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605AD0" w:rsidRDefault="005C7A2D" w:rsidP="004A66B3">
      <w:pPr>
        <w:pStyle w:val="a8"/>
        <w:widowControl/>
        <w:overflowPunct/>
        <w:autoSpaceDE/>
        <w:autoSpaceDN/>
        <w:adjustRightInd/>
        <w:rPr>
          <w:noProof/>
          <w:sz w:val="16"/>
          <w:szCs w:val="16"/>
          <w:lang w:val="ru-RU"/>
        </w:rPr>
      </w:pPr>
      <w:r>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5177E1" w:rsidRDefault="005177E1" w:rsidP="00EA77C2">
                  <w:pPr>
                    <w:pStyle w:val="afff1"/>
                    <w:spacing w:before="0" w:after="0"/>
                    <w:jc w:val="center"/>
                    <w:rPr>
                      <w:sz w:val="24"/>
                      <w:szCs w:val="24"/>
                    </w:rPr>
                  </w:pPr>
                  <w:r>
                    <w:rPr>
                      <w:rFonts w:ascii="Impact" w:hAnsi="Impact"/>
                      <w:sz w:val="72"/>
                      <w:szCs w:val="72"/>
                    </w:rPr>
                    <w:t>Павловский</w:t>
                  </w:r>
                </w:p>
                <w:p w:rsidR="005177E1" w:rsidRDefault="005177E1" w:rsidP="00EA77C2">
                  <w:pPr>
                    <w:pStyle w:val="afff1"/>
                    <w:spacing w:before="0" w:after="0"/>
                    <w:jc w:val="center"/>
                  </w:pPr>
                  <w:r>
                    <w:rPr>
                      <w:rFonts w:ascii="Impact" w:hAnsi="Impact"/>
                      <w:sz w:val="72"/>
                      <w:szCs w:val="72"/>
                    </w:rPr>
                    <w:t xml:space="preserve">муниципальный </w:t>
                  </w:r>
                </w:p>
                <w:p w:rsidR="005177E1" w:rsidRDefault="005177E1" w:rsidP="00EA77C2">
                  <w:pPr>
                    <w:pStyle w:val="afff1"/>
                    <w:spacing w:before="0" w:after="0"/>
                    <w:jc w:val="center"/>
                  </w:pPr>
                  <w:r>
                    <w:rPr>
                      <w:rFonts w:ascii="Impact" w:hAnsi="Impact"/>
                      <w:sz w:val="72"/>
                      <w:szCs w:val="72"/>
                    </w:rPr>
                    <w:t>ВЕСТНИК</w:t>
                  </w:r>
                </w:p>
              </w:txbxContent>
            </v:textbox>
          </v:shape>
        </w:pict>
      </w:r>
      <w:r w:rsidR="00A04C3C" w:rsidRPr="00605AD0">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5177E1" w:rsidRPr="00522432" w:rsidRDefault="005177E1" w:rsidP="0017376C">
                  <w:pPr>
                    <w:pStyle w:val="32"/>
                    <w:rPr>
                      <w:sz w:val="36"/>
                      <w:szCs w:val="36"/>
                    </w:rPr>
                  </w:pPr>
                </w:p>
                <w:p w:rsidR="005177E1" w:rsidRDefault="005177E1" w:rsidP="0017376C">
                  <w:pPr>
                    <w:pStyle w:val="32"/>
                    <w:rPr>
                      <w:sz w:val="36"/>
                      <w:szCs w:val="36"/>
                    </w:rPr>
                  </w:pPr>
                  <w:r>
                    <w:rPr>
                      <w:sz w:val="36"/>
                      <w:szCs w:val="36"/>
                    </w:rPr>
                    <w:t xml:space="preserve">от 31 </w:t>
                  </w:r>
                </w:p>
                <w:p w:rsidR="005177E1" w:rsidRPr="005C7413" w:rsidRDefault="005177E1" w:rsidP="0017376C">
                  <w:pPr>
                    <w:pStyle w:val="32"/>
                    <w:rPr>
                      <w:sz w:val="36"/>
                      <w:szCs w:val="36"/>
                    </w:rPr>
                  </w:pPr>
                  <w:r>
                    <w:rPr>
                      <w:sz w:val="36"/>
                      <w:szCs w:val="36"/>
                    </w:rPr>
                    <w:t xml:space="preserve">июля </w:t>
                  </w:r>
                </w:p>
                <w:p w:rsidR="005177E1" w:rsidRPr="00F644E3" w:rsidRDefault="005177E1" w:rsidP="0017376C">
                  <w:pPr>
                    <w:pStyle w:val="32"/>
                    <w:rPr>
                      <w:sz w:val="36"/>
                      <w:szCs w:val="36"/>
                    </w:rPr>
                  </w:pPr>
                  <w:r>
                    <w:rPr>
                      <w:sz w:val="36"/>
                      <w:szCs w:val="36"/>
                    </w:rPr>
                    <w:t>2018</w:t>
                  </w:r>
                  <w:r w:rsidRPr="00F644E3">
                    <w:rPr>
                      <w:sz w:val="36"/>
                      <w:szCs w:val="36"/>
                    </w:rPr>
                    <w:t xml:space="preserve"> год</w:t>
                  </w:r>
                  <w:r>
                    <w:rPr>
                      <w:sz w:val="36"/>
                      <w:szCs w:val="36"/>
                    </w:rPr>
                    <w:t>а</w:t>
                  </w:r>
                </w:p>
                <w:p w:rsidR="005177E1" w:rsidRDefault="005177E1" w:rsidP="0017376C">
                  <w:pPr>
                    <w:jc w:val="center"/>
                  </w:pPr>
                  <w:r>
                    <w:rPr>
                      <w:b/>
                      <w:bCs/>
                      <w:sz w:val="52"/>
                    </w:rPr>
                    <w:t>№ 12</w:t>
                  </w:r>
                </w:p>
              </w:txbxContent>
            </v:textbox>
          </v:rect>
        </w:pict>
      </w:r>
      <w:r>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605AD0">
        <w:rPr>
          <w:noProof/>
          <w:sz w:val="16"/>
          <w:szCs w:val="16"/>
          <w:lang w:val="ru-RU"/>
        </w:rPr>
        <w:t>24</w:t>
      </w:r>
    </w:p>
    <w:p w:rsidR="0017376C" w:rsidRPr="00605AD0" w:rsidRDefault="0017376C" w:rsidP="004A66B3">
      <w:pPr>
        <w:rPr>
          <w:sz w:val="16"/>
          <w:szCs w:val="16"/>
        </w:rPr>
      </w:pPr>
    </w:p>
    <w:p w:rsidR="0017376C" w:rsidRPr="00605AD0" w:rsidRDefault="0017376C" w:rsidP="004A66B3">
      <w:pPr>
        <w:rPr>
          <w:sz w:val="16"/>
          <w:szCs w:val="16"/>
        </w:rPr>
      </w:pPr>
    </w:p>
    <w:p w:rsidR="0017376C" w:rsidRPr="00605AD0" w:rsidRDefault="0017376C" w:rsidP="004A66B3">
      <w:pPr>
        <w:rPr>
          <w:sz w:val="16"/>
          <w:szCs w:val="16"/>
        </w:rPr>
      </w:pPr>
    </w:p>
    <w:p w:rsidR="00E4312F" w:rsidRPr="00605AD0" w:rsidRDefault="00E4312F" w:rsidP="004A66B3">
      <w:pPr>
        <w:rPr>
          <w:sz w:val="16"/>
          <w:szCs w:val="16"/>
        </w:rPr>
      </w:pPr>
    </w:p>
    <w:p w:rsidR="0017376C" w:rsidRPr="00605AD0" w:rsidRDefault="0017376C" w:rsidP="004A66B3">
      <w:pPr>
        <w:tabs>
          <w:tab w:val="left" w:pos="7455"/>
        </w:tabs>
        <w:rPr>
          <w:sz w:val="16"/>
          <w:szCs w:val="16"/>
        </w:rPr>
      </w:pPr>
      <w:r w:rsidRPr="00605AD0">
        <w:rPr>
          <w:sz w:val="16"/>
          <w:szCs w:val="16"/>
        </w:rPr>
        <w:tab/>
      </w:r>
    </w:p>
    <w:p w:rsidR="0017376C" w:rsidRPr="00605AD0" w:rsidRDefault="0017376C" w:rsidP="004A66B3">
      <w:pPr>
        <w:rPr>
          <w:sz w:val="16"/>
          <w:szCs w:val="16"/>
        </w:rPr>
      </w:pPr>
    </w:p>
    <w:p w:rsidR="00414312" w:rsidRPr="00605AD0" w:rsidRDefault="00414312" w:rsidP="004A66B3">
      <w:pPr>
        <w:pStyle w:val="12"/>
        <w:spacing w:before="0" w:after="0"/>
        <w:rPr>
          <w:sz w:val="16"/>
          <w:szCs w:val="16"/>
        </w:rPr>
      </w:pPr>
      <w:bookmarkStart w:id="0" w:name="OLE_LINK38" w:colFirst="0" w:colLast="0"/>
    </w:p>
    <w:p w:rsidR="00317495" w:rsidRPr="00605AD0" w:rsidRDefault="00317495" w:rsidP="004A66B3">
      <w:pPr>
        <w:pStyle w:val="12"/>
        <w:spacing w:before="0" w:after="0"/>
        <w:rPr>
          <w:sz w:val="16"/>
          <w:szCs w:val="16"/>
        </w:rPr>
      </w:pPr>
    </w:p>
    <w:p w:rsidR="00317495" w:rsidRPr="00605AD0" w:rsidRDefault="00317495" w:rsidP="004A66B3">
      <w:pPr>
        <w:pStyle w:val="12"/>
        <w:spacing w:before="0" w:after="0"/>
        <w:rPr>
          <w:sz w:val="16"/>
          <w:szCs w:val="16"/>
        </w:rPr>
      </w:pPr>
    </w:p>
    <w:p w:rsidR="00317495" w:rsidRPr="00605AD0" w:rsidRDefault="00317495" w:rsidP="004A66B3">
      <w:pPr>
        <w:pStyle w:val="12"/>
        <w:spacing w:before="0" w:after="0"/>
        <w:rPr>
          <w:sz w:val="16"/>
          <w:szCs w:val="16"/>
        </w:rPr>
        <w:sectPr w:rsidR="00317495" w:rsidRPr="00605AD0"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rsidR="00A26412" w:rsidRPr="00605AD0" w:rsidRDefault="00A26412" w:rsidP="004A66B3">
      <w:pPr>
        <w:jc w:val="both"/>
        <w:rPr>
          <w:b/>
          <w:sz w:val="16"/>
          <w:szCs w:val="16"/>
        </w:rPr>
      </w:pPr>
    </w:p>
    <w:p w:rsidR="00F644E3" w:rsidRPr="00605AD0" w:rsidRDefault="00F644E3" w:rsidP="004A66B3">
      <w:pPr>
        <w:jc w:val="both"/>
        <w:rPr>
          <w:b/>
          <w:sz w:val="16"/>
          <w:szCs w:val="16"/>
        </w:rPr>
      </w:pPr>
    </w:p>
    <w:p w:rsidR="00A04C3C" w:rsidRPr="00605AD0" w:rsidRDefault="005C7A2D" w:rsidP="004A66B3">
      <w:pPr>
        <w:jc w:val="both"/>
        <w:rPr>
          <w:b/>
          <w:sz w:val="16"/>
          <w:szCs w:val="16"/>
        </w:rPr>
      </w:pPr>
      <w:r w:rsidRPr="005C7A2D">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605AD0" w:rsidRDefault="00A04C3C" w:rsidP="004A66B3">
      <w:pPr>
        <w:jc w:val="both"/>
        <w:rPr>
          <w:b/>
          <w:sz w:val="16"/>
          <w:szCs w:val="16"/>
        </w:rPr>
        <w:sectPr w:rsidR="00A04C3C" w:rsidRPr="00605AD0"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tblPr>
      <w:tblGrid>
        <w:gridCol w:w="4938"/>
      </w:tblGrid>
      <w:tr w:rsidR="00F61A4E" w:rsidRPr="00605AD0" w:rsidTr="00B10E37">
        <w:tc>
          <w:tcPr>
            <w:tcW w:w="5000" w:type="pct"/>
            <w:shd w:val="clear" w:color="auto" w:fill="BFBFBF" w:themeFill="background1" w:themeFillShade="BF"/>
            <w:vAlign w:val="center"/>
          </w:tcPr>
          <w:bookmarkEnd w:id="0"/>
          <w:p w:rsidR="00F61A4E" w:rsidRPr="00605AD0" w:rsidRDefault="00F61A4E" w:rsidP="004A66B3">
            <w:pPr>
              <w:jc w:val="center"/>
              <w:rPr>
                <w:b/>
              </w:rPr>
            </w:pPr>
            <w:r w:rsidRPr="00605AD0">
              <w:rPr>
                <w:b/>
              </w:rPr>
              <w:lastRenderedPageBreak/>
              <w:t>Документы администрации Павловского муниципального района</w:t>
            </w:r>
          </w:p>
        </w:tc>
      </w:tr>
    </w:tbl>
    <w:p w:rsidR="00F61A4E" w:rsidRPr="00065A25" w:rsidRDefault="00F61A4E" w:rsidP="004A66B3">
      <w:pPr>
        <w:jc w:val="center"/>
        <w:rPr>
          <w:sz w:val="16"/>
          <w:szCs w:val="16"/>
        </w:rPr>
      </w:pPr>
    </w:p>
    <w:p w:rsidR="00B10E37" w:rsidRPr="00B10E37" w:rsidRDefault="00B10E37" w:rsidP="004A66B3">
      <w:pPr>
        <w:jc w:val="center"/>
        <w:rPr>
          <w:b/>
          <w:sz w:val="16"/>
          <w:szCs w:val="16"/>
        </w:rPr>
      </w:pPr>
      <w:r w:rsidRPr="00B10E37">
        <w:rPr>
          <w:b/>
          <w:sz w:val="16"/>
          <w:szCs w:val="16"/>
        </w:rPr>
        <w:t>АДМИНИСТРАЦИЯ ПАВЛОВСКОГО МУНИЦИПАЛЬНОГО РАЙОНАВОРОНЕЖСКОЙ ОБЛАСТИ</w:t>
      </w:r>
    </w:p>
    <w:p w:rsidR="00B10E37" w:rsidRPr="00B10E37" w:rsidRDefault="00B10E37" w:rsidP="004A66B3">
      <w:pPr>
        <w:jc w:val="center"/>
        <w:rPr>
          <w:b/>
          <w:sz w:val="16"/>
          <w:szCs w:val="16"/>
        </w:rPr>
      </w:pPr>
    </w:p>
    <w:p w:rsidR="00B10E37" w:rsidRPr="00010FCB" w:rsidRDefault="00B10E37" w:rsidP="004A66B3">
      <w:pPr>
        <w:jc w:val="center"/>
        <w:rPr>
          <w:b/>
          <w:sz w:val="16"/>
          <w:szCs w:val="16"/>
        </w:rPr>
      </w:pPr>
      <w:r w:rsidRPr="00010FCB">
        <w:rPr>
          <w:b/>
          <w:sz w:val="16"/>
          <w:szCs w:val="16"/>
        </w:rPr>
        <w:t>ПОСТАНОВЛЕНИЕ</w:t>
      </w:r>
    </w:p>
    <w:tbl>
      <w:tblPr>
        <w:tblW w:w="5000" w:type="pct"/>
        <w:tblLayout w:type="fixed"/>
        <w:tblCellMar>
          <w:left w:w="28" w:type="dxa"/>
          <w:right w:w="28" w:type="dxa"/>
        </w:tblCellMar>
        <w:tblLook w:val="04A0"/>
      </w:tblPr>
      <w:tblGrid>
        <w:gridCol w:w="4666"/>
      </w:tblGrid>
      <w:tr w:rsidR="00B10E37" w:rsidRPr="00010FCB" w:rsidTr="00B10E37">
        <w:tc>
          <w:tcPr>
            <w:tcW w:w="4826" w:type="dxa"/>
            <w:vAlign w:val="center"/>
          </w:tcPr>
          <w:p w:rsidR="00B10E37" w:rsidRPr="00010FCB" w:rsidRDefault="00B10E37" w:rsidP="004A66B3">
            <w:pPr>
              <w:rPr>
                <w:sz w:val="16"/>
                <w:szCs w:val="16"/>
                <w:u w:val="single"/>
              </w:rPr>
            </w:pPr>
            <w:r w:rsidRPr="00010FCB">
              <w:rPr>
                <w:sz w:val="16"/>
                <w:szCs w:val="16"/>
                <w:u w:val="single"/>
              </w:rPr>
              <w:t>от 09.07.2018 № 442</w:t>
            </w:r>
          </w:p>
          <w:p w:rsidR="00B10E37" w:rsidRPr="00010FCB" w:rsidRDefault="00B10E37" w:rsidP="004A66B3">
            <w:pPr>
              <w:rPr>
                <w:sz w:val="16"/>
                <w:szCs w:val="16"/>
              </w:rPr>
            </w:pPr>
            <w:r w:rsidRPr="00010FCB">
              <w:rPr>
                <w:sz w:val="16"/>
                <w:szCs w:val="16"/>
              </w:rPr>
              <w:t>г. Павловск</w:t>
            </w:r>
          </w:p>
        </w:tc>
      </w:tr>
    </w:tbl>
    <w:p w:rsidR="00B10E37" w:rsidRPr="00010FCB" w:rsidRDefault="00B10E37" w:rsidP="004A66B3">
      <w:pPr>
        <w:rPr>
          <w:sz w:val="16"/>
          <w:szCs w:val="16"/>
        </w:rPr>
      </w:pPr>
    </w:p>
    <w:p w:rsidR="00B10E37" w:rsidRPr="00010FCB" w:rsidRDefault="00B10E37" w:rsidP="004A66B3">
      <w:pPr>
        <w:rPr>
          <w:sz w:val="16"/>
          <w:szCs w:val="16"/>
        </w:rPr>
      </w:pPr>
      <w:r w:rsidRPr="00010FCB">
        <w:rPr>
          <w:sz w:val="16"/>
          <w:szCs w:val="16"/>
        </w:rPr>
        <w:t xml:space="preserve">Об утверждении Порядка </w:t>
      </w:r>
    </w:p>
    <w:p w:rsidR="00B10E37" w:rsidRPr="00010FCB" w:rsidRDefault="00B10E37" w:rsidP="004A66B3">
      <w:pPr>
        <w:rPr>
          <w:sz w:val="16"/>
          <w:szCs w:val="16"/>
        </w:rPr>
      </w:pPr>
      <w:r w:rsidRPr="00010FCB">
        <w:rPr>
          <w:sz w:val="16"/>
          <w:szCs w:val="16"/>
        </w:rPr>
        <w:t xml:space="preserve">использования бюджетных ассигнований </w:t>
      </w:r>
    </w:p>
    <w:p w:rsidR="00B10E37" w:rsidRPr="00010FCB" w:rsidRDefault="00B10E37" w:rsidP="004A66B3">
      <w:pPr>
        <w:rPr>
          <w:sz w:val="16"/>
          <w:szCs w:val="16"/>
        </w:rPr>
      </w:pPr>
      <w:r w:rsidRPr="00010FCB">
        <w:rPr>
          <w:sz w:val="16"/>
          <w:szCs w:val="16"/>
        </w:rPr>
        <w:t xml:space="preserve">резервного фонда администрации </w:t>
      </w:r>
    </w:p>
    <w:p w:rsidR="00B10E37" w:rsidRPr="00010FCB" w:rsidRDefault="00B10E37" w:rsidP="004A66B3">
      <w:pPr>
        <w:rPr>
          <w:sz w:val="16"/>
          <w:szCs w:val="16"/>
        </w:rPr>
      </w:pPr>
      <w:r w:rsidRPr="00010FCB">
        <w:rPr>
          <w:sz w:val="16"/>
          <w:szCs w:val="16"/>
        </w:rPr>
        <w:t xml:space="preserve">Павловского муниципального района </w:t>
      </w:r>
    </w:p>
    <w:p w:rsidR="00B10E37" w:rsidRPr="00010FCB" w:rsidRDefault="00B10E37" w:rsidP="004A66B3">
      <w:pPr>
        <w:rPr>
          <w:sz w:val="16"/>
          <w:szCs w:val="16"/>
        </w:rPr>
      </w:pPr>
    </w:p>
    <w:p w:rsidR="00B10E37" w:rsidRPr="00010FCB" w:rsidRDefault="00B10E37" w:rsidP="004A66B3">
      <w:pPr>
        <w:pStyle w:val="ConsPlusNormal"/>
        <w:widowControl/>
        <w:ind w:firstLine="0"/>
        <w:jc w:val="both"/>
        <w:rPr>
          <w:rFonts w:ascii="Times New Roman" w:hAnsi="Times New Roman"/>
          <w:sz w:val="16"/>
          <w:szCs w:val="16"/>
        </w:rPr>
      </w:pPr>
      <w:r w:rsidRPr="00010FCB">
        <w:rPr>
          <w:rFonts w:ascii="Times New Roman" w:hAnsi="Times New Roman"/>
          <w:sz w:val="16"/>
          <w:szCs w:val="16"/>
        </w:rPr>
        <w:t>В соответствии со ст. 81 Бюджетного кодекса Российской Федерации, ст. 22 решения Совета народных депутатов Павловского муниципального района от 22.05.2008 года № 022 «Об утверждении Положения о бюджетном процессе в Павловском муниципальном районе» администрация Павловского муниципального района</w:t>
      </w:r>
    </w:p>
    <w:p w:rsidR="00B10E37" w:rsidRPr="00010FCB" w:rsidRDefault="00B10E37" w:rsidP="004A66B3">
      <w:pPr>
        <w:pStyle w:val="ConsPlusNormal"/>
        <w:widowControl/>
        <w:ind w:firstLine="0"/>
        <w:jc w:val="center"/>
        <w:rPr>
          <w:rFonts w:ascii="Times New Roman" w:hAnsi="Times New Roman"/>
          <w:sz w:val="16"/>
          <w:szCs w:val="16"/>
        </w:rPr>
      </w:pPr>
    </w:p>
    <w:p w:rsidR="00B10E37" w:rsidRPr="00010FCB" w:rsidRDefault="00B10E37" w:rsidP="004A66B3">
      <w:pPr>
        <w:pStyle w:val="ConsPlusNormal"/>
        <w:widowControl/>
        <w:ind w:firstLine="0"/>
        <w:jc w:val="center"/>
        <w:rPr>
          <w:rFonts w:ascii="Times New Roman" w:hAnsi="Times New Roman"/>
          <w:sz w:val="16"/>
          <w:szCs w:val="16"/>
        </w:rPr>
      </w:pPr>
      <w:r w:rsidRPr="00010FCB">
        <w:rPr>
          <w:rFonts w:ascii="Times New Roman" w:hAnsi="Times New Roman"/>
          <w:sz w:val="16"/>
          <w:szCs w:val="16"/>
        </w:rPr>
        <w:t>ПОСТАНОВЛЯЕТ:</w:t>
      </w:r>
    </w:p>
    <w:p w:rsidR="00B10E37" w:rsidRPr="00010FCB" w:rsidRDefault="00B10E37" w:rsidP="004A66B3">
      <w:pPr>
        <w:pStyle w:val="ConsPlusNormal"/>
        <w:widowControl/>
        <w:ind w:firstLine="0"/>
        <w:jc w:val="center"/>
        <w:rPr>
          <w:rFonts w:ascii="Times New Roman" w:hAnsi="Times New Roman"/>
          <w:sz w:val="16"/>
          <w:szCs w:val="16"/>
        </w:rPr>
      </w:pPr>
    </w:p>
    <w:p w:rsidR="00B10E37" w:rsidRPr="00010FCB" w:rsidRDefault="00B10E37" w:rsidP="004A66B3">
      <w:pPr>
        <w:pStyle w:val="ConsPlusNormal"/>
        <w:widowControl/>
        <w:ind w:firstLine="0"/>
        <w:jc w:val="both"/>
        <w:rPr>
          <w:rFonts w:ascii="Times New Roman" w:hAnsi="Times New Roman"/>
          <w:sz w:val="16"/>
          <w:szCs w:val="16"/>
        </w:rPr>
      </w:pPr>
      <w:r w:rsidRPr="00010FCB">
        <w:rPr>
          <w:rFonts w:ascii="Times New Roman" w:hAnsi="Times New Roman"/>
          <w:sz w:val="16"/>
          <w:szCs w:val="16"/>
        </w:rPr>
        <w:t xml:space="preserve">1. Утвердить Порядок </w:t>
      </w:r>
      <w:proofErr w:type="gramStart"/>
      <w:r w:rsidRPr="00010FCB">
        <w:rPr>
          <w:rFonts w:ascii="Times New Roman" w:hAnsi="Times New Roman"/>
          <w:sz w:val="16"/>
          <w:szCs w:val="16"/>
        </w:rPr>
        <w:t>использования бюджетных ассигнований резервного фонда администрации Павловского муниципального района</w:t>
      </w:r>
      <w:proofErr w:type="gramEnd"/>
      <w:r w:rsidRPr="00010FCB">
        <w:rPr>
          <w:rFonts w:ascii="Times New Roman" w:hAnsi="Times New Roman"/>
          <w:sz w:val="16"/>
          <w:szCs w:val="16"/>
        </w:rPr>
        <w:t xml:space="preserve"> согласно приложению к настоящему постановлению.</w:t>
      </w:r>
    </w:p>
    <w:p w:rsidR="00B10E37" w:rsidRPr="00010FCB" w:rsidRDefault="00B10E37" w:rsidP="004A66B3">
      <w:pPr>
        <w:pStyle w:val="ConsPlusNormal"/>
        <w:widowControl/>
        <w:ind w:firstLine="0"/>
        <w:jc w:val="both"/>
        <w:rPr>
          <w:rFonts w:ascii="Times New Roman" w:hAnsi="Times New Roman"/>
          <w:sz w:val="16"/>
          <w:szCs w:val="16"/>
        </w:rPr>
      </w:pPr>
      <w:r w:rsidRPr="00010FCB">
        <w:rPr>
          <w:rFonts w:ascii="Times New Roman" w:hAnsi="Times New Roman"/>
          <w:sz w:val="16"/>
          <w:szCs w:val="16"/>
        </w:rPr>
        <w:t xml:space="preserve">2. Признать утратившим силу постановление администрации Павловского муниципального района от 30.03.2009 № 172 «Об утверждении Положения о порядке </w:t>
      </w:r>
      <w:proofErr w:type="gramStart"/>
      <w:r w:rsidRPr="00010FCB">
        <w:rPr>
          <w:rFonts w:ascii="Times New Roman" w:hAnsi="Times New Roman"/>
          <w:sz w:val="16"/>
          <w:szCs w:val="16"/>
        </w:rPr>
        <w:t>расходования средств резервного фонда администрации Павловского муниципального района</w:t>
      </w:r>
      <w:proofErr w:type="gramEnd"/>
      <w:r w:rsidRPr="00010FCB">
        <w:rPr>
          <w:rFonts w:ascii="Times New Roman" w:hAnsi="Times New Roman"/>
          <w:sz w:val="16"/>
          <w:szCs w:val="16"/>
        </w:rPr>
        <w:t>».</w:t>
      </w:r>
    </w:p>
    <w:p w:rsidR="00B10E37" w:rsidRPr="00010FCB" w:rsidRDefault="00B10E37" w:rsidP="004A66B3">
      <w:pPr>
        <w:pStyle w:val="ConsPlusNormal"/>
        <w:widowControl/>
        <w:ind w:firstLine="0"/>
        <w:jc w:val="both"/>
        <w:rPr>
          <w:rFonts w:ascii="Times New Roman" w:hAnsi="Times New Roman"/>
          <w:sz w:val="16"/>
          <w:szCs w:val="16"/>
        </w:rPr>
      </w:pPr>
      <w:r w:rsidRPr="00010FCB">
        <w:rPr>
          <w:rFonts w:ascii="Times New Roman" w:hAnsi="Times New Roman"/>
          <w:sz w:val="16"/>
          <w:szCs w:val="16"/>
        </w:rPr>
        <w:t xml:space="preserve">3. </w:t>
      </w:r>
      <w:proofErr w:type="gramStart"/>
      <w:r w:rsidRPr="00010FCB">
        <w:rPr>
          <w:rFonts w:ascii="Times New Roman" w:hAnsi="Times New Roman"/>
          <w:sz w:val="16"/>
          <w:szCs w:val="16"/>
        </w:rPr>
        <w:t>Контроль за</w:t>
      </w:r>
      <w:proofErr w:type="gramEnd"/>
      <w:r w:rsidRPr="00010FCB">
        <w:rPr>
          <w:rFonts w:ascii="Times New Roman" w:hAnsi="Times New Roman"/>
          <w:sz w:val="16"/>
          <w:szCs w:val="16"/>
        </w:rPr>
        <w:t xml:space="preserve"> исполнением настоящего постановления оставляю за собой.</w:t>
      </w:r>
    </w:p>
    <w:p w:rsidR="00F61A4E" w:rsidRPr="00605AD0" w:rsidRDefault="00F61A4E" w:rsidP="004A66B3">
      <w:pPr>
        <w:rPr>
          <w:sz w:val="16"/>
          <w:szCs w:val="16"/>
        </w:rPr>
      </w:pPr>
    </w:p>
    <w:p w:rsidR="00B10E37" w:rsidRPr="00010FCB" w:rsidRDefault="00B10E37" w:rsidP="004A66B3">
      <w:pPr>
        <w:jc w:val="both"/>
        <w:rPr>
          <w:sz w:val="16"/>
          <w:szCs w:val="16"/>
        </w:rPr>
      </w:pPr>
      <w:r w:rsidRPr="00010FCB">
        <w:rPr>
          <w:sz w:val="16"/>
          <w:szCs w:val="16"/>
        </w:rPr>
        <w:t xml:space="preserve">Глава администрации </w:t>
      </w:r>
    </w:p>
    <w:p w:rsidR="00B10E37" w:rsidRPr="00010FCB" w:rsidRDefault="00B10E37" w:rsidP="004A66B3">
      <w:pPr>
        <w:jc w:val="both"/>
        <w:rPr>
          <w:sz w:val="16"/>
          <w:szCs w:val="16"/>
        </w:rPr>
      </w:pPr>
      <w:r w:rsidRPr="00010FCB">
        <w:rPr>
          <w:sz w:val="16"/>
          <w:szCs w:val="16"/>
        </w:rPr>
        <w:t xml:space="preserve">Павловского муниципального района </w:t>
      </w:r>
    </w:p>
    <w:p w:rsidR="00B10E37" w:rsidRPr="00010FCB" w:rsidRDefault="00B10E37" w:rsidP="004A66B3">
      <w:pPr>
        <w:jc w:val="both"/>
        <w:rPr>
          <w:sz w:val="16"/>
          <w:szCs w:val="16"/>
        </w:rPr>
      </w:pPr>
      <w:r w:rsidRPr="00010FCB">
        <w:rPr>
          <w:sz w:val="16"/>
          <w:szCs w:val="16"/>
        </w:rPr>
        <w:t xml:space="preserve">Воронежской области </w:t>
      </w:r>
    </w:p>
    <w:p w:rsidR="00B10E37" w:rsidRPr="00010FCB" w:rsidRDefault="00B10E37" w:rsidP="004A66B3">
      <w:pPr>
        <w:jc w:val="right"/>
        <w:rPr>
          <w:sz w:val="16"/>
          <w:szCs w:val="16"/>
        </w:rPr>
      </w:pPr>
      <w:r w:rsidRPr="00010FCB">
        <w:rPr>
          <w:sz w:val="16"/>
          <w:szCs w:val="16"/>
        </w:rPr>
        <w:t>Ю.Ф. Русинов</w:t>
      </w:r>
    </w:p>
    <w:p w:rsidR="00F61A4E" w:rsidRPr="00605AD0" w:rsidRDefault="00F61A4E" w:rsidP="004A66B3">
      <w:pPr>
        <w:jc w:val="right"/>
        <w:rPr>
          <w:sz w:val="16"/>
          <w:szCs w:val="16"/>
        </w:rPr>
      </w:pPr>
    </w:p>
    <w:tbl>
      <w:tblPr>
        <w:tblW w:w="5000" w:type="pct"/>
        <w:tblLayout w:type="fixed"/>
        <w:tblCellMar>
          <w:left w:w="28" w:type="dxa"/>
          <w:right w:w="28" w:type="dxa"/>
        </w:tblCellMar>
        <w:tblLook w:val="01E0"/>
      </w:tblPr>
      <w:tblGrid>
        <w:gridCol w:w="2507"/>
        <w:gridCol w:w="2159"/>
      </w:tblGrid>
      <w:tr w:rsidR="00B10E37" w:rsidRPr="00010FCB" w:rsidTr="00B10E37">
        <w:tc>
          <w:tcPr>
            <w:tcW w:w="2507" w:type="dxa"/>
            <w:vAlign w:val="center"/>
          </w:tcPr>
          <w:p w:rsidR="00B10E37" w:rsidRPr="00010FCB" w:rsidRDefault="00B10E37" w:rsidP="004A66B3">
            <w:pPr>
              <w:pStyle w:val="ConsPlusNormal"/>
              <w:widowControl/>
              <w:ind w:firstLine="0"/>
              <w:jc w:val="right"/>
              <w:rPr>
                <w:rFonts w:ascii="Times New Roman" w:hAnsi="Times New Roman"/>
                <w:sz w:val="16"/>
                <w:szCs w:val="16"/>
              </w:rPr>
            </w:pPr>
          </w:p>
        </w:tc>
        <w:tc>
          <w:tcPr>
            <w:tcW w:w="2159" w:type="dxa"/>
            <w:vAlign w:val="center"/>
          </w:tcPr>
          <w:p w:rsidR="00B10E37" w:rsidRPr="00010FCB" w:rsidRDefault="00B10E37" w:rsidP="004A66B3">
            <w:pPr>
              <w:pStyle w:val="ConsPlusNormal"/>
              <w:widowControl/>
              <w:ind w:firstLine="0"/>
              <w:jc w:val="right"/>
              <w:rPr>
                <w:rFonts w:ascii="Times New Roman" w:hAnsi="Times New Roman"/>
                <w:sz w:val="16"/>
                <w:szCs w:val="16"/>
              </w:rPr>
            </w:pPr>
            <w:r w:rsidRPr="00010FCB">
              <w:rPr>
                <w:rFonts w:ascii="Times New Roman" w:hAnsi="Times New Roman"/>
                <w:sz w:val="16"/>
                <w:szCs w:val="16"/>
              </w:rPr>
              <w:t>Приложение</w:t>
            </w:r>
          </w:p>
          <w:p w:rsidR="00B10E37" w:rsidRPr="00010FCB" w:rsidRDefault="00B10E37" w:rsidP="004A66B3">
            <w:pPr>
              <w:pStyle w:val="ConsPlusNormal"/>
              <w:widowControl/>
              <w:ind w:firstLine="0"/>
              <w:jc w:val="right"/>
              <w:rPr>
                <w:rFonts w:ascii="Times New Roman" w:hAnsi="Times New Roman"/>
                <w:sz w:val="16"/>
                <w:szCs w:val="16"/>
              </w:rPr>
            </w:pPr>
            <w:r w:rsidRPr="00010FCB">
              <w:rPr>
                <w:rFonts w:ascii="Times New Roman" w:hAnsi="Times New Roman"/>
                <w:sz w:val="16"/>
                <w:szCs w:val="16"/>
              </w:rPr>
              <w:t>к постановлению администрации Павловского муниципального района</w:t>
            </w:r>
          </w:p>
          <w:p w:rsidR="00B10E37" w:rsidRPr="00010FCB" w:rsidRDefault="00B10E37" w:rsidP="004A66B3">
            <w:pPr>
              <w:jc w:val="right"/>
              <w:rPr>
                <w:sz w:val="16"/>
                <w:szCs w:val="16"/>
              </w:rPr>
            </w:pPr>
            <w:r w:rsidRPr="00010FCB">
              <w:rPr>
                <w:sz w:val="16"/>
                <w:szCs w:val="16"/>
              </w:rPr>
              <w:t>от 09.07.2018 № 442</w:t>
            </w:r>
          </w:p>
          <w:p w:rsidR="00B10E37" w:rsidRPr="00010FCB" w:rsidRDefault="00B10E37" w:rsidP="004A66B3">
            <w:pPr>
              <w:pStyle w:val="ConsPlusNormal"/>
              <w:widowControl/>
              <w:ind w:firstLine="0"/>
              <w:jc w:val="right"/>
              <w:rPr>
                <w:rFonts w:ascii="Times New Roman" w:hAnsi="Times New Roman"/>
                <w:sz w:val="16"/>
                <w:szCs w:val="16"/>
              </w:rPr>
            </w:pPr>
          </w:p>
        </w:tc>
      </w:tr>
    </w:tbl>
    <w:p w:rsidR="00B10E37" w:rsidRPr="00010FCB" w:rsidRDefault="00B10E37" w:rsidP="004A66B3">
      <w:pPr>
        <w:pStyle w:val="ConsPlusNormal"/>
        <w:widowControl/>
        <w:ind w:firstLine="0"/>
        <w:jc w:val="center"/>
        <w:rPr>
          <w:rFonts w:ascii="Times New Roman" w:hAnsi="Times New Roman"/>
          <w:sz w:val="16"/>
          <w:szCs w:val="16"/>
        </w:rPr>
      </w:pPr>
      <w:r w:rsidRPr="00010FCB">
        <w:rPr>
          <w:rFonts w:ascii="Times New Roman" w:hAnsi="Times New Roman"/>
          <w:sz w:val="16"/>
          <w:szCs w:val="16"/>
        </w:rPr>
        <w:t xml:space="preserve">Порядок </w:t>
      </w:r>
      <w:proofErr w:type="gramStart"/>
      <w:r w:rsidRPr="00010FCB">
        <w:rPr>
          <w:rFonts w:ascii="Times New Roman" w:hAnsi="Times New Roman"/>
          <w:sz w:val="16"/>
          <w:szCs w:val="16"/>
        </w:rPr>
        <w:t>использования бюджетных ассигнований резервного фонда администрации Павловского муниципального района</w:t>
      </w:r>
      <w:proofErr w:type="gramEnd"/>
    </w:p>
    <w:p w:rsidR="00B10E37" w:rsidRPr="00010FCB" w:rsidRDefault="00B10E37" w:rsidP="004A66B3">
      <w:pPr>
        <w:pStyle w:val="ConsPlusNormal"/>
        <w:widowControl/>
        <w:ind w:firstLine="0"/>
        <w:jc w:val="center"/>
        <w:rPr>
          <w:rFonts w:ascii="Times New Roman" w:hAnsi="Times New Roman"/>
          <w:sz w:val="16"/>
          <w:szCs w:val="16"/>
        </w:rPr>
      </w:pPr>
    </w:p>
    <w:p w:rsidR="00B10E37" w:rsidRPr="00010FCB" w:rsidRDefault="00B10E37" w:rsidP="004A66B3">
      <w:pPr>
        <w:pStyle w:val="ConsPlusNormal"/>
        <w:widowControl/>
        <w:ind w:firstLine="0"/>
        <w:jc w:val="center"/>
        <w:rPr>
          <w:rFonts w:ascii="Times New Roman" w:hAnsi="Times New Roman"/>
          <w:sz w:val="16"/>
          <w:szCs w:val="16"/>
        </w:rPr>
      </w:pPr>
      <w:r w:rsidRPr="00010FCB">
        <w:rPr>
          <w:rFonts w:ascii="Times New Roman" w:hAnsi="Times New Roman"/>
          <w:sz w:val="16"/>
          <w:szCs w:val="16"/>
        </w:rPr>
        <w:t>1. Общие положения</w:t>
      </w:r>
    </w:p>
    <w:p w:rsidR="00B10E37" w:rsidRPr="00010FCB" w:rsidRDefault="00B10E37" w:rsidP="004A66B3">
      <w:pPr>
        <w:pStyle w:val="ConsPlusNormal"/>
        <w:widowControl/>
        <w:ind w:firstLine="0"/>
        <w:jc w:val="both"/>
        <w:rPr>
          <w:rFonts w:ascii="Times New Roman" w:hAnsi="Times New Roman"/>
          <w:sz w:val="16"/>
          <w:szCs w:val="16"/>
        </w:rPr>
      </w:pPr>
      <w:proofErr w:type="gramStart"/>
      <w:r w:rsidRPr="00010FCB">
        <w:rPr>
          <w:rFonts w:ascii="Times New Roman" w:hAnsi="Times New Roman"/>
          <w:sz w:val="16"/>
          <w:szCs w:val="16"/>
        </w:rPr>
        <w:t>Настоящий Порядок использования бюджетных ассигнований (далее – средства) резервного фонда администрации Павловского муниципального района (далее – резервный фонд) определяет направления использования средств резервного фонда, цели, на которые они выделяются, и условия их предоставления, порядок принятия решения о выделении средств резервного фонда и основание для их выделения, осуществление контроля за целевым использованием средств резервного фонда.</w:t>
      </w:r>
      <w:proofErr w:type="gramEnd"/>
    </w:p>
    <w:p w:rsidR="00B10E37" w:rsidRPr="00010FCB" w:rsidRDefault="00B10E37" w:rsidP="004A66B3">
      <w:pPr>
        <w:autoSpaceDE w:val="0"/>
        <w:autoSpaceDN w:val="0"/>
        <w:adjustRightInd w:val="0"/>
        <w:jc w:val="both"/>
        <w:rPr>
          <w:sz w:val="16"/>
          <w:szCs w:val="16"/>
        </w:rPr>
      </w:pPr>
      <w:r w:rsidRPr="00010FCB">
        <w:rPr>
          <w:sz w:val="16"/>
          <w:szCs w:val="16"/>
        </w:rPr>
        <w:t>Размер резервного фонда формируется и устанавливается при утверждении решения о бюджете Павловского муниципального района на очередной год и плановый период и не может превышать 3 процента утвержденного общего объема расходов.</w:t>
      </w:r>
    </w:p>
    <w:p w:rsidR="00B10E37" w:rsidRPr="00010FCB" w:rsidRDefault="00B10E37" w:rsidP="004A66B3">
      <w:pPr>
        <w:autoSpaceDE w:val="0"/>
        <w:autoSpaceDN w:val="0"/>
        <w:adjustRightInd w:val="0"/>
        <w:jc w:val="center"/>
        <w:rPr>
          <w:sz w:val="16"/>
          <w:szCs w:val="16"/>
        </w:rPr>
      </w:pPr>
      <w:r w:rsidRPr="00010FCB">
        <w:rPr>
          <w:sz w:val="16"/>
          <w:szCs w:val="16"/>
        </w:rPr>
        <w:t>2. Направления использования средств резервного фонда</w:t>
      </w:r>
    </w:p>
    <w:p w:rsidR="00B10E37" w:rsidRPr="00010FCB" w:rsidRDefault="00B10E37" w:rsidP="004A66B3">
      <w:pPr>
        <w:autoSpaceDE w:val="0"/>
        <w:autoSpaceDN w:val="0"/>
        <w:adjustRightInd w:val="0"/>
        <w:jc w:val="both"/>
        <w:rPr>
          <w:sz w:val="16"/>
          <w:szCs w:val="16"/>
        </w:rPr>
      </w:pPr>
      <w:r w:rsidRPr="00010FCB">
        <w:rPr>
          <w:sz w:val="16"/>
          <w:szCs w:val="16"/>
        </w:rPr>
        <w:lastRenderedPageBreak/>
        <w:t>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10E37" w:rsidRPr="00010FCB" w:rsidRDefault="00B10E37" w:rsidP="004A66B3">
      <w:pPr>
        <w:pStyle w:val="ConsPlusNormal"/>
        <w:widowControl/>
        <w:ind w:firstLine="0"/>
        <w:jc w:val="center"/>
        <w:rPr>
          <w:rFonts w:ascii="Times New Roman" w:hAnsi="Times New Roman"/>
          <w:sz w:val="16"/>
          <w:szCs w:val="16"/>
        </w:rPr>
      </w:pPr>
      <w:r w:rsidRPr="00010FCB">
        <w:rPr>
          <w:rFonts w:ascii="Times New Roman" w:hAnsi="Times New Roman"/>
          <w:sz w:val="16"/>
          <w:szCs w:val="16"/>
        </w:rPr>
        <w:t>3. Цели расходования</w:t>
      </w:r>
    </w:p>
    <w:p w:rsidR="00B10E37" w:rsidRPr="00010FCB" w:rsidRDefault="00B10E37" w:rsidP="004A66B3">
      <w:pPr>
        <w:pStyle w:val="ConsPlusNormal"/>
        <w:widowControl/>
        <w:ind w:firstLine="0"/>
        <w:jc w:val="both"/>
        <w:rPr>
          <w:rFonts w:ascii="Times New Roman" w:hAnsi="Times New Roman"/>
          <w:sz w:val="16"/>
          <w:szCs w:val="16"/>
        </w:rPr>
      </w:pPr>
      <w:r w:rsidRPr="00010FCB">
        <w:rPr>
          <w:rFonts w:ascii="Times New Roman" w:hAnsi="Times New Roman"/>
          <w:sz w:val="16"/>
          <w:szCs w:val="16"/>
        </w:rPr>
        <w:t>Средства резервного фонда расходуются на следующие цели:</w:t>
      </w:r>
    </w:p>
    <w:p w:rsidR="00B10E37" w:rsidRPr="00010FCB" w:rsidRDefault="00B10E37" w:rsidP="004A66B3">
      <w:pPr>
        <w:pStyle w:val="ConsPlusNormal"/>
        <w:widowControl/>
        <w:ind w:firstLine="0"/>
        <w:jc w:val="both"/>
        <w:rPr>
          <w:rFonts w:ascii="Times New Roman" w:hAnsi="Times New Roman"/>
          <w:sz w:val="16"/>
          <w:szCs w:val="16"/>
        </w:rPr>
      </w:pPr>
      <w:r w:rsidRPr="00010FCB">
        <w:rPr>
          <w:rFonts w:ascii="Times New Roman" w:hAnsi="Times New Roman"/>
          <w:sz w:val="16"/>
          <w:szCs w:val="16"/>
        </w:rPr>
        <w:t>3.1. Проведение непредвиденных неотложных работ по строительству, реконструкции или ремонту объектов социально-культурного и жилищно-коммунального назначения;</w:t>
      </w:r>
    </w:p>
    <w:p w:rsidR="00B10E37" w:rsidRPr="00010FCB" w:rsidRDefault="00B10E37" w:rsidP="004A66B3">
      <w:pPr>
        <w:pStyle w:val="ConsPlusNormal"/>
        <w:widowControl/>
        <w:ind w:firstLine="0"/>
        <w:jc w:val="both"/>
        <w:rPr>
          <w:rFonts w:ascii="Times New Roman" w:hAnsi="Times New Roman"/>
          <w:sz w:val="16"/>
          <w:szCs w:val="16"/>
        </w:rPr>
      </w:pPr>
      <w:r w:rsidRPr="00010FCB">
        <w:rPr>
          <w:rFonts w:ascii="Times New Roman" w:hAnsi="Times New Roman"/>
          <w:sz w:val="16"/>
          <w:szCs w:val="16"/>
        </w:rPr>
        <w:t xml:space="preserve">3.2. Проведение социально-культурных, праздничных и юбилейных мероприятий районного и </w:t>
      </w:r>
      <w:proofErr w:type="spellStart"/>
      <w:r w:rsidRPr="00010FCB">
        <w:rPr>
          <w:rFonts w:ascii="Times New Roman" w:hAnsi="Times New Roman"/>
          <w:sz w:val="16"/>
          <w:szCs w:val="16"/>
        </w:rPr>
        <w:t>межпоселенческого</w:t>
      </w:r>
      <w:proofErr w:type="spellEnd"/>
      <w:r w:rsidRPr="00010FCB">
        <w:rPr>
          <w:rFonts w:ascii="Times New Roman" w:hAnsi="Times New Roman"/>
          <w:sz w:val="16"/>
          <w:szCs w:val="16"/>
        </w:rPr>
        <w:t xml:space="preserve"> значения;</w:t>
      </w:r>
    </w:p>
    <w:p w:rsidR="00B10E37" w:rsidRPr="00010FCB" w:rsidRDefault="00B10E37" w:rsidP="004A66B3">
      <w:pPr>
        <w:pStyle w:val="ConsPlusNormal"/>
        <w:widowControl/>
        <w:ind w:firstLine="0"/>
        <w:jc w:val="both"/>
        <w:rPr>
          <w:rFonts w:ascii="Times New Roman" w:hAnsi="Times New Roman"/>
          <w:sz w:val="16"/>
          <w:szCs w:val="16"/>
        </w:rPr>
      </w:pPr>
      <w:r w:rsidRPr="00010FCB">
        <w:rPr>
          <w:rFonts w:ascii="Times New Roman" w:hAnsi="Times New Roman"/>
          <w:sz w:val="16"/>
          <w:szCs w:val="16"/>
        </w:rPr>
        <w:t xml:space="preserve">3.3. Проведение встреч, выставок, ярмарок и других мероприятий районного и </w:t>
      </w:r>
      <w:proofErr w:type="spellStart"/>
      <w:r w:rsidRPr="00010FCB">
        <w:rPr>
          <w:rFonts w:ascii="Times New Roman" w:hAnsi="Times New Roman"/>
          <w:sz w:val="16"/>
          <w:szCs w:val="16"/>
        </w:rPr>
        <w:t>межпоселенческого</w:t>
      </w:r>
      <w:proofErr w:type="spellEnd"/>
      <w:r w:rsidRPr="00010FCB">
        <w:rPr>
          <w:rFonts w:ascii="Times New Roman" w:hAnsi="Times New Roman"/>
          <w:sz w:val="16"/>
          <w:szCs w:val="16"/>
        </w:rPr>
        <w:t xml:space="preserve"> значения, а также участие в общероссийских и областных культурных и спортивных мероприятиях (конференциях, съездах, симпозиумах, ассамблеях, соревнованиях, олимпиадах и т.д.);</w:t>
      </w:r>
    </w:p>
    <w:p w:rsidR="00B10E37" w:rsidRPr="00010FCB" w:rsidRDefault="00B10E37" w:rsidP="004A66B3">
      <w:pPr>
        <w:pStyle w:val="ConsPlusNormal"/>
        <w:widowControl/>
        <w:ind w:firstLine="0"/>
        <w:jc w:val="both"/>
        <w:rPr>
          <w:rFonts w:ascii="Times New Roman" w:hAnsi="Times New Roman"/>
          <w:sz w:val="16"/>
          <w:szCs w:val="16"/>
        </w:rPr>
      </w:pPr>
      <w:r w:rsidRPr="00010FCB">
        <w:rPr>
          <w:rFonts w:ascii="Times New Roman" w:hAnsi="Times New Roman"/>
          <w:sz w:val="16"/>
          <w:szCs w:val="16"/>
        </w:rPr>
        <w:t>3.4. Оказание единовременной поддержки автономным учреждениям и иным некоммерческим организациям;</w:t>
      </w:r>
    </w:p>
    <w:p w:rsidR="00B10E37" w:rsidRPr="00010FCB" w:rsidRDefault="00B10E37" w:rsidP="004A66B3">
      <w:pPr>
        <w:pStyle w:val="ConsPlusNormal"/>
        <w:widowControl/>
        <w:ind w:firstLine="0"/>
        <w:jc w:val="both"/>
        <w:rPr>
          <w:rFonts w:ascii="Times New Roman" w:hAnsi="Times New Roman"/>
          <w:sz w:val="16"/>
          <w:szCs w:val="16"/>
        </w:rPr>
      </w:pPr>
      <w:r w:rsidRPr="00010FCB">
        <w:rPr>
          <w:rFonts w:ascii="Times New Roman" w:hAnsi="Times New Roman"/>
          <w:sz w:val="16"/>
          <w:szCs w:val="16"/>
        </w:rPr>
        <w:t>3.5. Выплаты разовых премий и оказание разовой материальной помощи гражданам;</w:t>
      </w:r>
    </w:p>
    <w:p w:rsidR="00B10E37" w:rsidRPr="00010FCB" w:rsidRDefault="00B10E37" w:rsidP="004A66B3">
      <w:pPr>
        <w:pStyle w:val="ConsPlusNormal"/>
        <w:widowControl/>
        <w:ind w:firstLine="0"/>
        <w:jc w:val="both"/>
        <w:rPr>
          <w:rFonts w:ascii="Times New Roman" w:hAnsi="Times New Roman"/>
          <w:sz w:val="16"/>
          <w:szCs w:val="16"/>
        </w:rPr>
      </w:pPr>
      <w:r w:rsidRPr="00010FCB">
        <w:rPr>
          <w:rFonts w:ascii="Times New Roman" w:hAnsi="Times New Roman"/>
          <w:sz w:val="16"/>
          <w:szCs w:val="16"/>
        </w:rPr>
        <w:t>3.6. Проведение мероприятий по внеплановой ликвидации организаций, финансируемых из бюджета Павловского муниципального района;</w:t>
      </w:r>
    </w:p>
    <w:p w:rsidR="00B10E37" w:rsidRPr="00010FCB" w:rsidRDefault="00B10E37" w:rsidP="004A66B3">
      <w:pPr>
        <w:pStyle w:val="ConsPlusNormal"/>
        <w:widowControl/>
        <w:ind w:firstLine="0"/>
        <w:jc w:val="both"/>
        <w:rPr>
          <w:rFonts w:ascii="Times New Roman" w:hAnsi="Times New Roman"/>
          <w:sz w:val="16"/>
          <w:szCs w:val="16"/>
        </w:rPr>
      </w:pPr>
      <w:r w:rsidRPr="00010FCB">
        <w:rPr>
          <w:rFonts w:ascii="Times New Roman" w:hAnsi="Times New Roman"/>
          <w:sz w:val="16"/>
          <w:szCs w:val="16"/>
        </w:rPr>
        <w:t>3.7. Оказание гуманитарной помощи;</w:t>
      </w:r>
    </w:p>
    <w:p w:rsidR="00B10E37" w:rsidRPr="00010FCB" w:rsidRDefault="00B10E37" w:rsidP="004A66B3">
      <w:pPr>
        <w:autoSpaceDE w:val="0"/>
        <w:autoSpaceDN w:val="0"/>
        <w:adjustRightInd w:val="0"/>
        <w:jc w:val="both"/>
        <w:rPr>
          <w:sz w:val="16"/>
          <w:szCs w:val="16"/>
        </w:rPr>
      </w:pPr>
      <w:r w:rsidRPr="00010FCB">
        <w:rPr>
          <w:sz w:val="16"/>
          <w:szCs w:val="16"/>
        </w:rPr>
        <w:t>3.8. Проведение мероприятий, связанных с предупреждением возникновения чрезвычайных ситуаций и смягчением возможных последствий стихийных бедствий (далее - предупреждение возникновения чрезвычайных ситуаций), в том числе:</w:t>
      </w:r>
    </w:p>
    <w:p w:rsidR="00B10E37" w:rsidRPr="00010FCB" w:rsidRDefault="00B10E37" w:rsidP="004A66B3">
      <w:pPr>
        <w:autoSpaceDE w:val="0"/>
        <w:autoSpaceDN w:val="0"/>
        <w:adjustRightInd w:val="0"/>
        <w:jc w:val="both"/>
        <w:rPr>
          <w:sz w:val="16"/>
          <w:szCs w:val="16"/>
        </w:rPr>
      </w:pPr>
      <w:r w:rsidRPr="00010FCB">
        <w:rPr>
          <w:sz w:val="16"/>
          <w:szCs w:val="16"/>
        </w:rPr>
        <w:t>а) проведение работ по очистке местности от взрывоопасных предметов времен Великой Отечественной войны, а также приобретение и доставку для этих целей материальных ресурсов и оборудования;</w:t>
      </w:r>
    </w:p>
    <w:p w:rsidR="00B10E37" w:rsidRPr="00010FCB" w:rsidRDefault="00B10E37" w:rsidP="004A66B3">
      <w:pPr>
        <w:autoSpaceDE w:val="0"/>
        <w:autoSpaceDN w:val="0"/>
        <w:adjustRightInd w:val="0"/>
        <w:jc w:val="both"/>
        <w:rPr>
          <w:sz w:val="16"/>
          <w:szCs w:val="16"/>
        </w:rPr>
      </w:pPr>
      <w:r w:rsidRPr="00010FCB">
        <w:rPr>
          <w:sz w:val="16"/>
          <w:szCs w:val="16"/>
        </w:rPr>
        <w:t>б) проведение мероприятий в период прохождения весеннего половодья, пожароопасного сезона и аномально низких температур, а также приобретение для этих целей аварийных запасов оборудования и материальных ресурсов;</w:t>
      </w:r>
    </w:p>
    <w:p w:rsidR="00B10E37" w:rsidRPr="00010FCB" w:rsidRDefault="00B10E37" w:rsidP="004A66B3">
      <w:pPr>
        <w:autoSpaceDE w:val="0"/>
        <w:autoSpaceDN w:val="0"/>
        <w:adjustRightInd w:val="0"/>
        <w:jc w:val="both"/>
        <w:rPr>
          <w:sz w:val="16"/>
          <w:szCs w:val="16"/>
        </w:rPr>
      </w:pPr>
      <w:r w:rsidRPr="00010FCB">
        <w:rPr>
          <w:sz w:val="16"/>
          <w:szCs w:val="16"/>
        </w:rPr>
        <w:t>в) проведение медицинских, санитарно-гигиенических и противоэпидемиологических мероприятий, а также приобретение для этих целей медицинского имущества, оборудования и медицинских средств индивидуальной защиты.</w:t>
      </w:r>
    </w:p>
    <w:p w:rsidR="00B10E37" w:rsidRPr="00010FCB" w:rsidRDefault="00B10E37" w:rsidP="004A66B3">
      <w:pPr>
        <w:autoSpaceDE w:val="0"/>
        <w:autoSpaceDN w:val="0"/>
        <w:adjustRightInd w:val="0"/>
        <w:jc w:val="both"/>
        <w:rPr>
          <w:sz w:val="16"/>
          <w:szCs w:val="16"/>
        </w:rPr>
      </w:pPr>
      <w:r w:rsidRPr="00010FCB">
        <w:rPr>
          <w:sz w:val="16"/>
          <w:szCs w:val="16"/>
        </w:rPr>
        <w:t xml:space="preserve">3.9. Проведение мероприятий, связанных с ликвидацией последствий чрезвычайных ситуаций и стихийных бедствий (далее - ликвидация последствий чрезвычайных ситуаций), в том числе: </w:t>
      </w:r>
    </w:p>
    <w:p w:rsidR="00B10E37" w:rsidRPr="00010FCB" w:rsidRDefault="00B10E37" w:rsidP="004A66B3">
      <w:pPr>
        <w:autoSpaceDE w:val="0"/>
        <w:autoSpaceDN w:val="0"/>
        <w:adjustRightInd w:val="0"/>
        <w:jc w:val="both"/>
        <w:rPr>
          <w:sz w:val="16"/>
          <w:szCs w:val="16"/>
        </w:rPr>
      </w:pPr>
      <w:r w:rsidRPr="00010FCB">
        <w:rPr>
          <w:sz w:val="16"/>
          <w:szCs w:val="16"/>
        </w:rPr>
        <w:t>а) проведение аварийно-спасательных работ;</w:t>
      </w:r>
    </w:p>
    <w:p w:rsidR="00B10E37" w:rsidRPr="00010FCB" w:rsidRDefault="00B10E37" w:rsidP="004A66B3">
      <w:pPr>
        <w:autoSpaceDE w:val="0"/>
        <w:autoSpaceDN w:val="0"/>
        <w:adjustRightInd w:val="0"/>
        <w:jc w:val="both"/>
        <w:rPr>
          <w:sz w:val="16"/>
          <w:szCs w:val="16"/>
        </w:rPr>
      </w:pPr>
      <w:r w:rsidRPr="00010FCB">
        <w:rPr>
          <w:sz w:val="16"/>
          <w:szCs w:val="16"/>
        </w:rPr>
        <w:t>б) проведение неотложных аварийно-восстановительных работ;</w:t>
      </w:r>
    </w:p>
    <w:p w:rsidR="00B10E37" w:rsidRPr="00010FCB" w:rsidRDefault="00B10E37" w:rsidP="004A66B3">
      <w:pPr>
        <w:autoSpaceDE w:val="0"/>
        <w:autoSpaceDN w:val="0"/>
        <w:adjustRightInd w:val="0"/>
        <w:jc w:val="both"/>
        <w:rPr>
          <w:sz w:val="16"/>
          <w:szCs w:val="16"/>
        </w:rPr>
      </w:pPr>
      <w:r w:rsidRPr="00010FCB">
        <w:rPr>
          <w:sz w:val="16"/>
          <w:szCs w:val="16"/>
        </w:rPr>
        <w:t>в) развертывание и содержание в течение необходимого срока (но не более одного месяца) пунктов временного проживания и питания для эвакуированных граждан;</w:t>
      </w:r>
    </w:p>
    <w:p w:rsidR="00B10E37" w:rsidRPr="00010FCB" w:rsidRDefault="00B10E37" w:rsidP="004A66B3">
      <w:pPr>
        <w:autoSpaceDE w:val="0"/>
        <w:autoSpaceDN w:val="0"/>
        <w:adjustRightInd w:val="0"/>
        <w:jc w:val="both"/>
        <w:rPr>
          <w:sz w:val="16"/>
          <w:szCs w:val="16"/>
        </w:rPr>
      </w:pPr>
      <w:r w:rsidRPr="00010FCB">
        <w:rPr>
          <w:sz w:val="16"/>
          <w:szCs w:val="16"/>
        </w:rPr>
        <w:t>г) закупку, доставку и организацию кратковременного хранения материальных ресурсов для первоочередного жизнеобеспечения эвакуированных граждан;</w:t>
      </w:r>
    </w:p>
    <w:p w:rsidR="00B10E37" w:rsidRPr="00010FCB" w:rsidRDefault="00B10E37" w:rsidP="004A66B3">
      <w:pPr>
        <w:pStyle w:val="ConsPlusNormal"/>
        <w:widowControl/>
        <w:ind w:firstLine="0"/>
        <w:jc w:val="both"/>
        <w:rPr>
          <w:rFonts w:ascii="Times New Roman" w:hAnsi="Times New Roman"/>
          <w:sz w:val="16"/>
          <w:szCs w:val="16"/>
        </w:rPr>
      </w:pPr>
      <w:r w:rsidRPr="00010FCB">
        <w:rPr>
          <w:rFonts w:ascii="Times New Roman" w:hAnsi="Times New Roman"/>
          <w:sz w:val="16"/>
          <w:szCs w:val="16"/>
        </w:rPr>
        <w:t xml:space="preserve">3.10. Проведение в соответствии с решениями главы администрации Павловского муниципального района социально-значимых и других мероприятий, относящихся к полномочиям исполнительных органов местного самоуправления Павловского муниципального района, на которые средства в бюджете Павловского муниципального района на текущий финансовый год  не предусмотрены. </w:t>
      </w:r>
    </w:p>
    <w:p w:rsidR="00B10E37" w:rsidRPr="00010FCB" w:rsidRDefault="00B10E37" w:rsidP="004A66B3">
      <w:pPr>
        <w:pStyle w:val="ConsPlusNormal"/>
        <w:widowControl/>
        <w:ind w:firstLine="0"/>
        <w:jc w:val="center"/>
        <w:rPr>
          <w:rFonts w:ascii="Times New Roman" w:hAnsi="Times New Roman"/>
          <w:sz w:val="16"/>
          <w:szCs w:val="16"/>
        </w:rPr>
      </w:pPr>
      <w:r w:rsidRPr="00010FCB">
        <w:rPr>
          <w:rFonts w:ascii="Times New Roman" w:hAnsi="Times New Roman"/>
          <w:sz w:val="16"/>
          <w:szCs w:val="16"/>
        </w:rPr>
        <w:t>4. Условия предоставления средств резервного фонда</w:t>
      </w:r>
    </w:p>
    <w:p w:rsidR="00B10E37" w:rsidRPr="00010FCB" w:rsidRDefault="00B10E37" w:rsidP="004A66B3">
      <w:pPr>
        <w:autoSpaceDE w:val="0"/>
        <w:autoSpaceDN w:val="0"/>
        <w:adjustRightInd w:val="0"/>
        <w:jc w:val="both"/>
        <w:rPr>
          <w:sz w:val="16"/>
          <w:szCs w:val="16"/>
        </w:rPr>
      </w:pPr>
      <w:r w:rsidRPr="00010FCB">
        <w:rPr>
          <w:sz w:val="16"/>
          <w:szCs w:val="16"/>
        </w:rPr>
        <w:t xml:space="preserve">Выделение бюджетных ассигнований из резервного фонда производится только при условии, когда средств, находящихся в распоряжении организаций, главных распорядителей и получателей средств бюджета Павловского муниципального района, органов местного самоуправления Павловского </w:t>
      </w:r>
      <w:r w:rsidRPr="00010FCB">
        <w:rPr>
          <w:sz w:val="16"/>
          <w:szCs w:val="16"/>
        </w:rPr>
        <w:lastRenderedPageBreak/>
        <w:t>муниципального района, при возникновении в них потребности недостаточно.</w:t>
      </w:r>
    </w:p>
    <w:p w:rsidR="00B10E37" w:rsidRPr="00010FCB" w:rsidRDefault="00B10E37" w:rsidP="004A66B3">
      <w:pPr>
        <w:pStyle w:val="ConsPlusNormal"/>
        <w:widowControl/>
        <w:ind w:firstLine="0"/>
        <w:jc w:val="center"/>
        <w:rPr>
          <w:rFonts w:ascii="Times New Roman" w:hAnsi="Times New Roman"/>
          <w:sz w:val="16"/>
          <w:szCs w:val="16"/>
        </w:rPr>
      </w:pPr>
      <w:r w:rsidRPr="00010FCB">
        <w:rPr>
          <w:rFonts w:ascii="Times New Roman" w:hAnsi="Times New Roman"/>
          <w:sz w:val="16"/>
          <w:szCs w:val="16"/>
        </w:rPr>
        <w:t>5. Порядок принятия решения о выделении средств из резервного фонда</w:t>
      </w:r>
    </w:p>
    <w:p w:rsidR="00B10E37" w:rsidRPr="00010FCB" w:rsidRDefault="00B10E37" w:rsidP="004A66B3">
      <w:pPr>
        <w:pStyle w:val="ConsPlusNormal"/>
        <w:widowControl/>
        <w:ind w:firstLine="0"/>
        <w:jc w:val="both"/>
        <w:rPr>
          <w:rFonts w:ascii="Times New Roman" w:hAnsi="Times New Roman"/>
          <w:sz w:val="16"/>
          <w:szCs w:val="16"/>
        </w:rPr>
      </w:pPr>
      <w:r w:rsidRPr="00010FCB">
        <w:rPr>
          <w:rFonts w:ascii="Times New Roman" w:hAnsi="Times New Roman"/>
          <w:sz w:val="16"/>
          <w:szCs w:val="16"/>
        </w:rPr>
        <w:t xml:space="preserve">5.1. Порядок принятия решения </w:t>
      </w:r>
      <w:proofErr w:type="gramStart"/>
      <w:r w:rsidRPr="00010FCB">
        <w:rPr>
          <w:rFonts w:ascii="Times New Roman" w:hAnsi="Times New Roman"/>
          <w:sz w:val="16"/>
          <w:szCs w:val="16"/>
        </w:rPr>
        <w:t>о выделении средств из резервного фонда на обеспечение непредвиденных расходов в соответствии с целями</w:t>
      </w:r>
      <w:proofErr w:type="gramEnd"/>
      <w:r w:rsidRPr="00010FCB">
        <w:rPr>
          <w:rFonts w:ascii="Times New Roman" w:hAnsi="Times New Roman"/>
          <w:sz w:val="16"/>
          <w:szCs w:val="16"/>
        </w:rPr>
        <w:t>, определенными пунктами 3.1 - 3.7, 3.10 настоящего Порядка.</w:t>
      </w:r>
    </w:p>
    <w:p w:rsidR="00B10E37" w:rsidRPr="00010FCB" w:rsidRDefault="00B10E37" w:rsidP="004A66B3">
      <w:pPr>
        <w:autoSpaceDE w:val="0"/>
        <w:autoSpaceDN w:val="0"/>
        <w:adjustRightInd w:val="0"/>
        <w:jc w:val="both"/>
        <w:rPr>
          <w:sz w:val="16"/>
          <w:szCs w:val="16"/>
        </w:rPr>
      </w:pPr>
      <w:r w:rsidRPr="00010FCB">
        <w:rPr>
          <w:sz w:val="16"/>
          <w:szCs w:val="16"/>
        </w:rPr>
        <w:t>В случае недостаточности средств, находящихся в распоряжении организаций, главных распорядителей и получателей средств бюджета Павловского муниципального района, органов местного самоуправления Павловского муниципального района их руководители, главы поселений Павловского муниципального района могут обращаться в администрацию Павловского муниципального района с просьбой о выделении средств из резервного фонда.</w:t>
      </w:r>
    </w:p>
    <w:p w:rsidR="00B10E37" w:rsidRPr="00010FCB" w:rsidRDefault="00B10E37" w:rsidP="004A66B3">
      <w:pPr>
        <w:autoSpaceDE w:val="0"/>
        <w:autoSpaceDN w:val="0"/>
        <w:adjustRightInd w:val="0"/>
        <w:jc w:val="both"/>
        <w:rPr>
          <w:sz w:val="16"/>
          <w:szCs w:val="16"/>
        </w:rPr>
      </w:pPr>
      <w:r w:rsidRPr="00010FCB">
        <w:rPr>
          <w:sz w:val="16"/>
          <w:szCs w:val="16"/>
        </w:rPr>
        <w:t>Обращение должно быть оформлено на бланке письма организации, главного распорядителя и получателя средств бюджета Павловского муниципального района, органа местного самоуправления.</w:t>
      </w:r>
    </w:p>
    <w:p w:rsidR="00B10E37" w:rsidRPr="00010FCB" w:rsidRDefault="00B10E37" w:rsidP="004A66B3">
      <w:pPr>
        <w:autoSpaceDE w:val="0"/>
        <w:autoSpaceDN w:val="0"/>
        <w:adjustRightInd w:val="0"/>
        <w:jc w:val="both"/>
        <w:rPr>
          <w:sz w:val="16"/>
          <w:szCs w:val="16"/>
        </w:rPr>
      </w:pPr>
      <w:r w:rsidRPr="00010FCB">
        <w:rPr>
          <w:sz w:val="16"/>
          <w:szCs w:val="16"/>
        </w:rPr>
        <w:t>Обращение должно содержать следующую информацию:</w:t>
      </w:r>
    </w:p>
    <w:p w:rsidR="00B10E37" w:rsidRPr="00010FCB" w:rsidRDefault="00B10E37" w:rsidP="004A66B3">
      <w:pPr>
        <w:autoSpaceDE w:val="0"/>
        <w:autoSpaceDN w:val="0"/>
        <w:adjustRightInd w:val="0"/>
        <w:jc w:val="both"/>
        <w:rPr>
          <w:sz w:val="16"/>
          <w:szCs w:val="16"/>
        </w:rPr>
      </w:pPr>
      <w:r w:rsidRPr="00010FCB">
        <w:rPr>
          <w:sz w:val="16"/>
          <w:szCs w:val="16"/>
        </w:rPr>
        <w:t>объем испрашиваемых средств, его обоснование, включая сметно-финансовые расчеты;</w:t>
      </w:r>
    </w:p>
    <w:p w:rsidR="00B10E37" w:rsidRPr="00010FCB" w:rsidRDefault="00B10E37" w:rsidP="004A66B3">
      <w:pPr>
        <w:autoSpaceDE w:val="0"/>
        <w:autoSpaceDN w:val="0"/>
        <w:adjustRightInd w:val="0"/>
        <w:jc w:val="both"/>
        <w:rPr>
          <w:sz w:val="16"/>
          <w:szCs w:val="16"/>
        </w:rPr>
      </w:pPr>
      <w:r w:rsidRPr="00010FCB">
        <w:rPr>
          <w:sz w:val="16"/>
          <w:szCs w:val="16"/>
        </w:rPr>
        <w:t>цели расходования и мотивированные обоснования непредвиденности расходов.</w:t>
      </w:r>
    </w:p>
    <w:p w:rsidR="00B10E37" w:rsidRPr="00010FCB" w:rsidRDefault="00B10E37" w:rsidP="004A66B3">
      <w:pPr>
        <w:autoSpaceDE w:val="0"/>
        <w:autoSpaceDN w:val="0"/>
        <w:adjustRightInd w:val="0"/>
        <w:jc w:val="both"/>
        <w:rPr>
          <w:sz w:val="16"/>
          <w:szCs w:val="16"/>
        </w:rPr>
      </w:pPr>
      <w:r w:rsidRPr="00010FCB">
        <w:rPr>
          <w:sz w:val="16"/>
          <w:szCs w:val="16"/>
        </w:rPr>
        <w:t>Глава администрации Павловского муниципального района рассматривает просьбу о выделении средств из резервного фонда на финансовое обеспечение непредвиденных расходов в установленном порядке.</w:t>
      </w:r>
    </w:p>
    <w:p w:rsidR="00B10E37" w:rsidRPr="00010FCB" w:rsidRDefault="00B10E37" w:rsidP="004A66B3">
      <w:pPr>
        <w:autoSpaceDE w:val="0"/>
        <w:autoSpaceDN w:val="0"/>
        <w:adjustRightInd w:val="0"/>
        <w:jc w:val="both"/>
        <w:rPr>
          <w:sz w:val="16"/>
          <w:szCs w:val="16"/>
        </w:rPr>
      </w:pPr>
      <w:r w:rsidRPr="00010FCB">
        <w:rPr>
          <w:sz w:val="16"/>
          <w:szCs w:val="16"/>
        </w:rPr>
        <w:t>Средства резервного фонда, предусмотренные в бюджете Павловского муниципального района, используются в соответствии с распоряжением  администрации Павловского муниципального района.</w:t>
      </w:r>
    </w:p>
    <w:p w:rsidR="00B10E37" w:rsidRPr="00010FCB" w:rsidRDefault="00B10E37" w:rsidP="004A66B3">
      <w:pPr>
        <w:pStyle w:val="ConsPlusNormal"/>
        <w:widowControl/>
        <w:ind w:firstLine="0"/>
        <w:jc w:val="both"/>
        <w:rPr>
          <w:rFonts w:ascii="Times New Roman" w:hAnsi="Times New Roman"/>
          <w:sz w:val="16"/>
          <w:szCs w:val="16"/>
        </w:rPr>
      </w:pPr>
      <w:r w:rsidRPr="00010FCB">
        <w:rPr>
          <w:rFonts w:ascii="Times New Roman" w:hAnsi="Times New Roman"/>
          <w:sz w:val="16"/>
          <w:szCs w:val="16"/>
        </w:rPr>
        <w:t xml:space="preserve">Решение о подготовке проекта распоряжения  администрации Павловского муниципального района о выделении средств резервного фонда принимается главой администрации Павловского муниципального района. </w:t>
      </w:r>
    </w:p>
    <w:p w:rsidR="00B10E37" w:rsidRPr="00010FCB" w:rsidRDefault="00B10E37" w:rsidP="004A66B3">
      <w:pPr>
        <w:pStyle w:val="ConsPlusNormal"/>
        <w:widowControl/>
        <w:ind w:firstLine="0"/>
        <w:jc w:val="both"/>
        <w:rPr>
          <w:rFonts w:ascii="Times New Roman" w:hAnsi="Times New Roman"/>
          <w:sz w:val="16"/>
          <w:szCs w:val="16"/>
        </w:rPr>
      </w:pPr>
      <w:r w:rsidRPr="00010FCB">
        <w:rPr>
          <w:rFonts w:ascii="Times New Roman" w:hAnsi="Times New Roman"/>
          <w:sz w:val="16"/>
          <w:szCs w:val="16"/>
        </w:rPr>
        <w:t xml:space="preserve">Подготовку проекта распоряжения администрации Павловского муниципального района о выделении средств из резервного фонда осуществляют профильные структурные подразделения администрации Павловского муниципального района, органы администрации Павловского муниципального района. </w:t>
      </w:r>
    </w:p>
    <w:p w:rsidR="00B10E37" w:rsidRPr="00010FCB" w:rsidRDefault="00B10E37" w:rsidP="004A66B3">
      <w:pPr>
        <w:pStyle w:val="ConsPlusNormal"/>
        <w:widowControl/>
        <w:ind w:firstLine="0"/>
        <w:jc w:val="both"/>
        <w:rPr>
          <w:rFonts w:ascii="Times New Roman" w:hAnsi="Times New Roman"/>
          <w:sz w:val="16"/>
          <w:szCs w:val="16"/>
        </w:rPr>
      </w:pPr>
      <w:r w:rsidRPr="00010FCB">
        <w:rPr>
          <w:rFonts w:ascii="Times New Roman" w:hAnsi="Times New Roman"/>
          <w:sz w:val="16"/>
          <w:szCs w:val="16"/>
        </w:rPr>
        <w:t>Проекты распоряжений администрации Павловского муниципального района о выделении средств из резервного фонда в обязательном порядке подлежат согласованию с руководителем муниципального отдела по финансам администрации Павловского муниципального района. Согласование проводится только после представления заинтересованными органами местного самоуправления и организациями соответствующих сметно-финансовых расчетов, а также в случае необходимости - экспертных заключений и пр. документов.</w:t>
      </w:r>
    </w:p>
    <w:p w:rsidR="00B10E37" w:rsidRPr="00010FCB" w:rsidRDefault="00B10E37" w:rsidP="004A66B3">
      <w:pPr>
        <w:pStyle w:val="ConsPlusNormal"/>
        <w:widowControl/>
        <w:ind w:firstLine="0"/>
        <w:jc w:val="both"/>
        <w:rPr>
          <w:rFonts w:ascii="Times New Roman" w:hAnsi="Times New Roman"/>
          <w:sz w:val="16"/>
          <w:szCs w:val="16"/>
        </w:rPr>
      </w:pPr>
      <w:r w:rsidRPr="00010FCB">
        <w:rPr>
          <w:rFonts w:ascii="Times New Roman" w:hAnsi="Times New Roman"/>
          <w:sz w:val="16"/>
          <w:szCs w:val="16"/>
        </w:rPr>
        <w:t>Использование средств резервного фонда на цели, не предусмотренные распоряжениями администрации Павловского муниципального района, не допускается.</w:t>
      </w:r>
    </w:p>
    <w:p w:rsidR="00B10E37" w:rsidRPr="00010FCB" w:rsidRDefault="00B10E37" w:rsidP="004A66B3">
      <w:pPr>
        <w:pStyle w:val="ConsPlusNormal"/>
        <w:widowControl/>
        <w:ind w:firstLine="0"/>
        <w:jc w:val="both"/>
        <w:rPr>
          <w:rFonts w:ascii="Times New Roman" w:hAnsi="Times New Roman"/>
          <w:sz w:val="16"/>
          <w:szCs w:val="16"/>
        </w:rPr>
      </w:pPr>
      <w:r w:rsidRPr="00010FCB">
        <w:rPr>
          <w:rFonts w:ascii="Times New Roman" w:hAnsi="Times New Roman"/>
          <w:sz w:val="16"/>
          <w:szCs w:val="16"/>
        </w:rPr>
        <w:t>5.2. Порядок принятия решения о выделении средств из резервного фонда на финансовое обеспечение мероприятий, связанных с предупреждением и ликвидацией последствий чрезвычайных ситуаций, определенных пунктами 3.8 - 3.9 настоящего Порядка.</w:t>
      </w:r>
    </w:p>
    <w:p w:rsidR="00B10E37" w:rsidRPr="00010FCB" w:rsidRDefault="00B10E37" w:rsidP="004A66B3">
      <w:pPr>
        <w:autoSpaceDE w:val="0"/>
        <w:autoSpaceDN w:val="0"/>
        <w:adjustRightInd w:val="0"/>
        <w:jc w:val="both"/>
        <w:rPr>
          <w:sz w:val="16"/>
          <w:szCs w:val="16"/>
        </w:rPr>
      </w:pPr>
      <w:r w:rsidRPr="00010FCB">
        <w:rPr>
          <w:sz w:val="16"/>
          <w:szCs w:val="16"/>
        </w:rPr>
        <w:t>В целях предупреждения возникновения чрезвычайных ситуаций руководители главных распорядителей и получателей средств бюджета Павловского муниципального района, главы поселений Павловского муниципального района могут обращаться в адрес главы администрации Павловского муниципального района с просьбой о выделении средств резервного фонда.</w:t>
      </w:r>
    </w:p>
    <w:p w:rsidR="00B10E37" w:rsidRPr="00010FCB" w:rsidRDefault="00B10E37" w:rsidP="004A66B3">
      <w:pPr>
        <w:autoSpaceDE w:val="0"/>
        <w:autoSpaceDN w:val="0"/>
        <w:adjustRightInd w:val="0"/>
        <w:jc w:val="both"/>
        <w:rPr>
          <w:sz w:val="16"/>
          <w:szCs w:val="16"/>
        </w:rPr>
      </w:pPr>
      <w:r w:rsidRPr="00010FCB">
        <w:rPr>
          <w:sz w:val="16"/>
          <w:szCs w:val="16"/>
        </w:rPr>
        <w:t>В обращении должны быть указаны:</w:t>
      </w:r>
    </w:p>
    <w:p w:rsidR="00B10E37" w:rsidRPr="00010FCB" w:rsidRDefault="00B10E37" w:rsidP="004A66B3">
      <w:pPr>
        <w:autoSpaceDE w:val="0"/>
        <w:autoSpaceDN w:val="0"/>
        <w:adjustRightInd w:val="0"/>
        <w:jc w:val="both"/>
        <w:rPr>
          <w:sz w:val="16"/>
          <w:szCs w:val="16"/>
        </w:rPr>
      </w:pPr>
      <w:r w:rsidRPr="00010FCB">
        <w:rPr>
          <w:sz w:val="16"/>
          <w:szCs w:val="16"/>
        </w:rPr>
        <w:t>1) возможные последствия возникновения чрезвычайной ситуации;</w:t>
      </w:r>
    </w:p>
    <w:p w:rsidR="00B10E37" w:rsidRPr="00010FCB" w:rsidRDefault="00B10E37" w:rsidP="004A66B3">
      <w:pPr>
        <w:autoSpaceDE w:val="0"/>
        <w:autoSpaceDN w:val="0"/>
        <w:adjustRightInd w:val="0"/>
        <w:jc w:val="both"/>
        <w:rPr>
          <w:sz w:val="16"/>
          <w:szCs w:val="16"/>
        </w:rPr>
      </w:pPr>
      <w:r w:rsidRPr="00010FCB">
        <w:rPr>
          <w:sz w:val="16"/>
          <w:szCs w:val="16"/>
        </w:rPr>
        <w:t>2) размер финансовых средств, необходимых для проведения мероприятий по предупреждению возникновения чрезвычайных ситуаций.</w:t>
      </w:r>
    </w:p>
    <w:p w:rsidR="00B10E37" w:rsidRPr="00010FCB" w:rsidRDefault="00B10E37" w:rsidP="004A66B3">
      <w:pPr>
        <w:autoSpaceDE w:val="0"/>
        <w:autoSpaceDN w:val="0"/>
        <w:adjustRightInd w:val="0"/>
        <w:jc w:val="both"/>
        <w:rPr>
          <w:sz w:val="16"/>
          <w:szCs w:val="16"/>
        </w:rPr>
      </w:pPr>
      <w:r w:rsidRPr="00010FCB">
        <w:rPr>
          <w:sz w:val="16"/>
          <w:szCs w:val="16"/>
        </w:rPr>
        <w:t xml:space="preserve">К обращению прилагаются обосновывающие документы. </w:t>
      </w:r>
    </w:p>
    <w:p w:rsidR="00B10E37" w:rsidRPr="00010FCB" w:rsidRDefault="00B10E37" w:rsidP="004A66B3">
      <w:pPr>
        <w:autoSpaceDE w:val="0"/>
        <w:autoSpaceDN w:val="0"/>
        <w:adjustRightInd w:val="0"/>
        <w:jc w:val="both"/>
        <w:rPr>
          <w:sz w:val="16"/>
          <w:szCs w:val="16"/>
        </w:rPr>
      </w:pPr>
      <w:proofErr w:type="gramStart"/>
      <w:r w:rsidRPr="00010FCB">
        <w:rPr>
          <w:sz w:val="16"/>
          <w:szCs w:val="16"/>
        </w:rPr>
        <w:t xml:space="preserve">В случае возникновения чрезвычайной ситуации руководители главных распорядителей и получателей средств бюджета Павловского муниципального района, главы поселений Павловского муниципального района не позднее 30 календарных дней с даты возникновения чрезвычайной ситуации могут обращаться в адрес главы администрации Павловского муниципального района с просьбой о выделении средств из </w:t>
      </w:r>
      <w:r w:rsidRPr="00010FCB">
        <w:rPr>
          <w:sz w:val="16"/>
          <w:szCs w:val="16"/>
        </w:rPr>
        <w:lastRenderedPageBreak/>
        <w:t>резервного фонда на ликвидацию последствий чрезвычайной ситуации.</w:t>
      </w:r>
      <w:proofErr w:type="gramEnd"/>
    </w:p>
    <w:p w:rsidR="00B10E37" w:rsidRPr="00010FCB" w:rsidRDefault="00B10E37" w:rsidP="004A66B3">
      <w:pPr>
        <w:autoSpaceDE w:val="0"/>
        <w:autoSpaceDN w:val="0"/>
        <w:adjustRightInd w:val="0"/>
        <w:jc w:val="both"/>
        <w:rPr>
          <w:sz w:val="16"/>
          <w:szCs w:val="16"/>
        </w:rPr>
      </w:pPr>
      <w:r w:rsidRPr="00010FCB">
        <w:rPr>
          <w:sz w:val="16"/>
          <w:szCs w:val="16"/>
        </w:rPr>
        <w:t>В обращении должны быть указаны:</w:t>
      </w:r>
    </w:p>
    <w:p w:rsidR="00B10E37" w:rsidRPr="00010FCB" w:rsidRDefault="00B10E37" w:rsidP="004A66B3">
      <w:pPr>
        <w:autoSpaceDE w:val="0"/>
        <w:autoSpaceDN w:val="0"/>
        <w:adjustRightInd w:val="0"/>
        <w:jc w:val="both"/>
        <w:rPr>
          <w:sz w:val="16"/>
          <w:szCs w:val="16"/>
        </w:rPr>
      </w:pPr>
      <w:r w:rsidRPr="00010FCB">
        <w:rPr>
          <w:sz w:val="16"/>
          <w:szCs w:val="16"/>
        </w:rPr>
        <w:t>1) данные о количестве пострадавших граждан;</w:t>
      </w:r>
    </w:p>
    <w:p w:rsidR="00B10E37" w:rsidRPr="00010FCB" w:rsidRDefault="00B10E37" w:rsidP="004A66B3">
      <w:pPr>
        <w:autoSpaceDE w:val="0"/>
        <w:autoSpaceDN w:val="0"/>
        <w:adjustRightInd w:val="0"/>
        <w:jc w:val="both"/>
        <w:rPr>
          <w:sz w:val="16"/>
          <w:szCs w:val="16"/>
        </w:rPr>
      </w:pPr>
      <w:r w:rsidRPr="00010FCB">
        <w:rPr>
          <w:sz w:val="16"/>
          <w:szCs w:val="16"/>
        </w:rPr>
        <w:t>2) размер материального ущерба;</w:t>
      </w:r>
    </w:p>
    <w:p w:rsidR="00B10E37" w:rsidRPr="00010FCB" w:rsidRDefault="00B10E37" w:rsidP="004A66B3">
      <w:pPr>
        <w:autoSpaceDE w:val="0"/>
        <w:autoSpaceDN w:val="0"/>
        <w:adjustRightInd w:val="0"/>
        <w:jc w:val="both"/>
        <w:rPr>
          <w:sz w:val="16"/>
          <w:szCs w:val="16"/>
        </w:rPr>
      </w:pPr>
      <w:r w:rsidRPr="00010FCB">
        <w:rPr>
          <w:sz w:val="16"/>
          <w:szCs w:val="16"/>
        </w:rPr>
        <w:t>3) размер финансовых средств, необходимых для проведения мероприятий по ликвидации последствий чрезвычайной ситуации.</w:t>
      </w:r>
    </w:p>
    <w:p w:rsidR="00B10E37" w:rsidRPr="00010FCB" w:rsidRDefault="00B10E37" w:rsidP="004A66B3">
      <w:pPr>
        <w:autoSpaceDE w:val="0"/>
        <w:autoSpaceDN w:val="0"/>
        <w:adjustRightInd w:val="0"/>
        <w:jc w:val="both"/>
        <w:rPr>
          <w:sz w:val="16"/>
          <w:szCs w:val="16"/>
        </w:rPr>
      </w:pPr>
      <w:r w:rsidRPr="00010FCB">
        <w:rPr>
          <w:sz w:val="16"/>
          <w:szCs w:val="16"/>
        </w:rPr>
        <w:t>К обращению прилагаются обосновывающие документы.</w:t>
      </w:r>
    </w:p>
    <w:p w:rsidR="00B10E37" w:rsidRPr="00010FCB" w:rsidRDefault="00B10E37" w:rsidP="004A66B3">
      <w:pPr>
        <w:autoSpaceDE w:val="0"/>
        <w:autoSpaceDN w:val="0"/>
        <w:adjustRightInd w:val="0"/>
        <w:jc w:val="both"/>
        <w:rPr>
          <w:sz w:val="16"/>
          <w:szCs w:val="16"/>
        </w:rPr>
      </w:pPr>
      <w:r w:rsidRPr="00010FCB">
        <w:rPr>
          <w:sz w:val="16"/>
          <w:szCs w:val="16"/>
        </w:rPr>
        <w:t>По поручению главы администрации Павловского муниципального района комиссия по предупреждению и ликвидации чрезвычайных ситуаций и обеспечению пожарной безопасности (далее - Комиссия) в месячный срок со дня поступления указанного поручения:</w:t>
      </w:r>
    </w:p>
    <w:p w:rsidR="00B10E37" w:rsidRPr="00010FCB" w:rsidRDefault="00B10E37" w:rsidP="004A66B3">
      <w:pPr>
        <w:autoSpaceDE w:val="0"/>
        <w:autoSpaceDN w:val="0"/>
        <w:adjustRightInd w:val="0"/>
        <w:jc w:val="both"/>
        <w:rPr>
          <w:sz w:val="16"/>
          <w:szCs w:val="16"/>
        </w:rPr>
      </w:pPr>
      <w:r w:rsidRPr="00010FCB">
        <w:rPr>
          <w:sz w:val="16"/>
          <w:szCs w:val="16"/>
        </w:rPr>
        <w:t>1) осуществляет проверку представленных обосновывающих документов;</w:t>
      </w:r>
    </w:p>
    <w:p w:rsidR="00B10E37" w:rsidRPr="00010FCB" w:rsidRDefault="00B10E37" w:rsidP="004A66B3">
      <w:pPr>
        <w:autoSpaceDE w:val="0"/>
        <w:autoSpaceDN w:val="0"/>
        <w:adjustRightInd w:val="0"/>
        <w:jc w:val="both"/>
        <w:rPr>
          <w:sz w:val="16"/>
          <w:szCs w:val="16"/>
        </w:rPr>
      </w:pPr>
      <w:r w:rsidRPr="00010FCB">
        <w:rPr>
          <w:sz w:val="16"/>
          <w:szCs w:val="16"/>
        </w:rPr>
        <w:t>2) организует в установленном порядке рассмотрение на заседании Комиссии вопроса о выделении средств из резервного фонда на финансовое обеспечение мероприятий по предупреждению или ликвидации последствий чрезвычайной ситуации.</w:t>
      </w:r>
    </w:p>
    <w:p w:rsidR="00B10E37" w:rsidRPr="00010FCB" w:rsidRDefault="00B10E37" w:rsidP="004A66B3">
      <w:pPr>
        <w:autoSpaceDE w:val="0"/>
        <w:autoSpaceDN w:val="0"/>
        <w:adjustRightInd w:val="0"/>
        <w:jc w:val="both"/>
        <w:rPr>
          <w:sz w:val="16"/>
          <w:szCs w:val="16"/>
        </w:rPr>
      </w:pPr>
      <w:r w:rsidRPr="00010FCB">
        <w:rPr>
          <w:sz w:val="16"/>
          <w:szCs w:val="16"/>
        </w:rPr>
        <w:t>При выявлении недостатков в представленных обосновывающих документах обратившийся руководитель главного распорядителя, получателя средств бюджета Павловского муниципального района, глава поселения Павловского муниципального района в течение десяти рабочих дней вносит в них соответствующие изменения с учетом полученных замечаний.</w:t>
      </w:r>
    </w:p>
    <w:p w:rsidR="00B10E37" w:rsidRPr="00010FCB" w:rsidRDefault="00B10E37" w:rsidP="004A66B3">
      <w:pPr>
        <w:autoSpaceDE w:val="0"/>
        <w:autoSpaceDN w:val="0"/>
        <w:adjustRightInd w:val="0"/>
        <w:jc w:val="both"/>
        <w:rPr>
          <w:sz w:val="16"/>
          <w:szCs w:val="16"/>
        </w:rPr>
      </w:pPr>
      <w:r w:rsidRPr="00010FCB">
        <w:rPr>
          <w:sz w:val="16"/>
          <w:szCs w:val="16"/>
        </w:rPr>
        <w:t>При принятии Комиссией решения о выделении средств из резервного фонда Комиссия вносит соответствующие предложения в администрацию Павловского муниципального района в форме проекта распоряжения администрации Павловского муниципального района о выделении денежных средств.</w:t>
      </w:r>
    </w:p>
    <w:p w:rsidR="00B10E37" w:rsidRPr="00010FCB" w:rsidRDefault="00B10E37" w:rsidP="004A66B3">
      <w:pPr>
        <w:pStyle w:val="ConsPlusNormal"/>
        <w:widowControl/>
        <w:ind w:firstLine="0"/>
        <w:jc w:val="both"/>
        <w:rPr>
          <w:rFonts w:ascii="Times New Roman" w:hAnsi="Times New Roman"/>
          <w:sz w:val="16"/>
          <w:szCs w:val="16"/>
        </w:rPr>
      </w:pPr>
      <w:r w:rsidRPr="00010FCB">
        <w:rPr>
          <w:rFonts w:ascii="Times New Roman" w:hAnsi="Times New Roman"/>
          <w:sz w:val="16"/>
          <w:szCs w:val="16"/>
        </w:rPr>
        <w:t>Основания для отказа в выделении средств резервного фонда являются:</w:t>
      </w:r>
    </w:p>
    <w:p w:rsidR="00B10E37" w:rsidRPr="00010FCB" w:rsidRDefault="00B10E37" w:rsidP="004A66B3">
      <w:pPr>
        <w:autoSpaceDE w:val="0"/>
        <w:autoSpaceDN w:val="0"/>
        <w:adjustRightInd w:val="0"/>
        <w:jc w:val="both"/>
        <w:rPr>
          <w:sz w:val="16"/>
          <w:szCs w:val="16"/>
        </w:rPr>
      </w:pPr>
      <w:r w:rsidRPr="00010FCB">
        <w:rPr>
          <w:sz w:val="16"/>
          <w:szCs w:val="16"/>
        </w:rPr>
        <w:t>1) нарушение сроков направления в адрес главы администрации Павловского муниципального района обращения с просьбой о выделении средств из резервного фонда;</w:t>
      </w:r>
    </w:p>
    <w:p w:rsidR="00B10E37" w:rsidRPr="00010FCB" w:rsidRDefault="00B10E37" w:rsidP="004A66B3">
      <w:pPr>
        <w:autoSpaceDE w:val="0"/>
        <w:autoSpaceDN w:val="0"/>
        <w:adjustRightInd w:val="0"/>
        <w:jc w:val="both"/>
        <w:rPr>
          <w:sz w:val="16"/>
          <w:szCs w:val="16"/>
        </w:rPr>
      </w:pPr>
      <w:r w:rsidRPr="00010FCB">
        <w:rPr>
          <w:sz w:val="16"/>
          <w:szCs w:val="16"/>
        </w:rPr>
        <w:t>2) нарушение сроков устранения в обосновывающих документах недостатков, выявленных при их проверке;</w:t>
      </w:r>
    </w:p>
    <w:p w:rsidR="00B10E37" w:rsidRPr="00010FCB" w:rsidRDefault="00B10E37" w:rsidP="004A66B3">
      <w:pPr>
        <w:autoSpaceDE w:val="0"/>
        <w:autoSpaceDN w:val="0"/>
        <w:adjustRightInd w:val="0"/>
        <w:jc w:val="both"/>
        <w:rPr>
          <w:sz w:val="16"/>
          <w:szCs w:val="16"/>
        </w:rPr>
      </w:pPr>
      <w:r w:rsidRPr="00010FCB">
        <w:rPr>
          <w:sz w:val="16"/>
          <w:szCs w:val="16"/>
        </w:rPr>
        <w:t>3) наличие договора страхования объекта, пострадавшего в результате чрезвычайной ситуации или стихийного бедствия.</w:t>
      </w:r>
    </w:p>
    <w:p w:rsidR="00B10E37" w:rsidRPr="00010FCB" w:rsidRDefault="00B10E37" w:rsidP="004A66B3">
      <w:pPr>
        <w:autoSpaceDE w:val="0"/>
        <w:autoSpaceDN w:val="0"/>
        <w:adjustRightInd w:val="0"/>
        <w:jc w:val="both"/>
        <w:rPr>
          <w:sz w:val="16"/>
          <w:szCs w:val="16"/>
        </w:rPr>
      </w:pPr>
      <w:proofErr w:type="gramStart"/>
      <w:r w:rsidRPr="00010FCB">
        <w:rPr>
          <w:sz w:val="16"/>
          <w:szCs w:val="16"/>
        </w:rPr>
        <w:t>В случае принятия Комиссией решения об отказе в выделении средств из резервного фонда Комиссия в течение</w:t>
      </w:r>
      <w:proofErr w:type="gramEnd"/>
      <w:r w:rsidRPr="00010FCB">
        <w:rPr>
          <w:sz w:val="16"/>
          <w:szCs w:val="16"/>
        </w:rPr>
        <w:t xml:space="preserve"> пяти рабочих дней уведомляет об этом заявителя.</w:t>
      </w:r>
    </w:p>
    <w:p w:rsidR="00B10E37" w:rsidRPr="00010FCB" w:rsidRDefault="00B10E37" w:rsidP="004A66B3">
      <w:pPr>
        <w:autoSpaceDE w:val="0"/>
        <w:autoSpaceDN w:val="0"/>
        <w:adjustRightInd w:val="0"/>
        <w:jc w:val="both"/>
        <w:rPr>
          <w:sz w:val="16"/>
          <w:szCs w:val="16"/>
        </w:rPr>
      </w:pPr>
      <w:r w:rsidRPr="00010FCB">
        <w:rPr>
          <w:sz w:val="16"/>
          <w:szCs w:val="16"/>
        </w:rPr>
        <w:t>Обращения, по которым принято решение об отказе в выделении средств из резервного фонда, повторно не рассматриваются.</w:t>
      </w:r>
    </w:p>
    <w:p w:rsidR="00B10E37" w:rsidRPr="00010FCB" w:rsidRDefault="00B10E37" w:rsidP="004A66B3">
      <w:pPr>
        <w:pStyle w:val="ConsPlusNormal"/>
        <w:widowControl/>
        <w:ind w:firstLine="0"/>
        <w:jc w:val="center"/>
        <w:rPr>
          <w:rFonts w:ascii="Times New Roman" w:hAnsi="Times New Roman"/>
          <w:sz w:val="16"/>
          <w:szCs w:val="16"/>
        </w:rPr>
      </w:pPr>
      <w:r w:rsidRPr="00010FCB">
        <w:rPr>
          <w:rFonts w:ascii="Times New Roman" w:hAnsi="Times New Roman"/>
          <w:sz w:val="16"/>
          <w:szCs w:val="16"/>
        </w:rPr>
        <w:t>6. Основание для выделения средств из резервного фонда</w:t>
      </w:r>
    </w:p>
    <w:p w:rsidR="00B10E37" w:rsidRPr="00010FCB" w:rsidRDefault="00B10E37" w:rsidP="004A66B3">
      <w:pPr>
        <w:pStyle w:val="ConsPlusNormal"/>
        <w:widowControl/>
        <w:ind w:firstLine="0"/>
        <w:jc w:val="both"/>
        <w:rPr>
          <w:rFonts w:ascii="Times New Roman" w:hAnsi="Times New Roman"/>
          <w:sz w:val="16"/>
          <w:szCs w:val="16"/>
        </w:rPr>
      </w:pPr>
      <w:proofErr w:type="gramStart"/>
      <w:r w:rsidRPr="00010FCB">
        <w:rPr>
          <w:rFonts w:ascii="Times New Roman" w:hAnsi="Times New Roman"/>
          <w:sz w:val="16"/>
          <w:szCs w:val="16"/>
        </w:rPr>
        <w:t>Основанием для выделения средств резервного фонда является распоряжение  администрации Павловского муниципального района, в котором в обязательном порядке указывается получатель (получатели) средств, размер выделяемых ассигнований, их целевое назначение, срок представления в муниципальный отдел по финансам администрации Павловского  муниципального района отчета о целевом использовании средств, лица, ответственные за целевое использование средств, должностное лицо, на которое возложен контроль за исполнением данного распоряжения.</w:t>
      </w:r>
      <w:proofErr w:type="gramEnd"/>
    </w:p>
    <w:p w:rsidR="00B10E37" w:rsidRPr="00010FCB" w:rsidRDefault="00B10E37" w:rsidP="004A66B3">
      <w:pPr>
        <w:pStyle w:val="ConsPlusNormal"/>
        <w:widowControl/>
        <w:ind w:firstLine="0"/>
        <w:jc w:val="both"/>
        <w:rPr>
          <w:rFonts w:ascii="Times New Roman" w:hAnsi="Times New Roman"/>
          <w:sz w:val="16"/>
          <w:szCs w:val="16"/>
        </w:rPr>
      </w:pPr>
      <w:r w:rsidRPr="00010FCB">
        <w:rPr>
          <w:rFonts w:ascii="Times New Roman" w:hAnsi="Times New Roman"/>
          <w:sz w:val="16"/>
          <w:szCs w:val="16"/>
        </w:rPr>
        <w:t>Распоряжение администрации Павловского муниципального района является основанием для внесения изменений в сводную бюджетную роспись бюджета Павловского муниципального района и осуществления финансирования. Муниципальный отдел по финансам администрации Павловского муниципального района при внесении изменений в сводную бюджетную роспись бюджета Павловского муниципального района уменьшает бюджетные ассигнования по подразделу «Резервные фонды» классификации расходов бюджетов и отражает ассигнования по соответствующим подразделам классификации расходов бюджетов (исходя из отраслевой и ведомственной принадлежности), соответствующим направлению выделяемых средств. При этом в установленном порядке муниципальный отдел по финансам администрации Павловского муниципального района направляет получателю средств резервного фонда уведомление.</w:t>
      </w:r>
    </w:p>
    <w:p w:rsidR="00B10E37" w:rsidRPr="00010FCB" w:rsidRDefault="00B10E37" w:rsidP="004A66B3">
      <w:pPr>
        <w:pStyle w:val="ConsPlusNormal"/>
        <w:widowControl/>
        <w:ind w:firstLine="0"/>
        <w:jc w:val="center"/>
        <w:rPr>
          <w:rFonts w:ascii="Times New Roman" w:hAnsi="Times New Roman"/>
          <w:sz w:val="16"/>
          <w:szCs w:val="16"/>
        </w:rPr>
      </w:pPr>
      <w:r w:rsidRPr="00010FCB">
        <w:rPr>
          <w:rFonts w:ascii="Times New Roman" w:hAnsi="Times New Roman"/>
          <w:sz w:val="16"/>
          <w:szCs w:val="16"/>
        </w:rPr>
        <w:t xml:space="preserve">7. Осуществление </w:t>
      </w:r>
      <w:proofErr w:type="gramStart"/>
      <w:r w:rsidRPr="00010FCB">
        <w:rPr>
          <w:rFonts w:ascii="Times New Roman" w:hAnsi="Times New Roman"/>
          <w:sz w:val="16"/>
          <w:szCs w:val="16"/>
        </w:rPr>
        <w:t>контроля за</w:t>
      </w:r>
      <w:proofErr w:type="gramEnd"/>
      <w:r w:rsidRPr="00010FCB">
        <w:rPr>
          <w:rFonts w:ascii="Times New Roman" w:hAnsi="Times New Roman"/>
          <w:sz w:val="16"/>
          <w:szCs w:val="16"/>
        </w:rPr>
        <w:t xml:space="preserve"> целевым использованием средств резервного фонда</w:t>
      </w:r>
    </w:p>
    <w:p w:rsidR="00B10E37" w:rsidRPr="00010FCB" w:rsidRDefault="00B10E37" w:rsidP="004A66B3">
      <w:pPr>
        <w:pStyle w:val="ConsPlusNormal"/>
        <w:widowControl/>
        <w:ind w:firstLine="0"/>
        <w:jc w:val="both"/>
        <w:rPr>
          <w:rFonts w:ascii="Times New Roman" w:hAnsi="Times New Roman"/>
          <w:sz w:val="16"/>
          <w:szCs w:val="16"/>
        </w:rPr>
      </w:pPr>
      <w:proofErr w:type="gramStart"/>
      <w:r w:rsidRPr="00010FCB">
        <w:rPr>
          <w:rFonts w:ascii="Times New Roman" w:hAnsi="Times New Roman"/>
          <w:sz w:val="16"/>
          <w:szCs w:val="16"/>
        </w:rPr>
        <w:t xml:space="preserve">Руководители главных распорядителей, распорядителей и получатели средств бюджета Павловского муниципального района, главы поселений Павловского муниципального района, в распоряжение которых выделяются средства резервного фонда, несут ответственность за целевое использование средств в порядке, установленном законодательством Российской </w:t>
      </w:r>
      <w:r w:rsidRPr="00010FCB">
        <w:rPr>
          <w:rFonts w:ascii="Times New Roman" w:hAnsi="Times New Roman"/>
          <w:sz w:val="16"/>
          <w:szCs w:val="16"/>
        </w:rPr>
        <w:lastRenderedPageBreak/>
        <w:t>Федерации, и в срок, определенный распоряжением администрации Павловского муниципального района, предоставляют в муниципальный отдел по финансам администрации Павловского муниципального района отчет об использовании средств резервного фонда</w:t>
      </w:r>
      <w:proofErr w:type="gramEnd"/>
      <w:r w:rsidRPr="00010FCB">
        <w:rPr>
          <w:rFonts w:ascii="Times New Roman" w:hAnsi="Times New Roman"/>
          <w:sz w:val="16"/>
          <w:szCs w:val="16"/>
        </w:rPr>
        <w:t xml:space="preserve"> администрации Павловского муниципального района и копии документов, подтверждающих целевое использование средств.</w:t>
      </w:r>
    </w:p>
    <w:p w:rsidR="00B10E37" w:rsidRPr="00010FCB" w:rsidRDefault="00B10E37" w:rsidP="004A66B3">
      <w:pPr>
        <w:pStyle w:val="ConsPlusNormal"/>
        <w:widowControl/>
        <w:ind w:firstLine="0"/>
        <w:jc w:val="both"/>
        <w:rPr>
          <w:rFonts w:ascii="Times New Roman" w:hAnsi="Times New Roman"/>
          <w:sz w:val="16"/>
          <w:szCs w:val="16"/>
        </w:rPr>
      </w:pPr>
      <w:proofErr w:type="gramStart"/>
      <w:r w:rsidRPr="00010FCB">
        <w:rPr>
          <w:rFonts w:ascii="Times New Roman" w:hAnsi="Times New Roman"/>
          <w:sz w:val="16"/>
          <w:szCs w:val="16"/>
        </w:rPr>
        <w:t>Контроль за</w:t>
      </w:r>
      <w:proofErr w:type="gramEnd"/>
      <w:r w:rsidRPr="00010FCB">
        <w:rPr>
          <w:rFonts w:ascii="Times New Roman" w:hAnsi="Times New Roman"/>
          <w:sz w:val="16"/>
          <w:szCs w:val="16"/>
        </w:rPr>
        <w:t xml:space="preserve"> выделением средств из резервного фонда и представлением отчетов об их целевом использовании осуществляет муниципальный отдел по финансам администрации Павловского муниципального района.</w:t>
      </w:r>
    </w:p>
    <w:p w:rsidR="00B10E37" w:rsidRPr="00010FCB" w:rsidRDefault="00B10E37" w:rsidP="004A66B3">
      <w:pPr>
        <w:autoSpaceDE w:val="0"/>
        <w:autoSpaceDN w:val="0"/>
        <w:adjustRightInd w:val="0"/>
        <w:jc w:val="both"/>
        <w:rPr>
          <w:sz w:val="16"/>
          <w:szCs w:val="16"/>
        </w:rPr>
      </w:pPr>
      <w:r w:rsidRPr="00010FCB">
        <w:rPr>
          <w:sz w:val="16"/>
          <w:szCs w:val="16"/>
        </w:rPr>
        <w:t>Средства резервного фонда, предоставленные в соответствии с распоряжением администрации Павловского муниципального района, подлежат использованию в течение финансового года для исполнения расходных обязательств по предназначению.</w:t>
      </w:r>
    </w:p>
    <w:p w:rsidR="00B10E37" w:rsidRPr="00010FCB" w:rsidRDefault="00B10E37" w:rsidP="004A66B3">
      <w:pPr>
        <w:autoSpaceDE w:val="0"/>
        <w:autoSpaceDN w:val="0"/>
        <w:adjustRightInd w:val="0"/>
        <w:jc w:val="both"/>
        <w:rPr>
          <w:sz w:val="16"/>
          <w:szCs w:val="16"/>
        </w:rPr>
      </w:pPr>
      <w:r w:rsidRPr="00010FCB">
        <w:rPr>
          <w:sz w:val="16"/>
          <w:szCs w:val="16"/>
        </w:rPr>
        <w:t>Средства резервного фонда подлежат возврату в бюджет Павловского муниципального района в случаях установления их нецелевого использования либо частичного их использования в пределах фактической потребности (экономия).</w:t>
      </w:r>
    </w:p>
    <w:p w:rsidR="00B10E37" w:rsidRPr="00010FCB" w:rsidRDefault="005C7A2D" w:rsidP="004A66B3">
      <w:pPr>
        <w:autoSpaceDE w:val="0"/>
        <w:autoSpaceDN w:val="0"/>
        <w:adjustRightInd w:val="0"/>
        <w:jc w:val="both"/>
        <w:rPr>
          <w:sz w:val="16"/>
          <w:szCs w:val="16"/>
        </w:rPr>
      </w:pPr>
      <w:hyperlink r:id="rId16" w:history="1">
        <w:r w:rsidR="00B10E37" w:rsidRPr="00010FCB">
          <w:rPr>
            <w:sz w:val="16"/>
            <w:szCs w:val="16"/>
          </w:rPr>
          <w:t>Отчет</w:t>
        </w:r>
      </w:hyperlink>
      <w:r w:rsidR="00B10E37" w:rsidRPr="00010FCB">
        <w:rPr>
          <w:sz w:val="16"/>
          <w:szCs w:val="16"/>
        </w:rPr>
        <w:t xml:space="preserve"> об использовании средств резервного фонда администрации Павловского муниципального района прилагается к годовому отчету об исполнении бюджета муниципального района и направляется в Совет народных депутатов Павловского муниципального района и Контрольно-счетную комиссию Павловского муниципального района.</w:t>
      </w:r>
    </w:p>
    <w:p w:rsidR="00457098" w:rsidRDefault="00457098" w:rsidP="004A66B3">
      <w:pPr>
        <w:jc w:val="both"/>
        <w:rPr>
          <w:sz w:val="16"/>
          <w:szCs w:val="16"/>
        </w:rPr>
      </w:pPr>
    </w:p>
    <w:p w:rsidR="00B10E37" w:rsidRPr="00010FCB" w:rsidRDefault="00B10E37" w:rsidP="004A66B3">
      <w:pPr>
        <w:jc w:val="both"/>
        <w:rPr>
          <w:sz w:val="16"/>
          <w:szCs w:val="16"/>
        </w:rPr>
      </w:pPr>
      <w:r w:rsidRPr="00010FCB">
        <w:rPr>
          <w:sz w:val="16"/>
          <w:szCs w:val="16"/>
        </w:rPr>
        <w:t xml:space="preserve">Глава администрации </w:t>
      </w:r>
    </w:p>
    <w:p w:rsidR="00B10E37" w:rsidRPr="00010FCB" w:rsidRDefault="00B10E37" w:rsidP="004A66B3">
      <w:pPr>
        <w:jc w:val="both"/>
        <w:rPr>
          <w:sz w:val="16"/>
          <w:szCs w:val="16"/>
        </w:rPr>
      </w:pPr>
      <w:r w:rsidRPr="00010FCB">
        <w:rPr>
          <w:sz w:val="16"/>
          <w:szCs w:val="16"/>
        </w:rPr>
        <w:t xml:space="preserve">Павловского муниципального района </w:t>
      </w:r>
    </w:p>
    <w:p w:rsidR="00B10E37" w:rsidRPr="00010FCB" w:rsidRDefault="00B10E37" w:rsidP="004A66B3">
      <w:pPr>
        <w:jc w:val="both"/>
        <w:rPr>
          <w:sz w:val="16"/>
          <w:szCs w:val="16"/>
        </w:rPr>
      </w:pPr>
      <w:r w:rsidRPr="00010FCB">
        <w:rPr>
          <w:sz w:val="16"/>
          <w:szCs w:val="16"/>
        </w:rPr>
        <w:t xml:space="preserve">Воронежской области </w:t>
      </w:r>
    </w:p>
    <w:p w:rsidR="00B10E37" w:rsidRPr="00010FCB" w:rsidRDefault="00B10E37" w:rsidP="004A66B3">
      <w:pPr>
        <w:jc w:val="right"/>
        <w:rPr>
          <w:sz w:val="16"/>
          <w:szCs w:val="16"/>
        </w:rPr>
      </w:pPr>
      <w:r w:rsidRPr="00010FCB">
        <w:rPr>
          <w:sz w:val="16"/>
          <w:szCs w:val="16"/>
        </w:rPr>
        <w:t>Ю.Ф. Русинов</w:t>
      </w:r>
    </w:p>
    <w:p w:rsidR="00B10E37" w:rsidRPr="00C619A3" w:rsidRDefault="00B10E37" w:rsidP="004A66B3">
      <w:pPr>
        <w:jc w:val="center"/>
        <w:rPr>
          <w:sz w:val="16"/>
          <w:szCs w:val="16"/>
        </w:rPr>
      </w:pPr>
    </w:p>
    <w:p w:rsidR="00C619A3" w:rsidRPr="00C619A3" w:rsidRDefault="00C619A3" w:rsidP="004A66B3">
      <w:pPr>
        <w:jc w:val="center"/>
        <w:rPr>
          <w:b/>
          <w:sz w:val="16"/>
          <w:szCs w:val="16"/>
        </w:rPr>
      </w:pPr>
      <w:r w:rsidRPr="00C619A3">
        <w:rPr>
          <w:b/>
          <w:sz w:val="16"/>
          <w:szCs w:val="16"/>
        </w:rPr>
        <w:t>АДМИНИСТРАЦИЯ ПАВЛОВСКОГО МУНИЦИПАЛЬНОГО РАЙОНАВОРОНЕЖСКОЙ ОБЛАСТИ</w:t>
      </w:r>
    </w:p>
    <w:p w:rsidR="00C619A3" w:rsidRPr="00C619A3" w:rsidRDefault="00C619A3" w:rsidP="004A66B3">
      <w:pPr>
        <w:jc w:val="center"/>
        <w:rPr>
          <w:sz w:val="16"/>
          <w:szCs w:val="16"/>
        </w:rPr>
      </w:pPr>
    </w:p>
    <w:p w:rsidR="00C619A3" w:rsidRPr="00C619A3" w:rsidRDefault="00C619A3" w:rsidP="004A66B3">
      <w:pPr>
        <w:jc w:val="center"/>
        <w:rPr>
          <w:b/>
          <w:sz w:val="16"/>
          <w:szCs w:val="16"/>
        </w:rPr>
      </w:pPr>
      <w:r w:rsidRPr="00C619A3">
        <w:rPr>
          <w:b/>
          <w:sz w:val="16"/>
          <w:szCs w:val="16"/>
        </w:rPr>
        <w:t>ПОСТАНОВЛЕНИЕ</w:t>
      </w:r>
    </w:p>
    <w:p w:rsidR="00C619A3" w:rsidRPr="00C619A3" w:rsidRDefault="00C619A3" w:rsidP="004A66B3">
      <w:pPr>
        <w:rPr>
          <w:sz w:val="16"/>
          <w:szCs w:val="16"/>
          <w:u w:val="single"/>
        </w:rPr>
      </w:pPr>
      <w:r w:rsidRPr="00C619A3">
        <w:rPr>
          <w:sz w:val="16"/>
          <w:szCs w:val="16"/>
          <w:u w:val="single"/>
        </w:rPr>
        <w:t>от 30.07.2018 г. №481</w:t>
      </w:r>
    </w:p>
    <w:p w:rsidR="00C619A3" w:rsidRPr="00C619A3" w:rsidRDefault="00C619A3" w:rsidP="004A66B3">
      <w:pPr>
        <w:rPr>
          <w:sz w:val="16"/>
          <w:szCs w:val="16"/>
        </w:rPr>
      </w:pPr>
      <w:r w:rsidRPr="00C619A3">
        <w:rPr>
          <w:sz w:val="16"/>
          <w:szCs w:val="16"/>
        </w:rPr>
        <w:t>г. Павловск</w:t>
      </w:r>
    </w:p>
    <w:p w:rsidR="00C619A3" w:rsidRPr="00C619A3" w:rsidRDefault="00C619A3" w:rsidP="004A66B3">
      <w:pPr>
        <w:rPr>
          <w:sz w:val="16"/>
          <w:szCs w:val="16"/>
        </w:rPr>
      </w:pPr>
    </w:p>
    <w:p w:rsidR="00C619A3" w:rsidRDefault="00C619A3" w:rsidP="004A66B3">
      <w:pPr>
        <w:rPr>
          <w:sz w:val="16"/>
          <w:szCs w:val="16"/>
        </w:rPr>
      </w:pPr>
      <w:r w:rsidRPr="00C619A3">
        <w:rPr>
          <w:sz w:val="16"/>
          <w:szCs w:val="16"/>
        </w:rPr>
        <w:t xml:space="preserve">О внесении изменений </w:t>
      </w:r>
    </w:p>
    <w:p w:rsidR="00C619A3" w:rsidRPr="00C619A3" w:rsidRDefault="00C619A3" w:rsidP="004A66B3">
      <w:pPr>
        <w:rPr>
          <w:sz w:val="16"/>
          <w:szCs w:val="16"/>
        </w:rPr>
      </w:pPr>
      <w:r w:rsidRPr="00C619A3">
        <w:rPr>
          <w:sz w:val="16"/>
          <w:szCs w:val="16"/>
        </w:rPr>
        <w:t>в постановление</w:t>
      </w:r>
    </w:p>
    <w:p w:rsidR="00C619A3" w:rsidRPr="00C619A3" w:rsidRDefault="00C619A3" w:rsidP="004A66B3">
      <w:pPr>
        <w:rPr>
          <w:sz w:val="16"/>
          <w:szCs w:val="16"/>
        </w:rPr>
      </w:pPr>
      <w:r w:rsidRPr="00C619A3">
        <w:rPr>
          <w:sz w:val="16"/>
          <w:szCs w:val="16"/>
        </w:rPr>
        <w:t xml:space="preserve">администрации </w:t>
      </w:r>
      <w:proofErr w:type="gramStart"/>
      <w:r w:rsidRPr="00C619A3">
        <w:rPr>
          <w:sz w:val="16"/>
          <w:szCs w:val="16"/>
        </w:rPr>
        <w:t>Павловского</w:t>
      </w:r>
      <w:proofErr w:type="gramEnd"/>
    </w:p>
    <w:p w:rsidR="00C619A3" w:rsidRPr="00C619A3" w:rsidRDefault="00C619A3" w:rsidP="004A66B3">
      <w:pPr>
        <w:rPr>
          <w:sz w:val="16"/>
          <w:szCs w:val="16"/>
        </w:rPr>
      </w:pPr>
      <w:r w:rsidRPr="00C619A3">
        <w:rPr>
          <w:sz w:val="16"/>
          <w:szCs w:val="16"/>
        </w:rPr>
        <w:t xml:space="preserve">муниципального района от 25.08.2015  </w:t>
      </w:r>
    </w:p>
    <w:p w:rsidR="00C619A3" w:rsidRPr="00C619A3" w:rsidRDefault="00C619A3" w:rsidP="004A66B3">
      <w:pPr>
        <w:rPr>
          <w:sz w:val="16"/>
          <w:szCs w:val="16"/>
        </w:rPr>
      </w:pPr>
      <w:r w:rsidRPr="00C619A3">
        <w:rPr>
          <w:sz w:val="16"/>
          <w:szCs w:val="16"/>
        </w:rPr>
        <w:t>№ 489 «Об административной комиссии</w:t>
      </w:r>
    </w:p>
    <w:p w:rsidR="00C619A3" w:rsidRPr="00C619A3" w:rsidRDefault="00C619A3" w:rsidP="004A66B3">
      <w:pPr>
        <w:rPr>
          <w:sz w:val="16"/>
          <w:szCs w:val="16"/>
        </w:rPr>
      </w:pPr>
      <w:r w:rsidRPr="00C619A3">
        <w:rPr>
          <w:sz w:val="16"/>
          <w:szCs w:val="16"/>
        </w:rPr>
        <w:t xml:space="preserve">администрации </w:t>
      </w:r>
      <w:proofErr w:type="gramStart"/>
      <w:r w:rsidRPr="00C619A3">
        <w:rPr>
          <w:sz w:val="16"/>
          <w:szCs w:val="16"/>
        </w:rPr>
        <w:t>Павловского</w:t>
      </w:r>
      <w:proofErr w:type="gramEnd"/>
      <w:r w:rsidRPr="00C619A3">
        <w:rPr>
          <w:sz w:val="16"/>
          <w:szCs w:val="16"/>
        </w:rPr>
        <w:t xml:space="preserve"> муниципального </w:t>
      </w:r>
    </w:p>
    <w:p w:rsidR="00C619A3" w:rsidRPr="00C619A3" w:rsidRDefault="00C619A3" w:rsidP="004A66B3">
      <w:pPr>
        <w:rPr>
          <w:sz w:val="16"/>
          <w:szCs w:val="16"/>
        </w:rPr>
      </w:pPr>
      <w:r w:rsidRPr="00C619A3">
        <w:rPr>
          <w:sz w:val="16"/>
          <w:szCs w:val="16"/>
        </w:rPr>
        <w:t>района Воронежской области»</w:t>
      </w:r>
    </w:p>
    <w:p w:rsidR="00C619A3" w:rsidRPr="00C127A7" w:rsidRDefault="00C619A3" w:rsidP="004A66B3">
      <w:pPr>
        <w:rPr>
          <w:sz w:val="16"/>
          <w:szCs w:val="16"/>
        </w:rPr>
      </w:pPr>
    </w:p>
    <w:p w:rsidR="00C619A3" w:rsidRPr="00C619A3" w:rsidRDefault="00C619A3" w:rsidP="004A66B3">
      <w:pPr>
        <w:jc w:val="both"/>
        <w:rPr>
          <w:sz w:val="16"/>
          <w:szCs w:val="16"/>
        </w:rPr>
      </w:pPr>
      <w:r w:rsidRPr="00C619A3">
        <w:rPr>
          <w:sz w:val="16"/>
          <w:szCs w:val="16"/>
        </w:rPr>
        <w:t>В связи с уточнением персонального состава административной комиссии администрации Павловского муниципального района администрация Павловского муниципального района</w:t>
      </w:r>
    </w:p>
    <w:p w:rsidR="00C619A3" w:rsidRPr="00C619A3" w:rsidRDefault="00C619A3" w:rsidP="004A66B3">
      <w:pPr>
        <w:jc w:val="center"/>
        <w:rPr>
          <w:sz w:val="16"/>
          <w:szCs w:val="16"/>
        </w:rPr>
      </w:pPr>
    </w:p>
    <w:p w:rsidR="00C619A3" w:rsidRPr="00C619A3" w:rsidRDefault="00C619A3" w:rsidP="004A66B3">
      <w:pPr>
        <w:jc w:val="center"/>
        <w:rPr>
          <w:sz w:val="16"/>
          <w:szCs w:val="16"/>
        </w:rPr>
      </w:pPr>
      <w:r w:rsidRPr="00C619A3">
        <w:rPr>
          <w:sz w:val="16"/>
          <w:szCs w:val="16"/>
        </w:rPr>
        <w:t>ПОСТАНОВЛЯЕТ:</w:t>
      </w:r>
    </w:p>
    <w:p w:rsidR="00C619A3" w:rsidRPr="00C619A3" w:rsidRDefault="00C619A3" w:rsidP="004A66B3">
      <w:pPr>
        <w:jc w:val="center"/>
        <w:rPr>
          <w:sz w:val="16"/>
          <w:szCs w:val="16"/>
        </w:rPr>
      </w:pPr>
    </w:p>
    <w:p w:rsidR="00C619A3" w:rsidRPr="00C619A3" w:rsidRDefault="00C619A3" w:rsidP="004A66B3">
      <w:pPr>
        <w:jc w:val="both"/>
        <w:rPr>
          <w:sz w:val="16"/>
          <w:szCs w:val="16"/>
        </w:rPr>
      </w:pPr>
      <w:r w:rsidRPr="00C619A3">
        <w:rPr>
          <w:sz w:val="16"/>
          <w:szCs w:val="16"/>
        </w:rPr>
        <w:t>1. Внести в постановление администрации Павловского муниципального района от 25.08.2015 года № 489 «Об административной комиссии администрации Павловского муниципального района Воронежской области» изменения, изложив приложение в редакции согласно приложению к настоящему постановлению.</w:t>
      </w:r>
    </w:p>
    <w:p w:rsidR="00C619A3" w:rsidRPr="00C619A3" w:rsidRDefault="00C619A3" w:rsidP="004A66B3">
      <w:pPr>
        <w:jc w:val="both"/>
        <w:rPr>
          <w:sz w:val="16"/>
          <w:szCs w:val="16"/>
        </w:rPr>
      </w:pPr>
      <w:r w:rsidRPr="00C619A3">
        <w:rPr>
          <w:sz w:val="16"/>
          <w:szCs w:val="16"/>
        </w:rPr>
        <w:t xml:space="preserve">2. Признать утратившим силу постановление администрации Павловского муниципального района от 27.06.2018 № 414 «О внесении изменений в постановление администрации Павловского муниципального района от 25.08.2015 № 489 «Об административной комиссии администрации Павловского муниципального района Воронежской области». </w:t>
      </w:r>
    </w:p>
    <w:p w:rsidR="00C619A3" w:rsidRPr="00C619A3" w:rsidRDefault="00C619A3" w:rsidP="004A66B3">
      <w:pPr>
        <w:jc w:val="both"/>
        <w:rPr>
          <w:sz w:val="16"/>
          <w:szCs w:val="16"/>
        </w:rPr>
      </w:pPr>
      <w:r w:rsidRPr="00C619A3">
        <w:rPr>
          <w:sz w:val="16"/>
          <w:szCs w:val="16"/>
        </w:rPr>
        <w:t>3. Опубликовать настоящее постановление в муниципальной газете «Павловский муниципальный вестник».</w:t>
      </w:r>
    </w:p>
    <w:p w:rsidR="00C619A3" w:rsidRPr="00C619A3" w:rsidRDefault="00C619A3" w:rsidP="004A66B3">
      <w:pPr>
        <w:jc w:val="both"/>
        <w:rPr>
          <w:sz w:val="16"/>
          <w:szCs w:val="16"/>
        </w:rPr>
      </w:pPr>
    </w:p>
    <w:p w:rsidR="00C619A3" w:rsidRPr="00010FCB" w:rsidRDefault="00C619A3" w:rsidP="004A66B3">
      <w:pPr>
        <w:jc w:val="both"/>
        <w:rPr>
          <w:sz w:val="16"/>
          <w:szCs w:val="16"/>
        </w:rPr>
      </w:pPr>
      <w:r w:rsidRPr="00010FCB">
        <w:rPr>
          <w:sz w:val="16"/>
          <w:szCs w:val="16"/>
        </w:rPr>
        <w:t xml:space="preserve">Глава администрации </w:t>
      </w:r>
    </w:p>
    <w:p w:rsidR="00C619A3" w:rsidRPr="00010FCB" w:rsidRDefault="00C619A3" w:rsidP="004A66B3">
      <w:pPr>
        <w:jc w:val="both"/>
        <w:rPr>
          <w:sz w:val="16"/>
          <w:szCs w:val="16"/>
        </w:rPr>
      </w:pPr>
      <w:r w:rsidRPr="00010FCB">
        <w:rPr>
          <w:sz w:val="16"/>
          <w:szCs w:val="16"/>
        </w:rPr>
        <w:t xml:space="preserve">Павловского муниципального района </w:t>
      </w:r>
    </w:p>
    <w:p w:rsidR="00C619A3" w:rsidRPr="00010FCB" w:rsidRDefault="00C619A3" w:rsidP="004A66B3">
      <w:pPr>
        <w:jc w:val="both"/>
        <w:rPr>
          <w:sz w:val="16"/>
          <w:szCs w:val="16"/>
        </w:rPr>
      </w:pPr>
      <w:r w:rsidRPr="00010FCB">
        <w:rPr>
          <w:sz w:val="16"/>
          <w:szCs w:val="16"/>
        </w:rPr>
        <w:t xml:space="preserve">Воронежской области </w:t>
      </w:r>
    </w:p>
    <w:p w:rsidR="00C619A3" w:rsidRPr="00010FCB" w:rsidRDefault="00C619A3" w:rsidP="004A66B3">
      <w:pPr>
        <w:jc w:val="right"/>
        <w:rPr>
          <w:sz w:val="16"/>
          <w:szCs w:val="16"/>
        </w:rPr>
      </w:pPr>
      <w:r w:rsidRPr="00010FCB">
        <w:rPr>
          <w:sz w:val="16"/>
          <w:szCs w:val="16"/>
        </w:rPr>
        <w:t>Ю.Ф. Русинов</w:t>
      </w:r>
    </w:p>
    <w:p w:rsidR="00C619A3" w:rsidRDefault="00C619A3" w:rsidP="004A66B3">
      <w:pPr>
        <w:jc w:val="right"/>
        <w:rPr>
          <w:sz w:val="16"/>
          <w:szCs w:val="16"/>
        </w:rPr>
      </w:pPr>
    </w:p>
    <w:p w:rsidR="00C619A3" w:rsidRPr="00CC65FB" w:rsidRDefault="00C619A3" w:rsidP="004A66B3">
      <w:pPr>
        <w:jc w:val="right"/>
        <w:rPr>
          <w:sz w:val="16"/>
          <w:szCs w:val="16"/>
        </w:rPr>
      </w:pPr>
      <w:r w:rsidRPr="00CC65FB">
        <w:rPr>
          <w:sz w:val="16"/>
          <w:szCs w:val="16"/>
        </w:rPr>
        <w:t xml:space="preserve">Приложение </w:t>
      </w:r>
    </w:p>
    <w:p w:rsidR="00C619A3" w:rsidRPr="00CC65FB" w:rsidRDefault="00C619A3" w:rsidP="004A66B3">
      <w:pPr>
        <w:jc w:val="right"/>
        <w:rPr>
          <w:sz w:val="16"/>
          <w:szCs w:val="16"/>
        </w:rPr>
      </w:pPr>
      <w:r w:rsidRPr="00CC65FB">
        <w:rPr>
          <w:sz w:val="16"/>
          <w:szCs w:val="16"/>
        </w:rPr>
        <w:t>к постановлению администрации</w:t>
      </w:r>
    </w:p>
    <w:p w:rsidR="00C619A3" w:rsidRPr="00CC65FB" w:rsidRDefault="00C619A3" w:rsidP="004A66B3">
      <w:pPr>
        <w:jc w:val="right"/>
        <w:rPr>
          <w:sz w:val="16"/>
          <w:szCs w:val="16"/>
        </w:rPr>
      </w:pPr>
      <w:r w:rsidRPr="00CC65FB">
        <w:rPr>
          <w:sz w:val="16"/>
          <w:szCs w:val="16"/>
        </w:rPr>
        <w:t>Павловского муниципального района</w:t>
      </w:r>
    </w:p>
    <w:p w:rsidR="00C619A3" w:rsidRPr="00CC65FB" w:rsidRDefault="00C619A3" w:rsidP="004A66B3">
      <w:pPr>
        <w:jc w:val="right"/>
        <w:rPr>
          <w:sz w:val="16"/>
          <w:szCs w:val="16"/>
        </w:rPr>
      </w:pPr>
      <w:r w:rsidRPr="00CC65FB">
        <w:rPr>
          <w:sz w:val="16"/>
          <w:szCs w:val="16"/>
        </w:rPr>
        <w:t>от 30.07.2018 г. №481</w:t>
      </w:r>
    </w:p>
    <w:p w:rsidR="00C619A3" w:rsidRPr="00CC65FB" w:rsidRDefault="00C619A3" w:rsidP="004A66B3">
      <w:pPr>
        <w:jc w:val="right"/>
        <w:rPr>
          <w:sz w:val="16"/>
          <w:szCs w:val="16"/>
        </w:rPr>
      </w:pPr>
    </w:p>
    <w:p w:rsidR="00C619A3" w:rsidRPr="00C619A3" w:rsidRDefault="00C619A3" w:rsidP="004A66B3">
      <w:pPr>
        <w:jc w:val="center"/>
        <w:rPr>
          <w:sz w:val="16"/>
          <w:szCs w:val="16"/>
        </w:rPr>
      </w:pPr>
      <w:r w:rsidRPr="00C619A3">
        <w:rPr>
          <w:sz w:val="16"/>
          <w:szCs w:val="16"/>
        </w:rPr>
        <w:lastRenderedPageBreak/>
        <w:t>СОСТАВ АДМИНИСТРАТИВНОЙ КОМИССИИ АДМИНИСТРАЦИИ ПАВЛОВСКОГО МУНИЦИПАЛЬНОГО РАЙОНА ВОРОНЕЖСКОЙ ОБЛАСТИ</w:t>
      </w:r>
    </w:p>
    <w:p w:rsidR="00C619A3" w:rsidRPr="00C619A3" w:rsidRDefault="00C619A3" w:rsidP="004A66B3">
      <w:pPr>
        <w:jc w:val="center"/>
        <w:rPr>
          <w:sz w:val="16"/>
          <w:szCs w:val="16"/>
        </w:rPr>
      </w:pPr>
    </w:p>
    <w:p w:rsidR="00C619A3" w:rsidRPr="00CC65FB" w:rsidRDefault="00C619A3" w:rsidP="004A66B3">
      <w:pPr>
        <w:jc w:val="both"/>
        <w:rPr>
          <w:sz w:val="16"/>
          <w:szCs w:val="16"/>
        </w:rPr>
      </w:pPr>
      <w:r w:rsidRPr="00CC65FB">
        <w:rPr>
          <w:sz w:val="16"/>
          <w:szCs w:val="16"/>
        </w:rPr>
        <w:t xml:space="preserve">Мельникова А.Г. - начальник отдела правового обеспечения и противодействия коррупции администрации Павловского муниципального района, председатель административной комиссии администрации Павловского муниципального района Воронежской области; </w:t>
      </w:r>
    </w:p>
    <w:p w:rsidR="00C619A3" w:rsidRPr="00CC65FB" w:rsidRDefault="00C619A3" w:rsidP="004A66B3">
      <w:pPr>
        <w:jc w:val="both"/>
        <w:rPr>
          <w:sz w:val="16"/>
          <w:szCs w:val="16"/>
        </w:rPr>
      </w:pPr>
      <w:r w:rsidRPr="00CC65FB">
        <w:rPr>
          <w:sz w:val="16"/>
          <w:szCs w:val="16"/>
        </w:rPr>
        <w:t xml:space="preserve">Жиляева Ю.С. - главный специалист отдела правового обеспечения и противодействия коррупции администрации Павловского муниципального района, заместитель </w:t>
      </w:r>
      <w:proofErr w:type="gramStart"/>
      <w:r w:rsidRPr="00CC65FB">
        <w:rPr>
          <w:sz w:val="16"/>
          <w:szCs w:val="16"/>
        </w:rPr>
        <w:t>председателя административной комиссии администрации Павловского муниципального района Воронежской области</w:t>
      </w:r>
      <w:proofErr w:type="gramEnd"/>
      <w:r w:rsidRPr="00CC65FB">
        <w:rPr>
          <w:sz w:val="16"/>
          <w:szCs w:val="16"/>
        </w:rPr>
        <w:t xml:space="preserve">; </w:t>
      </w:r>
    </w:p>
    <w:p w:rsidR="00C619A3" w:rsidRPr="00CC65FB" w:rsidRDefault="00C619A3" w:rsidP="004A66B3">
      <w:pPr>
        <w:jc w:val="both"/>
        <w:rPr>
          <w:sz w:val="16"/>
          <w:szCs w:val="16"/>
        </w:rPr>
      </w:pPr>
      <w:r w:rsidRPr="00CC65FB">
        <w:rPr>
          <w:sz w:val="16"/>
          <w:szCs w:val="16"/>
        </w:rPr>
        <w:t>Ольшанская И.С. - ведущий специалист отдела правового обеспечения и противодействия коррупции, ответственный секретарь административной комиссии администрации Павловского муниципального района Воронежской области</w:t>
      </w:r>
    </w:p>
    <w:p w:rsidR="00C619A3" w:rsidRPr="00CC65FB" w:rsidRDefault="00C619A3" w:rsidP="004A66B3">
      <w:pPr>
        <w:jc w:val="both"/>
        <w:rPr>
          <w:sz w:val="16"/>
          <w:szCs w:val="16"/>
        </w:rPr>
      </w:pPr>
      <w:r w:rsidRPr="00CC65FB">
        <w:rPr>
          <w:sz w:val="16"/>
          <w:szCs w:val="16"/>
        </w:rPr>
        <w:t>Члены комиссии:</w:t>
      </w:r>
    </w:p>
    <w:p w:rsidR="00C619A3" w:rsidRPr="00CC65FB" w:rsidRDefault="00C619A3" w:rsidP="004A66B3">
      <w:pPr>
        <w:pStyle w:val="ConsPlusNormal"/>
        <w:widowControl/>
        <w:tabs>
          <w:tab w:val="left" w:pos="3420"/>
        </w:tabs>
        <w:ind w:firstLine="0"/>
        <w:jc w:val="both"/>
        <w:rPr>
          <w:rFonts w:ascii="Times New Roman" w:hAnsi="Times New Roman"/>
          <w:sz w:val="16"/>
          <w:szCs w:val="16"/>
        </w:rPr>
      </w:pPr>
      <w:r w:rsidRPr="00CC65FB">
        <w:rPr>
          <w:rFonts w:ascii="Times New Roman" w:hAnsi="Times New Roman"/>
          <w:sz w:val="16"/>
          <w:szCs w:val="16"/>
        </w:rPr>
        <w:t xml:space="preserve">Кравченко Ю.А. - главный специалист отдела территориального развития и экологии администрации Павловского муниципального района; </w:t>
      </w:r>
    </w:p>
    <w:p w:rsidR="00C619A3" w:rsidRPr="00CC65FB" w:rsidRDefault="00C619A3" w:rsidP="004A66B3">
      <w:pPr>
        <w:tabs>
          <w:tab w:val="left" w:pos="3402"/>
        </w:tabs>
        <w:jc w:val="both"/>
        <w:rPr>
          <w:sz w:val="16"/>
          <w:szCs w:val="16"/>
        </w:rPr>
      </w:pPr>
      <w:r w:rsidRPr="00CC65FB">
        <w:rPr>
          <w:sz w:val="16"/>
          <w:szCs w:val="16"/>
        </w:rPr>
        <w:t xml:space="preserve">Степанов В.А. - руководитель БУ ВО «Павловская районная станция по борьбе с болезнями животных» (по согласованию);  </w:t>
      </w:r>
    </w:p>
    <w:p w:rsidR="00C619A3" w:rsidRPr="00CC65FB" w:rsidRDefault="00C619A3" w:rsidP="004A66B3">
      <w:pPr>
        <w:pStyle w:val="ConsPlusNormal"/>
        <w:widowControl/>
        <w:ind w:firstLine="0"/>
        <w:jc w:val="both"/>
        <w:rPr>
          <w:rFonts w:ascii="Times New Roman" w:hAnsi="Times New Roman"/>
          <w:sz w:val="16"/>
          <w:szCs w:val="16"/>
        </w:rPr>
      </w:pPr>
      <w:r w:rsidRPr="00CC65FB">
        <w:rPr>
          <w:rFonts w:ascii="Times New Roman" w:hAnsi="Times New Roman"/>
          <w:sz w:val="16"/>
          <w:szCs w:val="16"/>
        </w:rPr>
        <w:t>Нежельская Т.М. - председатель Общественной палаты Павловского района, депутат Совета народных депутатов Павловского муниципального района (по согласованию);</w:t>
      </w:r>
    </w:p>
    <w:p w:rsidR="00C619A3" w:rsidRPr="00CC65FB" w:rsidRDefault="00C619A3" w:rsidP="004A66B3">
      <w:pPr>
        <w:pStyle w:val="ConsPlusNormal"/>
        <w:widowControl/>
        <w:ind w:firstLine="0"/>
        <w:jc w:val="both"/>
        <w:rPr>
          <w:rFonts w:ascii="Times New Roman" w:hAnsi="Times New Roman"/>
          <w:sz w:val="16"/>
          <w:szCs w:val="16"/>
        </w:rPr>
      </w:pPr>
      <w:r w:rsidRPr="00CC65FB">
        <w:rPr>
          <w:rFonts w:ascii="Times New Roman" w:hAnsi="Times New Roman"/>
          <w:sz w:val="16"/>
          <w:szCs w:val="16"/>
        </w:rPr>
        <w:t>Беленко Т.И. - председатель Павловского районного отделения ВРОО «Жилищный контроль», депутат Совета народных депутатов Павловского муниципального района (по согласованию);</w:t>
      </w:r>
    </w:p>
    <w:p w:rsidR="00C619A3" w:rsidRPr="00CC65FB" w:rsidRDefault="00C619A3" w:rsidP="004A66B3">
      <w:pPr>
        <w:jc w:val="both"/>
        <w:rPr>
          <w:sz w:val="16"/>
          <w:szCs w:val="16"/>
        </w:rPr>
      </w:pPr>
      <w:r w:rsidRPr="00CC65FB">
        <w:rPr>
          <w:sz w:val="16"/>
          <w:szCs w:val="16"/>
        </w:rPr>
        <w:t xml:space="preserve">Гончаренко Е.Д. - ведущий специалист - эксперт ТО управления Роспотребнадзора по Воронежской области </w:t>
      </w:r>
      <w:proofErr w:type="spellStart"/>
      <w:r w:rsidRPr="00CC65FB">
        <w:rPr>
          <w:sz w:val="16"/>
          <w:szCs w:val="16"/>
        </w:rPr>
        <w:t>вПавловском</w:t>
      </w:r>
      <w:proofErr w:type="spellEnd"/>
      <w:r w:rsidRPr="00CC65FB">
        <w:rPr>
          <w:sz w:val="16"/>
          <w:szCs w:val="16"/>
        </w:rPr>
        <w:t>, Богучарском и В-Мамонском районах (по согласованию);</w:t>
      </w:r>
    </w:p>
    <w:p w:rsidR="00C619A3" w:rsidRPr="00CC65FB" w:rsidRDefault="00C619A3" w:rsidP="004A66B3">
      <w:pPr>
        <w:pStyle w:val="ConsPlusNormal"/>
        <w:widowControl/>
        <w:tabs>
          <w:tab w:val="left" w:pos="3544"/>
        </w:tabs>
        <w:ind w:firstLine="0"/>
        <w:jc w:val="both"/>
        <w:rPr>
          <w:rFonts w:ascii="Times New Roman" w:hAnsi="Times New Roman"/>
          <w:sz w:val="16"/>
          <w:szCs w:val="16"/>
        </w:rPr>
      </w:pPr>
      <w:r w:rsidRPr="00CC65FB">
        <w:rPr>
          <w:rFonts w:ascii="Times New Roman" w:hAnsi="Times New Roman"/>
          <w:sz w:val="16"/>
          <w:szCs w:val="16"/>
        </w:rPr>
        <w:t>Савищенко С.В. - капитан полиции, инспектор направления по исполнению административного законодательства отдела МВД России по Павловскому району (по согласованию);</w:t>
      </w:r>
    </w:p>
    <w:p w:rsidR="00C619A3" w:rsidRPr="00CC65FB" w:rsidRDefault="00C619A3" w:rsidP="004A66B3">
      <w:pPr>
        <w:pStyle w:val="ConsPlusNormal"/>
        <w:widowControl/>
        <w:tabs>
          <w:tab w:val="left" w:pos="3420"/>
        </w:tabs>
        <w:ind w:firstLine="0"/>
        <w:jc w:val="both"/>
        <w:rPr>
          <w:rFonts w:ascii="Times New Roman" w:hAnsi="Times New Roman"/>
          <w:sz w:val="16"/>
          <w:szCs w:val="16"/>
        </w:rPr>
      </w:pPr>
      <w:r w:rsidRPr="00CC65FB">
        <w:rPr>
          <w:rFonts w:ascii="Times New Roman" w:hAnsi="Times New Roman"/>
          <w:sz w:val="16"/>
          <w:szCs w:val="16"/>
        </w:rPr>
        <w:t>Шингарев А.Ю. - инженер МКУ Павловского муниципального района «Служба обеспечения деятельности администрации Павловского муниципального района»;</w:t>
      </w:r>
    </w:p>
    <w:p w:rsidR="00C619A3" w:rsidRPr="00CC65FB" w:rsidRDefault="00C619A3" w:rsidP="004A66B3">
      <w:pPr>
        <w:pStyle w:val="ConsPlusNormal"/>
        <w:widowControl/>
        <w:tabs>
          <w:tab w:val="left" w:pos="2552"/>
          <w:tab w:val="left" w:pos="3402"/>
        </w:tabs>
        <w:ind w:firstLine="0"/>
        <w:jc w:val="both"/>
        <w:rPr>
          <w:rFonts w:ascii="Times New Roman" w:hAnsi="Times New Roman"/>
          <w:sz w:val="16"/>
          <w:szCs w:val="16"/>
        </w:rPr>
      </w:pPr>
      <w:r w:rsidRPr="00CC65FB">
        <w:rPr>
          <w:rFonts w:ascii="Times New Roman" w:hAnsi="Times New Roman"/>
          <w:sz w:val="16"/>
          <w:szCs w:val="16"/>
        </w:rPr>
        <w:t xml:space="preserve">Сапрыкин С.В. - инженер по организации управления производством (ведущий инженер) МКУ ПМР «Управление сельского хозяйства»; </w:t>
      </w:r>
    </w:p>
    <w:p w:rsidR="00C619A3" w:rsidRPr="00CC65FB" w:rsidRDefault="00C619A3" w:rsidP="004A66B3">
      <w:pPr>
        <w:pStyle w:val="ConsPlusNormal"/>
        <w:widowControl/>
        <w:tabs>
          <w:tab w:val="left" w:pos="2552"/>
          <w:tab w:val="left" w:pos="3402"/>
        </w:tabs>
        <w:ind w:firstLine="0"/>
        <w:jc w:val="both"/>
        <w:rPr>
          <w:rFonts w:ascii="Times New Roman" w:hAnsi="Times New Roman"/>
          <w:sz w:val="16"/>
          <w:szCs w:val="16"/>
        </w:rPr>
      </w:pPr>
      <w:r w:rsidRPr="00CC65FB">
        <w:rPr>
          <w:rFonts w:ascii="Times New Roman" w:hAnsi="Times New Roman"/>
          <w:sz w:val="16"/>
          <w:szCs w:val="16"/>
        </w:rPr>
        <w:t xml:space="preserve">Тулупов Д.В. - механик Павловского МУП ЖКХ (по согласованию);  </w:t>
      </w:r>
    </w:p>
    <w:p w:rsidR="00C619A3" w:rsidRPr="00CC65FB" w:rsidRDefault="00C619A3" w:rsidP="004A66B3">
      <w:pPr>
        <w:pStyle w:val="ConsPlusNormal"/>
        <w:widowControl/>
        <w:tabs>
          <w:tab w:val="left" w:pos="2552"/>
          <w:tab w:val="left" w:pos="3261"/>
        </w:tabs>
        <w:ind w:firstLine="0"/>
        <w:jc w:val="both"/>
        <w:rPr>
          <w:rFonts w:ascii="Times New Roman" w:hAnsi="Times New Roman"/>
          <w:sz w:val="16"/>
          <w:szCs w:val="16"/>
        </w:rPr>
      </w:pPr>
      <w:r w:rsidRPr="00CC65FB">
        <w:rPr>
          <w:rFonts w:ascii="Times New Roman" w:hAnsi="Times New Roman"/>
          <w:sz w:val="16"/>
          <w:szCs w:val="16"/>
        </w:rPr>
        <w:t>Шевченко А.В. - ведущий специалист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(по согласованию);</w:t>
      </w:r>
    </w:p>
    <w:p w:rsidR="00C619A3" w:rsidRPr="00CC65FB" w:rsidRDefault="00C619A3" w:rsidP="004A66B3">
      <w:pPr>
        <w:pStyle w:val="ConsPlusNormal"/>
        <w:widowControl/>
        <w:tabs>
          <w:tab w:val="left" w:pos="2552"/>
          <w:tab w:val="left" w:pos="3420"/>
        </w:tabs>
        <w:ind w:firstLine="0"/>
        <w:jc w:val="both"/>
        <w:rPr>
          <w:rFonts w:ascii="Times New Roman" w:hAnsi="Times New Roman"/>
          <w:sz w:val="16"/>
          <w:szCs w:val="16"/>
        </w:rPr>
      </w:pPr>
      <w:r w:rsidRPr="00CC65FB">
        <w:rPr>
          <w:rFonts w:ascii="Times New Roman" w:hAnsi="Times New Roman"/>
          <w:sz w:val="16"/>
          <w:szCs w:val="16"/>
        </w:rPr>
        <w:t xml:space="preserve">Кривобокова Н.М. - старший инспектор администрации Александро-Донского сельского поселения Павловского муниципального района (по согласованию); </w:t>
      </w:r>
    </w:p>
    <w:p w:rsidR="00C619A3" w:rsidRPr="00CC65FB" w:rsidRDefault="00C619A3" w:rsidP="004A66B3">
      <w:pPr>
        <w:pStyle w:val="ConsPlusNormal"/>
        <w:widowControl/>
        <w:tabs>
          <w:tab w:val="left" w:pos="2268"/>
          <w:tab w:val="left" w:pos="3402"/>
        </w:tabs>
        <w:ind w:firstLine="0"/>
        <w:jc w:val="both"/>
        <w:rPr>
          <w:rFonts w:ascii="Times New Roman" w:hAnsi="Times New Roman"/>
          <w:sz w:val="16"/>
          <w:szCs w:val="16"/>
        </w:rPr>
      </w:pPr>
      <w:r w:rsidRPr="00CC65FB">
        <w:rPr>
          <w:rFonts w:ascii="Times New Roman" w:hAnsi="Times New Roman"/>
          <w:sz w:val="16"/>
          <w:szCs w:val="16"/>
        </w:rPr>
        <w:t>Олейник Т.А. - заместитель главы администрации Воронцовского сельского поселения Павловского муниципального района (по согласованию)</w:t>
      </w:r>
      <w:r>
        <w:rPr>
          <w:rFonts w:ascii="Times New Roman" w:hAnsi="Times New Roman"/>
          <w:sz w:val="16"/>
          <w:szCs w:val="16"/>
        </w:rPr>
        <w:t>.</w:t>
      </w:r>
    </w:p>
    <w:p w:rsidR="00C619A3" w:rsidRPr="00C619A3" w:rsidRDefault="00C619A3" w:rsidP="004A66B3">
      <w:pPr>
        <w:jc w:val="both"/>
        <w:rPr>
          <w:sz w:val="16"/>
          <w:szCs w:val="16"/>
        </w:rPr>
      </w:pPr>
    </w:p>
    <w:p w:rsidR="00C619A3" w:rsidRPr="00010FCB" w:rsidRDefault="00C619A3" w:rsidP="004A66B3">
      <w:pPr>
        <w:jc w:val="both"/>
        <w:rPr>
          <w:sz w:val="16"/>
          <w:szCs w:val="16"/>
        </w:rPr>
      </w:pPr>
      <w:r w:rsidRPr="00010FCB">
        <w:rPr>
          <w:sz w:val="16"/>
          <w:szCs w:val="16"/>
        </w:rPr>
        <w:t xml:space="preserve">Глава администрации </w:t>
      </w:r>
    </w:p>
    <w:p w:rsidR="00C619A3" w:rsidRPr="00010FCB" w:rsidRDefault="00C619A3" w:rsidP="004A66B3">
      <w:pPr>
        <w:jc w:val="both"/>
        <w:rPr>
          <w:sz w:val="16"/>
          <w:szCs w:val="16"/>
        </w:rPr>
      </w:pPr>
      <w:r w:rsidRPr="00010FCB">
        <w:rPr>
          <w:sz w:val="16"/>
          <w:szCs w:val="16"/>
        </w:rPr>
        <w:t xml:space="preserve">Павловского муниципального района </w:t>
      </w:r>
    </w:p>
    <w:p w:rsidR="00C619A3" w:rsidRPr="00010FCB" w:rsidRDefault="00C619A3" w:rsidP="004A66B3">
      <w:pPr>
        <w:jc w:val="both"/>
        <w:rPr>
          <w:sz w:val="16"/>
          <w:szCs w:val="16"/>
        </w:rPr>
      </w:pPr>
      <w:r w:rsidRPr="00010FCB">
        <w:rPr>
          <w:sz w:val="16"/>
          <w:szCs w:val="16"/>
        </w:rPr>
        <w:t xml:space="preserve">Воронежской области </w:t>
      </w:r>
    </w:p>
    <w:p w:rsidR="00C619A3" w:rsidRPr="00010FCB" w:rsidRDefault="00C619A3" w:rsidP="004A66B3">
      <w:pPr>
        <w:jc w:val="right"/>
        <w:rPr>
          <w:sz w:val="16"/>
          <w:szCs w:val="16"/>
        </w:rPr>
      </w:pPr>
      <w:r w:rsidRPr="00010FCB">
        <w:rPr>
          <w:sz w:val="16"/>
          <w:szCs w:val="16"/>
        </w:rPr>
        <w:t>Ю.Ф. Русинов</w:t>
      </w:r>
    </w:p>
    <w:p w:rsidR="00C619A3" w:rsidRDefault="00C619A3" w:rsidP="004A66B3">
      <w:pPr>
        <w:jc w:val="center"/>
        <w:rPr>
          <w:sz w:val="16"/>
          <w:szCs w:val="16"/>
        </w:rPr>
      </w:pPr>
    </w:p>
    <w:p w:rsidR="00BD4228" w:rsidRPr="00D55AC3" w:rsidRDefault="00BD4228" w:rsidP="004A66B3">
      <w:pPr>
        <w:jc w:val="center"/>
        <w:rPr>
          <w:b/>
          <w:sz w:val="16"/>
          <w:szCs w:val="16"/>
        </w:rPr>
      </w:pPr>
      <w:r w:rsidRPr="00D55AC3">
        <w:rPr>
          <w:b/>
          <w:sz w:val="16"/>
          <w:szCs w:val="16"/>
        </w:rPr>
        <w:t xml:space="preserve">АДМИНИСТРАТИВНАЯ КОМИССИЯ АДМИНИСТРАЦИИ ПАВЛОВСКОГО МУНИЦИПАЛЬНОГО РАЙОНА ВОРОНЕЖСКОЙ ОБЛАСТИ </w:t>
      </w:r>
    </w:p>
    <w:p w:rsidR="00BD4228" w:rsidRPr="00D55AC3" w:rsidRDefault="00BD4228" w:rsidP="004A66B3">
      <w:pPr>
        <w:jc w:val="center"/>
        <w:rPr>
          <w:b/>
          <w:sz w:val="16"/>
          <w:szCs w:val="16"/>
        </w:rPr>
      </w:pPr>
    </w:p>
    <w:p w:rsidR="00BD4228" w:rsidRPr="00D55AC3" w:rsidRDefault="00BD4228" w:rsidP="004A66B3">
      <w:pPr>
        <w:jc w:val="center"/>
        <w:rPr>
          <w:b/>
          <w:color w:val="C00000"/>
          <w:sz w:val="16"/>
          <w:szCs w:val="16"/>
        </w:rPr>
      </w:pPr>
      <w:r w:rsidRPr="00D55AC3">
        <w:rPr>
          <w:b/>
          <w:sz w:val="16"/>
          <w:szCs w:val="16"/>
        </w:rPr>
        <w:t>РЕШЕНИЕ № 5</w:t>
      </w:r>
    </w:p>
    <w:p w:rsidR="00BD4228" w:rsidRPr="00D55AC3" w:rsidRDefault="00BD4228" w:rsidP="004A66B3">
      <w:pPr>
        <w:rPr>
          <w:sz w:val="16"/>
          <w:szCs w:val="16"/>
        </w:rPr>
      </w:pPr>
    </w:p>
    <w:p w:rsidR="00BD4228" w:rsidRPr="00D55AC3" w:rsidRDefault="00BD4228" w:rsidP="004A66B3">
      <w:pPr>
        <w:rPr>
          <w:sz w:val="16"/>
          <w:szCs w:val="16"/>
        </w:rPr>
      </w:pPr>
      <w:r w:rsidRPr="00D55AC3">
        <w:rPr>
          <w:sz w:val="16"/>
          <w:szCs w:val="16"/>
        </w:rPr>
        <w:t xml:space="preserve">«31» июля 2018 г. </w:t>
      </w:r>
    </w:p>
    <w:p w:rsidR="00BD4228" w:rsidRPr="00D55AC3" w:rsidRDefault="00BD4228" w:rsidP="004A66B3">
      <w:pPr>
        <w:rPr>
          <w:sz w:val="16"/>
          <w:szCs w:val="16"/>
        </w:rPr>
      </w:pPr>
      <w:r w:rsidRPr="00D55AC3">
        <w:rPr>
          <w:sz w:val="16"/>
          <w:szCs w:val="16"/>
        </w:rPr>
        <w:t xml:space="preserve">г. Павловск </w:t>
      </w:r>
    </w:p>
    <w:p w:rsidR="00BD4228" w:rsidRPr="00D55AC3" w:rsidRDefault="00BD4228" w:rsidP="004A66B3">
      <w:pPr>
        <w:tabs>
          <w:tab w:val="left" w:pos="720"/>
        </w:tabs>
        <w:jc w:val="both"/>
        <w:rPr>
          <w:sz w:val="16"/>
          <w:szCs w:val="16"/>
        </w:rPr>
      </w:pPr>
    </w:p>
    <w:p w:rsidR="00BD4228" w:rsidRPr="00D55AC3" w:rsidRDefault="00BD4228" w:rsidP="004A66B3">
      <w:pPr>
        <w:tabs>
          <w:tab w:val="left" w:pos="720"/>
        </w:tabs>
        <w:jc w:val="both"/>
        <w:rPr>
          <w:sz w:val="16"/>
          <w:szCs w:val="16"/>
        </w:rPr>
      </w:pPr>
      <w:r w:rsidRPr="00D55AC3">
        <w:rPr>
          <w:sz w:val="16"/>
          <w:szCs w:val="16"/>
        </w:rPr>
        <w:t>Административная комиссия администрации Павловского муниципального района Воронежской области в составе:</w:t>
      </w:r>
    </w:p>
    <w:p w:rsidR="00BD4228" w:rsidRPr="00D55AC3" w:rsidRDefault="00BD4228" w:rsidP="004A66B3">
      <w:pPr>
        <w:tabs>
          <w:tab w:val="left" w:pos="720"/>
        </w:tabs>
        <w:jc w:val="both"/>
        <w:rPr>
          <w:sz w:val="16"/>
          <w:szCs w:val="16"/>
        </w:rPr>
      </w:pPr>
      <w:r w:rsidRPr="00D55AC3">
        <w:rPr>
          <w:sz w:val="16"/>
          <w:szCs w:val="16"/>
        </w:rPr>
        <w:t>- заместителя председателя: Жиляевой Ю.С.;</w:t>
      </w:r>
    </w:p>
    <w:p w:rsidR="00BD4228" w:rsidRPr="00D55AC3" w:rsidRDefault="00BD4228" w:rsidP="004A66B3">
      <w:pPr>
        <w:tabs>
          <w:tab w:val="left" w:pos="720"/>
        </w:tabs>
        <w:jc w:val="both"/>
        <w:rPr>
          <w:sz w:val="16"/>
          <w:szCs w:val="16"/>
        </w:rPr>
      </w:pPr>
      <w:r w:rsidRPr="00D55AC3">
        <w:rPr>
          <w:sz w:val="16"/>
          <w:szCs w:val="16"/>
        </w:rPr>
        <w:t xml:space="preserve">- секретаря: </w:t>
      </w:r>
      <w:r w:rsidRPr="00D55AC3">
        <w:rPr>
          <w:color w:val="000000" w:themeColor="text1"/>
          <w:sz w:val="16"/>
          <w:szCs w:val="16"/>
        </w:rPr>
        <w:t>Шингарева А.Ю.</w:t>
      </w:r>
      <w:r w:rsidRPr="00D55AC3">
        <w:rPr>
          <w:sz w:val="16"/>
          <w:szCs w:val="16"/>
        </w:rPr>
        <w:t>;</w:t>
      </w:r>
    </w:p>
    <w:p w:rsidR="00BD4228" w:rsidRPr="00D55AC3" w:rsidRDefault="00BD4228" w:rsidP="004A66B3">
      <w:pPr>
        <w:jc w:val="both"/>
        <w:rPr>
          <w:sz w:val="16"/>
          <w:szCs w:val="16"/>
        </w:rPr>
      </w:pPr>
      <w:r w:rsidRPr="00D55AC3">
        <w:rPr>
          <w:sz w:val="16"/>
          <w:szCs w:val="16"/>
        </w:rPr>
        <w:t xml:space="preserve">- иных членов: </w:t>
      </w:r>
      <w:proofErr w:type="gramStart"/>
      <w:r w:rsidRPr="00D55AC3">
        <w:rPr>
          <w:color w:val="000000" w:themeColor="text1"/>
          <w:sz w:val="16"/>
          <w:szCs w:val="16"/>
        </w:rPr>
        <w:t xml:space="preserve">Сапрыкина С.В., Кривобоковой Н.М., Гончаренко Е.Д., Олейник Т.А., Степанова В.А., Тулупова Д.В., </w:t>
      </w:r>
      <w:r w:rsidRPr="00D55AC3">
        <w:rPr>
          <w:sz w:val="16"/>
          <w:szCs w:val="16"/>
        </w:rPr>
        <w:t xml:space="preserve">рассмотрев вопрос о наделении членов административной комиссии администрации Павловского муниципального района Воронежской области полномочиями по составлению протоколов </w:t>
      </w:r>
      <w:r w:rsidRPr="00D55AC3">
        <w:rPr>
          <w:sz w:val="16"/>
          <w:szCs w:val="16"/>
        </w:rPr>
        <w:lastRenderedPageBreak/>
        <w:t>об административных правонарушениях, предусмотренных статьями 17 - 18.2, 18.4, 18.5, 19.2, 20, частью 2 статьи 20.2, 24.2, 24.6, 24.7, 25, 33, 33.1, 33.2, 37.1 - 37.6, 39</w:t>
      </w:r>
      <w:proofErr w:type="gramEnd"/>
      <w:r w:rsidRPr="00D55AC3">
        <w:rPr>
          <w:sz w:val="16"/>
          <w:szCs w:val="16"/>
        </w:rPr>
        <w:t>, 41, 44.3, 44.4, 44.8, 44.9, 45.1, 46 - 48, 50 Закона Воронежской области от 31.12.2003 № 74-ОЗ «Об административных правонарушениях на территории Воронежской области», руководствуясь пунктом 2.1 части 2 статьи 8 Закона Воронежской области от 31.12.2003 № 74-ОЗ «Об административных правонарушениях на территории Воронежской области»,</w:t>
      </w:r>
    </w:p>
    <w:p w:rsidR="00BD4228" w:rsidRPr="00D55AC3" w:rsidRDefault="00BD4228" w:rsidP="004A66B3">
      <w:pPr>
        <w:jc w:val="center"/>
        <w:rPr>
          <w:sz w:val="16"/>
          <w:szCs w:val="16"/>
        </w:rPr>
      </w:pPr>
    </w:p>
    <w:p w:rsidR="00BD4228" w:rsidRPr="00D55AC3" w:rsidRDefault="00BD4228" w:rsidP="004A66B3">
      <w:pPr>
        <w:jc w:val="center"/>
        <w:rPr>
          <w:sz w:val="16"/>
          <w:szCs w:val="16"/>
        </w:rPr>
      </w:pPr>
      <w:r w:rsidRPr="00D55AC3">
        <w:rPr>
          <w:sz w:val="16"/>
          <w:szCs w:val="16"/>
        </w:rPr>
        <w:t>РЕШИЛА:</w:t>
      </w:r>
    </w:p>
    <w:p w:rsidR="00BD4228" w:rsidRPr="00D55AC3" w:rsidRDefault="00BD4228" w:rsidP="004A66B3">
      <w:pPr>
        <w:jc w:val="center"/>
        <w:rPr>
          <w:sz w:val="16"/>
          <w:szCs w:val="16"/>
        </w:rPr>
      </w:pPr>
    </w:p>
    <w:p w:rsidR="00BD4228" w:rsidRPr="00D55AC3" w:rsidRDefault="00BD4228" w:rsidP="004A66B3">
      <w:pPr>
        <w:jc w:val="both"/>
        <w:rPr>
          <w:sz w:val="16"/>
          <w:szCs w:val="16"/>
        </w:rPr>
      </w:pPr>
      <w:r w:rsidRPr="00D55AC3">
        <w:rPr>
          <w:sz w:val="16"/>
          <w:szCs w:val="16"/>
        </w:rPr>
        <w:t xml:space="preserve">1. </w:t>
      </w:r>
      <w:proofErr w:type="gramStart"/>
      <w:r w:rsidRPr="00D55AC3">
        <w:rPr>
          <w:sz w:val="16"/>
          <w:szCs w:val="16"/>
        </w:rPr>
        <w:t>Наделить члена административной комиссии администрации Павловского муниципального района Воронежской области Олейник Татьяну Александровну полномочиями по составлению протоколов об административных правонарушениях, предусмотренных статьями 17 - 18.2, 18.4, 18.5, 19.2, 20, частью 2 статьи 20.2, 24.2, 24.6, 24.7, 25, 33, 33.1, 33.2, 37.1 - 37.6, 39, 41, 44.3, 44.4, 44.8, 44.9, 45.1, 46 - 48, 50 Закона Воронежской области от 31.12.2003 № 74-ОЗ «Об административных правонарушениях</w:t>
      </w:r>
      <w:proofErr w:type="gramEnd"/>
      <w:r w:rsidRPr="00D55AC3">
        <w:rPr>
          <w:sz w:val="16"/>
          <w:szCs w:val="16"/>
        </w:rPr>
        <w:t xml:space="preserve"> на территории Воронежской области».</w:t>
      </w:r>
    </w:p>
    <w:p w:rsidR="00BD4228" w:rsidRPr="00D55AC3" w:rsidRDefault="00BD4228" w:rsidP="004A66B3">
      <w:pPr>
        <w:jc w:val="both"/>
        <w:rPr>
          <w:sz w:val="16"/>
          <w:szCs w:val="16"/>
        </w:rPr>
      </w:pPr>
      <w:r w:rsidRPr="00D55AC3">
        <w:rPr>
          <w:sz w:val="16"/>
          <w:szCs w:val="16"/>
        </w:rPr>
        <w:t>2. Опубликовать настоящее решение в муниципальной газете «Павловский муниципальный вестник».</w:t>
      </w:r>
    </w:p>
    <w:p w:rsidR="00BD4228" w:rsidRPr="00D55AC3" w:rsidRDefault="00BD4228" w:rsidP="004A66B3">
      <w:pPr>
        <w:jc w:val="both"/>
        <w:rPr>
          <w:sz w:val="16"/>
          <w:szCs w:val="16"/>
        </w:rPr>
      </w:pPr>
    </w:p>
    <w:p w:rsidR="00BD4228" w:rsidRPr="00D55AC3" w:rsidRDefault="00BD4228" w:rsidP="004A66B3">
      <w:pPr>
        <w:jc w:val="both"/>
        <w:rPr>
          <w:sz w:val="16"/>
          <w:szCs w:val="16"/>
        </w:rPr>
      </w:pPr>
      <w:r w:rsidRPr="00D55AC3">
        <w:rPr>
          <w:sz w:val="16"/>
          <w:szCs w:val="16"/>
        </w:rPr>
        <w:t xml:space="preserve">Заместитель председателя </w:t>
      </w:r>
    </w:p>
    <w:p w:rsidR="00BD4228" w:rsidRPr="00D55AC3" w:rsidRDefault="00BD4228" w:rsidP="004A66B3">
      <w:pPr>
        <w:jc w:val="both"/>
        <w:rPr>
          <w:sz w:val="16"/>
          <w:szCs w:val="16"/>
        </w:rPr>
      </w:pPr>
      <w:r w:rsidRPr="00D55AC3">
        <w:rPr>
          <w:sz w:val="16"/>
          <w:szCs w:val="16"/>
        </w:rPr>
        <w:t xml:space="preserve">административной комиссии </w:t>
      </w:r>
    </w:p>
    <w:p w:rsidR="00BD4228" w:rsidRPr="00D55AC3" w:rsidRDefault="00BD4228" w:rsidP="004A66B3">
      <w:pPr>
        <w:jc w:val="right"/>
        <w:rPr>
          <w:sz w:val="16"/>
          <w:szCs w:val="16"/>
        </w:rPr>
      </w:pPr>
      <w:r w:rsidRPr="00D55AC3">
        <w:rPr>
          <w:sz w:val="16"/>
          <w:szCs w:val="16"/>
        </w:rPr>
        <w:t>Ю.С. Жиляева</w:t>
      </w:r>
    </w:p>
    <w:p w:rsidR="00BD4228" w:rsidRPr="00D55AC3" w:rsidRDefault="00BD4228" w:rsidP="004A66B3">
      <w:pPr>
        <w:jc w:val="both"/>
        <w:rPr>
          <w:sz w:val="16"/>
          <w:szCs w:val="16"/>
        </w:rPr>
      </w:pPr>
    </w:p>
    <w:p w:rsidR="00BD4228" w:rsidRPr="00D55AC3" w:rsidRDefault="00BD4228" w:rsidP="004A66B3">
      <w:pPr>
        <w:jc w:val="both"/>
        <w:rPr>
          <w:sz w:val="16"/>
          <w:szCs w:val="16"/>
        </w:rPr>
      </w:pPr>
      <w:r w:rsidRPr="00D55AC3">
        <w:rPr>
          <w:sz w:val="16"/>
          <w:szCs w:val="16"/>
        </w:rPr>
        <w:t xml:space="preserve">Секретарь административной комиссии </w:t>
      </w:r>
    </w:p>
    <w:p w:rsidR="00BD4228" w:rsidRPr="00D55AC3" w:rsidRDefault="00BD4228" w:rsidP="004A66B3">
      <w:pPr>
        <w:jc w:val="right"/>
        <w:rPr>
          <w:sz w:val="16"/>
          <w:szCs w:val="16"/>
        </w:rPr>
      </w:pPr>
      <w:r w:rsidRPr="00D55AC3">
        <w:rPr>
          <w:sz w:val="16"/>
          <w:szCs w:val="16"/>
        </w:rPr>
        <w:t xml:space="preserve">А.Ю. Шингарев </w:t>
      </w:r>
    </w:p>
    <w:p w:rsidR="005B42B8" w:rsidRPr="00C619A3" w:rsidRDefault="005B42B8" w:rsidP="004A66B3">
      <w:pPr>
        <w:jc w:val="center"/>
        <w:rPr>
          <w:sz w:val="16"/>
          <w:szCs w:val="16"/>
        </w:rPr>
      </w:pPr>
    </w:p>
    <w:tbl>
      <w:tblPr>
        <w:tblW w:w="5000" w:type="pct"/>
        <w:tblLayout w:type="fixed"/>
        <w:tblCellMar>
          <w:left w:w="28" w:type="dxa"/>
          <w:right w:w="28" w:type="dxa"/>
        </w:tblCellMar>
        <w:tblLook w:val="04A0"/>
      </w:tblPr>
      <w:tblGrid>
        <w:gridCol w:w="2460"/>
        <w:gridCol w:w="718"/>
        <w:gridCol w:w="855"/>
        <w:gridCol w:w="633"/>
      </w:tblGrid>
      <w:tr w:rsidR="00F2394A" w:rsidRPr="00F2394A" w:rsidTr="00066A79">
        <w:trPr>
          <w:trHeight w:val="736"/>
        </w:trPr>
        <w:tc>
          <w:tcPr>
            <w:tcW w:w="4666" w:type="dxa"/>
            <w:gridSpan w:val="4"/>
            <w:tcBorders>
              <w:top w:val="nil"/>
              <w:left w:val="nil"/>
              <w:right w:val="nil"/>
            </w:tcBorders>
            <w:shd w:val="clear" w:color="auto" w:fill="auto"/>
            <w:noWrap/>
            <w:vAlign w:val="center"/>
            <w:hideMark/>
          </w:tcPr>
          <w:p w:rsidR="00F2394A" w:rsidRDefault="00F2394A" w:rsidP="004A66B3">
            <w:pPr>
              <w:jc w:val="center"/>
              <w:rPr>
                <w:b/>
                <w:sz w:val="16"/>
                <w:szCs w:val="16"/>
              </w:rPr>
            </w:pPr>
            <w:r w:rsidRPr="00F2394A">
              <w:rPr>
                <w:b/>
                <w:sz w:val="16"/>
                <w:szCs w:val="16"/>
              </w:rPr>
              <w:t>СВЕДЕНИЯ О ХОДЕ ИСПОЛНЕНИЯБЮДЖЕТА ПАВЛОВСКОГО МУНИЦИПАЛЬНОГО РАЙОНА НА 1 ИЮЛЯ 2018 ГОДА</w:t>
            </w:r>
          </w:p>
          <w:p w:rsidR="00F2394A" w:rsidRPr="00F2394A" w:rsidRDefault="00F2394A" w:rsidP="004A66B3">
            <w:pPr>
              <w:jc w:val="center"/>
              <w:rPr>
                <w:b/>
                <w:sz w:val="16"/>
                <w:szCs w:val="16"/>
              </w:rPr>
            </w:pPr>
          </w:p>
        </w:tc>
      </w:tr>
      <w:tr w:rsidR="00F2394A" w:rsidRPr="00B10E37" w:rsidTr="00066A79">
        <w:tc>
          <w:tcPr>
            <w:tcW w:w="46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94A" w:rsidRPr="00B10E37" w:rsidRDefault="00F2394A" w:rsidP="004A66B3">
            <w:pPr>
              <w:jc w:val="right"/>
              <w:rPr>
                <w:sz w:val="12"/>
                <w:szCs w:val="12"/>
              </w:rPr>
            </w:pPr>
            <w:r w:rsidRPr="00B10E37">
              <w:rPr>
                <w:sz w:val="12"/>
                <w:szCs w:val="12"/>
              </w:rPr>
              <w:t>тыс</w:t>
            </w:r>
            <w:proofErr w:type="gramStart"/>
            <w:r w:rsidRPr="00B10E37">
              <w:rPr>
                <w:sz w:val="12"/>
                <w:szCs w:val="12"/>
              </w:rPr>
              <w:t>.р</w:t>
            </w:r>
            <w:proofErr w:type="gramEnd"/>
            <w:r w:rsidRPr="00B10E37">
              <w:rPr>
                <w:sz w:val="12"/>
                <w:szCs w:val="12"/>
              </w:rPr>
              <w:t>уб.</w:t>
            </w:r>
          </w:p>
        </w:tc>
      </w:tr>
      <w:tr w:rsidR="00B10E37" w:rsidRPr="00B10E37" w:rsidTr="00F2394A">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 xml:space="preserve">Наименование показателя </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Уточненный план на год</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Исполнено на 01.07.2018 г.</w:t>
            </w:r>
          </w:p>
        </w:tc>
        <w:tc>
          <w:tcPr>
            <w:tcW w:w="633" w:type="dxa"/>
            <w:tcBorders>
              <w:top w:val="single" w:sz="4" w:space="0" w:color="auto"/>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 xml:space="preserve">% исполнения </w:t>
            </w:r>
          </w:p>
        </w:tc>
      </w:tr>
      <w:tr w:rsidR="00B10E37" w:rsidRPr="00B10E37" w:rsidTr="00F2394A">
        <w:tc>
          <w:tcPr>
            <w:tcW w:w="2460" w:type="dxa"/>
            <w:tcBorders>
              <w:top w:val="nil"/>
              <w:left w:val="single" w:sz="4" w:space="0" w:color="auto"/>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ИТОГО ДОХОДОВ</w:t>
            </w:r>
          </w:p>
        </w:tc>
        <w:tc>
          <w:tcPr>
            <w:tcW w:w="718"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991 808,8</w:t>
            </w:r>
          </w:p>
        </w:tc>
        <w:tc>
          <w:tcPr>
            <w:tcW w:w="855"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521 688,6</w:t>
            </w:r>
          </w:p>
        </w:tc>
        <w:tc>
          <w:tcPr>
            <w:tcW w:w="633"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52,6</w:t>
            </w:r>
          </w:p>
        </w:tc>
      </w:tr>
      <w:tr w:rsidR="00B10E37" w:rsidRPr="00B10E37" w:rsidTr="00F2394A">
        <w:tc>
          <w:tcPr>
            <w:tcW w:w="2460" w:type="dxa"/>
            <w:tcBorders>
              <w:top w:val="nil"/>
              <w:left w:val="single" w:sz="4" w:space="0" w:color="auto"/>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Доходы налоговые и неналоговые</w:t>
            </w:r>
          </w:p>
        </w:tc>
        <w:tc>
          <w:tcPr>
            <w:tcW w:w="718"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348 596,9</w:t>
            </w:r>
          </w:p>
        </w:tc>
        <w:tc>
          <w:tcPr>
            <w:tcW w:w="855"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184 123,5</w:t>
            </w:r>
          </w:p>
        </w:tc>
        <w:tc>
          <w:tcPr>
            <w:tcW w:w="633"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52,8</w:t>
            </w:r>
          </w:p>
        </w:tc>
      </w:tr>
      <w:tr w:rsidR="00B10E37" w:rsidRPr="00B10E37" w:rsidTr="00F2394A">
        <w:tc>
          <w:tcPr>
            <w:tcW w:w="2460" w:type="dxa"/>
            <w:tcBorders>
              <w:top w:val="nil"/>
              <w:left w:val="single" w:sz="4" w:space="0" w:color="auto"/>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Безвозмездные поступления</w:t>
            </w:r>
          </w:p>
        </w:tc>
        <w:tc>
          <w:tcPr>
            <w:tcW w:w="718"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643 211,9</w:t>
            </w:r>
          </w:p>
        </w:tc>
        <w:tc>
          <w:tcPr>
            <w:tcW w:w="855"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337 565,1</w:t>
            </w:r>
          </w:p>
        </w:tc>
        <w:tc>
          <w:tcPr>
            <w:tcW w:w="633"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52,5</w:t>
            </w:r>
          </w:p>
        </w:tc>
      </w:tr>
      <w:tr w:rsidR="00B10E37" w:rsidRPr="00B10E37" w:rsidTr="00F2394A">
        <w:tc>
          <w:tcPr>
            <w:tcW w:w="2460" w:type="dxa"/>
            <w:tcBorders>
              <w:top w:val="nil"/>
              <w:left w:val="single" w:sz="4" w:space="0" w:color="auto"/>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ИТОГО РАСХОДОВ</w:t>
            </w:r>
          </w:p>
        </w:tc>
        <w:tc>
          <w:tcPr>
            <w:tcW w:w="718"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994 308,0</w:t>
            </w:r>
          </w:p>
        </w:tc>
        <w:tc>
          <w:tcPr>
            <w:tcW w:w="855"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497 332,2</w:t>
            </w:r>
          </w:p>
        </w:tc>
        <w:tc>
          <w:tcPr>
            <w:tcW w:w="633"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50,0</w:t>
            </w:r>
          </w:p>
        </w:tc>
      </w:tr>
      <w:tr w:rsidR="00B10E37" w:rsidRPr="00B10E37" w:rsidTr="00F2394A">
        <w:tc>
          <w:tcPr>
            <w:tcW w:w="2460" w:type="dxa"/>
            <w:tcBorders>
              <w:top w:val="nil"/>
              <w:left w:val="single" w:sz="4" w:space="0" w:color="auto"/>
              <w:bottom w:val="single" w:sz="4" w:space="0" w:color="auto"/>
              <w:right w:val="nil"/>
            </w:tcBorders>
            <w:shd w:val="clear" w:color="auto" w:fill="auto"/>
            <w:vAlign w:val="center"/>
            <w:hideMark/>
          </w:tcPr>
          <w:p w:rsidR="00B10E37" w:rsidRPr="00B10E37" w:rsidRDefault="00B10E37" w:rsidP="004A66B3">
            <w:pPr>
              <w:rPr>
                <w:sz w:val="12"/>
                <w:szCs w:val="12"/>
              </w:rPr>
            </w:pPr>
            <w:r w:rsidRPr="00B10E37">
              <w:rPr>
                <w:sz w:val="12"/>
                <w:szCs w:val="12"/>
              </w:rPr>
              <w:t>Общегосударственные вопросы</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72 735,2</w:t>
            </w:r>
          </w:p>
        </w:tc>
        <w:tc>
          <w:tcPr>
            <w:tcW w:w="855" w:type="dxa"/>
            <w:tcBorders>
              <w:top w:val="nil"/>
              <w:left w:val="nil"/>
              <w:bottom w:val="single" w:sz="4" w:space="0" w:color="auto"/>
              <w:right w:val="single" w:sz="4" w:space="0" w:color="auto"/>
            </w:tcBorders>
            <w:shd w:val="clear" w:color="auto" w:fill="auto"/>
            <w:noWrap/>
            <w:vAlign w:val="center"/>
            <w:hideMark/>
          </w:tcPr>
          <w:p w:rsidR="00B10E37" w:rsidRPr="00B10E37" w:rsidRDefault="00B10E37" w:rsidP="004A66B3">
            <w:pPr>
              <w:rPr>
                <w:sz w:val="12"/>
                <w:szCs w:val="12"/>
              </w:rPr>
            </w:pPr>
            <w:r w:rsidRPr="00B10E37">
              <w:rPr>
                <w:sz w:val="12"/>
                <w:szCs w:val="12"/>
              </w:rPr>
              <w:t>40 375,0</w:t>
            </w:r>
          </w:p>
        </w:tc>
        <w:tc>
          <w:tcPr>
            <w:tcW w:w="633"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55,5</w:t>
            </w:r>
          </w:p>
        </w:tc>
      </w:tr>
      <w:tr w:rsidR="00B10E37" w:rsidRPr="00B10E37" w:rsidTr="00F2394A">
        <w:tc>
          <w:tcPr>
            <w:tcW w:w="2460" w:type="dxa"/>
            <w:tcBorders>
              <w:top w:val="nil"/>
              <w:left w:val="single" w:sz="4" w:space="0" w:color="auto"/>
              <w:bottom w:val="single" w:sz="4" w:space="0" w:color="auto"/>
              <w:right w:val="nil"/>
            </w:tcBorders>
            <w:shd w:val="clear" w:color="auto" w:fill="auto"/>
            <w:vAlign w:val="center"/>
            <w:hideMark/>
          </w:tcPr>
          <w:p w:rsidR="00B10E37" w:rsidRPr="00B10E37" w:rsidRDefault="00B10E37" w:rsidP="004A66B3">
            <w:pPr>
              <w:rPr>
                <w:sz w:val="12"/>
                <w:szCs w:val="12"/>
              </w:rPr>
            </w:pPr>
            <w:r w:rsidRPr="00B10E37">
              <w:rPr>
                <w:sz w:val="12"/>
                <w:szCs w:val="12"/>
              </w:rPr>
              <w:t>в т.ч. оплата труда и начисления на оплату труда</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54 480,6</w:t>
            </w:r>
          </w:p>
        </w:tc>
        <w:tc>
          <w:tcPr>
            <w:tcW w:w="855" w:type="dxa"/>
            <w:tcBorders>
              <w:top w:val="nil"/>
              <w:left w:val="nil"/>
              <w:bottom w:val="single" w:sz="4" w:space="0" w:color="auto"/>
              <w:right w:val="single" w:sz="4" w:space="0" w:color="auto"/>
            </w:tcBorders>
            <w:shd w:val="clear" w:color="auto" w:fill="auto"/>
            <w:noWrap/>
            <w:vAlign w:val="center"/>
            <w:hideMark/>
          </w:tcPr>
          <w:p w:rsidR="00B10E37" w:rsidRPr="00B10E37" w:rsidRDefault="00B10E37" w:rsidP="004A66B3">
            <w:pPr>
              <w:rPr>
                <w:sz w:val="12"/>
                <w:szCs w:val="12"/>
              </w:rPr>
            </w:pPr>
            <w:r w:rsidRPr="00B10E37">
              <w:rPr>
                <w:sz w:val="12"/>
                <w:szCs w:val="12"/>
              </w:rPr>
              <w:t>30 803,0</w:t>
            </w:r>
          </w:p>
        </w:tc>
        <w:tc>
          <w:tcPr>
            <w:tcW w:w="633"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56,5</w:t>
            </w:r>
          </w:p>
        </w:tc>
      </w:tr>
      <w:tr w:rsidR="00B10E37" w:rsidRPr="00B10E37" w:rsidTr="00F2394A">
        <w:tc>
          <w:tcPr>
            <w:tcW w:w="2460" w:type="dxa"/>
            <w:tcBorders>
              <w:top w:val="nil"/>
              <w:left w:val="single" w:sz="4" w:space="0" w:color="auto"/>
              <w:bottom w:val="single" w:sz="4" w:space="0" w:color="auto"/>
              <w:right w:val="nil"/>
            </w:tcBorders>
            <w:shd w:val="clear" w:color="auto" w:fill="auto"/>
            <w:vAlign w:val="center"/>
            <w:hideMark/>
          </w:tcPr>
          <w:p w:rsidR="00B10E37" w:rsidRPr="00B10E37" w:rsidRDefault="00B10E37" w:rsidP="004A66B3">
            <w:pPr>
              <w:rPr>
                <w:sz w:val="12"/>
                <w:szCs w:val="12"/>
              </w:rPr>
            </w:pPr>
            <w:r w:rsidRPr="00B10E37">
              <w:rPr>
                <w:sz w:val="12"/>
                <w:szCs w:val="12"/>
              </w:rPr>
              <w:t>Национальная безопасность и правоохранительная деятельность</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3 343,9</w:t>
            </w:r>
          </w:p>
        </w:tc>
        <w:tc>
          <w:tcPr>
            <w:tcW w:w="855" w:type="dxa"/>
            <w:tcBorders>
              <w:top w:val="nil"/>
              <w:left w:val="nil"/>
              <w:bottom w:val="single" w:sz="4" w:space="0" w:color="auto"/>
              <w:right w:val="single" w:sz="4" w:space="0" w:color="auto"/>
            </w:tcBorders>
            <w:shd w:val="clear" w:color="auto" w:fill="auto"/>
            <w:noWrap/>
            <w:vAlign w:val="center"/>
            <w:hideMark/>
          </w:tcPr>
          <w:p w:rsidR="00B10E37" w:rsidRPr="00B10E37" w:rsidRDefault="00B10E37" w:rsidP="004A66B3">
            <w:pPr>
              <w:rPr>
                <w:sz w:val="12"/>
                <w:szCs w:val="12"/>
              </w:rPr>
            </w:pPr>
            <w:r w:rsidRPr="00B10E37">
              <w:rPr>
                <w:sz w:val="12"/>
                <w:szCs w:val="12"/>
              </w:rPr>
              <w:t>1 875,6</w:t>
            </w:r>
          </w:p>
        </w:tc>
        <w:tc>
          <w:tcPr>
            <w:tcW w:w="633"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56,1</w:t>
            </w:r>
          </w:p>
        </w:tc>
      </w:tr>
      <w:tr w:rsidR="00B10E37" w:rsidRPr="00B10E37" w:rsidTr="00F2394A">
        <w:tc>
          <w:tcPr>
            <w:tcW w:w="2460" w:type="dxa"/>
            <w:tcBorders>
              <w:top w:val="nil"/>
              <w:left w:val="single" w:sz="4" w:space="0" w:color="auto"/>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в т.ч. оплата труда и начисления на оплату труда</w:t>
            </w:r>
          </w:p>
        </w:tc>
        <w:tc>
          <w:tcPr>
            <w:tcW w:w="718"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2 950,2</w:t>
            </w:r>
          </w:p>
        </w:tc>
        <w:tc>
          <w:tcPr>
            <w:tcW w:w="855" w:type="dxa"/>
            <w:tcBorders>
              <w:top w:val="nil"/>
              <w:left w:val="nil"/>
              <w:bottom w:val="single" w:sz="4" w:space="0" w:color="auto"/>
              <w:right w:val="single" w:sz="4" w:space="0" w:color="auto"/>
            </w:tcBorders>
            <w:shd w:val="clear" w:color="auto" w:fill="auto"/>
            <w:noWrap/>
            <w:vAlign w:val="center"/>
            <w:hideMark/>
          </w:tcPr>
          <w:p w:rsidR="00B10E37" w:rsidRPr="00B10E37" w:rsidRDefault="00B10E37" w:rsidP="004A66B3">
            <w:pPr>
              <w:rPr>
                <w:sz w:val="12"/>
                <w:szCs w:val="12"/>
              </w:rPr>
            </w:pPr>
            <w:r w:rsidRPr="00B10E37">
              <w:rPr>
                <w:sz w:val="12"/>
                <w:szCs w:val="12"/>
              </w:rPr>
              <w:t>1 796,3</w:t>
            </w:r>
          </w:p>
        </w:tc>
        <w:tc>
          <w:tcPr>
            <w:tcW w:w="633"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60,9</w:t>
            </w:r>
          </w:p>
        </w:tc>
      </w:tr>
      <w:tr w:rsidR="00B10E37" w:rsidRPr="00B10E37" w:rsidTr="00F2394A">
        <w:tc>
          <w:tcPr>
            <w:tcW w:w="2460" w:type="dxa"/>
            <w:tcBorders>
              <w:top w:val="nil"/>
              <w:left w:val="single" w:sz="4" w:space="0" w:color="auto"/>
              <w:bottom w:val="single" w:sz="4" w:space="0" w:color="auto"/>
              <w:right w:val="nil"/>
            </w:tcBorders>
            <w:shd w:val="clear" w:color="auto" w:fill="auto"/>
            <w:vAlign w:val="center"/>
            <w:hideMark/>
          </w:tcPr>
          <w:p w:rsidR="00B10E37" w:rsidRPr="00B10E37" w:rsidRDefault="00B10E37" w:rsidP="004A66B3">
            <w:pPr>
              <w:rPr>
                <w:sz w:val="12"/>
                <w:szCs w:val="12"/>
              </w:rPr>
            </w:pPr>
            <w:r w:rsidRPr="00B10E37">
              <w:rPr>
                <w:sz w:val="12"/>
                <w:szCs w:val="12"/>
              </w:rPr>
              <w:t>Национальная экономика</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107 735,7</w:t>
            </w:r>
          </w:p>
        </w:tc>
        <w:tc>
          <w:tcPr>
            <w:tcW w:w="855" w:type="dxa"/>
            <w:tcBorders>
              <w:top w:val="nil"/>
              <w:left w:val="nil"/>
              <w:bottom w:val="single" w:sz="4" w:space="0" w:color="auto"/>
              <w:right w:val="single" w:sz="4" w:space="0" w:color="auto"/>
            </w:tcBorders>
            <w:shd w:val="clear" w:color="auto" w:fill="auto"/>
            <w:noWrap/>
            <w:vAlign w:val="center"/>
            <w:hideMark/>
          </w:tcPr>
          <w:p w:rsidR="00B10E37" w:rsidRPr="00B10E37" w:rsidRDefault="00B10E37" w:rsidP="004A66B3">
            <w:pPr>
              <w:rPr>
                <w:sz w:val="12"/>
                <w:szCs w:val="12"/>
              </w:rPr>
            </w:pPr>
            <w:r w:rsidRPr="00B10E37">
              <w:rPr>
                <w:sz w:val="12"/>
                <w:szCs w:val="12"/>
              </w:rPr>
              <w:t>7 877,8</w:t>
            </w:r>
          </w:p>
        </w:tc>
        <w:tc>
          <w:tcPr>
            <w:tcW w:w="633"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7,3</w:t>
            </w:r>
          </w:p>
        </w:tc>
      </w:tr>
      <w:tr w:rsidR="00B10E37" w:rsidRPr="00B10E37" w:rsidTr="00F2394A">
        <w:tc>
          <w:tcPr>
            <w:tcW w:w="2460" w:type="dxa"/>
            <w:tcBorders>
              <w:top w:val="nil"/>
              <w:left w:val="single" w:sz="4" w:space="0" w:color="auto"/>
              <w:bottom w:val="single" w:sz="4" w:space="0" w:color="auto"/>
              <w:right w:val="nil"/>
            </w:tcBorders>
            <w:shd w:val="clear" w:color="auto" w:fill="auto"/>
            <w:vAlign w:val="center"/>
            <w:hideMark/>
          </w:tcPr>
          <w:p w:rsidR="00B10E37" w:rsidRPr="00B10E37" w:rsidRDefault="00B10E37" w:rsidP="004A66B3">
            <w:pPr>
              <w:rPr>
                <w:sz w:val="12"/>
                <w:szCs w:val="12"/>
              </w:rPr>
            </w:pPr>
            <w:r w:rsidRPr="00B10E37">
              <w:rPr>
                <w:sz w:val="12"/>
                <w:szCs w:val="12"/>
              </w:rPr>
              <w:t>в т.ч. оплата труда и начисления на оплату труда</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9 475,2</w:t>
            </w:r>
          </w:p>
        </w:tc>
        <w:tc>
          <w:tcPr>
            <w:tcW w:w="855" w:type="dxa"/>
            <w:tcBorders>
              <w:top w:val="nil"/>
              <w:left w:val="nil"/>
              <w:bottom w:val="single" w:sz="4" w:space="0" w:color="auto"/>
              <w:right w:val="single" w:sz="4" w:space="0" w:color="auto"/>
            </w:tcBorders>
            <w:shd w:val="clear" w:color="auto" w:fill="auto"/>
            <w:noWrap/>
            <w:vAlign w:val="center"/>
            <w:hideMark/>
          </w:tcPr>
          <w:p w:rsidR="00B10E37" w:rsidRPr="00B10E37" w:rsidRDefault="00B10E37" w:rsidP="004A66B3">
            <w:pPr>
              <w:rPr>
                <w:sz w:val="12"/>
                <w:szCs w:val="12"/>
              </w:rPr>
            </w:pPr>
            <w:r w:rsidRPr="00B10E37">
              <w:rPr>
                <w:sz w:val="12"/>
                <w:szCs w:val="12"/>
              </w:rPr>
              <w:t>4 658,7</w:t>
            </w:r>
          </w:p>
        </w:tc>
        <w:tc>
          <w:tcPr>
            <w:tcW w:w="633"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49,2</w:t>
            </w:r>
          </w:p>
        </w:tc>
      </w:tr>
      <w:tr w:rsidR="00B10E37" w:rsidRPr="00B10E37" w:rsidTr="00F2394A">
        <w:tc>
          <w:tcPr>
            <w:tcW w:w="2460" w:type="dxa"/>
            <w:tcBorders>
              <w:top w:val="nil"/>
              <w:left w:val="single" w:sz="4" w:space="0" w:color="auto"/>
              <w:bottom w:val="single" w:sz="4" w:space="0" w:color="auto"/>
              <w:right w:val="nil"/>
            </w:tcBorders>
            <w:shd w:val="clear" w:color="auto" w:fill="auto"/>
            <w:vAlign w:val="center"/>
            <w:hideMark/>
          </w:tcPr>
          <w:p w:rsidR="00B10E37" w:rsidRPr="00B10E37" w:rsidRDefault="00B10E37" w:rsidP="004A66B3">
            <w:pPr>
              <w:rPr>
                <w:sz w:val="12"/>
                <w:szCs w:val="12"/>
              </w:rPr>
            </w:pPr>
            <w:proofErr w:type="spellStart"/>
            <w:r w:rsidRPr="00B10E37">
              <w:rPr>
                <w:sz w:val="12"/>
                <w:szCs w:val="12"/>
              </w:rPr>
              <w:t>Жилищно-комуннальноехояйство</w:t>
            </w:r>
            <w:proofErr w:type="spellEnd"/>
          </w:p>
        </w:tc>
        <w:tc>
          <w:tcPr>
            <w:tcW w:w="718" w:type="dxa"/>
            <w:tcBorders>
              <w:top w:val="nil"/>
              <w:left w:val="single" w:sz="4" w:space="0" w:color="auto"/>
              <w:bottom w:val="single" w:sz="4" w:space="0" w:color="auto"/>
              <w:right w:val="single" w:sz="4" w:space="0" w:color="auto"/>
            </w:tcBorders>
            <w:shd w:val="clear" w:color="000000" w:fill="FFFFFF"/>
            <w:vAlign w:val="center"/>
            <w:hideMark/>
          </w:tcPr>
          <w:p w:rsidR="00B10E37" w:rsidRPr="00B10E37" w:rsidRDefault="00B10E37" w:rsidP="004A66B3">
            <w:pPr>
              <w:rPr>
                <w:sz w:val="12"/>
                <w:szCs w:val="12"/>
              </w:rPr>
            </w:pPr>
            <w:r w:rsidRPr="00B10E37">
              <w:rPr>
                <w:sz w:val="12"/>
                <w:szCs w:val="12"/>
              </w:rPr>
              <w:t>11 500,0</w:t>
            </w:r>
          </w:p>
        </w:tc>
        <w:tc>
          <w:tcPr>
            <w:tcW w:w="855" w:type="dxa"/>
            <w:tcBorders>
              <w:top w:val="nil"/>
              <w:left w:val="nil"/>
              <w:bottom w:val="single" w:sz="4" w:space="0" w:color="auto"/>
              <w:right w:val="single" w:sz="4" w:space="0" w:color="auto"/>
            </w:tcBorders>
            <w:shd w:val="clear" w:color="000000" w:fill="FFFFFF"/>
            <w:vAlign w:val="center"/>
            <w:hideMark/>
          </w:tcPr>
          <w:p w:rsidR="00B10E37" w:rsidRPr="00B10E37" w:rsidRDefault="00B10E37" w:rsidP="004A66B3">
            <w:pPr>
              <w:rPr>
                <w:sz w:val="12"/>
                <w:szCs w:val="12"/>
              </w:rPr>
            </w:pPr>
            <w:r w:rsidRPr="00B10E37">
              <w:rPr>
                <w:sz w:val="12"/>
                <w:szCs w:val="12"/>
              </w:rPr>
              <w:t>0,0</w:t>
            </w:r>
          </w:p>
        </w:tc>
        <w:tc>
          <w:tcPr>
            <w:tcW w:w="633"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0,0</w:t>
            </w:r>
          </w:p>
        </w:tc>
      </w:tr>
      <w:tr w:rsidR="00B10E37" w:rsidRPr="00B10E37" w:rsidTr="00F2394A">
        <w:tc>
          <w:tcPr>
            <w:tcW w:w="2460" w:type="dxa"/>
            <w:tcBorders>
              <w:top w:val="nil"/>
              <w:left w:val="single" w:sz="4" w:space="0" w:color="auto"/>
              <w:bottom w:val="single" w:sz="4" w:space="0" w:color="auto"/>
              <w:right w:val="nil"/>
            </w:tcBorders>
            <w:shd w:val="clear" w:color="auto" w:fill="auto"/>
            <w:vAlign w:val="center"/>
            <w:hideMark/>
          </w:tcPr>
          <w:p w:rsidR="00B10E37" w:rsidRPr="00B10E37" w:rsidRDefault="00B10E37" w:rsidP="004A66B3">
            <w:pPr>
              <w:rPr>
                <w:sz w:val="12"/>
                <w:szCs w:val="12"/>
              </w:rPr>
            </w:pPr>
            <w:r w:rsidRPr="00B10E37">
              <w:rPr>
                <w:sz w:val="12"/>
                <w:szCs w:val="12"/>
              </w:rPr>
              <w:t>Охрана окружающей среды</w:t>
            </w:r>
          </w:p>
        </w:tc>
        <w:tc>
          <w:tcPr>
            <w:tcW w:w="718" w:type="dxa"/>
            <w:tcBorders>
              <w:top w:val="nil"/>
              <w:left w:val="single" w:sz="4" w:space="0" w:color="auto"/>
              <w:bottom w:val="single" w:sz="4" w:space="0" w:color="auto"/>
              <w:right w:val="single" w:sz="4" w:space="0" w:color="auto"/>
            </w:tcBorders>
            <w:shd w:val="clear" w:color="000000" w:fill="FFFFFF"/>
            <w:vAlign w:val="center"/>
            <w:hideMark/>
          </w:tcPr>
          <w:p w:rsidR="00B10E37" w:rsidRPr="00B10E37" w:rsidRDefault="00B10E37" w:rsidP="004A66B3">
            <w:pPr>
              <w:rPr>
                <w:sz w:val="12"/>
                <w:szCs w:val="12"/>
              </w:rPr>
            </w:pPr>
            <w:r w:rsidRPr="00B10E37">
              <w:rPr>
                <w:sz w:val="12"/>
                <w:szCs w:val="12"/>
              </w:rPr>
              <w:t>26 360,0</w:t>
            </w:r>
          </w:p>
        </w:tc>
        <w:tc>
          <w:tcPr>
            <w:tcW w:w="855" w:type="dxa"/>
            <w:tcBorders>
              <w:top w:val="nil"/>
              <w:left w:val="nil"/>
              <w:bottom w:val="single" w:sz="4" w:space="0" w:color="auto"/>
              <w:right w:val="single" w:sz="4" w:space="0" w:color="auto"/>
            </w:tcBorders>
            <w:shd w:val="clear" w:color="000000" w:fill="FFFFFF"/>
            <w:noWrap/>
            <w:vAlign w:val="center"/>
            <w:hideMark/>
          </w:tcPr>
          <w:p w:rsidR="00B10E37" w:rsidRPr="00B10E37" w:rsidRDefault="00B10E37" w:rsidP="004A66B3">
            <w:pPr>
              <w:rPr>
                <w:sz w:val="12"/>
                <w:szCs w:val="12"/>
              </w:rPr>
            </w:pPr>
            <w:r w:rsidRPr="00B10E37">
              <w:rPr>
                <w:sz w:val="12"/>
                <w:szCs w:val="12"/>
              </w:rPr>
              <w:t>0,0</w:t>
            </w:r>
          </w:p>
        </w:tc>
        <w:tc>
          <w:tcPr>
            <w:tcW w:w="633"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0,0</w:t>
            </w:r>
          </w:p>
        </w:tc>
      </w:tr>
      <w:tr w:rsidR="00B10E37" w:rsidRPr="00B10E37" w:rsidTr="00F2394A">
        <w:tc>
          <w:tcPr>
            <w:tcW w:w="2460" w:type="dxa"/>
            <w:tcBorders>
              <w:top w:val="nil"/>
              <w:left w:val="single" w:sz="4" w:space="0" w:color="auto"/>
              <w:bottom w:val="single" w:sz="4" w:space="0" w:color="auto"/>
              <w:right w:val="nil"/>
            </w:tcBorders>
            <w:shd w:val="clear" w:color="auto" w:fill="auto"/>
            <w:vAlign w:val="center"/>
            <w:hideMark/>
          </w:tcPr>
          <w:p w:rsidR="00B10E37" w:rsidRPr="00B10E37" w:rsidRDefault="00B10E37" w:rsidP="004A66B3">
            <w:pPr>
              <w:rPr>
                <w:sz w:val="12"/>
                <w:szCs w:val="12"/>
              </w:rPr>
            </w:pPr>
            <w:r w:rsidRPr="00B10E37">
              <w:rPr>
                <w:sz w:val="12"/>
                <w:szCs w:val="12"/>
              </w:rPr>
              <w:t>Образование</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592 767,6</w:t>
            </w:r>
          </w:p>
        </w:tc>
        <w:tc>
          <w:tcPr>
            <w:tcW w:w="855" w:type="dxa"/>
            <w:tcBorders>
              <w:top w:val="nil"/>
              <w:left w:val="nil"/>
              <w:bottom w:val="single" w:sz="4" w:space="0" w:color="auto"/>
              <w:right w:val="single" w:sz="4" w:space="0" w:color="auto"/>
            </w:tcBorders>
            <w:shd w:val="clear" w:color="auto" w:fill="auto"/>
            <w:noWrap/>
            <w:vAlign w:val="center"/>
            <w:hideMark/>
          </w:tcPr>
          <w:p w:rsidR="00B10E37" w:rsidRPr="00B10E37" w:rsidRDefault="00B10E37" w:rsidP="004A66B3">
            <w:pPr>
              <w:rPr>
                <w:sz w:val="12"/>
                <w:szCs w:val="12"/>
              </w:rPr>
            </w:pPr>
            <w:r w:rsidRPr="00B10E37">
              <w:rPr>
                <w:sz w:val="12"/>
                <w:szCs w:val="12"/>
              </w:rPr>
              <w:t>352 791,9</w:t>
            </w:r>
          </w:p>
        </w:tc>
        <w:tc>
          <w:tcPr>
            <w:tcW w:w="633"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59,5</w:t>
            </w:r>
          </w:p>
        </w:tc>
      </w:tr>
      <w:tr w:rsidR="00B10E37" w:rsidRPr="00B10E37" w:rsidTr="00F2394A">
        <w:tc>
          <w:tcPr>
            <w:tcW w:w="2460" w:type="dxa"/>
            <w:tcBorders>
              <w:top w:val="nil"/>
              <w:left w:val="single" w:sz="4" w:space="0" w:color="auto"/>
              <w:bottom w:val="single" w:sz="4" w:space="0" w:color="auto"/>
              <w:right w:val="nil"/>
            </w:tcBorders>
            <w:shd w:val="clear" w:color="auto" w:fill="auto"/>
            <w:vAlign w:val="center"/>
            <w:hideMark/>
          </w:tcPr>
          <w:p w:rsidR="00B10E37" w:rsidRPr="00B10E37" w:rsidRDefault="00B10E37" w:rsidP="004A66B3">
            <w:pPr>
              <w:rPr>
                <w:sz w:val="12"/>
                <w:szCs w:val="12"/>
              </w:rPr>
            </w:pPr>
            <w:r w:rsidRPr="00B10E37">
              <w:rPr>
                <w:sz w:val="12"/>
                <w:szCs w:val="12"/>
              </w:rPr>
              <w:t>в т.ч. оплата труда и начисления на оплату труда</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459 043,3</w:t>
            </w:r>
          </w:p>
        </w:tc>
        <w:tc>
          <w:tcPr>
            <w:tcW w:w="855" w:type="dxa"/>
            <w:tcBorders>
              <w:top w:val="nil"/>
              <w:left w:val="nil"/>
              <w:bottom w:val="single" w:sz="4" w:space="0" w:color="auto"/>
              <w:right w:val="single" w:sz="4" w:space="0" w:color="auto"/>
            </w:tcBorders>
            <w:shd w:val="clear" w:color="auto" w:fill="auto"/>
            <w:noWrap/>
            <w:vAlign w:val="center"/>
            <w:hideMark/>
          </w:tcPr>
          <w:p w:rsidR="00B10E37" w:rsidRPr="00B10E37" w:rsidRDefault="00B10E37" w:rsidP="004A66B3">
            <w:pPr>
              <w:rPr>
                <w:sz w:val="12"/>
                <w:szCs w:val="12"/>
              </w:rPr>
            </w:pPr>
            <w:r w:rsidRPr="00B10E37">
              <w:rPr>
                <w:sz w:val="12"/>
                <w:szCs w:val="12"/>
              </w:rPr>
              <w:t>278 463,7</w:t>
            </w:r>
          </w:p>
        </w:tc>
        <w:tc>
          <w:tcPr>
            <w:tcW w:w="633"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60,7</w:t>
            </w:r>
          </w:p>
        </w:tc>
      </w:tr>
      <w:tr w:rsidR="00B10E37" w:rsidRPr="00B10E37" w:rsidTr="00F2394A">
        <w:tc>
          <w:tcPr>
            <w:tcW w:w="2460" w:type="dxa"/>
            <w:tcBorders>
              <w:top w:val="nil"/>
              <w:left w:val="single" w:sz="4" w:space="0" w:color="auto"/>
              <w:bottom w:val="single" w:sz="4" w:space="0" w:color="auto"/>
              <w:right w:val="nil"/>
            </w:tcBorders>
            <w:shd w:val="clear" w:color="auto" w:fill="auto"/>
            <w:vAlign w:val="center"/>
            <w:hideMark/>
          </w:tcPr>
          <w:p w:rsidR="00B10E37" w:rsidRPr="00B10E37" w:rsidRDefault="00B10E37" w:rsidP="004A66B3">
            <w:pPr>
              <w:rPr>
                <w:sz w:val="12"/>
                <w:szCs w:val="12"/>
              </w:rPr>
            </w:pPr>
            <w:r w:rsidRPr="00B10E37">
              <w:rPr>
                <w:sz w:val="12"/>
                <w:szCs w:val="12"/>
              </w:rPr>
              <w:t>Культура, кинематография, средства массовой информации</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67 378,2</w:t>
            </w:r>
          </w:p>
        </w:tc>
        <w:tc>
          <w:tcPr>
            <w:tcW w:w="855" w:type="dxa"/>
            <w:tcBorders>
              <w:top w:val="nil"/>
              <w:left w:val="nil"/>
              <w:bottom w:val="single" w:sz="4" w:space="0" w:color="auto"/>
              <w:right w:val="single" w:sz="4" w:space="0" w:color="auto"/>
            </w:tcBorders>
            <w:shd w:val="clear" w:color="auto" w:fill="auto"/>
            <w:noWrap/>
            <w:vAlign w:val="center"/>
            <w:hideMark/>
          </w:tcPr>
          <w:p w:rsidR="00B10E37" w:rsidRPr="00B10E37" w:rsidRDefault="00B10E37" w:rsidP="004A66B3">
            <w:pPr>
              <w:rPr>
                <w:sz w:val="12"/>
                <w:szCs w:val="12"/>
              </w:rPr>
            </w:pPr>
            <w:r w:rsidRPr="00B10E37">
              <w:rPr>
                <w:sz w:val="12"/>
                <w:szCs w:val="12"/>
              </w:rPr>
              <w:t>39 264,7</w:t>
            </w:r>
          </w:p>
        </w:tc>
        <w:tc>
          <w:tcPr>
            <w:tcW w:w="633"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58,3</w:t>
            </w:r>
          </w:p>
        </w:tc>
      </w:tr>
      <w:tr w:rsidR="00B10E37" w:rsidRPr="00B10E37" w:rsidTr="00F2394A">
        <w:tc>
          <w:tcPr>
            <w:tcW w:w="2460" w:type="dxa"/>
            <w:tcBorders>
              <w:top w:val="nil"/>
              <w:left w:val="single" w:sz="4" w:space="0" w:color="auto"/>
              <w:bottom w:val="single" w:sz="4" w:space="0" w:color="auto"/>
              <w:right w:val="nil"/>
            </w:tcBorders>
            <w:shd w:val="clear" w:color="auto" w:fill="auto"/>
            <w:vAlign w:val="center"/>
            <w:hideMark/>
          </w:tcPr>
          <w:p w:rsidR="00B10E37" w:rsidRPr="00B10E37" w:rsidRDefault="00B10E37" w:rsidP="004A66B3">
            <w:pPr>
              <w:rPr>
                <w:sz w:val="12"/>
                <w:szCs w:val="12"/>
              </w:rPr>
            </w:pPr>
            <w:r w:rsidRPr="00B10E37">
              <w:rPr>
                <w:sz w:val="12"/>
                <w:szCs w:val="12"/>
              </w:rPr>
              <w:t>в т.ч. оплата труда и начисления на оплату труда</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50 357,2</w:t>
            </w:r>
          </w:p>
        </w:tc>
        <w:tc>
          <w:tcPr>
            <w:tcW w:w="855" w:type="dxa"/>
            <w:tcBorders>
              <w:top w:val="nil"/>
              <w:left w:val="nil"/>
              <w:bottom w:val="single" w:sz="4" w:space="0" w:color="auto"/>
              <w:right w:val="single" w:sz="4" w:space="0" w:color="auto"/>
            </w:tcBorders>
            <w:shd w:val="clear" w:color="auto" w:fill="auto"/>
            <w:noWrap/>
            <w:vAlign w:val="center"/>
            <w:hideMark/>
          </w:tcPr>
          <w:p w:rsidR="00B10E37" w:rsidRPr="00B10E37" w:rsidRDefault="00B10E37" w:rsidP="004A66B3">
            <w:pPr>
              <w:rPr>
                <w:sz w:val="12"/>
                <w:szCs w:val="12"/>
              </w:rPr>
            </w:pPr>
            <w:r w:rsidRPr="00B10E37">
              <w:rPr>
                <w:sz w:val="12"/>
                <w:szCs w:val="12"/>
              </w:rPr>
              <w:t>26 986,9</w:t>
            </w:r>
          </w:p>
        </w:tc>
        <w:tc>
          <w:tcPr>
            <w:tcW w:w="633"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53,6</w:t>
            </w:r>
          </w:p>
        </w:tc>
      </w:tr>
      <w:tr w:rsidR="00B10E37" w:rsidRPr="00B10E37" w:rsidTr="00F2394A">
        <w:tc>
          <w:tcPr>
            <w:tcW w:w="2460" w:type="dxa"/>
            <w:tcBorders>
              <w:top w:val="nil"/>
              <w:left w:val="single" w:sz="4" w:space="0" w:color="auto"/>
              <w:bottom w:val="single" w:sz="4" w:space="0" w:color="auto"/>
              <w:right w:val="nil"/>
            </w:tcBorders>
            <w:shd w:val="clear" w:color="auto" w:fill="auto"/>
            <w:vAlign w:val="center"/>
            <w:hideMark/>
          </w:tcPr>
          <w:p w:rsidR="00B10E37" w:rsidRPr="00B10E37" w:rsidRDefault="00B10E37" w:rsidP="004A66B3">
            <w:pPr>
              <w:rPr>
                <w:sz w:val="12"/>
                <w:szCs w:val="12"/>
              </w:rPr>
            </w:pPr>
            <w:r w:rsidRPr="00B10E37">
              <w:rPr>
                <w:sz w:val="12"/>
                <w:szCs w:val="12"/>
              </w:rPr>
              <w:t>Социальная политика</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37 694,3</w:t>
            </w:r>
          </w:p>
        </w:tc>
        <w:tc>
          <w:tcPr>
            <w:tcW w:w="855"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19 271,4</w:t>
            </w:r>
          </w:p>
        </w:tc>
        <w:tc>
          <w:tcPr>
            <w:tcW w:w="633"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51,1</w:t>
            </w:r>
          </w:p>
        </w:tc>
      </w:tr>
      <w:tr w:rsidR="00B10E37" w:rsidRPr="00B10E37" w:rsidTr="00F2394A">
        <w:tc>
          <w:tcPr>
            <w:tcW w:w="2460" w:type="dxa"/>
            <w:tcBorders>
              <w:top w:val="nil"/>
              <w:left w:val="single" w:sz="4" w:space="0" w:color="auto"/>
              <w:bottom w:val="single" w:sz="4" w:space="0" w:color="auto"/>
              <w:right w:val="nil"/>
            </w:tcBorders>
            <w:shd w:val="clear" w:color="auto" w:fill="auto"/>
            <w:vAlign w:val="center"/>
            <w:hideMark/>
          </w:tcPr>
          <w:p w:rsidR="00B10E37" w:rsidRPr="00B10E37" w:rsidRDefault="00B10E37" w:rsidP="004A66B3">
            <w:pPr>
              <w:rPr>
                <w:sz w:val="12"/>
                <w:szCs w:val="12"/>
              </w:rPr>
            </w:pPr>
            <w:r w:rsidRPr="00B10E37">
              <w:rPr>
                <w:sz w:val="12"/>
                <w:szCs w:val="12"/>
              </w:rPr>
              <w:t>Физическая культура и спорт</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26 510,5</w:t>
            </w:r>
          </w:p>
        </w:tc>
        <w:tc>
          <w:tcPr>
            <w:tcW w:w="855"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12 155,7</w:t>
            </w:r>
          </w:p>
        </w:tc>
        <w:tc>
          <w:tcPr>
            <w:tcW w:w="633"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45,9</w:t>
            </w:r>
          </w:p>
        </w:tc>
      </w:tr>
      <w:tr w:rsidR="00B10E37" w:rsidRPr="00B10E37" w:rsidTr="00F2394A">
        <w:tc>
          <w:tcPr>
            <w:tcW w:w="2460" w:type="dxa"/>
            <w:tcBorders>
              <w:top w:val="nil"/>
              <w:left w:val="single" w:sz="4" w:space="0" w:color="auto"/>
              <w:bottom w:val="single" w:sz="4" w:space="0" w:color="auto"/>
              <w:right w:val="nil"/>
            </w:tcBorders>
            <w:shd w:val="clear" w:color="auto" w:fill="auto"/>
            <w:vAlign w:val="center"/>
            <w:hideMark/>
          </w:tcPr>
          <w:p w:rsidR="00B10E37" w:rsidRPr="00B10E37" w:rsidRDefault="00B10E37" w:rsidP="004A66B3">
            <w:pPr>
              <w:rPr>
                <w:sz w:val="12"/>
                <w:szCs w:val="12"/>
              </w:rPr>
            </w:pPr>
            <w:r w:rsidRPr="00B10E37">
              <w:rPr>
                <w:sz w:val="12"/>
                <w:szCs w:val="12"/>
              </w:rPr>
              <w:t>в т.ч. оплата труда и начисления на оплату труда</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13 947,5</w:t>
            </w:r>
          </w:p>
        </w:tc>
        <w:tc>
          <w:tcPr>
            <w:tcW w:w="855"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7 724,8</w:t>
            </w:r>
          </w:p>
        </w:tc>
        <w:tc>
          <w:tcPr>
            <w:tcW w:w="633"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55,4</w:t>
            </w:r>
          </w:p>
        </w:tc>
      </w:tr>
      <w:tr w:rsidR="00B10E37" w:rsidRPr="00B10E37" w:rsidTr="00F2394A">
        <w:tc>
          <w:tcPr>
            <w:tcW w:w="2460" w:type="dxa"/>
            <w:tcBorders>
              <w:top w:val="nil"/>
              <w:left w:val="single" w:sz="4" w:space="0" w:color="auto"/>
              <w:bottom w:val="single" w:sz="4" w:space="0" w:color="auto"/>
              <w:right w:val="nil"/>
            </w:tcBorders>
            <w:shd w:val="clear" w:color="auto" w:fill="auto"/>
            <w:vAlign w:val="center"/>
            <w:hideMark/>
          </w:tcPr>
          <w:p w:rsidR="00B10E37" w:rsidRPr="00B10E37" w:rsidRDefault="00B10E37" w:rsidP="004A66B3">
            <w:pPr>
              <w:rPr>
                <w:sz w:val="12"/>
                <w:szCs w:val="12"/>
              </w:rPr>
            </w:pPr>
            <w:r w:rsidRPr="00B10E37">
              <w:rPr>
                <w:sz w:val="12"/>
                <w:szCs w:val="12"/>
              </w:rPr>
              <w:t>Обслуживание государственного и муниципального долга</w:t>
            </w:r>
          </w:p>
        </w:tc>
        <w:tc>
          <w:tcPr>
            <w:tcW w:w="718" w:type="dxa"/>
            <w:tcBorders>
              <w:top w:val="nil"/>
              <w:left w:val="single" w:sz="4" w:space="0" w:color="auto"/>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500,0</w:t>
            </w:r>
          </w:p>
        </w:tc>
        <w:tc>
          <w:tcPr>
            <w:tcW w:w="855"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1,3</w:t>
            </w:r>
          </w:p>
        </w:tc>
        <w:tc>
          <w:tcPr>
            <w:tcW w:w="633"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0,3</w:t>
            </w:r>
          </w:p>
        </w:tc>
      </w:tr>
      <w:tr w:rsidR="00B10E37" w:rsidRPr="00B10E37" w:rsidTr="00F2394A">
        <w:tc>
          <w:tcPr>
            <w:tcW w:w="2460" w:type="dxa"/>
            <w:tcBorders>
              <w:top w:val="nil"/>
              <w:left w:val="single" w:sz="4" w:space="0" w:color="auto"/>
              <w:bottom w:val="single" w:sz="4" w:space="0" w:color="auto"/>
              <w:right w:val="nil"/>
            </w:tcBorders>
            <w:shd w:val="clear" w:color="auto" w:fill="auto"/>
            <w:vAlign w:val="center"/>
            <w:hideMark/>
          </w:tcPr>
          <w:p w:rsidR="00B10E37" w:rsidRPr="00B10E37" w:rsidRDefault="00B10E37" w:rsidP="004A66B3">
            <w:pPr>
              <w:rPr>
                <w:sz w:val="12"/>
                <w:szCs w:val="12"/>
              </w:rPr>
            </w:pPr>
            <w:r w:rsidRPr="00B10E37">
              <w:rPr>
                <w:sz w:val="12"/>
                <w:szCs w:val="12"/>
              </w:rPr>
              <w:t>Межбюджетные трансферты</w:t>
            </w:r>
          </w:p>
        </w:tc>
        <w:tc>
          <w:tcPr>
            <w:tcW w:w="718" w:type="dxa"/>
            <w:tcBorders>
              <w:top w:val="nil"/>
              <w:left w:val="single" w:sz="4" w:space="0" w:color="auto"/>
              <w:bottom w:val="single" w:sz="4" w:space="0" w:color="auto"/>
              <w:right w:val="single" w:sz="4" w:space="0" w:color="auto"/>
            </w:tcBorders>
            <w:shd w:val="clear" w:color="000000" w:fill="FFFFFF"/>
            <w:vAlign w:val="center"/>
            <w:hideMark/>
          </w:tcPr>
          <w:p w:rsidR="00B10E37" w:rsidRPr="00B10E37" w:rsidRDefault="00B10E37" w:rsidP="004A66B3">
            <w:pPr>
              <w:rPr>
                <w:sz w:val="12"/>
                <w:szCs w:val="12"/>
              </w:rPr>
            </w:pPr>
            <w:r w:rsidRPr="00B10E37">
              <w:rPr>
                <w:sz w:val="12"/>
                <w:szCs w:val="12"/>
              </w:rPr>
              <w:t>47 782,6</w:t>
            </w:r>
          </w:p>
        </w:tc>
        <w:tc>
          <w:tcPr>
            <w:tcW w:w="855" w:type="dxa"/>
            <w:tcBorders>
              <w:top w:val="nil"/>
              <w:left w:val="nil"/>
              <w:bottom w:val="single" w:sz="4" w:space="0" w:color="auto"/>
              <w:right w:val="single" w:sz="4" w:space="0" w:color="auto"/>
            </w:tcBorders>
            <w:shd w:val="clear" w:color="000000" w:fill="FFFFFF"/>
            <w:vAlign w:val="center"/>
            <w:hideMark/>
          </w:tcPr>
          <w:p w:rsidR="00B10E37" w:rsidRPr="00B10E37" w:rsidRDefault="00B10E37" w:rsidP="004A66B3">
            <w:pPr>
              <w:rPr>
                <w:sz w:val="12"/>
                <w:szCs w:val="12"/>
              </w:rPr>
            </w:pPr>
            <w:r w:rsidRPr="00B10E37">
              <w:rPr>
                <w:sz w:val="12"/>
                <w:szCs w:val="12"/>
              </w:rPr>
              <w:t>23 718,8</w:t>
            </w:r>
          </w:p>
        </w:tc>
        <w:tc>
          <w:tcPr>
            <w:tcW w:w="633"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49,6</w:t>
            </w:r>
          </w:p>
        </w:tc>
      </w:tr>
      <w:tr w:rsidR="00B10E37" w:rsidRPr="00B10E37" w:rsidTr="00F2394A">
        <w:tc>
          <w:tcPr>
            <w:tcW w:w="2460" w:type="dxa"/>
            <w:tcBorders>
              <w:top w:val="nil"/>
              <w:left w:val="single" w:sz="4" w:space="0" w:color="auto"/>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профицит</w:t>
            </w:r>
            <w:proofErr w:type="gramStart"/>
            <w:r w:rsidRPr="00B10E37">
              <w:rPr>
                <w:sz w:val="12"/>
                <w:szCs w:val="12"/>
              </w:rPr>
              <w:t xml:space="preserve"> (+), </w:t>
            </w:r>
            <w:proofErr w:type="gramEnd"/>
            <w:r w:rsidRPr="00B10E37">
              <w:rPr>
                <w:sz w:val="12"/>
                <w:szCs w:val="12"/>
              </w:rPr>
              <w:t>дефицит (-)</w:t>
            </w:r>
          </w:p>
        </w:tc>
        <w:tc>
          <w:tcPr>
            <w:tcW w:w="718" w:type="dxa"/>
            <w:tcBorders>
              <w:top w:val="nil"/>
              <w:left w:val="nil"/>
              <w:bottom w:val="single" w:sz="4" w:space="0" w:color="auto"/>
              <w:right w:val="single" w:sz="4" w:space="0" w:color="auto"/>
            </w:tcBorders>
            <w:shd w:val="clear" w:color="000000" w:fill="FFFFFF"/>
            <w:vAlign w:val="center"/>
            <w:hideMark/>
          </w:tcPr>
          <w:p w:rsidR="00B10E37" w:rsidRPr="00B10E37" w:rsidRDefault="00B10E37" w:rsidP="004A66B3">
            <w:pPr>
              <w:rPr>
                <w:sz w:val="12"/>
                <w:szCs w:val="12"/>
              </w:rPr>
            </w:pPr>
            <w:r w:rsidRPr="00B10E37">
              <w:rPr>
                <w:sz w:val="12"/>
                <w:szCs w:val="12"/>
              </w:rPr>
              <w:t>-2 499,2</w:t>
            </w:r>
          </w:p>
        </w:tc>
        <w:tc>
          <w:tcPr>
            <w:tcW w:w="855" w:type="dxa"/>
            <w:tcBorders>
              <w:top w:val="nil"/>
              <w:left w:val="nil"/>
              <w:bottom w:val="single" w:sz="4" w:space="0" w:color="auto"/>
              <w:right w:val="single" w:sz="4" w:space="0" w:color="auto"/>
            </w:tcBorders>
            <w:shd w:val="clear" w:color="000000" w:fill="FFFFFF"/>
            <w:vAlign w:val="center"/>
            <w:hideMark/>
          </w:tcPr>
          <w:p w:rsidR="00B10E37" w:rsidRPr="00B10E37" w:rsidRDefault="00B10E37" w:rsidP="004A66B3">
            <w:pPr>
              <w:rPr>
                <w:sz w:val="12"/>
                <w:szCs w:val="12"/>
              </w:rPr>
            </w:pPr>
            <w:r w:rsidRPr="00B10E37">
              <w:rPr>
                <w:sz w:val="12"/>
                <w:szCs w:val="12"/>
              </w:rPr>
              <w:t>24 356,4</w:t>
            </w:r>
          </w:p>
        </w:tc>
        <w:tc>
          <w:tcPr>
            <w:tcW w:w="633" w:type="dxa"/>
            <w:tcBorders>
              <w:top w:val="nil"/>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 </w:t>
            </w:r>
          </w:p>
        </w:tc>
      </w:tr>
      <w:tr w:rsidR="00B10E37" w:rsidRPr="00B10E37" w:rsidTr="00F2394A">
        <w:tc>
          <w:tcPr>
            <w:tcW w:w="2460" w:type="dxa"/>
            <w:tcBorders>
              <w:top w:val="nil"/>
              <w:left w:val="single" w:sz="4" w:space="0" w:color="auto"/>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 xml:space="preserve">Среднесписочная численность работников муниципальных учреждений </w:t>
            </w:r>
          </w:p>
        </w:tc>
        <w:tc>
          <w:tcPr>
            <w:tcW w:w="2206" w:type="dxa"/>
            <w:gridSpan w:val="3"/>
            <w:tcBorders>
              <w:top w:val="single" w:sz="4" w:space="0" w:color="auto"/>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1 845</w:t>
            </w:r>
          </w:p>
        </w:tc>
      </w:tr>
      <w:tr w:rsidR="00B10E37" w:rsidRPr="00B10E37" w:rsidTr="00F2394A">
        <w:tc>
          <w:tcPr>
            <w:tcW w:w="2460" w:type="dxa"/>
            <w:tcBorders>
              <w:top w:val="nil"/>
              <w:left w:val="single" w:sz="4" w:space="0" w:color="auto"/>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 xml:space="preserve">Численность муниципальных служащих </w:t>
            </w:r>
          </w:p>
        </w:tc>
        <w:tc>
          <w:tcPr>
            <w:tcW w:w="2206" w:type="dxa"/>
            <w:gridSpan w:val="3"/>
            <w:tcBorders>
              <w:top w:val="single" w:sz="4" w:space="0" w:color="auto"/>
              <w:left w:val="nil"/>
              <w:bottom w:val="single" w:sz="4" w:space="0" w:color="auto"/>
              <w:right w:val="single" w:sz="4" w:space="0" w:color="auto"/>
            </w:tcBorders>
            <w:shd w:val="clear" w:color="auto" w:fill="auto"/>
            <w:vAlign w:val="center"/>
            <w:hideMark/>
          </w:tcPr>
          <w:p w:rsidR="00B10E37" w:rsidRPr="00B10E37" w:rsidRDefault="00B10E37" w:rsidP="004A66B3">
            <w:pPr>
              <w:rPr>
                <w:sz w:val="12"/>
                <w:szCs w:val="12"/>
              </w:rPr>
            </w:pPr>
            <w:r w:rsidRPr="00B10E37">
              <w:rPr>
                <w:sz w:val="12"/>
                <w:szCs w:val="12"/>
              </w:rPr>
              <w:t>36</w:t>
            </w:r>
          </w:p>
        </w:tc>
      </w:tr>
    </w:tbl>
    <w:p w:rsidR="00B10E37" w:rsidRDefault="00B10E37" w:rsidP="004A66B3">
      <w:pPr>
        <w:jc w:val="both"/>
        <w:rPr>
          <w:sz w:val="16"/>
          <w:szCs w:val="16"/>
        </w:rPr>
      </w:pPr>
    </w:p>
    <w:p w:rsidR="00F2394A" w:rsidRPr="00010FCB" w:rsidRDefault="00F2394A" w:rsidP="004A66B3">
      <w:pPr>
        <w:jc w:val="both"/>
        <w:rPr>
          <w:sz w:val="16"/>
          <w:szCs w:val="16"/>
        </w:rPr>
      </w:pPr>
      <w:r w:rsidRPr="00010FCB">
        <w:rPr>
          <w:sz w:val="16"/>
          <w:szCs w:val="16"/>
        </w:rPr>
        <w:t xml:space="preserve">Глава администрации </w:t>
      </w:r>
    </w:p>
    <w:p w:rsidR="00F2394A" w:rsidRPr="00010FCB" w:rsidRDefault="00F2394A" w:rsidP="004A66B3">
      <w:pPr>
        <w:jc w:val="both"/>
        <w:rPr>
          <w:sz w:val="16"/>
          <w:szCs w:val="16"/>
        </w:rPr>
      </w:pPr>
      <w:r w:rsidRPr="00010FCB">
        <w:rPr>
          <w:sz w:val="16"/>
          <w:szCs w:val="16"/>
        </w:rPr>
        <w:t xml:space="preserve">Павловского муниципального района </w:t>
      </w:r>
    </w:p>
    <w:p w:rsidR="00F2394A" w:rsidRPr="00010FCB" w:rsidRDefault="00F2394A" w:rsidP="004A66B3">
      <w:pPr>
        <w:jc w:val="both"/>
        <w:rPr>
          <w:sz w:val="16"/>
          <w:szCs w:val="16"/>
        </w:rPr>
      </w:pPr>
      <w:r w:rsidRPr="00010FCB">
        <w:rPr>
          <w:sz w:val="16"/>
          <w:szCs w:val="16"/>
        </w:rPr>
        <w:t xml:space="preserve">Воронежской области </w:t>
      </w:r>
    </w:p>
    <w:p w:rsidR="00F2394A" w:rsidRPr="00010FCB" w:rsidRDefault="00F2394A" w:rsidP="004A66B3">
      <w:pPr>
        <w:jc w:val="right"/>
        <w:rPr>
          <w:sz w:val="16"/>
          <w:szCs w:val="16"/>
        </w:rPr>
      </w:pPr>
      <w:r w:rsidRPr="00010FCB">
        <w:rPr>
          <w:sz w:val="16"/>
          <w:szCs w:val="16"/>
        </w:rPr>
        <w:t>Ю.Ф. Русинов</w:t>
      </w:r>
    </w:p>
    <w:p w:rsidR="00457098" w:rsidRPr="00605AD0" w:rsidRDefault="00457098" w:rsidP="004A66B3">
      <w:pPr>
        <w:jc w:val="both"/>
        <w:rPr>
          <w:sz w:val="16"/>
          <w:szCs w:val="16"/>
        </w:rPr>
      </w:pPr>
    </w:p>
    <w:tbl>
      <w:tblPr>
        <w:tblStyle w:val="af3"/>
        <w:tblW w:w="0" w:type="auto"/>
        <w:shd w:val="clear" w:color="auto" w:fill="BFBFBF" w:themeFill="background1" w:themeFillShade="BF"/>
        <w:tblLook w:val="04A0"/>
      </w:tblPr>
      <w:tblGrid>
        <w:gridCol w:w="4826"/>
      </w:tblGrid>
      <w:tr w:rsidR="00457098" w:rsidRPr="00605AD0" w:rsidTr="00457098">
        <w:tc>
          <w:tcPr>
            <w:tcW w:w="4826" w:type="dxa"/>
            <w:shd w:val="clear" w:color="auto" w:fill="BFBFBF" w:themeFill="background1" w:themeFillShade="BF"/>
          </w:tcPr>
          <w:p w:rsidR="00457098" w:rsidRPr="00605AD0" w:rsidRDefault="00457098" w:rsidP="004A66B3">
            <w:pPr>
              <w:jc w:val="center"/>
              <w:rPr>
                <w:b/>
              </w:rPr>
            </w:pPr>
            <w:r w:rsidRPr="00605AD0">
              <w:rPr>
                <w:b/>
              </w:rPr>
              <w:t>Городское поселение город Павловск</w:t>
            </w:r>
          </w:p>
        </w:tc>
      </w:tr>
    </w:tbl>
    <w:p w:rsidR="00457098" w:rsidRDefault="00457098" w:rsidP="004A66B3">
      <w:pPr>
        <w:jc w:val="center"/>
        <w:rPr>
          <w:sz w:val="16"/>
          <w:szCs w:val="16"/>
        </w:rPr>
      </w:pPr>
    </w:p>
    <w:p w:rsidR="007E3677" w:rsidRPr="007A2029" w:rsidRDefault="007E3677" w:rsidP="004A66B3">
      <w:pPr>
        <w:jc w:val="center"/>
        <w:rPr>
          <w:b/>
          <w:sz w:val="16"/>
          <w:szCs w:val="16"/>
        </w:rPr>
      </w:pPr>
      <w:r w:rsidRPr="007A2029">
        <w:rPr>
          <w:b/>
          <w:sz w:val="16"/>
          <w:szCs w:val="16"/>
        </w:rPr>
        <w:t>АДМИНИСТРАЦИЯ ГОРОДСКОГО ПОСЕЛЕНИЯ – ГОРОД ПАВЛОВСК ПАВЛОВСКОГО МУНИЦИПАЛЬНОГО РАЙОНА ВОРОНЕЖСКОЙ ОБЛАСТИ</w:t>
      </w:r>
    </w:p>
    <w:p w:rsidR="007E3677" w:rsidRPr="007A2029" w:rsidRDefault="007E3677" w:rsidP="004A66B3">
      <w:pPr>
        <w:jc w:val="center"/>
        <w:rPr>
          <w:b/>
          <w:sz w:val="16"/>
          <w:szCs w:val="16"/>
        </w:rPr>
      </w:pPr>
    </w:p>
    <w:p w:rsidR="007E3677" w:rsidRPr="007A2029" w:rsidRDefault="007E3677" w:rsidP="004A66B3">
      <w:pPr>
        <w:jc w:val="center"/>
        <w:rPr>
          <w:b/>
          <w:sz w:val="16"/>
          <w:szCs w:val="16"/>
        </w:rPr>
      </w:pPr>
      <w:proofErr w:type="gramStart"/>
      <w:r w:rsidRPr="007A2029">
        <w:rPr>
          <w:b/>
          <w:sz w:val="16"/>
          <w:szCs w:val="16"/>
        </w:rPr>
        <w:t>П</w:t>
      </w:r>
      <w:proofErr w:type="gramEnd"/>
      <w:r w:rsidRPr="007A2029">
        <w:rPr>
          <w:b/>
          <w:sz w:val="16"/>
          <w:szCs w:val="16"/>
        </w:rPr>
        <w:t xml:space="preserve"> О С Т А Н О В Л Е Н И Е</w:t>
      </w:r>
    </w:p>
    <w:p w:rsidR="007E3677" w:rsidRPr="007A2029" w:rsidRDefault="007E3677" w:rsidP="004A66B3">
      <w:pPr>
        <w:rPr>
          <w:sz w:val="16"/>
          <w:szCs w:val="16"/>
          <w:u w:val="single"/>
        </w:rPr>
      </w:pPr>
      <w:r w:rsidRPr="007A2029">
        <w:rPr>
          <w:sz w:val="16"/>
          <w:szCs w:val="16"/>
          <w:u w:val="single"/>
        </w:rPr>
        <w:lastRenderedPageBreak/>
        <w:t>от 20.07.2018 г. № 330</w:t>
      </w:r>
    </w:p>
    <w:p w:rsidR="007E3677" w:rsidRPr="007A2029" w:rsidRDefault="007E3677" w:rsidP="004A66B3">
      <w:pPr>
        <w:rPr>
          <w:sz w:val="16"/>
          <w:szCs w:val="16"/>
        </w:rPr>
      </w:pPr>
      <w:r w:rsidRPr="007A2029">
        <w:rPr>
          <w:sz w:val="16"/>
          <w:szCs w:val="16"/>
        </w:rPr>
        <w:t>г. Павловск</w:t>
      </w:r>
    </w:p>
    <w:p w:rsidR="007E3677" w:rsidRPr="007A2029" w:rsidRDefault="007E3677" w:rsidP="004A66B3">
      <w:pPr>
        <w:rPr>
          <w:sz w:val="16"/>
          <w:szCs w:val="16"/>
        </w:rPr>
      </w:pPr>
    </w:p>
    <w:p w:rsidR="007E3677" w:rsidRPr="007A2029" w:rsidRDefault="007E3677" w:rsidP="004A66B3">
      <w:pPr>
        <w:rPr>
          <w:bCs/>
          <w:sz w:val="16"/>
          <w:szCs w:val="16"/>
        </w:rPr>
      </w:pPr>
      <w:r w:rsidRPr="007A2029">
        <w:rPr>
          <w:bCs/>
          <w:sz w:val="16"/>
          <w:szCs w:val="16"/>
        </w:rPr>
        <w:t>О проведен</w:t>
      </w:r>
      <w:proofErr w:type="gramStart"/>
      <w:r w:rsidRPr="007A2029">
        <w:rPr>
          <w:bCs/>
          <w:sz w:val="16"/>
          <w:szCs w:val="16"/>
        </w:rPr>
        <w:t>ии ау</w:t>
      </w:r>
      <w:proofErr w:type="gramEnd"/>
      <w:r w:rsidRPr="007A2029">
        <w:rPr>
          <w:bCs/>
          <w:sz w:val="16"/>
          <w:szCs w:val="16"/>
        </w:rPr>
        <w:t xml:space="preserve">кциона по продаже </w:t>
      </w:r>
    </w:p>
    <w:p w:rsidR="007E3677" w:rsidRPr="007A2029" w:rsidRDefault="007E3677" w:rsidP="004A66B3">
      <w:pPr>
        <w:rPr>
          <w:sz w:val="16"/>
          <w:szCs w:val="16"/>
        </w:rPr>
      </w:pPr>
      <w:r w:rsidRPr="007A2029">
        <w:rPr>
          <w:bCs/>
          <w:sz w:val="16"/>
          <w:szCs w:val="16"/>
        </w:rPr>
        <w:t>земельного участка</w:t>
      </w:r>
    </w:p>
    <w:p w:rsidR="007E3677" w:rsidRPr="007A2029" w:rsidRDefault="007E3677" w:rsidP="004A66B3">
      <w:pPr>
        <w:shd w:val="clear" w:color="auto" w:fill="FFFFFF"/>
        <w:rPr>
          <w:sz w:val="16"/>
          <w:szCs w:val="16"/>
        </w:rPr>
      </w:pPr>
    </w:p>
    <w:p w:rsidR="007E3677" w:rsidRPr="007A2029" w:rsidRDefault="007E3677" w:rsidP="004A66B3">
      <w:pPr>
        <w:jc w:val="both"/>
        <w:rPr>
          <w:sz w:val="16"/>
          <w:szCs w:val="16"/>
        </w:rPr>
      </w:pPr>
      <w:r w:rsidRPr="007A2029">
        <w:rPr>
          <w:sz w:val="16"/>
          <w:szCs w:val="16"/>
        </w:rPr>
        <w:t xml:space="preserve">В соответствии с главой </w:t>
      </w:r>
      <w:r w:rsidRPr="007A2029">
        <w:rPr>
          <w:sz w:val="16"/>
          <w:szCs w:val="16"/>
          <w:lang w:val="en-US"/>
        </w:rPr>
        <w:t>V</w:t>
      </w:r>
      <w:r w:rsidRPr="007A2029">
        <w:rPr>
          <w:sz w:val="16"/>
          <w:szCs w:val="16"/>
        </w:rPr>
        <w:t xml:space="preserve">.1. </w:t>
      </w:r>
      <w:proofErr w:type="gramStart"/>
      <w:r w:rsidRPr="007A2029">
        <w:rPr>
          <w:sz w:val="16"/>
          <w:szCs w:val="16"/>
        </w:rPr>
        <w:t>Земельного кодекса Российской Федерации, решением Совета народных депутатов городского поселения – город Павловск Павловского муниципального района Воронежской области от 13.03.2015 г. № 282 «Об утверждении порядка предоставления земельных участков государственная собственность на которые не разграничена на территории городского поселения – город Павловск Павловского муниципального района Воронежской области» (с учетом изменений от 27.12.2016 г. № 64),  руководствуясь Уставом городского поселения - город Павловск, администрация городского поселения</w:t>
      </w:r>
      <w:proofErr w:type="gramEnd"/>
      <w:r w:rsidRPr="007A2029">
        <w:rPr>
          <w:sz w:val="16"/>
          <w:szCs w:val="16"/>
        </w:rPr>
        <w:t xml:space="preserve"> – город Павловск </w:t>
      </w:r>
    </w:p>
    <w:p w:rsidR="007E3677" w:rsidRPr="007A2029" w:rsidRDefault="007E3677" w:rsidP="004A66B3">
      <w:pPr>
        <w:jc w:val="center"/>
        <w:rPr>
          <w:sz w:val="16"/>
          <w:szCs w:val="16"/>
        </w:rPr>
      </w:pPr>
    </w:p>
    <w:p w:rsidR="007E3677" w:rsidRPr="007A2029" w:rsidRDefault="007E3677" w:rsidP="004A66B3">
      <w:pPr>
        <w:shd w:val="clear" w:color="auto" w:fill="FFFFFF"/>
        <w:jc w:val="center"/>
        <w:rPr>
          <w:sz w:val="16"/>
          <w:szCs w:val="16"/>
        </w:rPr>
      </w:pPr>
      <w:r w:rsidRPr="007A2029">
        <w:rPr>
          <w:sz w:val="16"/>
          <w:szCs w:val="16"/>
        </w:rPr>
        <w:t>ПОСТАНОВЛЯЕТ:</w:t>
      </w:r>
    </w:p>
    <w:p w:rsidR="007E3677" w:rsidRPr="007A2029" w:rsidRDefault="007E3677" w:rsidP="004A66B3">
      <w:pPr>
        <w:shd w:val="clear" w:color="auto" w:fill="FFFFFF"/>
        <w:jc w:val="center"/>
        <w:rPr>
          <w:sz w:val="16"/>
          <w:szCs w:val="16"/>
        </w:rPr>
      </w:pPr>
    </w:p>
    <w:p w:rsidR="007E3677" w:rsidRPr="007A2029" w:rsidRDefault="007E3677" w:rsidP="004A66B3">
      <w:pPr>
        <w:tabs>
          <w:tab w:val="left" w:pos="1134"/>
        </w:tabs>
        <w:jc w:val="both"/>
        <w:rPr>
          <w:sz w:val="16"/>
          <w:szCs w:val="16"/>
        </w:rPr>
      </w:pPr>
      <w:r w:rsidRPr="007A2029">
        <w:rPr>
          <w:sz w:val="16"/>
          <w:szCs w:val="16"/>
        </w:rPr>
        <w:t xml:space="preserve">1. Провести аукцион, открытый по составу участников и по форме подачи предложений о цене, по продаже земельного участка: </w:t>
      </w:r>
    </w:p>
    <w:p w:rsidR="007E3677" w:rsidRPr="007A2029" w:rsidRDefault="007E3677" w:rsidP="004A66B3">
      <w:pPr>
        <w:tabs>
          <w:tab w:val="left" w:pos="1134"/>
        </w:tabs>
        <w:jc w:val="both"/>
        <w:rPr>
          <w:sz w:val="16"/>
          <w:szCs w:val="16"/>
        </w:rPr>
      </w:pPr>
      <w:r w:rsidRPr="007A2029">
        <w:rPr>
          <w:sz w:val="16"/>
          <w:szCs w:val="16"/>
        </w:rPr>
        <w:t xml:space="preserve">- кадастровый номер 36:20:0100022:352; </w:t>
      </w:r>
    </w:p>
    <w:p w:rsidR="007E3677" w:rsidRPr="007A2029" w:rsidRDefault="007E3677" w:rsidP="004A66B3">
      <w:pPr>
        <w:tabs>
          <w:tab w:val="left" w:pos="1134"/>
        </w:tabs>
        <w:jc w:val="both"/>
        <w:rPr>
          <w:sz w:val="16"/>
          <w:szCs w:val="16"/>
        </w:rPr>
      </w:pPr>
      <w:r w:rsidRPr="007A2029">
        <w:rPr>
          <w:sz w:val="16"/>
          <w:szCs w:val="16"/>
        </w:rPr>
        <w:t xml:space="preserve">- категория земель: земли населенных пунктов; </w:t>
      </w:r>
    </w:p>
    <w:p w:rsidR="007E3677" w:rsidRPr="007A2029" w:rsidRDefault="007E3677" w:rsidP="004A66B3">
      <w:pPr>
        <w:tabs>
          <w:tab w:val="left" w:pos="1134"/>
        </w:tabs>
        <w:jc w:val="both"/>
        <w:rPr>
          <w:sz w:val="16"/>
          <w:szCs w:val="16"/>
        </w:rPr>
      </w:pPr>
      <w:r w:rsidRPr="007A2029">
        <w:rPr>
          <w:sz w:val="16"/>
          <w:szCs w:val="16"/>
        </w:rPr>
        <w:t xml:space="preserve">- форма собственности: государственная не разграниченная; </w:t>
      </w:r>
    </w:p>
    <w:p w:rsidR="007E3677" w:rsidRPr="007A2029" w:rsidRDefault="007E3677" w:rsidP="004A66B3">
      <w:pPr>
        <w:tabs>
          <w:tab w:val="left" w:pos="1134"/>
        </w:tabs>
        <w:jc w:val="both"/>
        <w:rPr>
          <w:sz w:val="16"/>
          <w:szCs w:val="16"/>
        </w:rPr>
      </w:pPr>
      <w:r w:rsidRPr="007A2029">
        <w:rPr>
          <w:sz w:val="16"/>
          <w:szCs w:val="16"/>
        </w:rPr>
        <w:t xml:space="preserve">- разрешенное использование: рекреационные территории; </w:t>
      </w:r>
    </w:p>
    <w:p w:rsidR="007E3677" w:rsidRPr="007A2029" w:rsidRDefault="007E3677" w:rsidP="004A66B3">
      <w:pPr>
        <w:tabs>
          <w:tab w:val="left" w:pos="1134"/>
        </w:tabs>
        <w:jc w:val="both"/>
        <w:rPr>
          <w:sz w:val="16"/>
          <w:szCs w:val="16"/>
        </w:rPr>
      </w:pPr>
      <w:r w:rsidRPr="007A2029">
        <w:rPr>
          <w:sz w:val="16"/>
          <w:szCs w:val="16"/>
        </w:rPr>
        <w:t>- площадь 210 кв</w:t>
      </w:r>
      <w:proofErr w:type="gramStart"/>
      <w:r w:rsidRPr="007A2029">
        <w:rPr>
          <w:sz w:val="16"/>
          <w:szCs w:val="16"/>
        </w:rPr>
        <w:t>.м</w:t>
      </w:r>
      <w:proofErr w:type="gramEnd"/>
      <w:r w:rsidRPr="007A2029">
        <w:rPr>
          <w:sz w:val="16"/>
          <w:szCs w:val="16"/>
        </w:rPr>
        <w:t>;</w:t>
      </w:r>
    </w:p>
    <w:p w:rsidR="007E3677" w:rsidRPr="007A2029" w:rsidRDefault="007E3677" w:rsidP="004A66B3">
      <w:pPr>
        <w:tabs>
          <w:tab w:val="left" w:pos="1134"/>
        </w:tabs>
        <w:jc w:val="both"/>
        <w:rPr>
          <w:sz w:val="16"/>
          <w:szCs w:val="16"/>
        </w:rPr>
      </w:pPr>
      <w:r w:rsidRPr="007A2029">
        <w:rPr>
          <w:sz w:val="16"/>
          <w:szCs w:val="16"/>
        </w:rPr>
        <w:t xml:space="preserve">- местоположение: </w:t>
      </w:r>
      <w:proofErr w:type="gramStart"/>
      <w:r w:rsidRPr="007A2029">
        <w:rPr>
          <w:sz w:val="16"/>
          <w:szCs w:val="16"/>
        </w:rPr>
        <w:t>Воронежская область, р-н Павловский, г. Павловск, ул. К. Готвальда, прилегающий с северной стороны к земельному участку, расположенному по адресу: г. Павловск, ул. К. Готвальда, 4.</w:t>
      </w:r>
      <w:proofErr w:type="gramEnd"/>
    </w:p>
    <w:p w:rsidR="007E3677" w:rsidRPr="007A2029" w:rsidRDefault="007E3677" w:rsidP="004A66B3">
      <w:pPr>
        <w:jc w:val="both"/>
        <w:rPr>
          <w:sz w:val="16"/>
          <w:szCs w:val="16"/>
        </w:rPr>
      </w:pPr>
      <w:r w:rsidRPr="007A2029">
        <w:rPr>
          <w:sz w:val="16"/>
          <w:szCs w:val="16"/>
        </w:rPr>
        <w:t>2. Установить:</w:t>
      </w:r>
    </w:p>
    <w:p w:rsidR="007E3677" w:rsidRPr="007A2029" w:rsidRDefault="007E3677" w:rsidP="004A66B3">
      <w:pPr>
        <w:jc w:val="both"/>
        <w:rPr>
          <w:sz w:val="16"/>
          <w:szCs w:val="16"/>
        </w:rPr>
      </w:pPr>
      <w:r w:rsidRPr="007A2029">
        <w:rPr>
          <w:sz w:val="16"/>
          <w:szCs w:val="16"/>
        </w:rPr>
        <w:t xml:space="preserve">- начальную цену продажи на аукционе имущества, указанного в пункте 1 настоящего постановления, равной его рыночной стоимости в размере 74 000 (Семьдесят четыре тысячи) рублей (без учета НДС) на основании отчета о рыночной стоимости земельного участка от 13.06.2018 г. № 1508/18, составленного индивидуальным предпринимателем </w:t>
      </w:r>
      <w:proofErr w:type="spellStart"/>
      <w:r w:rsidRPr="007A2029">
        <w:rPr>
          <w:sz w:val="16"/>
          <w:szCs w:val="16"/>
        </w:rPr>
        <w:t>Олейниковым</w:t>
      </w:r>
      <w:proofErr w:type="spellEnd"/>
      <w:r w:rsidRPr="007A2029">
        <w:rPr>
          <w:sz w:val="16"/>
          <w:szCs w:val="16"/>
        </w:rPr>
        <w:t xml:space="preserve"> Сергеем Валентиновичем;</w:t>
      </w:r>
    </w:p>
    <w:p w:rsidR="007E3677" w:rsidRPr="007A2029" w:rsidRDefault="007E3677" w:rsidP="004A66B3">
      <w:pPr>
        <w:jc w:val="both"/>
        <w:rPr>
          <w:sz w:val="16"/>
          <w:szCs w:val="16"/>
        </w:rPr>
      </w:pPr>
      <w:r w:rsidRPr="007A2029">
        <w:rPr>
          <w:sz w:val="16"/>
          <w:szCs w:val="16"/>
        </w:rPr>
        <w:t>- шаг аукциона – 2 220 (Две тысячи двести двадцать) рублей (3% от начальной цены);</w:t>
      </w:r>
    </w:p>
    <w:p w:rsidR="007E3677" w:rsidRPr="007A2029" w:rsidRDefault="007E3677" w:rsidP="004A66B3">
      <w:pPr>
        <w:jc w:val="both"/>
        <w:rPr>
          <w:sz w:val="16"/>
          <w:szCs w:val="16"/>
        </w:rPr>
      </w:pPr>
      <w:r w:rsidRPr="007A2029">
        <w:rPr>
          <w:sz w:val="16"/>
          <w:szCs w:val="16"/>
        </w:rPr>
        <w:t>- размер задатка – 74 000 (Семьдесят четыре тысячи) рублей (без учета НДС).</w:t>
      </w:r>
    </w:p>
    <w:p w:rsidR="007E3677" w:rsidRPr="007A2029" w:rsidRDefault="007E3677" w:rsidP="004A66B3">
      <w:pPr>
        <w:jc w:val="both"/>
        <w:rPr>
          <w:sz w:val="16"/>
          <w:szCs w:val="16"/>
        </w:rPr>
      </w:pPr>
      <w:r w:rsidRPr="007A2029">
        <w:rPr>
          <w:sz w:val="16"/>
          <w:szCs w:val="16"/>
        </w:rPr>
        <w:t>3. Утвердить аукционную документацию согласно приложению к настоящему постановлению.</w:t>
      </w:r>
    </w:p>
    <w:p w:rsidR="007E3677" w:rsidRPr="007A2029" w:rsidRDefault="007E3677" w:rsidP="004A66B3">
      <w:pPr>
        <w:autoSpaceDE w:val="0"/>
        <w:autoSpaceDN w:val="0"/>
        <w:adjustRightInd w:val="0"/>
        <w:jc w:val="both"/>
        <w:rPr>
          <w:sz w:val="16"/>
          <w:szCs w:val="16"/>
        </w:rPr>
      </w:pPr>
      <w:r w:rsidRPr="007A2029">
        <w:rPr>
          <w:sz w:val="16"/>
          <w:szCs w:val="16"/>
        </w:rPr>
        <w:t>4. Поручить организацию и проведение аукциона финансово-экономическому сектору администрации городского поселения – город Павловск (Урусова).</w:t>
      </w:r>
    </w:p>
    <w:p w:rsidR="007E3677" w:rsidRPr="007A2029" w:rsidRDefault="007E3677" w:rsidP="004A66B3">
      <w:pPr>
        <w:autoSpaceDE w:val="0"/>
        <w:autoSpaceDN w:val="0"/>
        <w:adjustRightInd w:val="0"/>
        <w:jc w:val="both"/>
        <w:rPr>
          <w:sz w:val="16"/>
          <w:szCs w:val="16"/>
        </w:rPr>
      </w:pPr>
      <w:r w:rsidRPr="007A2029">
        <w:rPr>
          <w:sz w:val="16"/>
          <w:szCs w:val="16"/>
        </w:rPr>
        <w:t>5. Опубликовать извещение о проведении торгов согласно приложению к настоящему постановлению в официальном печатном издании муниципальной газете «Павловский муниципальный вестник».</w:t>
      </w:r>
    </w:p>
    <w:p w:rsidR="007E3677" w:rsidRPr="007A2029" w:rsidRDefault="007E3677" w:rsidP="004A66B3">
      <w:pPr>
        <w:tabs>
          <w:tab w:val="left" w:pos="1134"/>
        </w:tabs>
        <w:jc w:val="both"/>
        <w:rPr>
          <w:sz w:val="16"/>
          <w:szCs w:val="16"/>
        </w:rPr>
      </w:pPr>
      <w:r w:rsidRPr="007A2029">
        <w:rPr>
          <w:sz w:val="16"/>
          <w:szCs w:val="16"/>
        </w:rPr>
        <w:t xml:space="preserve">4. </w:t>
      </w:r>
      <w:proofErr w:type="gramStart"/>
      <w:r w:rsidRPr="007A2029">
        <w:rPr>
          <w:sz w:val="16"/>
          <w:szCs w:val="16"/>
        </w:rPr>
        <w:t>Контроль за</w:t>
      </w:r>
      <w:proofErr w:type="gramEnd"/>
      <w:r w:rsidRPr="007A2029">
        <w:rPr>
          <w:sz w:val="16"/>
          <w:szCs w:val="16"/>
        </w:rPr>
        <w:t xml:space="preserve"> исполнением настоящего постановления оставляю за собой. </w:t>
      </w:r>
    </w:p>
    <w:p w:rsidR="007E3677" w:rsidRPr="007A2029" w:rsidRDefault="007E3677" w:rsidP="004A66B3">
      <w:pPr>
        <w:jc w:val="both"/>
        <w:rPr>
          <w:sz w:val="16"/>
          <w:szCs w:val="16"/>
        </w:rPr>
      </w:pPr>
    </w:p>
    <w:p w:rsidR="007E3677" w:rsidRDefault="007E3677" w:rsidP="004A66B3">
      <w:pPr>
        <w:jc w:val="both"/>
        <w:rPr>
          <w:sz w:val="16"/>
          <w:szCs w:val="16"/>
        </w:rPr>
      </w:pPr>
      <w:r w:rsidRPr="007A2029">
        <w:rPr>
          <w:sz w:val="16"/>
          <w:szCs w:val="16"/>
        </w:rPr>
        <w:t>И.о. главы городского поселения – город Павловск</w:t>
      </w:r>
      <w:r w:rsidRPr="007A2029">
        <w:rPr>
          <w:sz w:val="16"/>
          <w:szCs w:val="16"/>
        </w:rPr>
        <w:tab/>
      </w:r>
    </w:p>
    <w:p w:rsidR="007E3677" w:rsidRDefault="007E3677" w:rsidP="004A66B3">
      <w:pPr>
        <w:jc w:val="both"/>
        <w:rPr>
          <w:sz w:val="16"/>
          <w:szCs w:val="16"/>
        </w:rPr>
      </w:pPr>
      <w:r>
        <w:rPr>
          <w:sz w:val="16"/>
          <w:szCs w:val="16"/>
        </w:rPr>
        <w:t xml:space="preserve">Павловского муниципального района </w:t>
      </w:r>
    </w:p>
    <w:p w:rsidR="007E3677" w:rsidRPr="007A2029" w:rsidRDefault="007E3677" w:rsidP="004A66B3">
      <w:pPr>
        <w:jc w:val="both"/>
        <w:rPr>
          <w:sz w:val="16"/>
          <w:szCs w:val="16"/>
        </w:rPr>
      </w:pPr>
      <w:r>
        <w:rPr>
          <w:sz w:val="16"/>
          <w:szCs w:val="16"/>
        </w:rPr>
        <w:t xml:space="preserve">Воронежской области </w:t>
      </w:r>
    </w:p>
    <w:p w:rsidR="007E3677" w:rsidRPr="007A2029" w:rsidRDefault="007E3677" w:rsidP="004A66B3">
      <w:pPr>
        <w:jc w:val="right"/>
        <w:rPr>
          <w:sz w:val="16"/>
          <w:szCs w:val="16"/>
        </w:rPr>
      </w:pPr>
      <w:r w:rsidRPr="007A2029">
        <w:rPr>
          <w:sz w:val="16"/>
          <w:szCs w:val="16"/>
        </w:rPr>
        <w:t xml:space="preserve">В.А. </w:t>
      </w:r>
      <w:proofErr w:type="spellStart"/>
      <w:r w:rsidRPr="007A2029">
        <w:rPr>
          <w:sz w:val="16"/>
          <w:szCs w:val="16"/>
        </w:rPr>
        <w:t>Сузин</w:t>
      </w:r>
      <w:proofErr w:type="spellEnd"/>
    </w:p>
    <w:p w:rsidR="007E3677" w:rsidRDefault="007E3677" w:rsidP="004A66B3">
      <w:pPr>
        <w:jc w:val="center"/>
        <w:rPr>
          <w:sz w:val="16"/>
          <w:szCs w:val="16"/>
        </w:rPr>
      </w:pPr>
    </w:p>
    <w:p w:rsidR="00035655" w:rsidRPr="005A1B73" w:rsidRDefault="00035655" w:rsidP="004A66B3">
      <w:pPr>
        <w:jc w:val="center"/>
        <w:rPr>
          <w:b/>
          <w:sz w:val="16"/>
          <w:szCs w:val="16"/>
        </w:rPr>
      </w:pPr>
      <w:r w:rsidRPr="005A1B73">
        <w:rPr>
          <w:b/>
          <w:sz w:val="16"/>
          <w:szCs w:val="16"/>
        </w:rPr>
        <w:t>АДМИНИСТРАЦИЯ ГОРОДСКОГО ПОСЕЛЕНИЯ – ГОРОД ПАВЛОВСК ПАВЛОВСКОГО МУНИЦИПАЛЬНОГО РАЙОНА ВОРОНЕЖСКОЙ ОБЛАСТИ</w:t>
      </w:r>
    </w:p>
    <w:p w:rsidR="00035655" w:rsidRPr="005A1B73" w:rsidRDefault="00035655" w:rsidP="004A66B3">
      <w:pPr>
        <w:jc w:val="center"/>
        <w:rPr>
          <w:b/>
          <w:sz w:val="16"/>
          <w:szCs w:val="16"/>
        </w:rPr>
      </w:pPr>
    </w:p>
    <w:p w:rsidR="00035655" w:rsidRPr="005A1B73" w:rsidRDefault="00035655" w:rsidP="004A66B3">
      <w:pPr>
        <w:jc w:val="center"/>
        <w:rPr>
          <w:b/>
          <w:bCs/>
          <w:sz w:val="16"/>
          <w:szCs w:val="16"/>
        </w:rPr>
      </w:pPr>
      <w:proofErr w:type="gramStart"/>
      <w:r w:rsidRPr="005A1B73">
        <w:rPr>
          <w:b/>
          <w:bCs/>
          <w:sz w:val="16"/>
          <w:szCs w:val="16"/>
        </w:rPr>
        <w:t>П</w:t>
      </w:r>
      <w:proofErr w:type="gramEnd"/>
      <w:r w:rsidRPr="005A1B73">
        <w:rPr>
          <w:b/>
          <w:bCs/>
          <w:sz w:val="16"/>
          <w:szCs w:val="16"/>
        </w:rPr>
        <w:t xml:space="preserve"> О С Т А Н О В Л Е Н И Е</w:t>
      </w:r>
    </w:p>
    <w:p w:rsidR="00035655" w:rsidRPr="005A1B73" w:rsidRDefault="00035655" w:rsidP="004A66B3">
      <w:pPr>
        <w:rPr>
          <w:sz w:val="16"/>
          <w:szCs w:val="16"/>
          <w:u w:val="single"/>
        </w:rPr>
      </w:pPr>
      <w:r w:rsidRPr="005A1B73">
        <w:rPr>
          <w:sz w:val="16"/>
          <w:szCs w:val="16"/>
          <w:u w:val="single"/>
        </w:rPr>
        <w:t>от 24.07.2018 г. N 341</w:t>
      </w:r>
    </w:p>
    <w:p w:rsidR="00035655" w:rsidRPr="005A1B73" w:rsidRDefault="00035655" w:rsidP="004A66B3">
      <w:pPr>
        <w:rPr>
          <w:sz w:val="16"/>
          <w:szCs w:val="16"/>
        </w:rPr>
      </w:pPr>
      <w:r w:rsidRPr="005A1B73">
        <w:rPr>
          <w:sz w:val="16"/>
          <w:szCs w:val="16"/>
        </w:rPr>
        <w:t>г. Павловск</w:t>
      </w:r>
    </w:p>
    <w:p w:rsidR="00035655" w:rsidRPr="005A1B73" w:rsidRDefault="00035655" w:rsidP="004A66B3">
      <w:pPr>
        <w:rPr>
          <w:sz w:val="16"/>
          <w:szCs w:val="16"/>
        </w:rPr>
      </w:pPr>
    </w:p>
    <w:p w:rsidR="00035655" w:rsidRDefault="00035655" w:rsidP="004A66B3">
      <w:pPr>
        <w:rPr>
          <w:sz w:val="16"/>
          <w:szCs w:val="16"/>
        </w:rPr>
      </w:pPr>
      <w:r w:rsidRPr="005A1B73">
        <w:rPr>
          <w:sz w:val="16"/>
          <w:szCs w:val="16"/>
        </w:rPr>
        <w:t xml:space="preserve">О внесении изменений </w:t>
      </w:r>
    </w:p>
    <w:p w:rsidR="00035655" w:rsidRDefault="00035655" w:rsidP="004A66B3">
      <w:pPr>
        <w:rPr>
          <w:sz w:val="16"/>
          <w:szCs w:val="16"/>
        </w:rPr>
      </w:pPr>
      <w:r w:rsidRPr="005A1B73">
        <w:rPr>
          <w:sz w:val="16"/>
          <w:szCs w:val="16"/>
        </w:rPr>
        <w:t xml:space="preserve">в постановление администрации </w:t>
      </w:r>
    </w:p>
    <w:p w:rsidR="00035655" w:rsidRDefault="00035655" w:rsidP="004A66B3">
      <w:pPr>
        <w:rPr>
          <w:sz w:val="16"/>
          <w:szCs w:val="16"/>
        </w:rPr>
      </w:pPr>
      <w:r w:rsidRPr="005A1B73">
        <w:rPr>
          <w:sz w:val="16"/>
          <w:szCs w:val="16"/>
        </w:rPr>
        <w:t xml:space="preserve">городского поселения – город Павловск </w:t>
      </w:r>
    </w:p>
    <w:p w:rsidR="00035655" w:rsidRDefault="00035655" w:rsidP="004A66B3">
      <w:pPr>
        <w:rPr>
          <w:sz w:val="16"/>
          <w:szCs w:val="16"/>
        </w:rPr>
      </w:pPr>
      <w:r w:rsidRPr="005A1B73">
        <w:rPr>
          <w:sz w:val="16"/>
          <w:szCs w:val="16"/>
        </w:rPr>
        <w:t xml:space="preserve">от 10.06.2016 г. № 375 </w:t>
      </w:r>
    </w:p>
    <w:p w:rsidR="00035655" w:rsidRDefault="00035655" w:rsidP="004A66B3">
      <w:pPr>
        <w:rPr>
          <w:sz w:val="16"/>
          <w:szCs w:val="16"/>
        </w:rPr>
      </w:pPr>
      <w:r w:rsidRPr="005A1B73">
        <w:rPr>
          <w:sz w:val="16"/>
          <w:szCs w:val="16"/>
        </w:rPr>
        <w:t xml:space="preserve">«Об утверждении тарифов </w:t>
      </w:r>
    </w:p>
    <w:p w:rsidR="00035655" w:rsidRDefault="00035655" w:rsidP="004A66B3">
      <w:pPr>
        <w:rPr>
          <w:sz w:val="16"/>
          <w:szCs w:val="16"/>
        </w:rPr>
      </w:pPr>
      <w:r w:rsidRPr="005A1B73">
        <w:rPr>
          <w:sz w:val="16"/>
          <w:szCs w:val="16"/>
        </w:rPr>
        <w:t xml:space="preserve">на услуги бани, оказываемые </w:t>
      </w:r>
    </w:p>
    <w:p w:rsidR="00035655" w:rsidRDefault="00035655" w:rsidP="004A66B3">
      <w:pPr>
        <w:rPr>
          <w:sz w:val="16"/>
          <w:szCs w:val="16"/>
        </w:rPr>
      </w:pPr>
      <w:r w:rsidRPr="005A1B73">
        <w:rPr>
          <w:sz w:val="16"/>
          <w:szCs w:val="16"/>
        </w:rPr>
        <w:t xml:space="preserve">Павловским муниципальным </w:t>
      </w:r>
    </w:p>
    <w:p w:rsidR="00035655" w:rsidRPr="005A1B73" w:rsidRDefault="00035655" w:rsidP="004A66B3">
      <w:pPr>
        <w:rPr>
          <w:sz w:val="16"/>
          <w:szCs w:val="16"/>
        </w:rPr>
      </w:pPr>
      <w:r w:rsidRPr="005A1B73">
        <w:rPr>
          <w:sz w:val="16"/>
          <w:szCs w:val="16"/>
        </w:rPr>
        <w:t>унитарным предприятием «</w:t>
      </w:r>
      <w:proofErr w:type="spellStart"/>
      <w:r w:rsidRPr="005A1B73">
        <w:rPr>
          <w:sz w:val="16"/>
          <w:szCs w:val="16"/>
        </w:rPr>
        <w:t>Бытсервис</w:t>
      </w:r>
      <w:proofErr w:type="spellEnd"/>
      <w:r w:rsidRPr="005A1B73">
        <w:rPr>
          <w:sz w:val="16"/>
          <w:szCs w:val="16"/>
        </w:rPr>
        <w:t>»</w:t>
      </w:r>
    </w:p>
    <w:p w:rsidR="00035655" w:rsidRPr="005A1B73" w:rsidRDefault="00035655" w:rsidP="004A66B3">
      <w:pPr>
        <w:tabs>
          <w:tab w:val="left" w:pos="4820"/>
          <w:tab w:val="left" w:pos="5387"/>
        </w:tabs>
        <w:rPr>
          <w:sz w:val="16"/>
          <w:szCs w:val="16"/>
        </w:rPr>
      </w:pPr>
    </w:p>
    <w:p w:rsidR="00035655" w:rsidRPr="005A1B73" w:rsidRDefault="00035655" w:rsidP="004A66B3">
      <w:pPr>
        <w:jc w:val="both"/>
        <w:rPr>
          <w:sz w:val="16"/>
          <w:szCs w:val="16"/>
        </w:rPr>
      </w:pPr>
      <w:proofErr w:type="gramStart"/>
      <w:r w:rsidRPr="005A1B73">
        <w:rPr>
          <w:sz w:val="16"/>
          <w:szCs w:val="16"/>
        </w:rPr>
        <w:t xml:space="preserve">В соответствии со ст. 17 Федерального закона от 06.10.2003 г. № 131-ФЗ «Об общих принципах организации  местного </w:t>
      </w:r>
      <w:r w:rsidRPr="005A1B73">
        <w:rPr>
          <w:sz w:val="16"/>
          <w:szCs w:val="16"/>
        </w:rPr>
        <w:lastRenderedPageBreak/>
        <w:t>самоуправления в Российской Федерации», решением Совета народных депутатов городского поселения - город Павловск от 10.01.2012 г. № 135 «Об утверждении Положения о порядке регулирования цен (тарифов) на услуги муниципальных предприятий и муниципальных учреждений городского поселения – город Павловск Павловского муниципального района Воронежской области», рассмотрев материалы, представленные Павловским</w:t>
      </w:r>
      <w:proofErr w:type="gramEnd"/>
      <w:r w:rsidRPr="005A1B73">
        <w:rPr>
          <w:sz w:val="16"/>
          <w:szCs w:val="16"/>
        </w:rPr>
        <w:t xml:space="preserve"> муниципальным  унитарным предприятием «</w:t>
      </w:r>
      <w:proofErr w:type="spellStart"/>
      <w:r w:rsidRPr="005A1B73">
        <w:rPr>
          <w:sz w:val="16"/>
          <w:szCs w:val="16"/>
        </w:rPr>
        <w:t>Бытсервис</w:t>
      </w:r>
      <w:proofErr w:type="spellEnd"/>
      <w:r w:rsidRPr="005A1B73">
        <w:rPr>
          <w:sz w:val="16"/>
          <w:szCs w:val="16"/>
        </w:rPr>
        <w:t>» (далее по тексту МУП «</w:t>
      </w:r>
      <w:proofErr w:type="spellStart"/>
      <w:r w:rsidRPr="005A1B73">
        <w:rPr>
          <w:sz w:val="16"/>
          <w:szCs w:val="16"/>
        </w:rPr>
        <w:t>Бытсервис</w:t>
      </w:r>
      <w:proofErr w:type="spellEnd"/>
      <w:r w:rsidRPr="005A1B73">
        <w:rPr>
          <w:sz w:val="16"/>
          <w:szCs w:val="16"/>
        </w:rPr>
        <w:t>»), администрация городского поселения – город Павловск</w:t>
      </w:r>
    </w:p>
    <w:p w:rsidR="00035655" w:rsidRPr="005A1B73" w:rsidRDefault="00035655" w:rsidP="004A66B3">
      <w:pPr>
        <w:jc w:val="center"/>
        <w:rPr>
          <w:sz w:val="16"/>
          <w:szCs w:val="16"/>
        </w:rPr>
      </w:pPr>
    </w:p>
    <w:p w:rsidR="00035655" w:rsidRPr="005A1B73" w:rsidRDefault="00035655" w:rsidP="004A66B3">
      <w:pPr>
        <w:jc w:val="center"/>
        <w:rPr>
          <w:sz w:val="16"/>
          <w:szCs w:val="16"/>
        </w:rPr>
      </w:pPr>
      <w:r w:rsidRPr="005A1B73">
        <w:rPr>
          <w:sz w:val="16"/>
          <w:szCs w:val="16"/>
        </w:rPr>
        <w:t>ПОСТАНОВЛЯЕТ:</w:t>
      </w:r>
    </w:p>
    <w:p w:rsidR="00035655" w:rsidRPr="005A1B73" w:rsidRDefault="00035655" w:rsidP="004A66B3">
      <w:pPr>
        <w:jc w:val="center"/>
        <w:rPr>
          <w:sz w:val="16"/>
          <w:szCs w:val="16"/>
        </w:rPr>
      </w:pPr>
    </w:p>
    <w:p w:rsidR="00035655" w:rsidRPr="005A1B73" w:rsidRDefault="00035655" w:rsidP="004A66B3">
      <w:pPr>
        <w:pStyle w:val="ConsPlusNormal"/>
        <w:widowControl/>
        <w:tabs>
          <w:tab w:val="left" w:pos="993"/>
        </w:tabs>
        <w:ind w:firstLine="0"/>
        <w:jc w:val="both"/>
        <w:rPr>
          <w:rFonts w:ascii="Times New Roman" w:hAnsi="Times New Roman"/>
          <w:sz w:val="16"/>
          <w:szCs w:val="16"/>
        </w:rPr>
      </w:pPr>
      <w:r w:rsidRPr="005A1B73">
        <w:rPr>
          <w:rFonts w:ascii="Times New Roman" w:hAnsi="Times New Roman"/>
          <w:sz w:val="16"/>
          <w:szCs w:val="16"/>
        </w:rPr>
        <w:t>1. Дополнить пункт 2 постановления администрации городского поселения – город Павловск от 10.06.2016 г. № 375 «Об утверждении  тарифов на услуги бани, оказываемые Павловским муниципальным предприятием «</w:t>
      </w:r>
      <w:proofErr w:type="spellStart"/>
      <w:r w:rsidRPr="005A1B73">
        <w:rPr>
          <w:rFonts w:ascii="Times New Roman" w:hAnsi="Times New Roman"/>
          <w:sz w:val="16"/>
          <w:szCs w:val="16"/>
        </w:rPr>
        <w:t>Бытсервис</w:t>
      </w:r>
      <w:proofErr w:type="spellEnd"/>
      <w:r w:rsidRPr="005A1B73">
        <w:rPr>
          <w:rFonts w:ascii="Times New Roman" w:hAnsi="Times New Roman"/>
          <w:sz w:val="16"/>
          <w:szCs w:val="16"/>
        </w:rPr>
        <w:t>» подпунктом 8 следующего содержания: « 8) пенсионеры</w:t>
      </w:r>
      <w:proofErr w:type="gramStart"/>
      <w:r w:rsidRPr="005A1B73">
        <w:rPr>
          <w:rFonts w:ascii="Times New Roman" w:hAnsi="Times New Roman"/>
          <w:sz w:val="16"/>
          <w:szCs w:val="16"/>
        </w:rPr>
        <w:t>.».</w:t>
      </w:r>
      <w:proofErr w:type="gramEnd"/>
    </w:p>
    <w:p w:rsidR="00035655" w:rsidRPr="005A1B73" w:rsidRDefault="00035655" w:rsidP="004A66B3">
      <w:pPr>
        <w:pStyle w:val="ConsPlusNormal"/>
        <w:widowControl/>
        <w:tabs>
          <w:tab w:val="left" w:pos="993"/>
        </w:tabs>
        <w:ind w:firstLine="0"/>
        <w:jc w:val="both"/>
        <w:rPr>
          <w:rFonts w:ascii="Times New Roman" w:hAnsi="Times New Roman"/>
          <w:sz w:val="16"/>
          <w:szCs w:val="16"/>
        </w:rPr>
      </w:pPr>
      <w:r w:rsidRPr="005A1B73">
        <w:rPr>
          <w:rFonts w:ascii="Times New Roman" w:hAnsi="Times New Roman"/>
          <w:sz w:val="16"/>
          <w:szCs w:val="16"/>
        </w:rPr>
        <w:t>2. Постановление вступает в силу с момента его официального опубликования.</w:t>
      </w:r>
    </w:p>
    <w:p w:rsidR="00035655" w:rsidRPr="005A1B73" w:rsidRDefault="00035655" w:rsidP="004A66B3">
      <w:pPr>
        <w:pStyle w:val="ConsPlusNormal"/>
        <w:widowControl/>
        <w:tabs>
          <w:tab w:val="left" w:pos="993"/>
          <w:tab w:val="num" w:pos="1558"/>
        </w:tabs>
        <w:ind w:firstLine="0"/>
        <w:jc w:val="both"/>
        <w:rPr>
          <w:rFonts w:ascii="Times New Roman" w:hAnsi="Times New Roman"/>
          <w:sz w:val="16"/>
          <w:szCs w:val="16"/>
        </w:rPr>
      </w:pPr>
      <w:r w:rsidRPr="005A1B73">
        <w:rPr>
          <w:rFonts w:ascii="Times New Roman" w:hAnsi="Times New Roman"/>
          <w:sz w:val="16"/>
          <w:szCs w:val="16"/>
        </w:rPr>
        <w:t xml:space="preserve">3. </w:t>
      </w:r>
      <w:proofErr w:type="gramStart"/>
      <w:r w:rsidRPr="005A1B73">
        <w:rPr>
          <w:rFonts w:ascii="Times New Roman" w:hAnsi="Times New Roman"/>
          <w:sz w:val="16"/>
          <w:szCs w:val="16"/>
        </w:rPr>
        <w:t>Контроль  за</w:t>
      </w:r>
      <w:proofErr w:type="gramEnd"/>
      <w:r w:rsidRPr="005A1B73">
        <w:rPr>
          <w:rFonts w:ascii="Times New Roman" w:hAnsi="Times New Roman"/>
          <w:sz w:val="16"/>
          <w:szCs w:val="16"/>
        </w:rPr>
        <w:t xml:space="preserve"> исполнением настоящего постановления оставляю за собой.</w:t>
      </w:r>
    </w:p>
    <w:p w:rsidR="00D9383B" w:rsidRDefault="00D9383B" w:rsidP="004A66B3">
      <w:pPr>
        <w:jc w:val="both"/>
        <w:rPr>
          <w:sz w:val="16"/>
          <w:szCs w:val="16"/>
        </w:rPr>
      </w:pPr>
    </w:p>
    <w:p w:rsidR="00035655" w:rsidRDefault="00035655" w:rsidP="004A66B3">
      <w:pPr>
        <w:jc w:val="both"/>
        <w:rPr>
          <w:sz w:val="16"/>
          <w:szCs w:val="16"/>
        </w:rPr>
      </w:pPr>
      <w:r w:rsidRPr="007A2029">
        <w:rPr>
          <w:sz w:val="16"/>
          <w:szCs w:val="16"/>
        </w:rPr>
        <w:t>И.о. главы городского поселения – город Павловск</w:t>
      </w:r>
      <w:r w:rsidRPr="007A2029">
        <w:rPr>
          <w:sz w:val="16"/>
          <w:szCs w:val="16"/>
        </w:rPr>
        <w:tab/>
      </w:r>
    </w:p>
    <w:p w:rsidR="00035655" w:rsidRDefault="00035655" w:rsidP="004A66B3">
      <w:pPr>
        <w:jc w:val="both"/>
        <w:rPr>
          <w:sz w:val="16"/>
          <w:szCs w:val="16"/>
        </w:rPr>
      </w:pPr>
      <w:r>
        <w:rPr>
          <w:sz w:val="16"/>
          <w:szCs w:val="16"/>
        </w:rPr>
        <w:t xml:space="preserve">Павловского муниципального района </w:t>
      </w:r>
    </w:p>
    <w:p w:rsidR="00035655" w:rsidRPr="007A2029" w:rsidRDefault="00035655" w:rsidP="004A66B3">
      <w:pPr>
        <w:jc w:val="both"/>
        <w:rPr>
          <w:sz w:val="16"/>
          <w:szCs w:val="16"/>
        </w:rPr>
      </w:pPr>
      <w:r>
        <w:rPr>
          <w:sz w:val="16"/>
          <w:szCs w:val="16"/>
        </w:rPr>
        <w:t xml:space="preserve">Воронежской области </w:t>
      </w:r>
    </w:p>
    <w:p w:rsidR="00035655" w:rsidRPr="007A2029" w:rsidRDefault="00035655" w:rsidP="004A66B3">
      <w:pPr>
        <w:jc w:val="right"/>
        <w:rPr>
          <w:sz w:val="16"/>
          <w:szCs w:val="16"/>
        </w:rPr>
      </w:pPr>
      <w:r w:rsidRPr="007A2029">
        <w:rPr>
          <w:sz w:val="16"/>
          <w:szCs w:val="16"/>
        </w:rPr>
        <w:t xml:space="preserve">В.А. </w:t>
      </w:r>
      <w:proofErr w:type="spellStart"/>
      <w:r w:rsidRPr="007A2029">
        <w:rPr>
          <w:sz w:val="16"/>
          <w:szCs w:val="16"/>
        </w:rPr>
        <w:t>Сузин</w:t>
      </w:r>
      <w:proofErr w:type="spellEnd"/>
    </w:p>
    <w:p w:rsidR="00D9383B" w:rsidRDefault="00D9383B" w:rsidP="004A66B3">
      <w:pPr>
        <w:jc w:val="center"/>
        <w:rPr>
          <w:sz w:val="16"/>
          <w:szCs w:val="16"/>
        </w:rPr>
      </w:pPr>
    </w:p>
    <w:p w:rsidR="00035655" w:rsidRPr="00B62AAD" w:rsidRDefault="00035655" w:rsidP="004A66B3">
      <w:pPr>
        <w:jc w:val="center"/>
        <w:rPr>
          <w:b/>
          <w:sz w:val="16"/>
          <w:szCs w:val="16"/>
        </w:rPr>
      </w:pPr>
      <w:r w:rsidRPr="00B62AAD">
        <w:rPr>
          <w:b/>
          <w:sz w:val="16"/>
          <w:szCs w:val="16"/>
        </w:rPr>
        <w:t>АДМИНИСТРАЦИЯ ГОРОДСКОГО ПОСЕЛЕНИЯ - ГОРОД ПАВЛОВСК ПАВЛОВСКОГО МУНИЦИПАЛЬНОГО РАЙОНА ВОРОНЕЖСКОЙ ОБЛАСТИ</w:t>
      </w:r>
    </w:p>
    <w:p w:rsidR="00035655" w:rsidRPr="00B62AAD" w:rsidRDefault="00035655" w:rsidP="004A66B3">
      <w:pPr>
        <w:jc w:val="center"/>
        <w:rPr>
          <w:b/>
          <w:sz w:val="16"/>
          <w:szCs w:val="16"/>
        </w:rPr>
      </w:pPr>
    </w:p>
    <w:p w:rsidR="00035655" w:rsidRPr="00B62AAD" w:rsidRDefault="00035655" w:rsidP="004A66B3">
      <w:pPr>
        <w:jc w:val="center"/>
        <w:rPr>
          <w:b/>
          <w:sz w:val="16"/>
          <w:szCs w:val="16"/>
        </w:rPr>
      </w:pPr>
      <w:proofErr w:type="gramStart"/>
      <w:r w:rsidRPr="00B62AAD">
        <w:rPr>
          <w:b/>
          <w:sz w:val="16"/>
          <w:szCs w:val="16"/>
        </w:rPr>
        <w:t>П</w:t>
      </w:r>
      <w:proofErr w:type="gramEnd"/>
      <w:r w:rsidRPr="00B62AAD">
        <w:rPr>
          <w:b/>
          <w:sz w:val="16"/>
          <w:szCs w:val="16"/>
        </w:rPr>
        <w:t xml:space="preserve"> О С Т А Н О В Л Е Н И Е</w:t>
      </w:r>
    </w:p>
    <w:p w:rsidR="00035655" w:rsidRPr="00B62AAD" w:rsidRDefault="00035655" w:rsidP="004A66B3">
      <w:pPr>
        <w:rPr>
          <w:sz w:val="16"/>
          <w:szCs w:val="16"/>
          <w:u w:val="single"/>
        </w:rPr>
      </w:pPr>
      <w:r w:rsidRPr="00B62AAD">
        <w:rPr>
          <w:sz w:val="16"/>
          <w:szCs w:val="16"/>
          <w:u w:val="single"/>
        </w:rPr>
        <w:t>от 25.07.2018 г. № 343</w:t>
      </w:r>
    </w:p>
    <w:p w:rsidR="00035655" w:rsidRPr="00B62AAD" w:rsidRDefault="00035655" w:rsidP="004A66B3">
      <w:pPr>
        <w:rPr>
          <w:sz w:val="16"/>
          <w:szCs w:val="16"/>
        </w:rPr>
      </w:pPr>
      <w:r w:rsidRPr="00B62AAD">
        <w:rPr>
          <w:sz w:val="16"/>
          <w:szCs w:val="16"/>
        </w:rPr>
        <w:t>г. Павловск</w:t>
      </w:r>
    </w:p>
    <w:p w:rsidR="00035655" w:rsidRPr="00B62AAD" w:rsidRDefault="00035655" w:rsidP="004A66B3">
      <w:pPr>
        <w:widowControl w:val="0"/>
        <w:overflowPunct w:val="0"/>
        <w:autoSpaceDE w:val="0"/>
        <w:autoSpaceDN w:val="0"/>
        <w:adjustRightInd w:val="0"/>
        <w:rPr>
          <w:sz w:val="16"/>
          <w:szCs w:val="16"/>
        </w:rPr>
      </w:pPr>
    </w:p>
    <w:p w:rsidR="00035655" w:rsidRDefault="00035655" w:rsidP="004A66B3">
      <w:pPr>
        <w:widowControl w:val="0"/>
        <w:overflowPunct w:val="0"/>
        <w:autoSpaceDE w:val="0"/>
        <w:autoSpaceDN w:val="0"/>
        <w:adjustRightInd w:val="0"/>
        <w:rPr>
          <w:sz w:val="16"/>
          <w:szCs w:val="16"/>
        </w:rPr>
      </w:pPr>
      <w:r w:rsidRPr="00B62AAD">
        <w:rPr>
          <w:sz w:val="16"/>
          <w:szCs w:val="16"/>
        </w:rPr>
        <w:t xml:space="preserve">Об утверждении </w:t>
      </w:r>
    </w:p>
    <w:p w:rsidR="00035655" w:rsidRDefault="00035655" w:rsidP="004A66B3">
      <w:pPr>
        <w:widowControl w:val="0"/>
        <w:overflowPunct w:val="0"/>
        <w:autoSpaceDE w:val="0"/>
        <w:autoSpaceDN w:val="0"/>
        <w:adjustRightInd w:val="0"/>
        <w:rPr>
          <w:sz w:val="16"/>
          <w:szCs w:val="16"/>
        </w:rPr>
      </w:pPr>
      <w:r w:rsidRPr="00B62AAD">
        <w:rPr>
          <w:sz w:val="16"/>
          <w:szCs w:val="16"/>
        </w:rPr>
        <w:t xml:space="preserve">Порядка предоставления </w:t>
      </w:r>
    </w:p>
    <w:p w:rsidR="00035655" w:rsidRDefault="00035655" w:rsidP="004A66B3">
      <w:pPr>
        <w:widowControl w:val="0"/>
        <w:overflowPunct w:val="0"/>
        <w:autoSpaceDE w:val="0"/>
        <w:autoSpaceDN w:val="0"/>
        <w:adjustRightInd w:val="0"/>
        <w:rPr>
          <w:sz w:val="16"/>
          <w:szCs w:val="16"/>
        </w:rPr>
      </w:pPr>
      <w:r w:rsidRPr="00B62AAD">
        <w:rPr>
          <w:sz w:val="16"/>
          <w:szCs w:val="16"/>
        </w:rPr>
        <w:t xml:space="preserve">субсидий юридическим лицам </w:t>
      </w:r>
    </w:p>
    <w:p w:rsidR="00035655" w:rsidRDefault="00035655" w:rsidP="004A66B3">
      <w:pPr>
        <w:widowControl w:val="0"/>
        <w:overflowPunct w:val="0"/>
        <w:autoSpaceDE w:val="0"/>
        <w:autoSpaceDN w:val="0"/>
        <w:adjustRightInd w:val="0"/>
        <w:rPr>
          <w:sz w:val="16"/>
          <w:szCs w:val="16"/>
        </w:rPr>
      </w:pPr>
      <w:proofErr w:type="gramStart"/>
      <w:r w:rsidRPr="00B62AAD">
        <w:rPr>
          <w:sz w:val="16"/>
          <w:szCs w:val="16"/>
        </w:rPr>
        <w:t xml:space="preserve">(за исключением субсидий государственным </w:t>
      </w:r>
      <w:proofErr w:type="gramEnd"/>
    </w:p>
    <w:p w:rsidR="00035655" w:rsidRDefault="00035655" w:rsidP="004A66B3">
      <w:pPr>
        <w:widowControl w:val="0"/>
        <w:overflowPunct w:val="0"/>
        <w:autoSpaceDE w:val="0"/>
        <w:autoSpaceDN w:val="0"/>
        <w:adjustRightInd w:val="0"/>
        <w:rPr>
          <w:sz w:val="16"/>
          <w:szCs w:val="16"/>
        </w:rPr>
      </w:pPr>
      <w:r w:rsidRPr="00B62AAD">
        <w:rPr>
          <w:sz w:val="16"/>
          <w:szCs w:val="16"/>
        </w:rPr>
        <w:t xml:space="preserve">(муниципальным) учреждениям), </w:t>
      </w:r>
    </w:p>
    <w:p w:rsidR="00035655" w:rsidRDefault="00035655" w:rsidP="004A66B3">
      <w:pPr>
        <w:widowControl w:val="0"/>
        <w:overflowPunct w:val="0"/>
        <w:autoSpaceDE w:val="0"/>
        <w:autoSpaceDN w:val="0"/>
        <w:adjustRightInd w:val="0"/>
        <w:rPr>
          <w:sz w:val="16"/>
          <w:szCs w:val="16"/>
        </w:rPr>
      </w:pPr>
      <w:r w:rsidRPr="00B62AAD">
        <w:rPr>
          <w:sz w:val="16"/>
          <w:szCs w:val="16"/>
        </w:rPr>
        <w:t xml:space="preserve">индивидуальным предпринимателям, </w:t>
      </w:r>
    </w:p>
    <w:p w:rsidR="00035655" w:rsidRDefault="00035655" w:rsidP="004A66B3">
      <w:pPr>
        <w:widowControl w:val="0"/>
        <w:overflowPunct w:val="0"/>
        <w:autoSpaceDE w:val="0"/>
        <w:autoSpaceDN w:val="0"/>
        <w:adjustRightInd w:val="0"/>
        <w:rPr>
          <w:sz w:val="16"/>
          <w:szCs w:val="16"/>
        </w:rPr>
      </w:pPr>
      <w:r w:rsidRPr="00B62AAD">
        <w:rPr>
          <w:sz w:val="16"/>
          <w:szCs w:val="16"/>
        </w:rPr>
        <w:t xml:space="preserve">физическим лицам </w:t>
      </w:r>
      <w:r>
        <w:rPr>
          <w:sz w:val="16"/>
          <w:szCs w:val="16"/>
        </w:rPr>
        <w:t>–</w:t>
      </w:r>
    </w:p>
    <w:p w:rsidR="00035655" w:rsidRPr="00B62AAD" w:rsidRDefault="00035655" w:rsidP="004A66B3">
      <w:pPr>
        <w:widowControl w:val="0"/>
        <w:overflowPunct w:val="0"/>
        <w:autoSpaceDE w:val="0"/>
        <w:autoSpaceDN w:val="0"/>
        <w:adjustRightInd w:val="0"/>
        <w:rPr>
          <w:sz w:val="16"/>
          <w:szCs w:val="16"/>
        </w:rPr>
      </w:pPr>
      <w:r w:rsidRPr="00B62AAD">
        <w:rPr>
          <w:sz w:val="16"/>
          <w:szCs w:val="16"/>
        </w:rPr>
        <w:t xml:space="preserve">производителям товаров, работ, услуг </w:t>
      </w:r>
    </w:p>
    <w:p w:rsidR="00035655" w:rsidRPr="00B62AAD" w:rsidRDefault="00035655" w:rsidP="004A66B3">
      <w:pPr>
        <w:widowControl w:val="0"/>
        <w:overflowPunct w:val="0"/>
        <w:autoSpaceDE w:val="0"/>
        <w:autoSpaceDN w:val="0"/>
        <w:adjustRightInd w:val="0"/>
        <w:rPr>
          <w:sz w:val="16"/>
          <w:szCs w:val="16"/>
        </w:rPr>
      </w:pPr>
    </w:p>
    <w:p w:rsidR="00035655" w:rsidRPr="00B62AAD" w:rsidRDefault="00035655" w:rsidP="004A66B3">
      <w:pPr>
        <w:widowControl w:val="0"/>
        <w:overflowPunct w:val="0"/>
        <w:autoSpaceDE w:val="0"/>
        <w:autoSpaceDN w:val="0"/>
        <w:adjustRightInd w:val="0"/>
        <w:jc w:val="both"/>
        <w:rPr>
          <w:sz w:val="16"/>
          <w:szCs w:val="16"/>
        </w:rPr>
      </w:pPr>
      <w:proofErr w:type="gramStart"/>
      <w:r w:rsidRPr="00B62AAD">
        <w:rPr>
          <w:sz w:val="16"/>
          <w:szCs w:val="16"/>
        </w:rPr>
        <w:t>В соответствии со статьей 78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статьей 6 решения  Совета  народных  депутатов городского поселения – город Павловск Павловского муниципального района Воронежской области от 21.12.2017 г. № 61 «Об утверждении бюджета городского поселения - город Павловск на 2018 год и плановый период 2019 и 2020 годов</w:t>
      </w:r>
      <w:proofErr w:type="gramEnd"/>
      <w:r w:rsidRPr="00B62AAD">
        <w:rPr>
          <w:sz w:val="16"/>
          <w:szCs w:val="16"/>
        </w:rPr>
        <w:t>», руководствуясь Уставом городского поселения – город Павловск администрация городского поселения – город Павловск</w:t>
      </w:r>
    </w:p>
    <w:p w:rsidR="00035655" w:rsidRPr="00B62AAD" w:rsidRDefault="00035655" w:rsidP="004A66B3">
      <w:pPr>
        <w:widowControl w:val="0"/>
        <w:overflowPunct w:val="0"/>
        <w:autoSpaceDE w:val="0"/>
        <w:autoSpaceDN w:val="0"/>
        <w:adjustRightInd w:val="0"/>
        <w:jc w:val="center"/>
        <w:rPr>
          <w:sz w:val="16"/>
          <w:szCs w:val="16"/>
        </w:rPr>
      </w:pPr>
    </w:p>
    <w:p w:rsidR="00035655" w:rsidRPr="00B62AAD" w:rsidRDefault="00035655" w:rsidP="004A66B3">
      <w:pPr>
        <w:widowControl w:val="0"/>
        <w:overflowPunct w:val="0"/>
        <w:autoSpaceDE w:val="0"/>
        <w:autoSpaceDN w:val="0"/>
        <w:adjustRightInd w:val="0"/>
        <w:jc w:val="center"/>
        <w:rPr>
          <w:sz w:val="16"/>
          <w:szCs w:val="16"/>
        </w:rPr>
      </w:pPr>
      <w:r w:rsidRPr="00B62AAD">
        <w:rPr>
          <w:sz w:val="16"/>
          <w:szCs w:val="16"/>
        </w:rPr>
        <w:t>ПОСТАНОВЛЯЕТ:</w:t>
      </w:r>
    </w:p>
    <w:p w:rsidR="00035655" w:rsidRPr="00B62AAD" w:rsidRDefault="00035655" w:rsidP="004A66B3">
      <w:pPr>
        <w:widowControl w:val="0"/>
        <w:overflowPunct w:val="0"/>
        <w:autoSpaceDE w:val="0"/>
        <w:autoSpaceDN w:val="0"/>
        <w:adjustRightInd w:val="0"/>
        <w:jc w:val="center"/>
        <w:rPr>
          <w:sz w:val="16"/>
          <w:szCs w:val="16"/>
        </w:rPr>
      </w:pPr>
    </w:p>
    <w:p w:rsidR="00035655" w:rsidRPr="00B62AAD" w:rsidRDefault="00035655" w:rsidP="004A66B3">
      <w:pPr>
        <w:widowControl w:val="0"/>
        <w:overflowPunct w:val="0"/>
        <w:autoSpaceDE w:val="0"/>
        <w:autoSpaceDN w:val="0"/>
        <w:adjustRightInd w:val="0"/>
        <w:jc w:val="both"/>
        <w:rPr>
          <w:sz w:val="16"/>
          <w:szCs w:val="16"/>
        </w:rPr>
      </w:pPr>
      <w:r w:rsidRPr="00B62AAD">
        <w:rPr>
          <w:sz w:val="16"/>
          <w:szCs w:val="16"/>
        </w:rPr>
        <w:t>1. Утвердить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возмещения затрат и недополученных доходов в связи с выполнением работ и оказанием услуг по решению вопросов местного значения городского поселения – город Павловск согласно приложению к настоящему постановлению.</w:t>
      </w:r>
    </w:p>
    <w:p w:rsidR="00035655" w:rsidRPr="00B62AAD" w:rsidRDefault="00035655" w:rsidP="004A66B3">
      <w:pPr>
        <w:widowControl w:val="0"/>
        <w:overflowPunct w:val="0"/>
        <w:autoSpaceDE w:val="0"/>
        <w:autoSpaceDN w:val="0"/>
        <w:adjustRightInd w:val="0"/>
        <w:jc w:val="both"/>
        <w:rPr>
          <w:sz w:val="16"/>
          <w:szCs w:val="16"/>
        </w:rPr>
      </w:pPr>
      <w:r w:rsidRPr="00B62AAD">
        <w:rPr>
          <w:sz w:val="16"/>
          <w:szCs w:val="16"/>
        </w:rPr>
        <w:t>2. Признать утратившим силу постановление администрации городского поселения – город Павловск от 10.05.2017 г. № 196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2017-2019 годы».</w:t>
      </w:r>
    </w:p>
    <w:p w:rsidR="00035655" w:rsidRPr="00B62AAD" w:rsidRDefault="00035655" w:rsidP="004A66B3">
      <w:pPr>
        <w:jc w:val="both"/>
        <w:rPr>
          <w:sz w:val="16"/>
          <w:szCs w:val="16"/>
        </w:rPr>
      </w:pPr>
      <w:r w:rsidRPr="00B62AAD">
        <w:rPr>
          <w:sz w:val="16"/>
          <w:szCs w:val="16"/>
        </w:rPr>
        <w:t xml:space="preserve">3. Опубликовать настоящее постановление в муниципальной газете «Павловский муниципальный вестник». </w:t>
      </w:r>
    </w:p>
    <w:p w:rsidR="00035655" w:rsidRPr="00B62AAD" w:rsidRDefault="00035655" w:rsidP="004A66B3">
      <w:pPr>
        <w:widowControl w:val="0"/>
        <w:overflowPunct w:val="0"/>
        <w:autoSpaceDE w:val="0"/>
        <w:autoSpaceDN w:val="0"/>
        <w:adjustRightInd w:val="0"/>
        <w:jc w:val="both"/>
        <w:rPr>
          <w:sz w:val="16"/>
          <w:szCs w:val="16"/>
        </w:rPr>
      </w:pPr>
      <w:r w:rsidRPr="00B62AAD">
        <w:rPr>
          <w:sz w:val="16"/>
          <w:szCs w:val="16"/>
        </w:rPr>
        <w:t>4. Настоящее постановление вступает в силу со дня его официального опубликования.</w:t>
      </w:r>
    </w:p>
    <w:p w:rsidR="00035655" w:rsidRPr="00B62AAD" w:rsidRDefault="00035655" w:rsidP="004A66B3">
      <w:pPr>
        <w:widowControl w:val="0"/>
        <w:overflowPunct w:val="0"/>
        <w:autoSpaceDE w:val="0"/>
        <w:autoSpaceDN w:val="0"/>
        <w:adjustRightInd w:val="0"/>
        <w:jc w:val="both"/>
        <w:rPr>
          <w:sz w:val="16"/>
          <w:szCs w:val="16"/>
        </w:rPr>
      </w:pPr>
      <w:r w:rsidRPr="00B62AAD">
        <w:rPr>
          <w:sz w:val="16"/>
          <w:szCs w:val="16"/>
        </w:rPr>
        <w:t xml:space="preserve">5. </w:t>
      </w:r>
      <w:proofErr w:type="gramStart"/>
      <w:r w:rsidRPr="00B62AAD">
        <w:rPr>
          <w:sz w:val="16"/>
          <w:szCs w:val="16"/>
        </w:rPr>
        <w:t>Контроль за</w:t>
      </w:r>
      <w:proofErr w:type="gramEnd"/>
      <w:r w:rsidRPr="00B62AAD">
        <w:rPr>
          <w:sz w:val="16"/>
          <w:szCs w:val="16"/>
        </w:rPr>
        <w:t xml:space="preserve"> исполнением настоящего постановления оставляю </w:t>
      </w:r>
      <w:r w:rsidRPr="00B62AAD">
        <w:rPr>
          <w:sz w:val="16"/>
          <w:szCs w:val="16"/>
        </w:rPr>
        <w:lastRenderedPageBreak/>
        <w:t>за собой.</w:t>
      </w:r>
    </w:p>
    <w:p w:rsidR="00035655" w:rsidRDefault="00035655" w:rsidP="004A66B3">
      <w:pPr>
        <w:jc w:val="both"/>
        <w:rPr>
          <w:sz w:val="16"/>
          <w:szCs w:val="16"/>
        </w:rPr>
      </w:pPr>
    </w:p>
    <w:p w:rsidR="00035655" w:rsidRDefault="00035655" w:rsidP="004A66B3">
      <w:pPr>
        <w:jc w:val="both"/>
        <w:rPr>
          <w:sz w:val="16"/>
          <w:szCs w:val="16"/>
        </w:rPr>
      </w:pPr>
      <w:r w:rsidRPr="007A2029">
        <w:rPr>
          <w:sz w:val="16"/>
          <w:szCs w:val="16"/>
        </w:rPr>
        <w:t>И.о. главы городского поселения – город Павловск</w:t>
      </w:r>
      <w:r w:rsidRPr="007A2029">
        <w:rPr>
          <w:sz w:val="16"/>
          <w:szCs w:val="16"/>
        </w:rPr>
        <w:tab/>
      </w:r>
    </w:p>
    <w:p w:rsidR="00035655" w:rsidRDefault="00035655" w:rsidP="004A66B3">
      <w:pPr>
        <w:jc w:val="both"/>
        <w:rPr>
          <w:sz w:val="16"/>
          <w:szCs w:val="16"/>
        </w:rPr>
      </w:pPr>
      <w:r>
        <w:rPr>
          <w:sz w:val="16"/>
          <w:szCs w:val="16"/>
        </w:rPr>
        <w:t xml:space="preserve">Павловского муниципального района </w:t>
      </w:r>
    </w:p>
    <w:p w:rsidR="00035655" w:rsidRPr="007A2029" w:rsidRDefault="00035655" w:rsidP="004A66B3">
      <w:pPr>
        <w:jc w:val="both"/>
        <w:rPr>
          <w:sz w:val="16"/>
          <w:szCs w:val="16"/>
        </w:rPr>
      </w:pPr>
      <w:r>
        <w:rPr>
          <w:sz w:val="16"/>
          <w:szCs w:val="16"/>
        </w:rPr>
        <w:t xml:space="preserve">Воронежской области </w:t>
      </w:r>
    </w:p>
    <w:p w:rsidR="00035655" w:rsidRPr="007A2029" w:rsidRDefault="00035655" w:rsidP="004A66B3">
      <w:pPr>
        <w:jc w:val="right"/>
        <w:rPr>
          <w:sz w:val="16"/>
          <w:szCs w:val="16"/>
        </w:rPr>
      </w:pPr>
      <w:r w:rsidRPr="007A2029">
        <w:rPr>
          <w:sz w:val="16"/>
          <w:szCs w:val="16"/>
        </w:rPr>
        <w:t xml:space="preserve">В.А. </w:t>
      </w:r>
      <w:proofErr w:type="spellStart"/>
      <w:r w:rsidRPr="007A2029">
        <w:rPr>
          <w:sz w:val="16"/>
          <w:szCs w:val="16"/>
        </w:rPr>
        <w:t>Сузин</w:t>
      </w:r>
      <w:proofErr w:type="spellEnd"/>
    </w:p>
    <w:p w:rsidR="00D9383B" w:rsidRDefault="00D9383B" w:rsidP="004A66B3">
      <w:pPr>
        <w:jc w:val="right"/>
        <w:rPr>
          <w:sz w:val="16"/>
          <w:szCs w:val="16"/>
        </w:rPr>
      </w:pPr>
    </w:p>
    <w:p w:rsidR="003B3A2E" w:rsidRPr="00B62AAD" w:rsidRDefault="003B3A2E" w:rsidP="004A66B3">
      <w:pPr>
        <w:widowControl w:val="0"/>
        <w:overflowPunct w:val="0"/>
        <w:autoSpaceDE w:val="0"/>
        <w:autoSpaceDN w:val="0"/>
        <w:adjustRightInd w:val="0"/>
        <w:jc w:val="right"/>
        <w:rPr>
          <w:color w:val="000000"/>
          <w:sz w:val="16"/>
          <w:szCs w:val="16"/>
        </w:rPr>
      </w:pPr>
      <w:r w:rsidRPr="00B62AAD">
        <w:rPr>
          <w:color w:val="000000"/>
          <w:sz w:val="16"/>
          <w:szCs w:val="16"/>
        </w:rPr>
        <w:t>Приложение</w:t>
      </w:r>
    </w:p>
    <w:p w:rsidR="003B3A2E" w:rsidRPr="00B62AAD" w:rsidRDefault="003B3A2E" w:rsidP="004A66B3">
      <w:pPr>
        <w:jc w:val="right"/>
        <w:rPr>
          <w:color w:val="000000"/>
          <w:sz w:val="16"/>
          <w:szCs w:val="16"/>
        </w:rPr>
      </w:pPr>
      <w:r w:rsidRPr="00B62AAD">
        <w:rPr>
          <w:color w:val="000000"/>
          <w:sz w:val="16"/>
          <w:szCs w:val="16"/>
        </w:rPr>
        <w:t xml:space="preserve">к постановлению администрации </w:t>
      </w:r>
    </w:p>
    <w:p w:rsidR="003B3A2E" w:rsidRDefault="003B3A2E" w:rsidP="004A66B3">
      <w:pPr>
        <w:jc w:val="right"/>
        <w:rPr>
          <w:color w:val="000000"/>
          <w:sz w:val="16"/>
          <w:szCs w:val="16"/>
        </w:rPr>
      </w:pPr>
      <w:r w:rsidRPr="00B62AAD">
        <w:rPr>
          <w:color w:val="000000"/>
          <w:sz w:val="16"/>
          <w:szCs w:val="16"/>
        </w:rPr>
        <w:t>городского поселения – город Павловск</w:t>
      </w:r>
    </w:p>
    <w:p w:rsidR="003B3A2E" w:rsidRPr="00B62AAD" w:rsidRDefault="003B3A2E" w:rsidP="004A66B3">
      <w:pPr>
        <w:jc w:val="right"/>
        <w:rPr>
          <w:color w:val="000000"/>
          <w:sz w:val="16"/>
          <w:szCs w:val="16"/>
        </w:rPr>
      </w:pPr>
      <w:r w:rsidRPr="00B62AAD">
        <w:rPr>
          <w:color w:val="000000"/>
          <w:sz w:val="16"/>
          <w:szCs w:val="16"/>
        </w:rPr>
        <w:t xml:space="preserve"> от 25.07.2018 г. № 343</w:t>
      </w:r>
    </w:p>
    <w:p w:rsidR="003B3A2E" w:rsidRPr="00B62AAD" w:rsidRDefault="003B3A2E" w:rsidP="004A66B3">
      <w:pPr>
        <w:jc w:val="right"/>
        <w:rPr>
          <w:sz w:val="16"/>
          <w:szCs w:val="16"/>
        </w:rPr>
      </w:pPr>
    </w:p>
    <w:p w:rsidR="003B3A2E" w:rsidRPr="0046730F" w:rsidRDefault="003B3A2E" w:rsidP="004A66B3">
      <w:pPr>
        <w:jc w:val="center"/>
        <w:rPr>
          <w:sz w:val="16"/>
          <w:szCs w:val="16"/>
        </w:rPr>
      </w:pPr>
      <w:r w:rsidRPr="0046730F">
        <w:rPr>
          <w:bCs/>
          <w:sz w:val="16"/>
          <w:szCs w:val="16"/>
        </w:rPr>
        <w:t xml:space="preserve">ПОРЯДОК ПРЕДОСТАВЛЕНИЯ СУБСИДИЙ ЮРИДИЧЕСКИМ ЛИЦАМ (ЗА ИСКЛЮЧЕНИЕМ СУБСИДИЙ ГОСУДАРСТВЕННЫМ (МУНИЦИПАЛЬНЫМ) </w:t>
      </w:r>
      <w:r w:rsidRPr="0046730F">
        <w:rPr>
          <w:sz w:val="16"/>
          <w:szCs w:val="16"/>
        </w:rPr>
        <w:t xml:space="preserve">УЧРЕЖДЕНИЯМ), ИНДИВИДУАЛЬНЫМ ПРЕДПРИНИМАТЕЛЯМ, ФИЗИЧЕСКИМ ЛИЦАМ-ПРОИЗВОДИТЕЛЯМ ТОВАРОВ, РАБОТ, УСЛУГ </w:t>
      </w:r>
    </w:p>
    <w:p w:rsidR="003B3A2E" w:rsidRPr="0046730F" w:rsidRDefault="003B3A2E" w:rsidP="004A66B3">
      <w:pPr>
        <w:jc w:val="center"/>
        <w:rPr>
          <w:sz w:val="16"/>
          <w:szCs w:val="16"/>
        </w:rPr>
      </w:pPr>
    </w:p>
    <w:p w:rsidR="003B3A2E" w:rsidRPr="003B3A2E" w:rsidRDefault="003B3A2E" w:rsidP="004A66B3">
      <w:pPr>
        <w:shd w:val="clear" w:color="auto" w:fill="FFFFFF"/>
        <w:jc w:val="center"/>
        <w:rPr>
          <w:spacing w:val="-1"/>
          <w:sz w:val="16"/>
          <w:szCs w:val="16"/>
        </w:rPr>
      </w:pPr>
      <w:r w:rsidRPr="003B3A2E">
        <w:rPr>
          <w:spacing w:val="-1"/>
          <w:sz w:val="16"/>
          <w:szCs w:val="16"/>
        </w:rPr>
        <w:t>1. Общие положения</w:t>
      </w:r>
    </w:p>
    <w:p w:rsidR="003B3A2E" w:rsidRPr="003B3A2E" w:rsidRDefault="003B3A2E" w:rsidP="004A66B3">
      <w:pPr>
        <w:shd w:val="clear" w:color="auto" w:fill="FFFFFF"/>
        <w:jc w:val="both"/>
        <w:rPr>
          <w:color w:val="FF0000"/>
          <w:sz w:val="16"/>
          <w:szCs w:val="16"/>
        </w:rPr>
      </w:pPr>
      <w:r w:rsidRPr="003B3A2E">
        <w:rPr>
          <w:sz w:val="16"/>
          <w:szCs w:val="16"/>
        </w:rPr>
        <w:t>1.1. Настоящий Порядок разработан в соответствии со статьей 78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w:t>
      </w:r>
    </w:p>
    <w:p w:rsidR="003B3A2E" w:rsidRPr="003B3A2E" w:rsidRDefault="003B3A2E" w:rsidP="004A66B3">
      <w:pPr>
        <w:shd w:val="clear" w:color="auto" w:fill="FFFFFF"/>
        <w:jc w:val="both"/>
        <w:rPr>
          <w:sz w:val="16"/>
          <w:szCs w:val="16"/>
        </w:rPr>
      </w:pPr>
      <w:r w:rsidRPr="003B3A2E">
        <w:rPr>
          <w:sz w:val="16"/>
          <w:szCs w:val="16"/>
        </w:rPr>
        <w:t xml:space="preserve">1.2. </w:t>
      </w:r>
      <w:proofErr w:type="gramStart"/>
      <w:r w:rsidRPr="003B3A2E">
        <w:rPr>
          <w:sz w:val="16"/>
          <w:szCs w:val="16"/>
        </w:rPr>
        <w:t xml:space="preserve">Порядок определяет цели, условия и правила предоставления за счет средств бюджета городского поселения - город Павловск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w:t>
      </w:r>
      <w:proofErr w:type="gramEnd"/>
    </w:p>
    <w:p w:rsidR="003B3A2E" w:rsidRPr="003B3A2E" w:rsidRDefault="003B3A2E" w:rsidP="004A66B3">
      <w:pPr>
        <w:shd w:val="clear" w:color="auto" w:fill="FFFFFF"/>
        <w:jc w:val="both"/>
        <w:rPr>
          <w:color w:val="FF0000"/>
          <w:sz w:val="16"/>
          <w:szCs w:val="16"/>
        </w:rPr>
      </w:pPr>
      <w:r w:rsidRPr="003B3A2E">
        <w:rPr>
          <w:sz w:val="16"/>
          <w:szCs w:val="16"/>
        </w:rPr>
        <w:t>1.3. Главным распорядителем средств бюджета, направляемых на выплату субсидий, является администрация городского поселения - город Павловск (далее - главный распорядитель).</w:t>
      </w:r>
    </w:p>
    <w:p w:rsidR="003B3A2E" w:rsidRPr="003B3A2E" w:rsidRDefault="003B3A2E" w:rsidP="004A66B3">
      <w:pPr>
        <w:shd w:val="clear" w:color="auto" w:fill="FFFFFF"/>
        <w:jc w:val="both"/>
        <w:rPr>
          <w:color w:val="FF0000"/>
          <w:sz w:val="16"/>
          <w:szCs w:val="16"/>
        </w:rPr>
      </w:pPr>
      <w:r w:rsidRPr="003B3A2E">
        <w:rPr>
          <w:sz w:val="16"/>
          <w:szCs w:val="16"/>
        </w:rPr>
        <w:t>1.5. Субсидия предоставляется в пределах бюджетных ассигнований, предусмотренных в бюджете городского поселения - город Павловск на соответствующий финансовый год и доведенных лимитов бюджетных обязательств на указанные цели.</w:t>
      </w:r>
    </w:p>
    <w:p w:rsidR="003B3A2E" w:rsidRPr="003B3A2E" w:rsidRDefault="003B3A2E" w:rsidP="004A66B3">
      <w:pPr>
        <w:shd w:val="clear" w:color="auto" w:fill="FFFFFF"/>
        <w:jc w:val="both"/>
        <w:rPr>
          <w:color w:val="FF0000"/>
          <w:sz w:val="16"/>
          <w:szCs w:val="16"/>
        </w:rPr>
      </w:pPr>
      <w:r w:rsidRPr="003B3A2E">
        <w:rPr>
          <w:sz w:val="16"/>
          <w:szCs w:val="16"/>
        </w:rPr>
        <w:t>1.6. Критериями отбора получателей субсидий являются:</w:t>
      </w:r>
    </w:p>
    <w:p w:rsidR="003B3A2E" w:rsidRPr="003B3A2E" w:rsidRDefault="003B3A2E" w:rsidP="004A66B3">
      <w:pPr>
        <w:jc w:val="both"/>
        <w:rPr>
          <w:sz w:val="16"/>
          <w:szCs w:val="16"/>
        </w:rPr>
      </w:pPr>
      <w:r w:rsidRPr="003B3A2E">
        <w:rPr>
          <w:sz w:val="16"/>
          <w:szCs w:val="16"/>
        </w:rPr>
        <w:t>- осуществление юридическим лицом, индивидуальным предпринимателем, физическим лицом – производителями товаров, работ, услуг деятельности на территории городского поселения – город Павловск;</w:t>
      </w:r>
    </w:p>
    <w:p w:rsidR="003B3A2E" w:rsidRPr="003B3A2E" w:rsidRDefault="003B3A2E" w:rsidP="004A66B3">
      <w:pPr>
        <w:jc w:val="both"/>
        <w:rPr>
          <w:sz w:val="16"/>
          <w:szCs w:val="16"/>
        </w:rPr>
      </w:pPr>
      <w:r w:rsidRPr="003B3A2E">
        <w:rPr>
          <w:sz w:val="16"/>
          <w:szCs w:val="16"/>
        </w:rPr>
        <w:t>- отсутствие решений арбитражных судов о признании юридического лица, индивидуального предпринимателя несостоятельным (банкротом) и об открытии конкурсного производства.</w:t>
      </w:r>
    </w:p>
    <w:p w:rsidR="003B3A2E" w:rsidRPr="003B3A2E" w:rsidRDefault="003B3A2E" w:rsidP="004A66B3">
      <w:pPr>
        <w:shd w:val="clear" w:color="auto" w:fill="FFFFFF"/>
        <w:jc w:val="center"/>
        <w:rPr>
          <w:sz w:val="16"/>
          <w:szCs w:val="16"/>
        </w:rPr>
      </w:pPr>
      <w:r w:rsidRPr="003B3A2E">
        <w:rPr>
          <w:sz w:val="16"/>
          <w:szCs w:val="16"/>
        </w:rPr>
        <w:t>2. Принятие решения о предоставлении субсидий</w:t>
      </w:r>
    </w:p>
    <w:p w:rsidR="003B3A2E" w:rsidRPr="003B3A2E" w:rsidRDefault="003B3A2E" w:rsidP="004A66B3">
      <w:pPr>
        <w:widowControl w:val="0"/>
        <w:shd w:val="clear" w:color="auto" w:fill="FFFFFF"/>
        <w:tabs>
          <w:tab w:val="left" w:pos="1001"/>
        </w:tabs>
        <w:autoSpaceDE w:val="0"/>
        <w:autoSpaceDN w:val="0"/>
        <w:adjustRightInd w:val="0"/>
        <w:jc w:val="both"/>
        <w:rPr>
          <w:sz w:val="16"/>
          <w:szCs w:val="16"/>
        </w:rPr>
      </w:pPr>
      <w:r>
        <w:rPr>
          <w:sz w:val="16"/>
          <w:szCs w:val="16"/>
        </w:rPr>
        <w:t xml:space="preserve">2.1. </w:t>
      </w:r>
      <w:r w:rsidRPr="003B3A2E">
        <w:rPr>
          <w:sz w:val="16"/>
          <w:szCs w:val="16"/>
        </w:rPr>
        <w:t>Предоставление субсидий осуществляется на безвозмездной и безвозвратной основе за счет средств бюджета городского поселения - город Павловск.</w:t>
      </w:r>
    </w:p>
    <w:p w:rsidR="003B3A2E" w:rsidRPr="003B3A2E" w:rsidRDefault="003B3A2E" w:rsidP="004A66B3">
      <w:pPr>
        <w:widowControl w:val="0"/>
        <w:shd w:val="clear" w:color="auto" w:fill="FFFFFF"/>
        <w:tabs>
          <w:tab w:val="left" w:pos="1001"/>
        </w:tabs>
        <w:autoSpaceDE w:val="0"/>
        <w:autoSpaceDN w:val="0"/>
        <w:adjustRightInd w:val="0"/>
        <w:jc w:val="both"/>
        <w:rPr>
          <w:sz w:val="16"/>
          <w:szCs w:val="16"/>
        </w:rPr>
      </w:pPr>
      <w:r>
        <w:rPr>
          <w:sz w:val="16"/>
          <w:szCs w:val="16"/>
        </w:rPr>
        <w:t xml:space="preserve">2.2. </w:t>
      </w:r>
      <w:r w:rsidRPr="003B3A2E">
        <w:rPr>
          <w:sz w:val="16"/>
          <w:szCs w:val="16"/>
        </w:rPr>
        <w:t>Для получения субсидий получатель субсидии представляет главному распорядителю следующие документы:</w:t>
      </w:r>
    </w:p>
    <w:p w:rsidR="003B3A2E" w:rsidRPr="003B3A2E" w:rsidRDefault="003B3A2E" w:rsidP="004A66B3">
      <w:pPr>
        <w:widowControl w:val="0"/>
        <w:shd w:val="clear" w:color="auto" w:fill="FFFFFF"/>
        <w:tabs>
          <w:tab w:val="left" w:pos="497"/>
        </w:tabs>
        <w:autoSpaceDE w:val="0"/>
        <w:autoSpaceDN w:val="0"/>
        <w:adjustRightInd w:val="0"/>
        <w:jc w:val="both"/>
        <w:rPr>
          <w:sz w:val="16"/>
          <w:szCs w:val="16"/>
        </w:rPr>
      </w:pPr>
      <w:r>
        <w:rPr>
          <w:sz w:val="16"/>
          <w:szCs w:val="16"/>
        </w:rPr>
        <w:t xml:space="preserve">- </w:t>
      </w:r>
      <w:r w:rsidRPr="003B3A2E">
        <w:rPr>
          <w:sz w:val="16"/>
          <w:szCs w:val="16"/>
        </w:rPr>
        <w:t>заявление на предоставление субсидии по форме согласно приложению №1 к настоящему Порядку;</w:t>
      </w:r>
    </w:p>
    <w:p w:rsidR="003B3A2E" w:rsidRPr="003B3A2E" w:rsidRDefault="003B3A2E" w:rsidP="004A66B3">
      <w:pPr>
        <w:widowControl w:val="0"/>
        <w:shd w:val="clear" w:color="auto" w:fill="FFFFFF"/>
        <w:tabs>
          <w:tab w:val="left" w:pos="497"/>
        </w:tabs>
        <w:autoSpaceDE w:val="0"/>
        <w:autoSpaceDN w:val="0"/>
        <w:adjustRightInd w:val="0"/>
        <w:jc w:val="both"/>
        <w:rPr>
          <w:sz w:val="16"/>
          <w:szCs w:val="16"/>
        </w:rPr>
      </w:pPr>
      <w:r>
        <w:rPr>
          <w:sz w:val="16"/>
          <w:szCs w:val="16"/>
        </w:rPr>
        <w:t xml:space="preserve">- </w:t>
      </w:r>
      <w:r w:rsidRPr="003B3A2E">
        <w:rPr>
          <w:sz w:val="16"/>
          <w:szCs w:val="16"/>
        </w:rPr>
        <w:t>копию свидетельства о постановке в налоговом органе;</w:t>
      </w:r>
    </w:p>
    <w:p w:rsidR="003B3A2E" w:rsidRPr="003B3A2E" w:rsidRDefault="003B3A2E" w:rsidP="004A66B3">
      <w:pPr>
        <w:widowControl w:val="0"/>
        <w:shd w:val="clear" w:color="auto" w:fill="FFFFFF"/>
        <w:tabs>
          <w:tab w:val="left" w:pos="497"/>
        </w:tabs>
        <w:autoSpaceDE w:val="0"/>
        <w:autoSpaceDN w:val="0"/>
        <w:adjustRightInd w:val="0"/>
        <w:jc w:val="both"/>
        <w:rPr>
          <w:sz w:val="16"/>
          <w:szCs w:val="16"/>
        </w:rPr>
      </w:pPr>
      <w:r w:rsidRPr="003B3A2E">
        <w:rPr>
          <w:sz w:val="16"/>
          <w:szCs w:val="16"/>
        </w:rPr>
        <w:t>- копию выписки из ЕГРЮЛ;</w:t>
      </w:r>
    </w:p>
    <w:p w:rsidR="003B3A2E" w:rsidRPr="003B3A2E" w:rsidRDefault="003B3A2E" w:rsidP="004A66B3">
      <w:pPr>
        <w:widowControl w:val="0"/>
        <w:shd w:val="clear" w:color="auto" w:fill="FFFFFF"/>
        <w:tabs>
          <w:tab w:val="left" w:pos="497"/>
        </w:tabs>
        <w:autoSpaceDE w:val="0"/>
        <w:autoSpaceDN w:val="0"/>
        <w:adjustRightInd w:val="0"/>
        <w:jc w:val="both"/>
        <w:rPr>
          <w:sz w:val="16"/>
          <w:szCs w:val="16"/>
        </w:rPr>
      </w:pPr>
      <w:r w:rsidRPr="003B3A2E">
        <w:rPr>
          <w:sz w:val="16"/>
          <w:szCs w:val="16"/>
        </w:rPr>
        <w:t>-бухгалтерский баланс и отчет о прибылях и убытках на последнее число месяца, предшествующего дате подачи заявления;</w:t>
      </w:r>
    </w:p>
    <w:p w:rsidR="003B3A2E" w:rsidRPr="003B3A2E" w:rsidRDefault="003B3A2E" w:rsidP="004A66B3">
      <w:pPr>
        <w:widowControl w:val="0"/>
        <w:shd w:val="clear" w:color="auto" w:fill="FFFFFF"/>
        <w:tabs>
          <w:tab w:val="left" w:pos="497"/>
        </w:tabs>
        <w:autoSpaceDE w:val="0"/>
        <w:autoSpaceDN w:val="0"/>
        <w:adjustRightInd w:val="0"/>
        <w:jc w:val="both"/>
        <w:rPr>
          <w:sz w:val="16"/>
          <w:szCs w:val="16"/>
        </w:rPr>
      </w:pPr>
      <w:r w:rsidRPr="003B3A2E">
        <w:rPr>
          <w:sz w:val="16"/>
          <w:szCs w:val="16"/>
        </w:rPr>
        <w:t xml:space="preserve">- акт сверки взаиморасчетов с организациями на дату подачи заявления; </w:t>
      </w:r>
    </w:p>
    <w:p w:rsidR="003B3A2E" w:rsidRPr="003B3A2E" w:rsidRDefault="003B3A2E" w:rsidP="004A66B3">
      <w:pPr>
        <w:widowControl w:val="0"/>
        <w:shd w:val="clear" w:color="auto" w:fill="FFFFFF"/>
        <w:tabs>
          <w:tab w:val="left" w:pos="497"/>
        </w:tabs>
        <w:autoSpaceDE w:val="0"/>
        <w:autoSpaceDN w:val="0"/>
        <w:adjustRightInd w:val="0"/>
        <w:jc w:val="both"/>
        <w:rPr>
          <w:sz w:val="16"/>
          <w:szCs w:val="16"/>
        </w:rPr>
      </w:pPr>
      <w:r w:rsidRPr="003B3A2E">
        <w:rPr>
          <w:sz w:val="16"/>
          <w:szCs w:val="16"/>
        </w:rPr>
        <w:t>- акт сверки по налогам, сборам, пеням и штрафам на дату подачи заявления;</w:t>
      </w:r>
    </w:p>
    <w:p w:rsidR="003B3A2E" w:rsidRPr="003B3A2E" w:rsidRDefault="003B3A2E" w:rsidP="004A66B3">
      <w:pPr>
        <w:widowControl w:val="0"/>
        <w:shd w:val="clear" w:color="auto" w:fill="FFFFFF"/>
        <w:tabs>
          <w:tab w:val="left" w:pos="497"/>
        </w:tabs>
        <w:autoSpaceDE w:val="0"/>
        <w:autoSpaceDN w:val="0"/>
        <w:adjustRightInd w:val="0"/>
        <w:jc w:val="both"/>
        <w:rPr>
          <w:sz w:val="16"/>
          <w:szCs w:val="16"/>
        </w:rPr>
      </w:pPr>
      <w:r w:rsidRPr="003B3A2E">
        <w:rPr>
          <w:sz w:val="16"/>
          <w:szCs w:val="16"/>
        </w:rPr>
        <w:t>- расчет себестоимости на предоставляемые услуги;</w:t>
      </w:r>
    </w:p>
    <w:p w:rsidR="003B3A2E" w:rsidRPr="003B3A2E" w:rsidRDefault="003B3A2E" w:rsidP="004A66B3">
      <w:pPr>
        <w:widowControl w:val="0"/>
        <w:shd w:val="clear" w:color="auto" w:fill="FFFFFF"/>
        <w:tabs>
          <w:tab w:val="left" w:pos="497"/>
        </w:tabs>
        <w:autoSpaceDE w:val="0"/>
        <w:autoSpaceDN w:val="0"/>
        <w:adjustRightInd w:val="0"/>
        <w:jc w:val="both"/>
        <w:rPr>
          <w:sz w:val="16"/>
          <w:szCs w:val="16"/>
        </w:rPr>
      </w:pPr>
      <w:r w:rsidRPr="003B3A2E">
        <w:rPr>
          <w:sz w:val="16"/>
          <w:szCs w:val="16"/>
        </w:rPr>
        <w:t>- смета расходов на использование субсидий;</w:t>
      </w:r>
    </w:p>
    <w:p w:rsidR="003B3A2E" w:rsidRPr="003B3A2E" w:rsidRDefault="003B3A2E" w:rsidP="004A66B3">
      <w:pPr>
        <w:widowControl w:val="0"/>
        <w:shd w:val="clear" w:color="auto" w:fill="FFFFFF"/>
        <w:tabs>
          <w:tab w:val="left" w:pos="497"/>
        </w:tabs>
        <w:autoSpaceDE w:val="0"/>
        <w:autoSpaceDN w:val="0"/>
        <w:adjustRightInd w:val="0"/>
        <w:jc w:val="both"/>
        <w:rPr>
          <w:sz w:val="16"/>
          <w:szCs w:val="16"/>
        </w:rPr>
      </w:pPr>
      <w:r w:rsidRPr="003B3A2E">
        <w:rPr>
          <w:sz w:val="16"/>
          <w:szCs w:val="16"/>
        </w:rPr>
        <w:t>-расчет субсидий на возмещение недополученных доходов.</w:t>
      </w:r>
    </w:p>
    <w:p w:rsidR="003B3A2E" w:rsidRPr="003B3A2E" w:rsidRDefault="003B3A2E" w:rsidP="004A66B3">
      <w:pPr>
        <w:shd w:val="clear" w:color="auto" w:fill="FFFFFF"/>
        <w:tabs>
          <w:tab w:val="left" w:pos="0"/>
        </w:tabs>
        <w:jc w:val="both"/>
        <w:rPr>
          <w:sz w:val="16"/>
          <w:szCs w:val="16"/>
        </w:rPr>
      </w:pPr>
      <w:r w:rsidRPr="003B3A2E">
        <w:rPr>
          <w:sz w:val="16"/>
          <w:szCs w:val="16"/>
        </w:rPr>
        <w:t>Копии документов должны быть заверены получателем субсидии в установленном порядке.</w:t>
      </w:r>
    </w:p>
    <w:p w:rsidR="003B3A2E" w:rsidRPr="003B3A2E" w:rsidRDefault="003B3A2E" w:rsidP="004A66B3">
      <w:pPr>
        <w:shd w:val="clear" w:color="auto" w:fill="FFFFFF"/>
        <w:jc w:val="both"/>
        <w:rPr>
          <w:sz w:val="16"/>
          <w:szCs w:val="16"/>
        </w:rPr>
      </w:pPr>
      <w:r w:rsidRPr="003B3A2E">
        <w:rPr>
          <w:sz w:val="16"/>
          <w:szCs w:val="16"/>
        </w:rPr>
        <w:t xml:space="preserve">2.3. </w:t>
      </w:r>
      <w:proofErr w:type="gramStart"/>
      <w:r w:rsidRPr="003B3A2E">
        <w:rPr>
          <w:sz w:val="16"/>
          <w:szCs w:val="16"/>
        </w:rPr>
        <w:t>Финансово-экономический сектор администрации городского поселения - город Павловск (далее – Сектор) в срок, не превышающий 10 рабочих дней с момента предоставления организацией полного пакета документов, в соответствии с п. 2.2. настоящего Порядка, проводит экспертизу представленных документов на предмет соответствия целям и условиям предоставления субсидии и выдает письменное заключение о предоставлении субсидии или об отказе в предоставлении субсидии.</w:t>
      </w:r>
      <w:proofErr w:type="gramEnd"/>
    </w:p>
    <w:p w:rsidR="003B3A2E" w:rsidRPr="003B3A2E" w:rsidRDefault="003B3A2E" w:rsidP="004A66B3">
      <w:pPr>
        <w:shd w:val="clear" w:color="auto" w:fill="FFFFFF"/>
        <w:jc w:val="both"/>
        <w:rPr>
          <w:sz w:val="16"/>
          <w:szCs w:val="16"/>
        </w:rPr>
      </w:pPr>
      <w:r w:rsidRPr="003B3A2E">
        <w:rPr>
          <w:sz w:val="16"/>
          <w:szCs w:val="16"/>
        </w:rPr>
        <w:t>Сектор доводит результаты экспертизы до получателя субсидии в форме письменного уведомления в течение 5 календарных дней с момента принятия решения.</w:t>
      </w:r>
    </w:p>
    <w:p w:rsidR="003B3A2E" w:rsidRPr="003B3A2E" w:rsidRDefault="003B3A2E" w:rsidP="004A66B3">
      <w:pPr>
        <w:shd w:val="clear" w:color="auto" w:fill="FFFFFF"/>
        <w:jc w:val="both"/>
        <w:rPr>
          <w:sz w:val="16"/>
          <w:szCs w:val="16"/>
        </w:rPr>
      </w:pPr>
      <w:r w:rsidRPr="003B3A2E">
        <w:rPr>
          <w:sz w:val="16"/>
          <w:szCs w:val="16"/>
        </w:rPr>
        <w:lastRenderedPageBreak/>
        <w:t>2.4. В случае несоответствия представленных документов требованиям, установленным настоящим Порядком, Сектор в десятидневный срок после получения заявления и необходимых документов, письменно уведомляет получателя субсидии о приостановлении рассмотрения заявления о предоставлении субсидии с указанием причин.</w:t>
      </w:r>
    </w:p>
    <w:p w:rsidR="003B3A2E" w:rsidRPr="003B3A2E" w:rsidRDefault="003B3A2E" w:rsidP="004A66B3">
      <w:pPr>
        <w:shd w:val="clear" w:color="auto" w:fill="FFFFFF"/>
        <w:jc w:val="both"/>
        <w:rPr>
          <w:sz w:val="16"/>
          <w:szCs w:val="16"/>
        </w:rPr>
      </w:pPr>
      <w:r w:rsidRPr="003B3A2E">
        <w:rPr>
          <w:sz w:val="16"/>
          <w:szCs w:val="16"/>
        </w:rPr>
        <w:t xml:space="preserve">2.5. Получатель субсидии не позднее 3-х рабочих дней с момента получения уведомления о приостановлении рассмотрения заявления о предоставлении субсидии приводит документы в соответствие с требованиями, указанными в уведомлении и повторно направляет в администрацию городского поселения – город Павловск.  </w:t>
      </w:r>
    </w:p>
    <w:p w:rsidR="003B3A2E" w:rsidRPr="003B3A2E" w:rsidRDefault="003B3A2E" w:rsidP="004A66B3">
      <w:pPr>
        <w:shd w:val="clear" w:color="auto" w:fill="FFFFFF"/>
        <w:jc w:val="both"/>
        <w:rPr>
          <w:sz w:val="16"/>
          <w:szCs w:val="16"/>
        </w:rPr>
      </w:pPr>
      <w:r w:rsidRPr="003B3A2E">
        <w:rPr>
          <w:sz w:val="16"/>
          <w:szCs w:val="16"/>
        </w:rPr>
        <w:t>Если получателем субсидии документы не направлены повторно в установленный срок, принимается решение  об отказе в предоставлении субсидии.</w:t>
      </w:r>
    </w:p>
    <w:p w:rsidR="003B3A2E" w:rsidRPr="003B3A2E" w:rsidRDefault="003B3A2E" w:rsidP="004A66B3">
      <w:pPr>
        <w:shd w:val="clear" w:color="auto" w:fill="FFFFFF"/>
        <w:jc w:val="both"/>
        <w:rPr>
          <w:sz w:val="16"/>
          <w:szCs w:val="16"/>
        </w:rPr>
      </w:pPr>
      <w:r w:rsidRPr="003B3A2E">
        <w:rPr>
          <w:sz w:val="16"/>
          <w:szCs w:val="16"/>
        </w:rPr>
        <w:t>2.6. Решение об отказе в предоставлении субсидий принимается в следующих случаях:</w:t>
      </w:r>
    </w:p>
    <w:p w:rsidR="003B3A2E" w:rsidRPr="003B3A2E" w:rsidRDefault="003B3A2E" w:rsidP="004A66B3">
      <w:pPr>
        <w:shd w:val="clear" w:color="auto" w:fill="FFFFFF"/>
        <w:jc w:val="both"/>
        <w:rPr>
          <w:sz w:val="16"/>
          <w:szCs w:val="16"/>
        </w:rPr>
      </w:pPr>
      <w:r w:rsidRPr="003B3A2E">
        <w:rPr>
          <w:sz w:val="16"/>
          <w:szCs w:val="16"/>
        </w:rPr>
        <w:t>- отсутствие денежных средств на указанные цели в бюджете городского поселения - город Павловск в текущем финансовом году;</w:t>
      </w:r>
    </w:p>
    <w:p w:rsidR="003B3A2E" w:rsidRPr="003B3A2E" w:rsidRDefault="003B3A2E" w:rsidP="004A66B3">
      <w:pPr>
        <w:shd w:val="clear" w:color="auto" w:fill="FFFFFF"/>
        <w:jc w:val="both"/>
        <w:rPr>
          <w:sz w:val="16"/>
          <w:szCs w:val="16"/>
        </w:rPr>
      </w:pPr>
      <w:r w:rsidRPr="003B3A2E">
        <w:rPr>
          <w:sz w:val="16"/>
          <w:szCs w:val="16"/>
        </w:rPr>
        <w:t>- несоответствие получателя субсидии критериям отбора, предусмотренные настоящим Порядком;</w:t>
      </w:r>
    </w:p>
    <w:p w:rsidR="003B3A2E" w:rsidRPr="003B3A2E" w:rsidRDefault="003B3A2E" w:rsidP="004A66B3">
      <w:pPr>
        <w:shd w:val="clear" w:color="auto" w:fill="FFFFFF"/>
        <w:jc w:val="both"/>
        <w:rPr>
          <w:sz w:val="16"/>
          <w:szCs w:val="16"/>
        </w:rPr>
      </w:pPr>
      <w:r w:rsidRPr="003B3A2E">
        <w:rPr>
          <w:sz w:val="16"/>
          <w:szCs w:val="16"/>
        </w:rPr>
        <w:t>- несоответствие представленных документов требованиям, указанным в п. 2.2 настоящего Порядка;</w:t>
      </w:r>
    </w:p>
    <w:p w:rsidR="003B3A2E" w:rsidRPr="003B3A2E" w:rsidRDefault="003B3A2E" w:rsidP="004A66B3">
      <w:pPr>
        <w:shd w:val="clear" w:color="auto" w:fill="FFFFFF"/>
        <w:jc w:val="both"/>
        <w:rPr>
          <w:sz w:val="16"/>
          <w:szCs w:val="16"/>
        </w:rPr>
      </w:pPr>
      <w:r w:rsidRPr="003B3A2E">
        <w:rPr>
          <w:sz w:val="16"/>
          <w:szCs w:val="16"/>
        </w:rPr>
        <w:t xml:space="preserve">- непредставление документов в объеме, предусмотренном п.2.2 настоящего Порядка. </w:t>
      </w:r>
    </w:p>
    <w:p w:rsidR="003B3A2E" w:rsidRPr="003B3A2E" w:rsidRDefault="003B3A2E" w:rsidP="004A66B3">
      <w:pPr>
        <w:shd w:val="clear" w:color="auto" w:fill="FFFFFF"/>
        <w:jc w:val="both"/>
        <w:rPr>
          <w:sz w:val="16"/>
          <w:szCs w:val="16"/>
        </w:rPr>
      </w:pPr>
      <w:r w:rsidRPr="003B3A2E">
        <w:rPr>
          <w:sz w:val="16"/>
          <w:szCs w:val="16"/>
        </w:rPr>
        <w:t>2.7. При принятии положительного решения о предоставлении субсидий главный распорядитель и получатель  субсидии заключают соглашение о порядке и условиях предоставления субсидий (далее - соглашение), по форме согласно приложению №2 к настоящему Порядку.</w:t>
      </w:r>
    </w:p>
    <w:p w:rsidR="003B3A2E" w:rsidRPr="003B3A2E" w:rsidRDefault="003B3A2E" w:rsidP="004A66B3">
      <w:pPr>
        <w:shd w:val="clear" w:color="auto" w:fill="FFFFFF"/>
        <w:jc w:val="center"/>
        <w:rPr>
          <w:sz w:val="16"/>
          <w:szCs w:val="16"/>
        </w:rPr>
      </w:pPr>
      <w:r w:rsidRPr="003B3A2E">
        <w:rPr>
          <w:sz w:val="16"/>
          <w:szCs w:val="16"/>
        </w:rPr>
        <w:t>3. Предоставление и контроль использования субсидий</w:t>
      </w:r>
    </w:p>
    <w:p w:rsidR="003B3A2E" w:rsidRPr="003B3A2E" w:rsidRDefault="003B3A2E" w:rsidP="004A66B3">
      <w:pPr>
        <w:shd w:val="clear" w:color="auto" w:fill="FFFFFF"/>
        <w:tabs>
          <w:tab w:val="left" w:pos="994"/>
        </w:tabs>
        <w:jc w:val="both"/>
        <w:rPr>
          <w:sz w:val="16"/>
          <w:szCs w:val="16"/>
        </w:rPr>
      </w:pPr>
      <w:r w:rsidRPr="003B3A2E">
        <w:rPr>
          <w:sz w:val="16"/>
          <w:szCs w:val="16"/>
        </w:rPr>
        <w:t>3.1. Основанием для предоставления субсидий является соглашение, заключение Сектора и распоряжение администрации городского поселени</w:t>
      </w:r>
      <w:proofErr w:type="gramStart"/>
      <w:r w:rsidRPr="003B3A2E">
        <w:rPr>
          <w:sz w:val="16"/>
          <w:szCs w:val="16"/>
        </w:rPr>
        <w:t>я-</w:t>
      </w:r>
      <w:proofErr w:type="gramEnd"/>
      <w:r w:rsidRPr="003B3A2E">
        <w:rPr>
          <w:sz w:val="16"/>
          <w:szCs w:val="16"/>
        </w:rPr>
        <w:t xml:space="preserve"> город Павловск о выплате субсидии.</w:t>
      </w:r>
    </w:p>
    <w:p w:rsidR="003B3A2E" w:rsidRPr="003B3A2E" w:rsidRDefault="003B3A2E" w:rsidP="004A66B3">
      <w:pPr>
        <w:shd w:val="clear" w:color="auto" w:fill="FFFFFF"/>
        <w:tabs>
          <w:tab w:val="left" w:pos="1109"/>
        </w:tabs>
        <w:jc w:val="both"/>
        <w:rPr>
          <w:sz w:val="16"/>
          <w:szCs w:val="16"/>
        </w:rPr>
      </w:pPr>
      <w:r w:rsidRPr="003B3A2E">
        <w:rPr>
          <w:sz w:val="16"/>
          <w:szCs w:val="16"/>
        </w:rPr>
        <w:t>3.2. Субсидия перечисляется получателю субсидии на основании распоряжения администрации городского поселения - город Павловск.</w:t>
      </w:r>
    </w:p>
    <w:p w:rsidR="003B3A2E" w:rsidRPr="003B3A2E" w:rsidRDefault="003B3A2E" w:rsidP="004A66B3">
      <w:pPr>
        <w:shd w:val="clear" w:color="auto" w:fill="FFFFFF"/>
        <w:tabs>
          <w:tab w:val="left" w:pos="972"/>
        </w:tabs>
        <w:jc w:val="both"/>
        <w:rPr>
          <w:sz w:val="16"/>
          <w:szCs w:val="16"/>
        </w:rPr>
      </w:pPr>
      <w:r w:rsidRPr="003B3A2E">
        <w:rPr>
          <w:sz w:val="16"/>
          <w:szCs w:val="16"/>
        </w:rPr>
        <w:t>3.3. Получатель субсидии несет ответственность за нецелевое и неэффективное использование бюджетных средств, а также за несвоевременное предоставление отчетности об использовании средств бюджета городского поселения - город Павловск в соответствии с действующим законодательством и соглашением о предоставлении субсидии.</w:t>
      </w:r>
    </w:p>
    <w:p w:rsidR="003B3A2E" w:rsidRPr="003B3A2E" w:rsidRDefault="003B3A2E" w:rsidP="004A66B3">
      <w:pPr>
        <w:widowControl w:val="0"/>
        <w:shd w:val="clear" w:color="auto" w:fill="FFFFFF"/>
        <w:tabs>
          <w:tab w:val="left" w:pos="972"/>
        </w:tabs>
        <w:autoSpaceDE w:val="0"/>
        <w:autoSpaceDN w:val="0"/>
        <w:adjustRightInd w:val="0"/>
        <w:jc w:val="both"/>
        <w:rPr>
          <w:sz w:val="16"/>
          <w:szCs w:val="16"/>
        </w:rPr>
      </w:pPr>
      <w:r>
        <w:rPr>
          <w:sz w:val="16"/>
          <w:szCs w:val="16"/>
        </w:rPr>
        <w:t xml:space="preserve">3.4. </w:t>
      </w:r>
      <w:proofErr w:type="gramStart"/>
      <w:r w:rsidRPr="003B3A2E">
        <w:rPr>
          <w:sz w:val="16"/>
          <w:szCs w:val="16"/>
        </w:rPr>
        <w:t>Контроль за</w:t>
      </w:r>
      <w:proofErr w:type="gramEnd"/>
      <w:r w:rsidRPr="003B3A2E">
        <w:rPr>
          <w:sz w:val="16"/>
          <w:szCs w:val="16"/>
        </w:rPr>
        <w:t xml:space="preserve"> целевым использованием субсидий и соблюдением условий, установленных при их предоставлении осуществляют главный распорядитель, предоставляющий субсидию и уполномоченные органы местного самоуправления, за которыми закреплены функции муниципального финансового контроля, в соответствии с действующим законодательством.</w:t>
      </w:r>
    </w:p>
    <w:p w:rsidR="003B3A2E" w:rsidRPr="003B3A2E" w:rsidRDefault="003B3A2E" w:rsidP="004A66B3">
      <w:pPr>
        <w:widowControl w:val="0"/>
        <w:shd w:val="clear" w:color="auto" w:fill="FFFFFF"/>
        <w:tabs>
          <w:tab w:val="left" w:pos="972"/>
        </w:tabs>
        <w:autoSpaceDE w:val="0"/>
        <w:autoSpaceDN w:val="0"/>
        <w:adjustRightInd w:val="0"/>
        <w:jc w:val="both"/>
        <w:rPr>
          <w:sz w:val="16"/>
          <w:szCs w:val="16"/>
        </w:rPr>
      </w:pPr>
      <w:r>
        <w:rPr>
          <w:sz w:val="16"/>
          <w:szCs w:val="16"/>
        </w:rPr>
        <w:t xml:space="preserve">3.5. </w:t>
      </w:r>
      <w:r w:rsidRPr="003B3A2E">
        <w:rPr>
          <w:sz w:val="16"/>
          <w:szCs w:val="16"/>
        </w:rPr>
        <w:t>Главный распорядитель бюджетных средств, предоставляющий субсидию и уполномоченные органы местного самоуправления, за которыми закреплены функции муниципального финансового контроля, осуществляют обязательную проверку соблюдения условий, целей и порядка предоставления субсидии их получателями.</w:t>
      </w:r>
    </w:p>
    <w:p w:rsidR="003B3A2E" w:rsidRPr="003B3A2E" w:rsidRDefault="003B3A2E" w:rsidP="004A66B3">
      <w:pPr>
        <w:widowControl w:val="0"/>
        <w:shd w:val="clear" w:color="auto" w:fill="FFFFFF"/>
        <w:tabs>
          <w:tab w:val="left" w:pos="972"/>
        </w:tabs>
        <w:autoSpaceDE w:val="0"/>
        <w:autoSpaceDN w:val="0"/>
        <w:adjustRightInd w:val="0"/>
        <w:jc w:val="both"/>
        <w:rPr>
          <w:sz w:val="16"/>
          <w:szCs w:val="16"/>
        </w:rPr>
      </w:pPr>
      <w:r>
        <w:rPr>
          <w:sz w:val="16"/>
          <w:szCs w:val="16"/>
        </w:rPr>
        <w:t>3.6.</w:t>
      </w:r>
      <w:r w:rsidRPr="003B3A2E">
        <w:rPr>
          <w:sz w:val="16"/>
          <w:szCs w:val="16"/>
        </w:rPr>
        <w:t xml:space="preserve"> Полученная субсидия подлежит возврату в бюджет городского поселени</w:t>
      </w:r>
      <w:proofErr w:type="gramStart"/>
      <w:r w:rsidRPr="003B3A2E">
        <w:rPr>
          <w:sz w:val="16"/>
          <w:szCs w:val="16"/>
        </w:rPr>
        <w:t>я-</w:t>
      </w:r>
      <w:proofErr w:type="gramEnd"/>
      <w:r w:rsidRPr="003B3A2E">
        <w:rPr>
          <w:sz w:val="16"/>
          <w:szCs w:val="16"/>
        </w:rPr>
        <w:t xml:space="preserve"> город Павловск в случаях:</w:t>
      </w:r>
    </w:p>
    <w:p w:rsidR="003B3A2E" w:rsidRPr="003B3A2E" w:rsidRDefault="003B3A2E" w:rsidP="004A66B3">
      <w:pPr>
        <w:shd w:val="clear" w:color="auto" w:fill="FFFFFF"/>
        <w:tabs>
          <w:tab w:val="left" w:pos="972"/>
        </w:tabs>
        <w:jc w:val="both"/>
        <w:rPr>
          <w:sz w:val="16"/>
          <w:szCs w:val="16"/>
        </w:rPr>
      </w:pPr>
      <w:r w:rsidRPr="003B3A2E">
        <w:rPr>
          <w:sz w:val="16"/>
          <w:szCs w:val="16"/>
        </w:rPr>
        <w:t>-неисполнения (ненадлежащего исполнения) получателем субсидии обязательств, предусмотренных соглашением о предоставлении субсидии;</w:t>
      </w:r>
    </w:p>
    <w:p w:rsidR="003B3A2E" w:rsidRPr="003B3A2E" w:rsidRDefault="003B3A2E" w:rsidP="004A66B3">
      <w:pPr>
        <w:shd w:val="clear" w:color="auto" w:fill="FFFFFF"/>
        <w:tabs>
          <w:tab w:val="left" w:pos="972"/>
        </w:tabs>
        <w:jc w:val="both"/>
        <w:rPr>
          <w:sz w:val="16"/>
          <w:szCs w:val="16"/>
        </w:rPr>
      </w:pPr>
      <w:r w:rsidRPr="003B3A2E">
        <w:rPr>
          <w:sz w:val="16"/>
          <w:szCs w:val="16"/>
        </w:rPr>
        <w:t>- несостоятельности (банкротства) получателя субсидий;</w:t>
      </w:r>
    </w:p>
    <w:p w:rsidR="003B3A2E" w:rsidRPr="003B3A2E" w:rsidRDefault="003B3A2E" w:rsidP="004A66B3">
      <w:pPr>
        <w:shd w:val="clear" w:color="auto" w:fill="FFFFFF"/>
        <w:tabs>
          <w:tab w:val="left" w:pos="972"/>
        </w:tabs>
        <w:jc w:val="both"/>
        <w:rPr>
          <w:sz w:val="16"/>
          <w:szCs w:val="16"/>
        </w:rPr>
      </w:pPr>
      <w:r w:rsidRPr="003B3A2E">
        <w:rPr>
          <w:sz w:val="16"/>
          <w:szCs w:val="16"/>
        </w:rPr>
        <w:t>- неиспользования (неполного использования) средств в отчетном финансовом году (подтверждается отчетом об использовании субсидии, предоставленным получателем субсидий).</w:t>
      </w:r>
    </w:p>
    <w:p w:rsidR="003B3A2E" w:rsidRPr="003B3A2E" w:rsidRDefault="003B3A2E" w:rsidP="004A66B3">
      <w:pPr>
        <w:widowControl w:val="0"/>
        <w:shd w:val="clear" w:color="auto" w:fill="FFFFFF"/>
        <w:tabs>
          <w:tab w:val="left" w:pos="972"/>
        </w:tabs>
        <w:autoSpaceDE w:val="0"/>
        <w:autoSpaceDN w:val="0"/>
        <w:adjustRightInd w:val="0"/>
        <w:jc w:val="both"/>
        <w:rPr>
          <w:sz w:val="16"/>
          <w:szCs w:val="16"/>
        </w:rPr>
      </w:pPr>
      <w:r>
        <w:rPr>
          <w:sz w:val="16"/>
          <w:szCs w:val="16"/>
        </w:rPr>
        <w:t xml:space="preserve">3.7. </w:t>
      </w:r>
      <w:r w:rsidRPr="003B3A2E">
        <w:rPr>
          <w:sz w:val="16"/>
          <w:szCs w:val="16"/>
        </w:rPr>
        <w:t>В случае выявления факта нецелевого использования субсидий, а также предоставления недостоверных сведений для получения субсидий, субсидия подлежит возврату в бюджет городского поселения - город Павловск в течение 10 календарных дней с момента получения требования о возврате субсидий, выставленного главным распорядителем.</w:t>
      </w:r>
    </w:p>
    <w:p w:rsidR="003B3A2E" w:rsidRPr="003B3A2E" w:rsidRDefault="003B3A2E" w:rsidP="004A66B3">
      <w:pPr>
        <w:widowControl w:val="0"/>
        <w:shd w:val="clear" w:color="auto" w:fill="FFFFFF"/>
        <w:tabs>
          <w:tab w:val="left" w:pos="972"/>
        </w:tabs>
        <w:autoSpaceDE w:val="0"/>
        <w:autoSpaceDN w:val="0"/>
        <w:adjustRightInd w:val="0"/>
        <w:jc w:val="both"/>
        <w:rPr>
          <w:sz w:val="16"/>
          <w:szCs w:val="16"/>
        </w:rPr>
      </w:pPr>
      <w:r>
        <w:rPr>
          <w:sz w:val="16"/>
          <w:szCs w:val="16"/>
        </w:rPr>
        <w:t xml:space="preserve">3.8. </w:t>
      </w:r>
      <w:r w:rsidRPr="003B3A2E">
        <w:rPr>
          <w:sz w:val="16"/>
          <w:szCs w:val="16"/>
        </w:rPr>
        <w:t>В случае отказа от добровольного возврата субсидий в установленный срок главный распорядитель готовит и направляет в суд исковое заявление о взыскании необоснованно полученных сумм субсидий.</w:t>
      </w:r>
    </w:p>
    <w:p w:rsidR="00D9383B" w:rsidRPr="003B3A2E" w:rsidRDefault="00D9383B" w:rsidP="004A66B3">
      <w:pPr>
        <w:jc w:val="both"/>
        <w:rPr>
          <w:sz w:val="16"/>
          <w:szCs w:val="16"/>
        </w:rPr>
      </w:pPr>
    </w:p>
    <w:p w:rsidR="003B3A2E" w:rsidRDefault="003B3A2E" w:rsidP="004A66B3">
      <w:pPr>
        <w:jc w:val="both"/>
        <w:rPr>
          <w:sz w:val="16"/>
          <w:szCs w:val="16"/>
        </w:rPr>
      </w:pPr>
      <w:r w:rsidRPr="007A2029">
        <w:rPr>
          <w:sz w:val="16"/>
          <w:szCs w:val="16"/>
        </w:rPr>
        <w:t>И.о. главы городского поселения – город Павловск</w:t>
      </w:r>
      <w:r w:rsidRPr="007A2029">
        <w:rPr>
          <w:sz w:val="16"/>
          <w:szCs w:val="16"/>
        </w:rPr>
        <w:tab/>
      </w:r>
    </w:p>
    <w:p w:rsidR="003B3A2E" w:rsidRDefault="003B3A2E" w:rsidP="004A66B3">
      <w:pPr>
        <w:jc w:val="both"/>
        <w:rPr>
          <w:sz w:val="16"/>
          <w:szCs w:val="16"/>
        </w:rPr>
      </w:pPr>
      <w:r>
        <w:rPr>
          <w:sz w:val="16"/>
          <w:szCs w:val="16"/>
        </w:rPr>
        <w:t xml:space="preserve">Павловского муниципального района </w:t>
      </w:r>
    </w:p>
    <w:p w:rsidR="003B3A2E" w:rsidRPr="007A2029" w:rsidRDefault="003B3A2E" w:rsidP="004A66B3">
      <w:pPr>
        <w:jc w:val="both"/>
        <w:rPr>
          <w:sz w:val="16"/>
          <w:szCs w:val="16"/>
        </w:rPr>
      </w:pPr>
      <w:r>
        <w:rPr>
          <w:sz w:val="16"/>
          <w:szCs w:val="16"/>
        </w:rPr>
        <w:t xml:space="preserve">Воронежской области </w:t>
      </w:r>
    </w:p>
    <w:p w:rsidR="003B3A2E" w:rsidRPr="007A2029" w:rsidRDefault="003B3A2E" w:rsidP="004A66B3">
      <w:pPr>
        <w:jc w:val="right"/>
        <w:rPr>
          <w:sz w:val="16"/>
          <w:szCs w:val="16"/>
        </w:rPr>
      </w:pPr>
      <w:r w:rsidRPr="007A2029">
        <w:rPr>
          <w:sz w:val="16"/>
          <w:szCs w:val="16"/>
        </w:rPr>
        <w:lastRenderedPageBreak/>
        <w:t xml:space="preserve">В.А. </w:t>
      </w:r>
      <w:proofErr w:type="spellStart"/>
      <w:r w:rsidRPr="007A2029">
        <w:rPr>
          <w:sz w:val="16"/>
          <w:szCs w:val="16"/>
        </w:rPr>
        <w:t>Сузин</w:t>
      </w:r>
      <w:proofErr w:type="spellEnd"/>
    </w:p>
    <w:tbl>
      <w:tblPr>
        <w:tblW w:w="5000" w:type="pct"/>
        <w:tblLayout w:type="fixed"/>
        <w:tblCellMar>
          <w:left w:w="28" w:type="dxa"/>
          <w:right w:w="28" w:type="dxa"/>
        </w:tblCellMar>
        <w:tblLook w:val="04A0"/>
      </w:tblPr>
      <w:tblGrid>
        <w:gridCol w:w="4666"/>
      </w:tblGrid>
      <w:tr w:rsidR="003B3A2E" w:rsidRPr="00B62AAD" w:rsidTr="003B3A2E">
        <w:tc>
          <w:tcPr>
            <w:tcW w:w="4666" w:type="dxa"/>
            <w:vAlign w:val="center"/>
          </w:tcPr>
          <w:p w:rsidR="003B3A2E" w:rsidRPr="00B62AAD" w:rsidRDefault="003B3A2E" w:rsidP="004A66B3">
            <w:pPr>
              <w:jc w:val="right"/>
              <w:rPr>
                <w:color w:val="000000"/>
                <w:sz w:val="16"/>
                <w:szCs w:val="16"/>
              </w:rPr>
            </w:pPr>
          </w:p>
          <w:p w:rsidR="003B3A2E" w:rsidRPr="00B62AAD" w:rsidRDefault="003B3A2E" w:rsidP="004A66B3">
            <w:pPr>
              <w:jc w:val="right"/>
              <w:rPr>
                <w:color w:val="000000"/>
                <w:sz w:val="16"/>
                <w:szCs w:val="16"/>
              </w:rPr>
            </w:pPr>
            <w:r w:rsidRPr="00B62AAD">
              <w:rPr>
                <w:color w:val="000000"/>
                <w:sz w:val="16"/>
                <w:szCs w:val="16"/>
              </w:rPr>
              <w:t>Приложение № 1</w:t>
            </w:r>
          </w:p>
          <w:p w:rsidR="003B3A2E" w:rsidRPr="00B62AAD" w:rsidRDefault="003B3A2E" w:rsidP="004A66B3">
            <w:pPr>
              <w:jc w:val="right"/>
              <w:rPr>
                <w:bCs/>
                <w:sz w:val="16"/>
                <w:szCs w:val="16"/>
              </w:rPr>
            </w:pPr>
            <w:proofErr w:type="gramStart"/>
            <w:r w:rsidRPr="00B62AAD">
              <w:rPr>
                <w:color w:val="000000"/>
                <w:sz w:val="16"/>
                <w:szCs w:val="16"/>
              </w:rPr>
              <w:t xml:space="preserve">к «Порядку предоставления субсидий </w:t>
            </w:r>
            <w:r w:rsidRPr="00B62AAD">
              <w:rPr>
                <w:bCs/>
                <w:sz w:val="16"/>
                <w:szCs w:val="16"/>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 работ, услуг</w:t>
            </w:r>
            <w:r w:rsidRPr="00B62AAD">
              <w:rPr>
                <w:color w:val="000000"/>
                <w:sz w:val="16"/>
                <w:szCs w:val="16"/>
              </w:rPr>
              <w:t>»</w:t>
            </w:r>
            <w:proofErr w:type="gramEnd"/>
          </w:p>
        </w:tc>
      </w:tr>
    </w:tbl>
    <w:p w:rsidR="003B3A2E" w:rsidRPr="00B62AAD" w:rsidRDefault="003B3A2E" w:rsidP="004A66B3">
      <w:pPr>
        <w:jc w:val="right"/>
        <w:rPr>
          <w:color w:val="000000"/>
          <w:sz w:val="16"/>
          <w:szCs w:val="16"/>
        </w:rPr>
      </w:pPr>
    </w:p>
    <w:p w:rsidR="003B3A2E" w:rsidRPr="0046730F" w:rsidRDefault="003B3A2E" w:rsidP="004A66B3">
      <w:pPr>
        <w:jc w:val="center"/>
        <w:rPr>
          <w:color w:val="000000"/>
          <w:sz w:val="16"/>
          <w:szCs w:val="16"/>
        </w:rPr>
      </w:pPr>
      <w:r w:rsidRPr="0046730F">
        <w:rPr>
          <w:color w:val="000000"/>
          <w:sz w:val="16"/>
          <w:szCs w:val="16"/>
        </w:rPr>
        <w:t>Заявление</w:t>
      </w:r>
    </w:p>
    <w:p w:rsidR="003B3A2E" w:rsidRPr="0046730F" w:rsidRDefault="003B3A2E" w:rsidP="004A66B3">
      <w:pPr>
        <w:jc w:val="center"/>
        <w:rPr>
          <w:color w:val="000000"/>
          <w:sz w:val="16"/>
          <w:szCs w:val="16"/>
        </w:rPr>
      </w:pPr>
      <w:r w:rsidRPr="0046730F">
        <w:rPr>
          <w:color w:val="000000"/>
          <w:sz w:val="16"/>
          <w:szCs w:val="16"/>
        </w:rPr>
        <w:t>на предоставление субсидии</w:t>
      </w:r>
    </w:p>
    <w:p w:rsidR="003B3A2E" w:rsidRPr="00B62AAD" w:rsidRDefault="003B3A2E" w:rsidP="004A66B3">
      <w:pPr>
        <w:jc w:val="center"/>
        <w:rPr>
          <w:color w:val="000000"/>
          <w:sz w:val="16"/>
          <w:szCs w:val="16"/>
        </w:rPr>
      </w:pPr>
    </w:p>
    <w:p w:rsidR="003B3A2E" w:rsidRPr="00B62AAD" w:rsidRDefault="003B3A2E" w:rsidP="004A66B3">
      <w:pPr>
        <w:jc w:val="both"/>
        <w:rPr>
          <w:color w:val="000000"/>
          <w:sz w:val="16"/>
          <w:szCs w:val="16"/>
        </w:rPr>
      </w:pPr>
      <w:r w:rsidRPr="00B62AAD">
        <w:rPr>
          <w:color w:val="000000"/>
          <w:sz w:val="16"/>
          <w:szCs w:val="16"/>
        </w:rPr>
        <w:t>Заявитель _________________________________________________________ </w:t>
      </w:r>
    </w:p>
    <w:p w:rsidR="003B3A2E" w:rsidRPr="00B62AAD" w:rsidRDefault="003B3A2E" w:rsidP="004A66B3">
      <w:pPr>
        <w:jc w:val="both"/>
        <w:rPr>
          <w:color w:val="000000"/>
          <w:sz w:val="16"/>
          <w:szCs w:val="16"/>
        </w:rPr>
      </w:pPr>
      <w:r w:rsidRPr="00B62AAD">
        <w:rPr>
          <w:color w:val="000000"/>
          <w:sz w:val="16"/>
          <w:szCs w:val="16"/>
        </w:rPr>
        <w:t xml:space="preserve">(полное и (или) сокращенное наименование юридического лица) ________________________________________________________________________ в лице ___________, </w:t>
      </w:r>
      <w:proofErr w:type="gramStart"/>
      <w:r w:rsidRPr="00B62AAD">
        <w:rPr>
          <w:color w:val="000000"/>
          <w:sz w:val="16"/>
          <w:szCs w:val="16"/>
        </w:rPr>
        <w:t>действующий</w:t>
      </w:r>
      <w:proofErr w:type="gramEnd"/>
      <w:r w:rsidRPr="00B62AAD">
        <w:rPr>
          <w:color w:val="000000"/>
          <w:sz w:val="16"/>
          <w:szCs w:val="16"/>
        </w:rPr>
        <w:t xml:space="preserve"> на основании __________________________________________</w:t>
      </w:r>
    </w:p>
    <w:p w:rsidR="003B3A2E" w:rsidRPr="00B62AAD" w:rsidRDefault="003B3A2E" w:rsidP="004A66B3">
      <w:pPr>
        <w:jc w:val="both"/>
        <w:rPr>
          <w:color w:val="000000"/>
          <w:sz w:val="16"/>
          <w:szCs w:val="16"/>
        </w:rPr>
      </w:pPr>
    </w:p>
    <w:p w:rsidR="003B3A2E" w:rsidRPr="00B62AAD" w:rsidRDefault="003B3A2E" w:rsidP="004A66B3">
      <w:pPr>
        <w:jc w:val="both"/>
        <w:rPr>
          <w:color w:val="000000"/>
          <w:sz w:val="16"/>
          <w:szCs w:val="16"/>
        </w:rPr>
      </w:pPr>
      <w:r w:rsidRPr="00B62AAD">
        <w:rPr>
          <w:color w:val="000000"/>
          <w:sz w:val="16"/>
          <w:szCs w:val="16"/>
        </w:rPr>
        <w:t xml:space="preserve">Документ, подтверждающий факт внесения записи в Единый государственный реестр юридических лиц, N _________________ </w:t>
      </w:r>
      <w:proofErr w:type="gramStart"/>
      <w:r w:rsidRPr="00B62AAD">
        <w:rPr>
          <w:color w:val="000000"/>
          <w:sz w:val="16"/>
          <w:szCs w:val="16"/>
        </w:rPr>
        <w:t>от</w:t>
      </w:r>
      <w:proofErr w:type="gramEnd"/>
      <w:r w:rsidRPr="00B62AAD">
        <w:rPr>
          <w:color w:val="000000"/>
          <w:sz w:val="16"/>
          <w:szCs w:val="16"/>
        </w:rPr>
        <w:t>_________________________________________</w:t>
      </w:r>
    </w:p>
    <w:p w:rsidR="003B3A2E" w:rsidRPr="00B62AAD" w:rsidRDefault="003B3A2E" w:rsidP="004A66B3">
      <w:pPr>
        <w:jc w:val="both"/>
        <w:rPr>
          <w:color w:val="000000"/>
          <w:sz w:val="16"/>
          <w:szCs w:val="16"/>
        </w:rPr>
      </w:pPr>
      <w:r w:rsidRPr="00B62AAD">
        <w:rPr>
          <w:color w:val="000000"/>
          <w:sz w:val="16"/>
          <w:szCs w:val="16"/>
        </w:rPr>
        <w:t>Кем выдано _________________________________________________________</w:t>
      </w:r>
    </w:p>
    <w:p w:rsidR="003B3A2E" w:rsidRPr="00B62AAD" w:rsidRDefault="003B3A2E" w:rsidP="004A66B3">
      <w:pPr>
        <w:jc w:val="both"/>
        <w:rPr>
          <w:color w:val="000000"/>
          <w:sz w:val="16"/>
          <w:szCs w:val="16"/>
        </w:rPr>
      </w:pPr>
      <w:r w:rsidRPr="00B62AAD">
        <w:rPr>
          <w:color w:val="000000"/>
          <w:sz w:val="16"/>
          <w:szCs w:val="16"/>
        </w:rPr>
        <w:t>ИНН ____________________________ КПП _________________________________________</w:t>
      </w:r>
    </w:p>
    <w:p w:rsidR="003B3A2E" w:rsidRPr="00B62AAD" w:rsidRDefault="003B3A2E" w:rsidP="004A66B3">
      <w:pPr>
        <w:jc w:val="both"/>
        <w:rPr>
          <w:color w:val="000000"/>
          <w:sz w:val="16"/>
          <w:szCs w:val="16"/>
        </w:rPr>
      </w:pPr>
      <w:r w:rsidRPr="00B62AAD">
        <w:rPr>
          <w:color w:val="000000"/>
          <w:sz w:val="16"/>
          <w:szCs w:val="16"/>
        </w:rPr>
        <w:t>Банковские реквизиты:</w:t>
      </w:r>
    </w:p>
    <w:p w:rsidR="003B3A2E" w:rsidRPr="00B62AAD" w:rsidRDefault="003B3A2E" w:rsidP="004A66B3">
      <w:pPr>
        <w:jc w:val="both"/>
        <w:rPr>
          <w:color w:val="000000"/>
          <w:sz w:val="16"/>
          <w:szCs w:val="16"/>
        </w:rPr>
      </w:pPr>
      <w:proofErr w:type="spellStart"/>
      <w:proofErr w:type="gramStart"/>
      <w:r w:rsidRPr="00B62AAD">
        <w:rPr>
          <w:color w:val="000000"/>
          <w:sz w:val="16"/>
          <w:szCs w:val="16"/>
        </w:rPr>
        <w:t>р</w:t>
      </w:r>
      <w:proofErr w:type="spellEnd"/>
      <w:proofErr w:type="gramEnd"/>
      <w:r w:rsidRPr="00B62AAD">
        <w:rPr>
          <w:color w:val="000000"/>
          <w:sz w:val="16"/>
          <w:szCs w:val="16"/>
        </w:rPr>
        <w:t>/</w:t>
      </w:r>
      <w:proofErr w:type="spellStart"/>
      <w:r w:rsidRPr="00B62AAD">
        <w:rPr>
          <w:color w:val="000000"/>
          <w:sz w:val="16"/>
          <w:szCs w:val="16"/>
        </w:rPr>
        <w:t>сч</w:t>
      </w:r>
      <w:proofErr w:type="spellEnd"/>
      <w:r w:rsidRPr="00B62AAD">
        <w:rPr>
          <w:color w:val="000000"/>
          <w:sz w:val="16"/>
          <w:szCs w:val="16"/>
        </w:rPr>
        <w:t xml:space="preserve"> N _____________________ в __________________________________________________</w:t>
      </w:r>
    </w:p>
    <w:p w:rsidR="003B3A2E" w:rsidRPr="00B62AAD" w:rsidRDefault="003B3A2E" w:rsidP="004A66B3">
      <w:pPr>
        <w:jc w:val="both"/>
        <w:rPr>
          <w:color w:val="000000"/>
          <w:sz w:val="16"/>
          <w:szCs w:val="16"/>
        </w:rPr>
      </w:pPr>
      <w:proofErr w:type="spellStart"/>
      <w:r w:rsidRPr="00B62AAD">
        <w:rPr>
          <w:color w:val="000000"/>
          <w:sz w:val="16"/>
          <w:szCs w:val="16"/>
        </w:rPr>
        <w:t>кор</w:t>
      </w:r>
      <w:proofErr w:type="spellEnd"/>
      <w:r w:rsidRPr="00B62AAD">
        <w:rPr>
          <w:color w:val="000000"/>
          <w:sz w:val="16"/>
          <w:szCs w:val="16"/>
        </w:rPr>
        <w:t>/</w:t>
      </w:r>
      <w:proofErr w:type="spellStart"/>
      <w:r w:rsidRPr="00B62AAD">
        <w:rPr>
          <w:color w:val="000000"/>
          <w:sz w:val="16"/>
          <w:szCs w:val="16"/>
        </w:rPr>
        <w:t>сч</w:t>
      </w:r>
      <w:proofErr w:type="spellEnd"/>
      <w:r w:rsidRPr="00B62AAD">
        <w:rPr>
          <w:color w:val="000000"/>
          <w:sz w:val="16"/>
          <w:szCs w:val="16"/>
        </w:rPr>
        <w:t xml:space="preserve"> _________________________________________________________</w:t>
      </w:r>
    </w:p>
    <w:p w:rsidR="003B3A2E" w:rsidRPr="00B62AAD" w:rsidRDefault="003B3A2E" w:rsidP="004A66B3">
      <w:pPr>
        <w:jc w:val="both"/>
        <w:rPr>
          <w:color w:val="000000"/>
          <w:sz w:val="16"/>
          <w:szCs w:val="16"/>
        </w:rPr>
      </w:pPr>
      <w:r w:rsidRPr="00B62AAD">
        <w:rPr>
          <w:color w:val="000000"/>
          <w:sz w:val="16"/>
          <w:szCs w:val="16"/>
        </w:rPr>
        <w:t>Вид деятельности организации по ОКВЭД: _________________________________________</w:t>
      </w:r>
    </w:p>
    <w:p w:rsidR="003B3A2E" w:rsidRPr="00B62AAD" w:rsidRDefault="003B3A2E" w:rsidP="004A66B3">
      <w:pPr>
        <w:jc w:val="both"/>
        <w:rPr>
          <w:color w:val="000000"/>
          <w:sz w:val="16"/>
          <w:szCs w:val="16"/>
        </w:rPr>
      </w:pPr>
      <w:r w:rsidRPr="00B62AAD">
        <w:rPr>
          <w:color w:val="000000"/>
          <w:sz w:val="16"/>
          <w:szCs w:val="16"/>
        </w:rPr>
        <w:t>_________________________________________________________</w:t>
      </w:r>
    </w:p>
    <w:p w:rsidR="003B3A2E" w:rsidRPr="00B62AAD" w:rsidRDefault="003B3A2E" w:rsidP="004A66B3">
      <w:pPr>
        <w:jc w:val="center"/>
        <w:rPr>
          <w:color w:val="000000"/>
          <w:sz w:val="16"/>
          <w:szCs w:val="16"/>
        </w:rPr>
      </w:pPr>
      <w:r w:rsidRPr="00B62AAD">
        <w:rPr>
          <w:color w:val="000000"/>
          <w:sz w:val="16"/>
          <w:szCs w:val="16"/>
        </w:rPr>
        <w:t>(номер и расшифровка)</w:t>
      </w:r>
    </w:p>
    <w:p w:rsidR="003B3A2E" w:rsidRPr="00B62AAD" w:rsidRDefault="003B3A2E" w:rsidP="004A66B3">
      <w:pPr>
        <w:jc w:val="both"/>
        <w:rPr>
          <w:color w:val="000000"/>
          <w:sz w:val="16"/>
          <w:szCs w:val="16"/>
        </w:rPr>
      </w:pPr>
      <w:r w:rsidRPr="00B62AAD">
        <w:rPr>
          <w:color w:val="000000"/>
          <w:sz w:val="16"/>
          <w:szCs w:val="16"/>
        </w:rPr>
        <w:t>Юр. адрес _________________________________________________________</w:t>
      </w:r>
    </w:p>
    <w:p w:rsidR="003B3A2E" w:rsidRPr="00B62AAD" w:rsidRDefault="003B3A2E" w:rsidP="004A66B3">
      <w:pPr>
        <w:jc w:val="both"/>
        <w:rPr>
          <w:color w:val="000000"/>
          <w:sz w:val="16"/>
          <w:szCs w:val="16"/>
        </w:rPr>
      </w:pPr>
      <w:r w:rsidRPr="00B62AAD">
        <w:rPr>
          <w:color w:val="000000"/>
          <w:sz w:val="16"/>
          <w:szCs w:val="16"/>
        </w:rPr>
        <w:t>Телефон руководителя ___________________ Факс __________________________________</w:t>
      </w:r>
    </w:p>
    <w:p w:rsidR="003B3A2E" w:rsidRPr="00B62AAD" w:rsidRDefault="003B3A2E" w:rsidP="004A66B3">
      <w:pPr>
        <w:jc w:val="both"/>
        <w:rPr>
          <w:color w:val="000000"/>
          <w:sz w:val="16"/>
          <w:szCs w:val="16"/>
        </w:rPr>
      </w:pPr>
      <w:r w:rsidRPr="00B62AAD">
        <w:rPr>
          <w:color w:val="000000"/>
          <w:sz w:val="16"/>
          <w:szCs w:val="16"/>
        </w:rPr>
        <w:t>Просит оказать финансовую поддержку _________________________________________________________</w:t>
      </w:r>
    </w:p>
    <w:p w:rsidR="003B3A2E" w:rsidRPr="00B62AAD" w:rsidRDefault="003B3A2E" w:rsidP="004A66B3">
      <w:pPr>
        <w:jc w:val="center"/>
        <w:rPr>
          <w:color w:val="000000"/>
          <w:sz w:val="16"/>
          <w:szCs w:val="16"/>
        </w:rPr>
      </w:pPr>
      <w:r w:rsidRPr="00B62AAD">
        <w:rPr>
          <w:color w:val="000000"/>
          <w:sz w:val="16"/>
          <w:szCs w:val="16"/>
        </w:rPr>
        <w:t>(содержание, обоснование субсидии)</w:t>
      </w:r>
    </w:p>
    <w:p w:rsidR="003B3A2E" w:rsidRPr="00B62AAD" w:rsidRDefault="003B3A2E" w:rsidP="004A66B3">
      <w:pPr>
        <w:jc w:val="both"/>
        <w:rPr>
          <w:color w:val="000000"/>
          <w:sz w:val="16"/>
          <w:szCs w:val="16"/>
        </w:rPr>
      </w:pPr>
      <w:r w:rsidRPr="00B62AAD">
        <w:rPr>
          <w:color w:val="000000"/>
          <w:sz w:val="16"/>
          <w:szCs w:val="16"/>
        </w:rPr>
        <w:t>в сумме _________________________________________________________</w:t>
      </w:r>
    </w:p>
    <w:p w:rsidR="003B3A2E" w:rsidRPr="00B62AAD" w:rsidRDefault="003B3A2E" w:rsidP="004A66B3">
      <w:pPr>
        <w:jc w:val="center"/>
        <w:rPr>
          <w:color w:val="000000"/>
          <w:sz w:val="16"/>
          <w:szCs w:val="16"/>
        </w:rPr>
      </w:pPr>
      <w:r w:rsidRPr="00B62AAD">
        <w:rPr>
          <w:color w:val="000000"/>
          <w:sz w:val="16"/>
          <w:szCs w:val="16"/>
        </w:rPr>
        <w:t>(сумма прописью)</w:t>
      </w:r>
    </w:p>
    <w:p w:rsidR="003B3A2E" w:rsidRPr="00B62AAD" w:rsidRDefault="003B3A2E" w:rsidP="004A66B3">
      <w:pPr>
        <w:jc w:val="both"/>
        <w:rPr>
          <w:color w:val="000000"/>
          <w:sz w:val="16"/>
          <w:szCs w:val="16"/>
        </w:rPr>
      </w:pPr>
    </w:p>
    <w:p w:rsidR="003B3A2E" w:rsidRPr="00B62AAD" w:rsidRDefault="003B3A2E" w:rsidP="004A66B3">
      <w:pPr>
        <w:jc w:val="both"/>
        <w:rPr>
          <w:color w:val="000000"/>
          <w:sz w:val="16"/>
          <w:szCs w:val="16"/>
        </w:rPr>
      </w:pPr>
      <w:r w:rsidRPr="00B62AAD">
        <w:rPr>
          <w:color w:val="000000"/>
          <w:sz w:val="16"/>
          <w:szCs w:val="16"/>
        </w:rPr>
        <w:t>Достоверность предоставленной информации гарантируем.</w:t>
      </w:r>
    </w:p>
    <w:p w:rsidR="003B3A2E" w:rsidRPr="00B62AAD" w:rsidRDefault="003B3A2E" w:rsidP="004A66B3">
      <w:pPr>
        <w:jc w:val="both"/>
        <w:rPr>
          <w:color w:val="000000"/>
          <w:sz w:val="16"/>
          <w:szCs w:val="16"/>
        </w:rPr>
      </w:pPr>
    </w:p>
    <w:p w:rsidR="003B3A2E" w:rsidRPr="00B62AAD" w:rsidRDefault="003B3A2E" w:rsidP="004A66B3">
      <w:pPr>
        <w:jc w:val="both"/>
        <w:rPr>
          <w:color w:val="000000"/>
          <w:sz w:val="16"/>
          <w:szCs w:val="16"/>
        </w:rPr>
      </w:pPr>
      <w:r w:rsidRPr="00B62AAD">
        <w:rPr>
          <w:color w:val="000000"/>
          <w:sz w:val="16"/>
          <w:szCs w:val="16"/>
        </w:rPr>
        <w:t xml:space="preserve">Приложение: на ____ </w:t>
      </w:r>
      <w:proofErr w:type="gramStart"/>
      <w:r w:rsidRPr="00B62AAD">
        <w:rPr>
          <w:color w:val="000000"/>
          <w:sz w:val="16"/>
          <w:szCs w:val="16"/>
        </w:rPr>
        <w:t>л</w:t>
      </w:r>
      <w:proofErr w:type="gramEnd"/>
      <w:r w:rsidRPr="00B62AAD">
        <w:rPr>
          <w:color w:val="000000"/>
          <w:sz w:val="16"/>
          <w:szCs w:val="16"/>
        </w:rPr>
        <w:t>.</w:t>
      </w:r>
    </w:p>
    <w:p w:rsidR="003B3A2E" w:rsidRPr="00B62AAD" w:rsidRDefault="003B3A2E" w:rsidP="004A66B3">
      <w:pPr>
        <w:jc w:val="both"/>
        <w:rPr>
          <w:color w:val="000000"/>
          <w:sz w:val="16"/>
          <w:szCs w:val="16"/>
        </w:rPr>
      </w:pPr>
    </w:p>
    <w:p w:rsidR="003B3A2E" w:rsidRPr="00B62AAD" w:rsidRDefault="003B3A2E" w:rsidP="004A66B3">
      <w:pPr>
        <w:jc w:val="both"/>
        <w:rPr>
          <w:color w:val="000000"/>
          <w:sz w:val="16"/>
          <w:szCs w:val="16"/>
        </w:rPr>
      </w:pPr>
      <w:r w:rsidRPr="00B62AAD">
        <w:rPr>
          <w:color w:val="000000"/>
          <w:sz w:val="16"/>
          <w:szCs w:val="16"/>
        </w:rPr>
        <w:t>_______________________ ____________________________ ___________________________</w:t>
      </w:r>
    </w:p>
    <w:p w:rsidR="003B3A2E" w:rsidRPr="00B62AAD" w:rsidRDefault="003B3A2E" w:rsidP="004A66B3">
      <w:pPr>
        <w:jc w:val="center"/>
        <w:rPr>
          <w:color w:val="000000"/>
          <w:sz w:val="16"/>
          <w:szCs w:val="16"/>
        </w:rPr>
      </w:pPr>
      <w:r w:rsidRPr="00B62AAD">
        <w:rPr>
          <w:color w:val="000000"/>
          <w:sz w:val="16"/>
          <w:szCs w:val="16"/>
        </w:rPr>
        <w:t>(наименование должности) (подпись руководителя) (расшифровка подписи руководителя)</w:t>
      </w:r>
    </w:p>
    <w:p w:rsidR="003B3A2E" w:rsidRPr="00B62AAD" w:rsidRDefault="003B3A2E" w:rsidP="004A66B3">
      <w:pPr>
        <w:jc w:val="both"/>
        <w:rPr>
          <w:color w:val="000000"/>
          <w:sz w:val="16"/>
          <w:szCs w:val="16"/>
        </w:rPr>
      </w:pPr>
    </w:p>
    <w:p w:rsidR="003B3A2E" w:rsidRPr="00B62AAD" w:rsidRDefault="003B3A2E" w:rsidP="004A66B3">
      <w:pPr>
        <w:jc w:val="both"/>
        <w:rPr>
          <w:color w:val="000000"/>
          <w:sz w:val="16"/>
          <w:szCs w:val="16"/>
        </w:rPr>
      </w:pPr>
      <w:r w:rsidRPr="00B62AAD">
        <w:rPr>
          <w:color w:val="000000"/>
          <w:sz w:val="16"/>
          <w:szCs w:val="16"/>
        </w:rPr>
        <w:t>"__" __________ 20___ г.</w:t>
      </w:r>
    </w:p>
    <w:p w:rsidR="003B3A2E" w:rsidRPr="00B62AAD" w:rsidRDefault="003B3A2E" w:rsidP="004A66B3">
      <w:pPr>
        <w:jc w:val="both"/>
        <w:rPr>
          <w:color w:val="000000"/>
          <w:sz w:val="16"/>
          <w:szCs w:val="16"/>
        </w:rPr>
      </w:pPr>
      <w:r w:rsidRPr="00B62AAD">
        <w:rPr>
          <w:color w:val="000000"/>
          <w:sz w:val="16"/>
          <w:szCs w:val="16"/>
        </w:rPr>
        <w:t>М.П.</w:t>
      </w:r>
    </w:p>
    <w:p w:rsidR="003B3A2E" w:rsidRDefault="003B3A2E" w:rsidP="004A66B3">
      <w:pPr>
        <w:jc w:val="right"/>
        <w:rPr>
          <w:sz w:val="16"/>
          <w:szCs w:val="16"/>
        </w:rPr>
      </w:pPr>
    </w:p>
    <w:tbl>
      <w:tblPr>
        <w:tblW w:w="5000" w:type="pct"/>
        <w:jc w:val="right"/>
        <w:tblLayout w:type="fixed"/>
        <w:tblCellMar>
          <w:left w:w="28" w:type="dxa"/>
          <w:right w:w="28" w:type="dxa"/>
        </w:tblCellMar>
        <w:tblLook w:val="0000"/>
      </w:tblPr>
      <w:tblGrid>
        <w:gridCol w:w="4666"/>
      </w:tblGrid>
      <w:tr w:rsidR="00AE7FF5" w:rsidRPr="00101782" w:rsidTr="00AE7FF5">
        <w:trPr>
          <w:jc w:val="right"/>
        </w:trPr>
        <w:tc>
          <w:tcPr>
            <w:tcW w:w="4666" w:type="dxa"/>
            <w:vAlign w:val="center"/>
          </w:tcPr>
          <w:p w:rsidR="00AE7FF5" w:rsidRPr="00101782" w:rsidRDefault="00AE7FF5" w:rsidP="004A66B3">
            <w:pPr>
              <w:jc w:val="right"/>
              <w:rPr>
                <w:color w:val="000000"/>
                <w:sz w:val="16"/>
                <w:szCs w:val="16"/>
              </w:rPr>
            </w:pPr>
            <w:r w:rsidRPr="00101782">
              <w:rPr>
                <w:color w:val="000000"/>
                <w:sz w:val="16"/>
                <w:szCs w:val="16"/>
              </w:rPr>
              <w:t>Приложение № 2</w:t>
            </w:r>
          </w:p>
          <w:p w:rsidR="00AE7FF5" w:rsidRPr="00101782" w:rsidRDefault="00AE7FF5" w:rsidP="004A66B3">
            <w:pPr>
              <w:jc w:val="right"/>
              <w:rPr>
                <w:color w:val="000000"/>
                <w:sz w:val="16"/>
                <w:szCs w:val="16"/>
              </w:rPr>
            </w:pPr>
            <w:r w:rsidRPr="00101782">
              <w:rPr>
                <w:color w:val="000000"/>
                <w:sz w:val="16"/>
                <w:szCs w:val="16"/>
              </w:rPr>
              <w:t xml:space="preserve">к «Порядку предоставления субсидий </w:t>
            </w:r>
            <w:r w:rsidRPr="00101782">
              <w:rPr>
                <w:bCs/>
                <w:sz w:val="16"/>
                <w:szCs w:val="16"/>
              </w:rPr>
              <w:t xml:space="preserve">юридическим лицам </w:t>
            </w:r>
            <w:proofErr w:type="gramStart"/>
            <w:r w:rsidRPr="00101782">
              <w:rPr>
                <w:bCs/>
                <w:sz w:val="16"/>
                <w:szCs w:val="16"/>
              </w:rPr>
              <w:t xml:space="preserve">( </w:t>
            </w:r>
            <w:proofErr w:type="gramEnd"/>
            <w:r w:rsidRPr="00101782">
              <w:rPr>
                <w:bCs/>
                <w:sz w:val="16"/>
                <w:szCs w:val="16"/>
              </w:rPr>
              <w:t>за исключением субсидий государственным (муниципальным) учреждениям), индивидуальным предпринимателям, физическим лицам- производителям товаров, работ, услуг</w:t>
            </w:r>
            <w:r w:rsidRPr="00101782">
              <w:rPr>
                <w:color w:val="000000"/>
                <w:sz w:val="16"/>
                <w:szCs w:val="16"/>
              </w:rPr>
              <w:t>»</w:t>
            </w:r>
          </w:p>
        </w:tc>
      </w:tr>
    </w:tbl>
    <w:p w:rsidR="00AE7FF5" w:rsidRPr="00101782" w:rsidRDefault="00AE7FF5" w:rsidP="004A66B3">
      <w:pPr>
        <w:jc w:val="right"/>
        <w:rPr>
          <w:color w:val="000000"/>
          <w:sz w:val="16"/>
          <w:szCs w:val="16"/>
        </w:rPr>
      </w:pPr>
    </w:p>
    <w:p w:rsidR="00AE7FF5" w:rsidRPr="0046730F" w:rsidRDefault="00AE7FF5" w:rsidP="004A66B3">
      <w:pPr>
        <w:pStyle w:val="1fc"/>
        <w:jc w:val="center"/>
        <w:rPr>
          <w:sz w:val="16"/>
          <w:szCs w:val="16"/>
        </w:rPr>
      </w:pPr>
      <w:r w:rsidRPr="0046730F">
        <w:rPr>
          <w:sz w:val="16"/>
          <w:szCs w:val="16"/>
        </w:rPr>
        <w:t>Соглашение</w:t>
      </w:r>
    </w:p>
    <w:p w:rsidR="00AE7FF5" w:rsidRPr="0046730F" w:rsidRDefault="00AE7FF5" w:rsidP="004A66B3">
      <w:pPr>
        <w:pStyle w:val="1fc"/>
        <w:jc w:val="center"/>
        <w:rPr>
          <w:sz w:val="16"/>
          <w:szCs w:val="16"/>
        </w:rPr>
      </w:pPr>
      <w:r w:rsidRPr="0046730F">
        <w:rPr>
          <w:sz w:val="16"/>
          <w:szCs w:val="16"/>
        </w:rPr>
        <w:t>о порядке и условиях предоставления субсидий из бюджета городского поселения - город Павловск</w:t>
      </w:r>
    </w:p>
    <w:p w:rsidR="00AE7FF5" w:rsidRPr="00101782" w:rsidRDefault="00AE7FF5" w:rsidP="004A66B3">
      <w:pPr>
        <w:jc w:val="right"/>
        <w:rPr>
          <w:color w:val="000000"/>
          <w:sz w:val="16"/>
          <w:szCs w:val="16"/>
        </w:rPr>
      </w:pPr>
    </w:p>
    <w:p w:rsidR="00AE7FF5" w:rsidRPr="00101782" w:rsidRDefault="00AE7FF5" w:rsidP="004A66B3">
      <w:pPr>
        <w:jc w:val="right"/>
        <w:rPr>
          <w:color w:val="000000"/>
          <w:sz w:val="16"/>
          <w:szCs w:val="16"/>
        </w:rPr>
      </w:pPr>
      <w:r w:rsidRPr="00101782">
        <w:rPr>
          <w:color w:val="000000"/>
          <w:sz w:val="16"/>
          <w:szCs w:val="16"/>
        </w:rPr>
        <w:t>"__" __________ 20___ г.</w:t>
      </w:r>
    </w:p>
    <w:p w:rsidR="00AE7FF5" w:rsidRPr="00101782" w:rsidRDefault="00AE7FF5" w:rsidP="004A66B3">
      <w:pPr>
        <w:pStyle w:val="1fc"/>
        <w:tabs>
          <w:tab w:val="left" w:pos="8970"/>
        </w:tabs>
        <w:jc w:val="center"/>
        <w:rPr>
          <w:sz w:val="16"/>
          <w:szCs w:val="16"/>
        </w:rPr>
      </w:pPr>
    </w:p>
    <w:p w:rsidR="00AE7FF5" w:rsidRDefault="00AE7FF5" w:rsidP="004A66B3">
      <w:pPr>
        <w:pStyle w:val="1fc"/>
        <w:tabs>
          <w:tab w:val="left" w:leader="underscore" w:pos="4210"/>
          <w:tab w:val="left" w:leader="underscore" w:pos="5328"/>
          <w:tab w:val="left" w:leader="underscore" w:pos="9235"/>
          <w:tab w:val="left" w:leader="underscore" w:pos="5544"/>
        </w:tabs>
        <w:rPr>
          <w:sz w:val="16"/>
          <w:szCs w:val="16"/>
        </w:rPr>
      </w:pPr>
      <w:r w:rsidRPr="00101782">
        <w:rPr>
          <w:sz w:val="16"/>
          <w:szCs w:val="16"/>
        </w:rPr>
        <w:t xml:space="preserve">Администрация городского поселения </w:t>
      </w:r>
      <w:proofErr w:type="gramStart"/>
      <w:r w:rsidRPr="00101782">
        <w:rPr>
          <w:sz w:val="16"/>
          <w:szCs w:val="16"/>
        </w:rPr>
        <w:t>-г</w:t>
      </w:r>
      <w:proofErr w:type="gramEnd"/>
      <w:r w:rsidRPr="00101782">
        <w:rPr>
          <w:sz w:val="16"/>
          <w:szCs w:val="16"/>
        </w:rPr>
        <w:t>ород Павловск в лице</w:t>
      </w:r>
    </w:p>
    <w:p w:rsidR="00AE7FF5" w:rsidRDefault="00AE7FF5" w:rsidP="004A66B3">
      <w:pPr>
        <w:pStyle w:val="1fc"/>
        <w:tabs>
          <w:tab w:val="left" w:leader="underscore" w:pos="4210"/>
          <w:tab w:val="left" w:leader="underscore" w:pos="5328"/>
          <w:tab w:val="left" w:leader="underscore" w:pos="9235"/>
          <w:tab w:val="left" w:leader="underscore" w:pos="5544"/>
        </w:tabs>
        <w:rPr>
          <w:sz w:val="16"/>
          <w:szCs w:val="16"/>
        </w:rPr>
      </w:pPr>
      <w:r w:rsidRPr="00101782">
        <w:rPr>
          <w:sz w:val="16"/>
          <w:szCs w:val="16"/>
        </w:rPr>
        <w:tab/>
        <w:t>,</w:t>
      </w:r>
    </w:p>
    <w:p w:rsidR="00AE7FF5" w:rsidRPr="00101782" w:rsidRDefault="00AE7FF5" w:rsidP="004A66B3">
      <w:pPr>
        <w:pStyle w:val="1fc"/>
        <w:tabs>
          <w:tab w:val="left" w:leader="underscore" w:pos="4210"/>
          <w:tab w:val="left" w:leader="underscore" w:pos="5328"/>
          <w:tab w:val="left" w:leader="underscore" w:pos="9235"/>
          <w:tab w:val="left" w:leader="underscore" w:pos="5544"/>
        </w:tabs>
        <w:rPr>
          <w:sz w:val="16"/>
          <w:szCs w:val="16"/>
        </w:rPr>
      </w:pPr>
      <w:proofErr w:type="gramStart"/>
      <w:r w:rsidRPr="00101782">
        <w:rPr>
          <w:sz w:val="16"/>
          <w:szCs w:val="16"/>
        </w:rPr>
        <w:t xml:space="preserve">действующего на основании Устава (далее - Администрация), с одной стороны, и </w:t>
      </w:r>
      <w:r w:rsidRPr="00101782">
        <w:rPr>
          <w:sz w:val="16"/>
          <w:szCs w:val="16"/>
        </w:rPr>
        <w:tab/>
        <w:t>, в лице</w:t>
      </w:r>
      <w:r w:rsidRPr="00101782">
        <w:rPr>
          <w:sz w:val="16"/>
          <w:szCs w:val="16"/>
        </w:rPr>
        <w:tab/>
        <w:t>, дей</w:t>
      </w:r>
      <w:r w:rsidRPr="00101782">
        <w:rPr>
          <w:sz w:val="16"/>
          <w:szCs w:val="16"/>
        </w:rPr>
        <w:softHyphen/>
        <w:t>ствующего на основании</w:t>
      </w:r>
      <w:r w:rsidRPr="00101782">
        <w:rPr>
          <w:sz w:val="16"/>
          <w:szCs w:val="16"/>
        </w:rPr>
        <w:tab/>
        <w:t>(далее - Получатель), с другой стороны, именуемые в дальнейшем «Стороны», заключили настоящее Соглашение о нижеследующем:</w:t>
      </w:r>
      <w:proofErr w:type="gramEnd"/>
    </w:p>
    <w:p w:rsidR="00AE7FF5" w:rsidRPr="00101782" w:rsidRDefault="00AE7FF5" w:rsidP="004A66B3">
      <w:pPr>
        <w:pStyle w:val="1fc"/>
        <w:tabs>
          <w:tab w:val="left" w:pos="4190"/>
        </w:tabs>
        <w:snapToGrid/>
        <w:jc w:val="center"/>
        <w:rPr>
          <w:sz w:val="16"/>
          <w:szCs w:val="16"/>
        </w:rPr>
      </w:pPr>
      <w:r>
        <w:rPr>
          <w:sz w:val="16"/>
          <w:szCs w:val="16"/>
        </w:rPr>
        <w:t xml:space="preserve">1. </w:t>
      </w:r>
      <w:r w:rsidRPr="00101782">
        <w:rPr>
          <w:sz w:val="16"/>
          <w:szCs w:val="16"/>
        </w:rPr>
        <w:t>Предмет Соглашения</w:t>
      </w:r>
    </w:p>
    <w:p w:rsidR="00AE7FF5" w:rsidRPr="00101782" w:rsidRDefault="00AE7FF5" w:rsidP="004A66B3">
      <w:pPr>
        <w:pStyle w:val="1fc"/>
        <w:tabs>
          <w:tab w:val="left" w:pos="1138"/>
          <w:tab w:val="left" w:leader="underscore" w:pos="8904"/>
        </w:tabs>
        <w:snapToGrid/>
        <w:rPr>
          <w:sz w:val="16"/>
          <w:szCs w:val="16"/>
        </w:rPr>
      </w:pPr>
      <w:r>
        <w:rPr>
          <w:sz w:val="16"/>
          <w:szCs w:val="16"/>
        </w:rPr>
        <w:lastRenderedPageBreak/>
        <w:t xml:space="preserve">1.1. </w:t>
      </w:r>
      <w:r w:rsidRPr="00101782">
        <w:rPr>
          <w:sz w:val="16"/>
          <w:szCs w:val="16"/>
        </w:rPr>
        <w:t>Предметом Соглашения является предоставление Получателю субсидии из бюджета городского поселения - город Павловск на безвозмездной и безвозвратной основе на следующие цели:</w:t>
      </w:r>
      <w:r w:rsidRPr="00101782">
        <w:rPr>
          <w:sz w:val="16"/>
          <w:szCs w:val="16"/>
        </w:rPr>
        <w:tab/>
        <w:t>в сумме_____________________________________________________________ рублей.</w:t>
      </w:r>
    </w:p>
    <w:p w:rsidR="00AE7FF5" w:rsidRPr="00101782" w:rsidRDefault="00AE7FF5" w:rsidP="004A66B3">
      <w:pPr>
        <w:pStyle w:val="1fc"/>
        <w:tabs>
          <w:tab w:val="left" w:leader="underscore" w:pos="1968"/>
        </w:tabs>
        <w:rPr>
          <w:sz w:val="16"/>
          <w:szCs w:val="16"/>
        </w:rPr>
      </w:pPr>
      <w:r w:rsidRPr="00101782">
        <w:rPr>
          <w:sz w:val="16"/>
          <w:szCs w:val="16"/>
        </w:rPr>
        <w:t>1.2. Предоставляемая</w:t>
      </w:r>
      <w:r w:rsidRPr="00101782">
        <w:rPr>
          <w:sz w:val="16"/>
          <w:szCs w:val="16"/>
        </w:rPr>
        <w:tab/>
        <w:t>субсидия имеет строго целевое назначение, использование средств на иные цели не допускается.</w:t>
      </w:r>
    </w:p>
    <w:p w:rsidR="00AE7FF5" w:rsidRPr="00101782" w:rsidRDefault="00AE7FF5" w:rsidP="004A66B3">
      <w:pPr>
        <w:pStyle w:val="1fc"/>
        <w:tabs>
          <w:tab w:val="left" w:pos="4228"/>
        </w:tabs>
        <w:snapToGrid/>
        <w:jc w:val="center"/>
        <w:rPr>
          <w:sz w:val="16"/>
          <w:szCs w:val="16"/>
        </w:rPr>
      </w:pPr>
      <w:r>
        <w:rPr>
          <w:sz w:val="16"/>
          <w:szCs w:val="16"/>
        </w:rPr>
        <w:t xml:space="preserve">2. </w:t>
      </w:r>
      <w:r w:rsidRPr="00101782">
        <w:rPr>
          <w:sz w:val="16"/>
          <w:szCs w:val="16"/>
        </w:rPr>
        <w:t>Обязанности Сторон</w:t>
      </w:r>
    </w:p>
    <w:p w:rsidR="00AE7FF5" w:rsidRPr="00101782" w:rsidRDefault="00AE7FF5" w:rsidP="004A66B3">
      <w:pPr>
        <w:pStyle w:val="1fc"/>
        <w:rPr>
          <w:sz w:val="16"/>
          <w:szCs w:val="16"/>
        </w:rPr>
      </w:pPr>
      <w:r w:rsidRPr="00101782">
        <w:rPr>
          <w:sz w:val="16"/>
          <w:szCs w:val="16"/>
        </w:rPr>
        <w:t>2.1. Получатель обязан:</w:t>
      </w:r>
    </w:p>
    <w:p w:rsidR="00AE7FF5" w:rsidRPr="00101782" w:rsidRDefault="00AE7FF5" w:rsidP="004A66B3">
      <w:pPr>
        <w:pStyle w:val="1fc"/>
        <w:tabs>
          <w:tab w:val="left" w:pos="3106"/>
        </w:tabs>
        <w:rPr>
          <w:sz w:val="16"/>
          <w:szCs w:val="16"/>
        </w:rPr>
      </w:pPr>
      <w:r w:rsidRPr="00101782">
        <w:rPr>
          <w:sz w:val="16"/>
          <w:szCs w:val="16"/>
        </w:rPr>
        <w:t xml:space="preserve">2.1.1. </w:t>
      </w:r>
      <w:proofErr w:type="spellStart"/>
      <w:r w:rsidRPr="00101782">
        <w:rPr>
          <w:sz w:val="16"/>
          <w:szCs w:val="16"/>
        </w:rPr>
        <w:t>использоватьсубсидии</w:t>
      </w:r>
      <w:proofErr w:type="spellEnd"/>
      <w:r w:rsidRPr="00101782">
        <w:rPr>
          <w:sz w:val="16"/>
          <w:szCs w:val="16"/>
        </w:rPr>
        <w:t xml:space="preserve"> по целевому назначению в соответствии с пунктом настоящего Соглашения;</w:t>
      </w:r>
    </w:p>
    <w:p w:rsidR="00AE7FF5" w:rsidRPr="00101782" w:rsidRDefault="00AE7FF5" w:rsidP="004A66B3">
      <w:pPr>
        <w:pStyle w:val="1fc"/>
        <w:tabs>
          <w:tab w:val="left" w:pos="3106"/>
        </w:tabs>
        <w:rPr>
          <w:sz w:val="16"/>
          <w:szCs w:val="16"/>
        </w:rPr>
      </w:pPr>
      <w:r w:rsidRPr="00101782">
        <w:rPr>
          <w:sz w:val="16"/>
          <w:szCs w:val="16"/>
        </w:rPr>
        <w:t xml:space="preserve">2.1.2. </w:t>
      </w:r>
      <w:proofErr w:type="spellStart"/>
      <w:r w:rsidRPr="00101782">
        <w:rPr>
          <w:sz w:val="16"/>
          <w:szCs w:val="16"/>
        </w:rPr>
        <w:t>немедленнопредупреждает</w:t>
      </w:r>
      <w:proofErr w:type="spellEnd"/>
      <w:r w:rsidRPr="00101782">
        <w:rPr>
          <w:sz w:val="16"/>
          <w:szCs w:val="16"/>
        </w:rPr>
        <w:t xml:space="preserve"> Администрацию обо всех не зависящих от него обстоятельствах, которые создают невозможность выполнения принятых на себя по настоящему Соглашению обязательств;</w:t>
      </w:r>
    </w:p>
    <w:p w:rsidR="00AE7FF5" w:rsidRPr="00101782" w:rsidRDefault="00AE7FF5" w:rsidP="004A66B3">
      <w:pPr>
        <w:pStyle w:val="1fc"/>
        <w:tabs>
          <w:tab w:val="left" w:pos="3106"/>
        </w:tabs>
        <w:rPr>
          <w:sz w:val="16"/>
          <w:szCs w:val="16"/>
        </w:rPr>
      </w:pPr>
      <w:r w:rsidRPr="00101782">
        <w:rPr>
          <w:sz w:val="16"/>
          <w:szCs w:val="16"/>
        </w:rPr>
        <w:t xml:space="preserve">2.1.3. ежемесячно, не позднее 10-го числа месяца, следующего за </w:t>
      </w:r>
      <w:proofErr w:type="gramStart"/>
      <w:r w:rsidRPr="00101782">
        <w:rPr>
          <w:sz w:val="16"/>
          <w:szCs w:val="16"/>
        </w:rPr>
        <w:t>отчетным</w:t>
      </w:r>
      <w:proofErr w:type="gramEnd"/>
      <w:r w:rsidRPr="00101782">
        <w:rPr>
          <w:sz w:val="16"/>
          <w:szCs w:val="16"/>
        </w:rPr>
        <w:t>, предоставлять Администрации отчет об использовании субсидии;</w:t>
      </w:r>
    </w:p>
    <w:p w:rsidR="00AE7FF5" w:rsidRPr="00101782" w:rsidRDefault="00AE7FF5" w:rsidP="004A66B3">
      <w:pPr>
        <w:pStyle w:val="1fc"/>
        <w:tabs>
          <w:tab w:val="left" w:pos="3106"/>
        </w:tabs>
        <w:rPr>
          <w:sz w:val="16"/>
          <w:szCs w:val="16"/>
        </w:rPr>
      </w:pPr>
      <w:r w:rsidRPr="00101782">
        <w:rPr>
          <w:sz w:val="16"/>
          <w:szCs w:val="16"/>
        </w:rPr>
        <w:t>2.1.4. обеспечивает возврат субсидии в бюджет городского поселения</w:t>
      </w:r>
      <w:r w:rsidR="00506D3B">
        <w:rPr>
          <w:sz w:val="16"/>
          <w:szCs w:val="16"/>
        </w:rPr>
        <w:t xml:space="preserve"> </w:t>
      </w:r>
      <w:r w:rsidRPr="00101782">
        <w:rPr>
          <w:sz w:val="16"/>
          <w:szCs w:val="16"/>
        </w:rPr>
        <w:t>- город Павловск в соответствии с пунктом 3.6. Порядка в случае нарушения условий, установленных при предоставлении субсидии.</w:t>
      </w:r>
    </w:p>
    <w:p w:rsidR="00AE7FF5" w:rsidRPr="00101782" w:rsidRDefault="00AE7FF5" w:rsidP="004A66B3">
      <w:pPr>
        <w:pStyle w:val="1fc"/>
        <w:rPr>
          <w:sz w:val="16"/>
          <w:szCs w:val="16"/>
        </w:rPr>
      </w:pPr>
      <w:r w:rsidRPr="00101782">
        <w:rPr>
          <w:sz w:val="16"/>
          <w:szCs w:val="16"/>
        </w:rPr>
        <w:t>2.2.Админситрация обязана:</w:t>
      </w:r>
    </w:p>
    <w:p w:rsidR="00AE7FF5" w:rsidRPr="00101782" w:rsidRDefault="00AE7FF5" w:rsidP="004A66B3">
      <w:pPr>
        <w:pStyle w:val="1fc"/>
        <w:rPr>
          <w:sz w:val="16"/>
          <w:szCs w:val="16"/>
        </w:rPr>
      </w:pPr>
      <w:r w:rsidRPr="00101782">
        <w:rPr>
          <w:sz w:val="16"/>
          <w:szCs w:val="16"/>
        </w:rPr>
        <w:t>2.2.1. перечислить субсидии в установленном порядке на расчетный счет получателя, открытый в кредитной организации;</w:t>
      </w:r>
    </w:p>
    <w:p w:rsidR="00AE7FF5" w:rsidRPr="00101782" w:rsidRDefault="00AE7FF5" w:rsidP="004A66B3">
      <w:pPr>
        <w:pStyle w:val="1fc"/>
        <w:rPr>
          <w:sz w:val="16"/>
          <w:szCs w:val="16"/>
        </w:rPr>
      </w:pPr>
      <w:r w:rsidRPr="00101782">
        <w:rPr>
          <w:sz w:val="16"/>
          <w:szCs w:val="16"/>
        </w:rPr>
        <w:t xml:space="preserve">2.2.2. осуществлять </w:t>
      </w:r>
      <w:proofErr w:type="gramStart"/>
      <w:r w:rsidRPr="00101782">
        <w:rPr>
          <w:sz w:val="16"/>
          <w:szCs w:val="16"/>
        </w:rPr>
        <w:t>контроль за</w:t>
      </w:r>
      <w:proofErr w:type="gramEnd"/>
      <w:r w:rsidRPr="00101782">
        <w:rPr>
          <w:sz w:val="16"/>
          <w:szCs w:val="16"/>
        </w:rPr>
        <w:t xml:space="preserve"> соблюдением целей, условий и Порядка предоставления субсидии;</w:t>
      </w:r>
    </w:p>
    <w:p w:rsidR="00AE7FF5" w:rsidRPr="00101782" w:rsidRDefault="00AE7FF5" w:rsidP="004A66B3">
      <w:pPr>
        <w:pStyle w:val="1fc"/>
        <w:rPr>
          <w:sz w:val="16"/>
          <w:szCs w:val="16"/>
        </w:rPr>
      </w:pPr>
      <w:r w:rsidRPr="00101782">
        <w:rPr>
          <w:sz w:val="16"/>
          <w:szCs w:val="16"/>
        </w:rPr>
        <w:t>2.2.3.принять решение о возврате субсидии в случае выявления нарушений условий, установленных Порядком и настоящим Соглашением по итогам проведенных проверок, в том числе и органами муниципального финансового контроля;</w:t>
      </w:r>
    </w:p>
    <w:p w:rsidR="00AE7FF5" w:rsidRPr="00101782" w:rsidRDefault="00AE7FF5" w:rsidP="004A66B3">
      <w:pPr>
        <w:pStyle w:val="1fc"/>
        <w:rPr>
          <w:sz w:val="16"/>
          <w:szCs w:val="16"/>
        </w:rPr>
      </w:pPr>
      <w:r w:rsidRPr="00101782">
        <w:rPr>
          <w:sz w:val="16"/>
          <w:szCs w:val="16"/>
        </w:rPr>
        <w:t>2.2.4.обеспечить взыскание субсидий в судебном порядке в случае невыполнения Получателем в установленный срок требования о возврате субсидий.</w:t>
      </w:r>
    </w:p>
    <w:p w:rsidR="00AE7FF5" w:rsidRPr="00101782" w:rsidRDefault="00AE7FF5" w:rsidP="004A66B3">
      <w:pPr>
        <w:pStyle w:val="1fc"/>
        <w:tabs>
          <w:tab w:val="left" w:pos="3998"/>
        </w:tabs>
        <w:snapToGrid/>
        <w:jc w:val="center"/>
        <w:rPr>
          <w:sz w:val="16"/>
          <w:szCs w:val="16"/>
        </w:rPr>
      </w:pPr>
      <w:r>
        <w:rPr>
          <w:sz w:val="16"/>
          <w:szCs w:val="16"/>
        </w:rPr>
        <w:t xml:space="preserve">3. </w:t>
      </w:r>
      <w:r w:rsidRPr="00101782">
        <w:rPr>
          <w:sz w:val="16"/>
          <w:szCs w:val="16"/>
        </w:rPr>
        <w:t>Срок действия договора</w:t>
      </w:r>
    </w:p>
    <w:p w:rsidR="00AE7FF5" w:rsidRPr="00101782" w:rsidRDefault="00AE7FF5" w:rsidP="004A66B3">
      <w:pPr>
        <w:pStyle w:val="1fc"/>
        <w:tabs>
          <w:tab w:val="left" w:pos="2712"/>
        </w:tabs>
        <w:rPr>
          <w:sz w:val="16"/>
          <w:szCs w:val="16"/>
        </w:rPr>
      </w:pPr>
      <w:r w:rsidRPr="00101782">
        <w:rPr>
          <w:sz w:val="16"/>
          <w:szCs w:val="16"/>
        </w:rPr>
        <w:t xml:space="preserve">3.1. </w:t>
      </w:r>
      <w:proofErr w:type="spellStart"/>
      <w:r w:rsidRPr="00101782">
        <w:rPr>
          <w:sz w:val="16"/>
          <w:szCs w:val="16"/>
        </w:rPr>
        <w:t>Соглашениевступает</w:t>
      </w:r>
      <w:proofErr w:type="spellEnd"/>
      <w:r w:rsidRPr="00101782">
        <w:rPr>
          <w:sz w:val="16"/>
          <w:szCs w:val="16"/>
        </w:rPr>
        <w:t xml:space="preserve"> в силу с момента его подписания и действует до полного исполнения Сторонами своих обязательств.</w:t>
      </w:r>
    </w:p>
    <w:p w:rsidR="00AE7FF5" w:rsidRPr="00101782" w:rsidRDefault="00AE7FF5" w:rsidP="004A66B3">
      <w:pPr>
        <w:pStyle w:val="1fc"/>
        <w:tabs>
          <w:tab w:val="left" w:pos="2712"/>
        </w:tabs>
        <w:rPr>
          <w:sz w:val="16"/>
          <w:szCs w:val="16"/>
        </w:rPr>
      </w:pPr>
      <w:r w:rsidRPr="00101782">
        <w:rPr>
          <w:sz w:val="16"/>
          <w:szCs w:val="16"/>
        </w:rPr>
        <w:t xml:space="preserve">3.2. </w:t>
      </w:r>
      <w:proofErr w:type="spellStart"/>
      <w:r w:rsidRPr="00101782">
        <w:rPr>
          <w:sz w:val="16"/>
          <w:szCs w:val="16"/>
        </w:rPr>
        <w:t>Соглашениесоставлено</w:t>
      </w:r>
      <w:proofErr w:type="spellEnd"/>
      <w:r w:rsidRPr="00101782">
        <w:rPr>
          <w:sz w:val="16"/>
          <w:szCs w:val="16"/>
        </w:rPr>
        <w:t xml:space="preserve"> в двух экземплярах, имеющих одинаковую юридическую силу, по одному для каждой из Сторон.</w:t>
      </w:r>
    </w:p>
    <w:p w:rsidR="00AE7FF5" w:rsidRPr="00101782" w:rsidRDefault="00AE7FF5" w:rsidP="004A66B3">
      <w:pPr>
        <w:pStyle w:val="1fc"/>
        <w:tabs>
          <w:tab w:val="left" w:pos="4003"/>
        </w:tabs>
        <w:snapToGrid/>
        <w:jc w:val="center"/>
        <w:rPr>
          <w:sz w:val="16"/>
          <w:szCs w:val="16"/>
        </w:rPr>
      </w:pPr>
      <w:r>
        <w:rPr>
          <w:sz w:val="16"/>
          <w:szCs w:val="16"/>
        </w:rPr>
        <w:t xml:space="preserve">4. </w:t>
      </w:r>
      <w:r w:rsidRPr="00101782">
        <w:rPr>
          <w:sz w:val="16"/>
          <w:szCs w:val="16"/>
        </w:rPr>
        <w:t>Ответственность Сторон</w:t>
      </w:r>
    </w:p>
    <w:p w:rsidR="00AE7FF5" w:rsidRPr="00101782" w:rsidRDefault="00AE7FF5" w:rsidP="004A66B3">
      <w:pPr>
        <w:pStyle w:val="1fc"/>
        <w:rPr>
          <w:sz w:val="16"/>
          <w:szCs w:val="16"/>
        </w:rPr>
      </w:pPr>
      <w:r w:rsidRPr="00101782">
        <w:rPr>
          <w:sz w:val="16"/>
          <w:szCs w:val="16"/>
        </w:rPr>
        <w:t>4.1. За неисполнение и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w:t>
      </w:r>
    </w:p>
    <w:p w:rsidR="00AE7FF5" w:rsidRPr="00101782" w:rsidRDefault="00AE7FF5" w:rsidP="004A66B3">
      <w:pPr>
        <w:pStyle w:val="1fc"/>
        <w:rPr>
          <w:sz w:val="16"/>
          <w:szCs w:val="16"/>
        </w:rPr>
      </w:pPr>
      <w:r w:rsidRPr="00101782">
        <w:rPr>
          <w:sz w:val="16"/>
          <w:szCs w:val="16"/>
        </w:rPr>
        <w:t>4.2. В случае нарушения Получателем субсидий пункта 1.2 настоящего Соглашения или установления факта нарушения целей и условий предоставления субсидий, определенных Соглашением, Получатель субсидии обязуется незамедлительно вернуть в полном объеме средства субсидии, используемые не по целевому назначению.</w:t>
      </w:r>
    </w:p>
    <w:p w:rsidR="00AE7FF5" w:rsidRPr="00101782" w:rsidRDefault="00AE7FF5" w:rsidP="004A66B3">
      <w:pPr>
        <w:jc w:val="center"/>
        <w:rPr>
          <w:color w:val="000000"/>
          <w:sz w:val="16"/>
          <w:szCs w:val="16"/>
        </w:rPr>
      </w:pPr>
      <w:r w:rsidRPr="00101782">
        <w:rPr>
          <w:color w:val="000000"/>
          <w:sz w:val="16"/>
          <w:szCs w:val="16"/>
        </w:rPr>
        <w:t>5. Заключительные положения</w:t>
      </w:r>
    </w:p>
    <w:p w:rsidR="00AE7FF5" w:rsidRPr="00101782" w:rsidRDefault="00AE7FF5" w:rsidP="004A66B3">
      <w:pPr>
        <w:jc w:val="both"/>
        <w:rPr>
          <w:color w:val="000000"/>
          <w:sz w:val="16"/>
          <w:szCs w:val="16"/>
        </w:rPr>
      </w:pPr>
      <w:r w:rsidRPr="00101782">
        <w:rPr>
          <w:color w:val="000000"/>
          <w:sz w:val="16"/>
          <w:szCs w:val="16"/>
        </w:rPr>
        <w:t>Не урегулированные Сторонами споры и разногласия, возникшие при исполнении настоящего Соглашения, рассматриваются в порядке, предусмотренном действующим законодательством Российской Федерации.</w:t>
      </w:r>
    </w:p>
    <w:p w:rsidR="00AE7FF5" w:rsidRPr="00101782" w:rsidRDefault="00AE7FF5" w:rsidP="004A66B3">
      <w:pPr>
        <w:jc w:val="center"/>
        <w:rPr>
          <w:color w:val="000000"/>
          <w:sz w:val="16"/>
          <w:szCs w:val="16"/>
        </w:rPr>
      </w:pPr>
      <w:r w:rsidRPr="00101782">
        <w:rPr>
          <w:color w:val="000000"/>
          <w:sz w:val="16"/>
          <w:szCs w:val="16"/>
        </w:rPr>
        <w:t>6. Юридические адреса и реквизиты Сторон</w:t>
      </w:r>
    </w:p>
    <w:p w:rsidR="00AE7FF5" w:rsidRPr="00101782" w:rsidRDefault="00AE7FF5" w:rsidP="004A66B3">
      <w:pPr>
        <w:rPr>
          <w:color w:val="000000"/>
          <w:sz w:val="16"/>
          <w:szCs w:val="16"/>
        </w:rPr>
      </w:pPr>
      <w:r w:rsidRPr="00101782">
        <w:rPr>
          <w:color w:val="000000"/>
          <w:sz w:val="16"/>
          <w:szCs w:val="16"/>
        </w:rPr>
        <w:t>Администрация:</w:t>
      </w:r>
      <w:r w:rsidRPr="00101782">
        <w:rPr>
          <w:color w:val="000000"/>
          <w:sz w:val="16"/>
          <w:szCs w:val="16"/>
        </w:rPr>
        <w:tab/>
      </w:r>
      <w:r w:rsidRPr="00101782">
        <w:rPr>
          <w:color w:val="000000"/>
          <w:sz w:val="16"/>
          <w:szCs w:val="16"/>
        </w:rPr>
        <w:tab/>
      </w:r>
      <w:r w:rsidRPr="00101782">
        <w:rPr>
          <w:color w:val="000000"/>
          <w:sz w:val="16"/>
          <w:szCs w:val="16"/>
        </w:rPr>
        <w:tab/>
      </w:r>
      <w:r w:rsidRPr="00101782">
        <w:rPr>
          <w:color w:val="000000"/>
          <w:sz w:val="16"/>
          <w:szCs w:val="16"/>
        </w:rPr>
        <w:tab/>
        <w:t>Получатель:</w:t>
      </w:r>
    </w:p>
    <w:p w:rsidR="00AE7FF5" w:rsidRPr="00101782" w:rsidRDefault="00AE7FF5" w:rsidP="004A66B3">
      <w:pPr>
        <w:rPr>
          <w:color w:val="000000"/>
          <w:sz w:val="16"/>
          <w:szCs w:val="16"/>
        </w:rPr>
      </w:pPr>
    </w:p>
    <w:p w:rsidR="00AE7FF5" w:rsidRDefault="00AE7FF5" w:rsidP="004A66B3">
      <w:pPr>
        <w:rPr>
          <w:color w:val="000000"/>
          <w:sz w:val="16"/>
          <w:szCs w:val="16"/>
        </w:rPr>
      </w:pPr>
      <w:r w:rsidRPr="00101782">
        <w:rPr>
          <w:color w:val="000000"/>
          <w:sz w:val="16"/>
          <w:szCs w:val="16"/>
        </w:rPr>
        <w:t>Руководитель____________________</w:t>
      </w:r>
    </w:p>
    <w:p w:rsidR="00AE7FF5" w:rsidRPr="00101782" w:rsidRDefault="00AE7FF5" w:rsidP="004A66B3">
      <w:pPr>
        <w:rPr>
          <w:color w:val="000000"/>
          <w:sz w:val="16"/>
          <w:szCs w:val="16"/>
        </w:rPr>
      </w:pPr>
      <w:r w:rsidRPr="00101782">
        <w:rPr>
          <w:color w:val="000000"/>
          <w:sz w:val="16"/>
          <w:szCs w:val="16"/>
        </w:rPr>
        <w:t>Руководитель____________________</w:t>
      </w:r>
    </w:p>
    <w:p w:rsidR="00AE7FF5" w:rsidRPr="00101782" w:rsidRDefault="00AE7FF5" w:rsidP="004A66B3">
      <w:pPr>
        <w:rPr>
          <w:color w:val="000000"/>
          <w:sz w:val="16"/>
          <w:szCs w:val="16"/>
        </w:rPr>
      </w:pPr>
    </w:p>
    <w:p w:rsidR="00AE7FF5" w:rsidRDefault="00AE7FF5" w:rsidP="004A66B3">
      <w:pPr>
        <w:rPr>
          <w:color w:val="000000"/>
          <w:sz w:val="16"/>
          <w:szCs w:val="16"/>
        </w:rPr>
      </w:pPr>
      <w:r w:rsidRPr="00101782">
        <w:rPr>
          <w:color w:val="000000"/>
          <w:sz w:val="16"/>
          <w:szCs w:val="16"/>
        </w:rPr>
        <w:t>_____________________/__________/</w:t>
      </w:r>
    </w:p>
    <w:p w:rsidR="00AE7FF5" w:rsidRPr="00101782" w:rsidRDefault="00AE7FF5" w:rsidP="004A66B3">
      <w:pPr>
        <w:rPr>
          <w:color w:val="000000"/>
          <w:sz w:val="16"/>
          <w:szCs w:val="16"/>
        </w:rPr>
      </w:pPr>
      <w:r w:rsidRPr="00101782">
        <w:rPr>
          <w:color w:val="000000"/>
          <w:sz w:val="16"/>
          <w:szCs w:val="16"/>
        </w:rPr>
        <w:t>_____________________/__________/</w:t>
      </w:r>
    </w:p>
    <w:p w:rsidR="00AE7FF5" w:rsidRPr="00101782" w:rsidRDefault="00AE7FF5" w:rsidP="004A66B3">
      <w:pPr>
        <w:rPr>
          <w:color w:val="000000"/>
          <w:sz w:val="16"/>
          <w:szCs w:val="16"/>
        </w:rPr>
      </w:pPr>
    </w:p>
    <w:p w:rsidR="00AE7FF5" w:rsidRPr="00101782" w:rsidRDefault="00AE7FF5" w:rsidP="004A66B3">
      <w:pPr>
        <w:rPr>
          <w:color w:val="000000"/>
          <w:sz w:val="16"/>
          <w:szCs w:val="16"/>
        </w:rPr>
      </w:pPr>
      <w:r w:rsidRPr="00101782">
        <w:rPr>
          <w:color w:val="000000"/>
          <w:sz w:val="16"/>
          <w:szCs w:val="16"/>
        </w:rPr>
        <w:t>М.П.</w:t>
      </w:r>
      <w:r w:rsidRPr="00101782">
        <w:rPr>
          <w:color w:val="000000"/>
          <w:sz w:val="16"/>
          <w:szCs w:val="16"/>
        </w:rPr>
        <w:tab/>
      </w:r>
      <w:r w:rsidRPr="00101782">
        <w:rPr>
          <w:color w:val="000000"/>
          <w:sz w:val="16"/>
          <w:szCs w:val="16"/>
        </w:rPr>
        <w:tab/>
      </w:r>
      <w:r w:rsidRPr="00101782">
        <w:rPr>
          <w:color w:val="000000"/>
          <w:sz w:val="16"/>
          <w:szCs w:val="16"/>
        </w:rPr>
        <w:tab/>
      </w:r>
      <w:r w:rsidRPr="00101782">
        <w:rPr>
          <w:color w:val="000000"/>
          <w:sz w:val="16"/>
          <w:szCs w:val="16"/>
        </w:rPr>
        <w:tab/>
      </w:r>
      <w:r w:rsidRPr="00101782">
        <w:rPr>
          <w:color w:val="000000"/>
          <w:sz w:val="16"/>
          <w:szCs w:val="16"/>
        </w:rPr>
        <w:tab/>
        <w:t>М.П.</w:t>
      </w:r>
    </w:p>
    <w:p w:rsidR="00D9383B" w:rsidRPr="003B3A2E" w:rsidRDefault="00D9383B" w:rsidP="004A66B3">
      <w:pPr>
        <w:jc w:val="center"/>
        <w:rPr>
          <w:sz w:val="16"/>
          <w:szCs w:val="16"/>
        </w:rPr>
      </w:pPr>
    </w:p>
    <w:p w:rsidR="00773660" w:rsidRPr="00BF2F58" w:rsidRDefault="00773660" w:rsidP="004A66B3">
      <w:pPr>
        <w:jc w:val="center"/>
        <w:rPr>
          <w:b/>
          <w:sz w:val="16"/>
          <w:szCs w:val="16"/>
        </w:rPr>
      </w:pPr>
      <w:r w:rsidRPr="00BF2F58">
        <w:rPr>
          <w:b/>
          <w:sz w:val="16"/>
          <w:szCs w:val="16"/>
        </w:rPr>
        <w:t>АДМИНИСТРАЦИЯ ГОРОДСКОГО ПОСЕЛЕНИЯ - ГОРОД ПАВЛОВСК ПАВЛОВСКОГО МУНИЦИПАЛЬНОГО РАЙОНА ВОРОНЕЖСКОЙ ОБЛАСТИ</w:t>
      </w:r>
    </w:p>
    <w:p w:rsidR="00773660" w:rsidRPr="00BF2F58" w:rsidRDefault="00773660" w:rsidP="004A66B3">
      <w:pPr>
        <w:jc w:val="center"/>
        <w:rPr>
          <w:b/>
          <w:sz w:val="16"/>
          <w:szCs w:val="16"/>
        </w:rPr>
      </w:pPr>
    </w:p>
    <w:p w:rsidR="00773660" w:rsidRPr="00BF2F58" w:rsidRDefault="00773660" w:rsidP="004A66B3">
      <w:pPr>
        <w:jc w:val="center"/>
        <w:rPr>
          <w:b/>
          <w:sz w:val="16"/>
          <w:szCs w:val="16"/>
        </w:rPr>
      </w:pPr>
      <w:proofErr w:type="gramStart"/>
      <w:r w:rsidRPr="00BF2F58">
        <w:rPr>
          <w:b/>
          <w:sz w:val="16"/>
          <w:szCs w:val="16"/>
        </w:rPr>
        <w:t>З</w:t>
      </w:r>
      <w:proofErr w:type="gramEnd"/>
      <w:r w:rsidRPr="00BF2F58">
        <w:rPr>
          <w:b/>
          <w:sz w:val="16"/>
          <w:szCs w:val="16"/>
        </w:rPr>
        <w:t xml:space="preserve"> А К Л Ю Ч Е Н И Е </w:t>
      </w:r>
    </w:p>
    <w:p w:rsidR="00773660" w:rsidRPr="00BF2F58" w:rsidRDefault="00773660" w:rsidP="004A66B3">
      <w:pPr>
        <w:jc w:val="center"/>
        <w:rPr>
          <w:b/>
          <w:sz w:val="16"/>
          <w:szCs w:val="16"/>
        </w:rPr>
      </w:pPr>
      <w:r w:rsidRPr="00BF2F58">
        <w:rPr>
          <w:b/>
          <w:sz w:val="16"/>
          <w:szCs w:val="16"/>
        </w:rPr>
        <w:t xml:space="preserve">о результатах публичных слушаний </w:t>
      </w:r>
      <w:r w:rsidRPr="00BF2F58">
        <w:rPr>
          <w:b/>
          <w:color w:val="000000"/>
          <w:sz w:val="16"/>
          <w:szCs w:val="16"/>
        </w:rPr>
        <w:t xml:space="preserve">по проекту </w:t>
      </w:r>
      <w:r w:rsidRPr="00BF2F58">
        <w:rPr>
          <w:b/>
          <w:color w:val="111111"/>
          <w:sz w:val="16"/>
          <w:szCs w:val="16"/>
        </w:rPr>
        <w:t>внесения изменений в Генеральный план городского поселения - город Павловск</w:t>
      </w:r>
      <w:r w:rsidRPr="00BF2F58">
        <w:rPr>
          <w:rFonts w:eastAsia="Calibri"/>
          <w:b/>
          <w:color w:val="000000"/>
          <w:kern w:val="24"/>
          <w:sz w:val="16"/>
          <w:szCs w:val="16"/>
          <w:lang w:eastAsia="en-US"/>
        </w:rPr>
        <w:t xml:space="preserve"> и </w:t>
      </w:r>
      <w:r w:rsidRPr="00BF2F58">
        <w:rPr>
          <w:b/>
          <w:color w:val="111111"/>
          <w:sz w:val="16"/>
          <w:szCs w:val="16"/>
        </w:rPr>
        <w:t>проекту внесения изменений в Правила землепользования и застройки городского поселения - город Павловск</w:t>
      </w:r>
    </w:p>
    <w:p w:rsidR="00773660" w:rsidRPr="00BF2F58" w:rsidRDefault="00773660" w:rsidP="004A66B3">
      <w:pPr>
        <w:jc w:val="center"/>
        <w:rPr>
          <w:sz w:val="16"/>
          <w:szCs w:val="16"/>
        </w:rPr>
      </w:pPr>
    </w:p>
    <w:p w:rsidR="00773660" w:rsidRPr="00BF2F58" w:rsidRDefault="00773660" w:rsidP="004A66B3">
      <w:pPr>
        <w:rPr>
          <w:sz w:val="16"/>
          <w:szCs w:val="16"/>
          <w:u w:val="single"/>
        </w:rPr>
      </w:pPr>
      <w:r w:rsidRPr="00BF2F58">
        <w:rPr>
          <w:sz w:val="16"/>
          <w:szCs w:val="16"/>
          <w:u w:val="single"/>
        </w:rPr>
        <w:t>от 18.07.2018г.</w:t>
      </w:r>
    </w:p>
    <w:p w:rsidR="00773660" w:rsidRPr="00BF2F58" w:rsidRDefault="00773660" w:rsidP="004A66B3">
      <w:pPr>
        <w:rPr>
          <w:sz w:val="16"/>
          <w:szCs w:val="16"/>
        </w:rPr>
      </w:pPr>
      <w:r w:rsidRPr="00BF2F58">
        <w:rPr>
          <w:sz w:val="16"/>
          <w:szCs w:val="16"/>
        </w:rPr>
        <w:t xml:space="preserve">г. Павловск </w:t>
      </w:r>
    </w:p>
    <w:p w:rsidR="00773660" w:rsidRPr="00BF2F58" w:rsidRDefault="00773660" w:rsidP="004A66B3">
      <w:pPr>
        <w:rPr>
          <w:bCs/>
          <w:sz w:val="16"/>
          <w:szCs w:val="16"/>
        </w:rPr>
      </w:pPr>
    </w:p>
    <w:p w:rsidR="00773660" w:rsidRPr="00BF2F58" w:rsidRDefault="00773660" w:rsidP="004A66B3">
      <w:pPr>
        <w:jc w:val="both"/>
        <w:rPr>
          <w:sz w:val="16"/>
          <w:szCs w:val="16"/>
        </w:rPr>
      </w:pPr>
      <w:proofErr w:type="gramStart"/>
      <w:r w:rsidRPr="00BF2F58">
        <w:rPr>
          <w:sz w:val="16"/>
          <w:szCs w:val="16"/>
        </w:rPr>
        <w:lastRenderedPageBreak/>
        <w:t xml:space="preserve">Участники публичных слушаний по теме «О проекте изменений в </w:t>
      </w:r>
      <w:r w:rsidRPr="00BF2F58">
        <w:rPr>
          <w:bCs/>
          <w:sz w:val="16"/>
          <w:szCs w:val="16"/>
        </w:rPr>
        <w:t>Генеральный план городского поселения - город Павловск и проекте внесения изменений в Правила землепользования и застройки городского поселения - город Павловск</w:t>
      </w:r>
      <w:r w:rsidRPr="00BF2F58">
        <w:rPr>
          <w:sz w:val="16"/>
          <w:szCs w:val="16"/>
        </w:rPr>
        <w:t xml:space="preserve"> Павловского муниципального района Воронежской области», заслушав доклад Колесник Н.В. -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приняли решение: согласиться </w:t>
      </w:r>
      <w:proofErr w:type="spellStart"/>
      <w:r w:rsidRPr="00BF2F58">
        <w:rPr>
          <w:sz w:val="16"/>
          <w:szCs w:val="16"/>
        </w:rPr>
        <w:t>спредложеннымипроектами</w:t>
      </w:r>
      <w:proofErr w:type="spellEnd"/>
      <w:proofErr w:type="gramEnd"/>
      <w:r w:rsidRPr="00BF2F58">
        <w:rPr>
          <w:sz w:val="16"/>
          <w:szCs w:val="16"/>
        </w:rPr>
        <w:t xml:space="preserve">, </w:t>
      </w:r>
      <w:proofErr w:type="gramStart"/>
      <w:r w:rsidRPr="00BF2F58">
        <w:rPr>
          <w:sz w:val="16"/>
          <w:szCs w:val="16"/>
        </w:rPr>
        <w:t>а также рассмотрев проекты решения Совета народных депутатов городского поселения - город Павловск Павловского муниципального района Воронежской области «</w:t>
      </w:r>
      <w:r w:rsidRPr="00BF2F58">
        <w:rPr>
          <w:bCs/>
          <w:sz w:val="16"/>
          <w:szCs w:val="16"/>
        </w:rPr>
        <w:t xml:space="preserve">О внесении изменений в решение Совета народных депутатов городского поселения - город Павловск  Павловского муниципального района Воронежской области от 28.12.2009г. №229 «Об утверждении Генерального плана городского поселения - город Павловск» и </w:t>
      </w:r>
      <w:r w:rsidRPr="00BF2F58">
        <w:rPr>
          <w:sz w:val="16"/>
          <w:szCs w:val="16"/>
        </w:rPr>
        <w:t>«</w:t>
      </w:r>
      <w:r w:rsidRPr="00BF2F58">
        <w:rPr>
          <w:bCs/>
          <w:sz w:val="16"/>
          <w:szCs w:val="16"/>
        </w:rPr>
        <w:t xml:space="preserve">О внесении изменений в решение Совета народных депутатов городского поселения - </w:t>
      </w:r>
      <w:proofErr w:type="spellStart"/>
      <w:r w:rsidRPr="00BF2F58">
        <w:rPr>
          <w:bCs/>
          <w:sz w:val="16"/>
          <w:szCs w:val="16"/>
        </w:rPr>
        <w:t>городПавловск</w:t>
      </w:r>
      <w:proofErr w:type="spellEnd"/>
      <w:r w:rsidRPr="00BF2F58">
        <w:rPr>
          <w:bCs/>
          <w:sz w:val="16"/>
          <w:szCs w:val="16"/>
        </w:rPr>
        <w:t xml:space="preserve">  </w:t>
      </w:r>
      <w:proofErr w:type="spellStart"/>
      <w:r w:rsidRPr="00BF2F58">
        <w:rPr>
          <w:bCs/>
          <w:sz w:val="16"/>
          <w:szCs w:val="16"/>
        </w:rPr>
        <w:t>Павловскогомуниципального</w:t>
      </w:r>
      <w:proofErr w:type="spellEnd"/>
      <w:r w:rsidRPr="00BF2F58">
        <w:rPr>
          <w:bCs/>
          <w:sz w:val="16"/>
          <w:szCs w:val="16"/>
        </w:rPr>
        <w:t xml:space="preserve"> района</w:t>
      </w:r>
      <w:proofErr w:type="gramEnd"/>
      <w:r w:rsidRPr="00BF2F58">
        <w:rPr>
          <w:bCs/>
          <w:sz w:val="16"/>
          <w:szCs w:val="16"/>
        </w:rPr>
        <w:t xml:space="preserve"> </w:t>
      </w:r>
      <w:proofErr w:type="gramStart"/>
      <w:r w:rsidRPr="00BF2F58">
        <w:rPr>
          <w:bCs/>
          <w:sz w:val="16"/>
          <w:szCs w:val="16"/>
        </w:rPr>
        <w:t xml:space="preserve">Воронежской области от 26.12.2012г. №199 «Об утверждении Правил землепользования и застройки городского поселения - город Павловск» </w:t>
      </w:r>
      <w:r w:rsidRPr="00BF2F58">
        <w:rPr>
          <w:sz w:val="16"/>
          <w:szCs w:val="16"/>
        </w:rPr>
        <w:t>приняли решение рекомендовать главе городского поселения – город Павловск В.А. Щербакову направить проекты решений в Совет народных депутатов  городского поселения - город Павловск для его утверждения, опубликовать настоящее заключение о результатах публичных слушаний в муниципальной газете «Павловский муниципальный вестник».</w:t>
      </w:r>
      <w:proofErr w:type="gramEnd"/>
    </w:p>
    <w:p w:rsidR="00773660" w:rsidRPr="00BF2F58" w:rsidRDefault="00773660" w:rsidP="004A66B3">
      <w:pPr>
        <w:pStyle w:val="af4"/>
        <w:jc w:val="both"/>
        <w:rPr>
          <w:rFonts w:ascii="Times New Roman" w:hAnsi="Times New Roman" w:cs="Times New Roman"/>
          <w:sz w:val="16"/>
          <w:szCs w:val="16"/>
        </w:rPr>
      </w:pPr>
    </w:p>
    <w:p w:rsidR="00773660" w:rsidRDefault="00773660" w:rsidP="004A66B3">
      <w:pPr>
        <w:pStyle w:val="af4"/>
        <w:jc w:val="both"/>
        <w:rPr>
          <w:rFonts w:ascii="Times New Roman" w:hAnsi="Times New Roman" w:cs="Times New Roman"/>
          <w:sz w:val="16"/>
          <w:szCs w:val="16"/>
        </w:rPr>
      </w:pPr>
      <w:r w:rsidRPr="00BF2F58">
        <w:rPr>
          <w:rFonts w:ascii="Times New Roman" w:hAnsi="Times New Roman" w:cs="Times New Roman"/>
          <w:sz w:val="16"/>
          <w:szCs w:val="16"/>
        </w:rPr>
        <w:t xml:space="preserve">Председатель комиссии: </w:t>
      </w:r>
    </w:p>
    <w:p w:rsidR="007E3677" w:rsidRDefault="007E3677" w:rsidP="004A66B3">
      <w:pPr>
        <w:pStyle w:val="af4"/>
        <w:jc w:val="both"/>
        <w:rPr>
          <w:rFonts w:ascii="Times New Roman" w:hAnsi="Times New Roman" w:cs="Times New Roman"/>
          <w:sz w:val="16"/>
          <w:szCs w:val="16"/>
        </w:rPr>
      </w:pPr>
      <w:r>
        <w:rPr>
          <w:rFonts w:ascii="Times New Roman" w:hAnsi="Times New Roman" w:cs="Times New Roman"/>
          <w:sz w:val="16"/>
          <w:szCs w:val="16"/>
        </w:rPr>
        <w:t xml:space="preserve">Павловского муниципального района </w:t>
      </w:r>
    </w:p>
    <w:p w:rsidR="007E3677" w:rsidRPr="00BF2F58" w:rsidRDefault="007E3677" w:rsidP="004A66B3">
      <w:pPr>
        <w:pStyle w:val="af4"/>
        <w:jc w:val="both"/>
        <w:rPr>
          <w:rFonts w:ascii="Times New Roman" w:hAnsi="Times New Roman" w:cs="Times New Roman"/>
          <w:sz w:val="16"/>
          <w:szCs w:val="16"/>
        </w:rPr>
      </w:pPr>
      <w:r>
        <w:rPr>
          <w:rFonts w:ascii="Times New Roman" w:hAnsi="Times New Roman" w:cs="Times New Roman"/>
          <w:sz w:val="16"/>
          <w:szCs w:val="16"/>
        </w:rPr>
        <w:t xml:space="preserve">Воронежской области </w:t>
      </w:r>
    </w:p>
    <w:p w:rsidR="00773660" w:rsidRPr="00BF2F58" w:rsidRDefault="00773660" w:rsidP="004A66B3">
      <w:pPr>
        <w:pStyle w:val="af4"/>
        <w:jc w:val="right"/>
        <w:rPr>
          <w:rFonts w:ascii="Times New Roman" w:hAnsi="Times New Roman" w:cs="Times New Roman"/>
          <w:sz w:val="16"/>
          <w:szCs w:val="16"/>
        </w:rPr>
      </w:pPr>
      <w:r w:rsidRPr="00BF2F58">
        <w:rPr>
          <w:rFonts w:ascii="Times New Roman" w:hAnsi="Times New Roman" w:cs="Times New Roman"/>
          <w:sz w:val="16"/>
          <w:szCs w:val="16"/>
        </w:rPr>
        <w:t xml:space="preserve">В.А. </w:t>
      </w:r>
      <w:proofErr w:type="spellStart"/>
      <w:r w:rsidRPr="00BF2F58">
        <w:rPr>
          <w:rFonts w:ascii="Times New Roman" w:hAnsi="Times New Roman" w:cs="Times New Roman"/>
          <w:sz w:val="16"/>
          <w:szCs w:val="16"/>
        </w:rPr>
        <w:t>Сузин</w:t>
      </w:r>
      <w:proofErr w:type="spellEnd"/>
    </w:p>
    <w:p w:rsidR="00457098" w:rsidRPr="00605AD0" w:rsidRDefault="00457098" w:rsidP="004A66B3">
      <w:pPr>
        <w:jc w:val="both"/>
        <w:rPr>
          <w:sz w:val="16"/>
          <w:szCs w:val="16"/>
        </w:rPr>
      </w:pPr>
    </w:p>
    <w:tbl>
      <w:tblPr>
        <w:tblStyle w:val="af3"/>
        <w:tblW w:w="0" w:type="auto"/>
        <w:shd w:val="clear" w:color="auto" w:fill="BFBFBF" w:themeFill="background1" w:themeFillShade="BF"/>
        <w:tblLook w:val="04A0"/>
      </w:tblPr>
      <w:tblGrid>
        <w:gridCol w:w="4826"/>
      </w:tblGrid>
      <w:tr w:rsidR="00457098" w:rsidRPr="00605AD0" w:rsidTr="00457098">
        <w:tc>
          <w:tcPr>
            <w:tcW w:w="4826" w:type="dxa"/>
            <w:shd w:val="clear" w:color="auto" w:fill="BFBFBF" w:themeFill="background1" w:themeFillShade="BF"/>
          </w:tcPr>
          <w:p w:rsidR="00457098" w:rsidRPr="00605AD0" w:rsidRDefault="00457098" w:rsidP="004A66B3">
            <w:pPr>
              <w:jc w:val="center"/>
              <w:rPr>
                <w:b/>
              </w:rPr>
            </w:pPr>
            <w:r w:rsidRPr="00605AD0">
              <w:rPr>
                <w:b/>
              </w:rPr>
              <w:t>Александровское сельское поселение</w:t>
            </w:r>
          </w:p>
        </w:tc>
      </w:tr>
    </w:tbl>
    <w:p w:rsidR="000867EF" w:rsidRPr="00605AD0" w:rsidRDefault="000867EF" w:rsidP="004A66B3">
      <w:pPr>
        <w:jc w:val="center"/>
        <w:rPr>
          <w:sz w:val="16"/>
          <w:szCs w:val="16"/>
        </w:rPr>
      </w:pPr>
    </w:p>
    <w:p w:rsidR="000867EF" w:rsidRPr="00605AD0" w:rsidRDefault="000867EF" w:rsidP="004A66B3">
      <w:pPr>
        <w:jc w:val="center"/>
        <w:rPr>
          <w:b/>
          <w:sz w:val="16"/>
          <w:szCs w:val="16"/>
        </w:rPr>
      </w:pPr>
      <w:r w:rsidRPr="00605AD0">
        <w:rPr>
          <w:b/>
          <w:sz w:val="16"/>
          <w:szCs w:val="16"/>
        </w:rPr>
        <w:t>АДМИНИСТРАЦИЯ АЛЕКСАНДРОВСКОГО СЕЛЬСКОГО ПОСЕЛЕНИЯ ПАВЛОВСКОГО МУНИЦИПАЛЬНОГО РАЙОНА ВОРОНЕЖСКОЙ ОБЛАСТИ</w:t>
      </w:r>
    </w:p>
    <w:p w:rsidR="000867EF" w:rsidRPr="00605AD0" w:rsidRDefault="000867EF" w:rsidP="004A66B3">
      <w:pPr>
        <w:jc w:val="center"/>
        <w:rPr>
          <w:b/>
          <w:sz w:val="16"/>
          <w:szCs w:val="16"/>
        </w:rPr>
      </w:pPr>
    </w:p>
    <w:p w:rsidR="000867EF" w:rsidRPr="00605AD0" w:rsidRDefault="000867EF" w:rsidP="004A66B3">
      <w:pPr>
        <w:jc w:val="center"/>
        <w:rPr>
          <w:b/>
          <w:sz w:val="16"/>
          <w:szCs w:val="16"/>
        </w:rPr>
      </w:pPr>
      <w:proofErr w:type="gramStart"/>
      <w:r w:rsidRPr="00605AD0">
        <w:rPr>
          <w:b/>
          <w:sz w:val="16"/>
          <w:szCs w:val="16"/>
        </w:rPr>
        <w:t>П</w:t>
      </w:r>
      <w:proofErr w:type="gramEnd"/>
      <w:r w:rsidRPr="00605AD0">
        <w:rPr>
          <w:b/>
          <w:sz w:val="16"/>
          <w:szCs w:val="16"/>
        </w:rPr>
        <w:t xml:space="preserve"> О С Т А Н О В Л Е Н И Е</w:t>
      </w:r>
    </w:p>
    <w:p w:rsidR="000867EF" w:rsidRPr="00605AD0" w:rsidRDefault="000867EF" w:rsidP="004A66B3">
      <w:pPr>
        <w:rPr>
          <w:sz w:val="16"/>
          <w:szCs w:val="16"/>
        </w:rPr>
      </w:pPr>
      <w:r w:rsidRPr="00605AD0">
        <w:rPr>
          <w:sz w:val="16"/>
          <w:szCs w:val="16"/>
          <w:u w:val="single"/>
        </w:rPr>
        <w:t>от 11.07.2018 №34</w:t>
      </w:r>
    </w:p>
    <w:p w:rsidR="000867EF" w:rsidRPr="00605AD0" w:rsidRDefault="000867EF" w:rsidP="004A66B3">
      <w:pPr>
        <w:rPr>
          <w:sz w:val="16"/>
          <w:szCs w:val="16"/>
        </w:rPr>
      </w:pPr>
      <w:proofErr w:type="gramStart"/>
      <w:r w:rsidRPr="00605AD0">
        <w:rPr>
          <w:sz w:val="16"/>
          <w:szCs w:val="16"/>
        </w:rPr>
        <w:t>с</w:t>
      </w:r>
      <w:proofErr w:type="gramEnd"/>
      <w:r w:rsidRPr="00605AD0">
        <w:rPr>
          <w:sz w:val="16"/>
          <w:szCs w:val="16"/>
        </w:rPr>
        <w:t>. Александровка</w:t>
      </w:r>
    </w:p>
    <w:p w:rsidR="000867EF" w:rsidRPr="00605AD0" w:rsidRDefault="000867EF" w:rsidP="004A66B3">
      <w:pPr>
        <w:rPr>
          <w:sz w:val="16"/>
          <w:szCs w:val="16"/>
        </w:rPr>
      </w:pPr>
    </w:p>
    <w:p w:rsidR="000867EF" w:rsidRPr="00605AD0" w:rsidRDefault="000867EF" w:rsidP="004A66B3">
      <w:pPr>
        <w:rPr>
          <w:color w:val="000000"/>
          <w:sz w:val="16"/>
          <w:szCs w:val="16"/>
        </w:rPr>
      </w:pPr>
      <w:r w:rsidRPr="00605AD0">
        <w:rPr>
          <w:color w:val="000000"/>
          <w:sz w:val="16"/>
          <w:szCs w:val="16"/>
        </w:rPr>
        <w:t>О подготовке проекта внесения изменений</w:t>
      </w:r>
    </w:p>
    <w:p w:rsidR="000867EF" w:rsidRPr="00605AD0" w:rsidRDefault="000867EF" w:rsidP="004A66B3">
      <w:pPr>
        <w:rPr>
          <w:color w:val="000000"/>
          <w:sz w:val="16"/>
          <w:szCs w:val="16"/>
        </w:rPr>
      </w:pPr>
      <w:r w:rsidRPr="00605AD0">
        <w:rPr>
          <w:color w:val="000000"/>
          <w:sz w:val="16"/>
          <w:szCs w:val="16"/>
        </w:rPr>
        <w:t>в Правила землепользования и застройки</w:t>
      </w:r>
    </w:p>
    <w:p w:rsidR="000867EF" w:rsidRPr="00605AD0" w:rsidRDefault="000867EF" w:rsidP="004A66B3">
      <w:pPr>
        <w:rPr>
          <w:color w:val="000000"/>
          <w:sz w:val="16"/>
          <w:szCs w:val="16"/>
        </w:rPr>
      </w:pPr>
      <w:r w:rsidRPr="00605AD0">
        <w:rPr>
          <w:color w:val="000000"/>
          <w:sz w:val="16"/>
          <w:szCs w:val="16"/>
        </w:rPr>
        <w:t>Александровского сельского поселения</w:t>
      </w:r>
    </w:p>
    <w:p w:rsidR="000867EF" w:rsidRPr="00605AD0" w:rsidRDefault="000867EF" w:rsidP="004A66B3">
      <w:pPr>
        <w:rPr>
          <w:color w:val="000000"/>
          <w:sz w:val="16"/>
          <w:szCs w:val="16"/>
        </w:rPr>
      </w:pPr>
      <w:r w:rsidRPr="00605AD0">
        <w:rPr>
          <w:color w:val="000000"/>
          <w:sz w:val="16"/>
          <w:szCs w:val="16"/>
        </w:rPr>
        <w:t>Павловского муниципального района</w:t>
      </w:r>
    </w:p>
    <w:p w:rsidR="000867EF" w:rsidRPr="00605AD0" w:rsidRDefault="000867EF" w:rsidP="004A66B3">
      <w:pPr>
        <w:rPr>
          <w:b/>
          <w:sz w:val="16"/>
          <w:szCs w:val="16"/>
        </w:rPr>
      </w:pPr>
      <w:r w:rsidRPr="00605AD0">
        <w:rPr>
          <w:color w:val="000000"/>
          <w:sz w:val="16"/>
          <w:szCs w:val="16"/>
        </w:rPr>
        <w:t xml:space="preserve">Воронежской области  </w:t>
      </w:r>
    </w:p>
    <w:p w:rsidR="000867EF" w:rsidRPr="00605AD0" w:rsidRDefault="000867EF" w:rsidP="004A66B3">
      <w:pPr>
        <w:rPr>
          <w:b/>
          <w:sz w:val="16"/>
          <w:szCs w:val="16"/>
        </w:rPr>
      </w:pPr>
    </w:p>
    <w:p w:rsidR="000867EF" w:rsidRPr="00605AD0" w:rsidRDefault="000867EF" w:rsidP="004A66B3">
      <w:pPr>
        <w:autoSpaceDE w:val="0"/>
        <w:autoSpaceDN w:val="0"/>
        <w:adjustRightInd w:val="0"/>
        <w:jc w:val="both"/>
        <w:rPr>
          <w:sz w:val="16"/>
          <w:szCs w:val="16"/>
        </w:rPr>
      </w:pPr>
      <w:proofErr w:type="gramStart"/>
      <w:r w:rsidRPr="00605AD0">
        <w:rPr>
          <w:sz w:val="16"/>
          <w:szCs w:val="16"/>
        </w:rPr>
        <w:t>В соответствии со ст. 31, 33 Градостроительного кодекса Российской Федерации от 29.12.2004 №190-ФЗ, Федеральным законом от 06.10.2003 №131-ФЗ «Об общих принципах организации местного самоуправления в Российской Федерации», приказом Министерства экономического развития РФ от 01.09.2014 № 540 «Об утверждении классификатора видов разрешенного использования земельных участков», Уставом Александровского сельского поселения Павловского муниципального района Воронежской области, рассмотрев протест прокурора Павловского района Воронежской области на</w:t>
      </w:r>
      <w:proofErr w:type="gramEnd"/>
      <w:r w:rsidRPr="00605AD0">
        <w:rPr>
          <w:sz w:val="16"/>
          <w:szCs w:val="16"/>
        </w:rPr>
        <w:t xml:space="preserve"> решение Совета народных депутатов Александровского сельского поселения от 31.05.2012 № 155 «Об утверждении Правил землепользования и застройки Александровского сельского поселения Павловского муниципального района Воронежской области» от 26.06.2018 № 2-1-2018, администрация Александровского сельского поселения Павловского муниципального района</w:t>
      </w:r>
    </w:p>
    <w:p w:rsidR="000867EF" w:rsidRPr="00605AD0" w:rsidRDefault="000867EF" w:rsidP="004A66B3">
      <w:pPr>
        <w:tabs>
          <w:tab w:val="left" w:pos="3600"/>
          <w:tab w:val="left" w:pos="9355"/>
        </w:tabs>
        <w:jc w:val="center"/>
        <w:rPr>
          <w:spacing w:val="40"/>
          <w:sz w:val="16"/>
          <w:szCs w:val="16"/>
        </w:rPr>
      </w:pPr>
    </w:p>
    <w:p w:rsidR="000867EF" w:rsidRPr="00605AD0" w:rsidRDefault="000867EF" w:rsidP="004A66B3">
      <w:pPr>
        <w:tabs>
          <w:tab w:val="left" w:pos="3600"/>
          <w:tab w:val="left" w:pos="9355"/>
        </w:tabs>
        <w:jc w:val="center"/>
        <w:rPr>
          <w:spacing w:val="40"/>
          <w:sz w:val="16"/>
          <w:szCs w:val="16"/>
        </w:rPr>
      </w:pPr>
      <w:r w:rsidRPr="00605AD0">
        <w:rPr>
          <w:spacing w:val="40"/>
          <w:sz w:val="16"/>
          <w:szCs w:val="16"/>
        </w:rPr>
        <w:t>ПОСТАНОВЛЯЕТ:</w:t>
      </w:r>
    </w:p>
    <w:p w:rsidR="000867EF" w:rsidRPr="00605AD0" w:rsidRDefault="000867EF" w:rsidP="004A66B3">
      <w:pPr>
        <w:jc w:val="center"/>
        <w:rPr>
          <w:color w:val="000000"/>
          <w:sz w:val="16"/>
          <w:szCs w:val="16"/>
        </w:rPr>
      </w:pPr>
    </w:p>
    <w:p w:rsidR="000867EF" w:rsidRPr="00605AD0" w:rsidRDefault="000867EF" w:rsidP="004A66B3">
      <w:pPr>
        <w:jc w:val="both"/>
        <w:rPr>
          <w:color w:val="000000"/>
          <w:sz w:val="16"/>
          <w:szCs w:val="16"/>
        </w:rPr>
      </w:pPr>
      <w:r w:rsidRPr="00605AD0">
        <w:rPr>
          <w:color w:val="000000"/>
          <w:sz w:val="16"/>
          <w:szCs w:val="16"/>
        </w:rPr>
        <w:t xml:space="preserve">1. </w:t>
      </w:r>
      <w:proofErr w:type="gramStart"/>
      <w:r w:rsidRPr="00605AD0">
        <w:rPr>
          <w:color w:val="000000"/>
          <w:sz w:val="16"/>
          <w:szCs w:val="16"/>
        </w:rPr>
        <w:t xml:space="preserve">Приступить к подготовке проекта внесения изменений в Правила землепользования и застройки Александровского сельского поселения Павловского муниципального района Воронежской области в части внесения изменений в ст. 2 «Основные понятия, используемые в Правилах землепользования и застройки Александровского сельского поселения  и их определения», ст. 5 «Общие положения о градостроительном зонировании территории поселения и градостроительных регламентах», ст. 12 «Порядок предоставления разрешения на </w:t>
      </w:r>
      <w:r w:rsidRPr="00605AD0">
        <w:rPr>
          <w:color w:val="000000"/>
          <w:sz w:val="16"/>
          <w:szCs w:val="16"/>
        </w:rPr>
        <w:lastRenderedPageBreak/>
        <w:t>отклонение от</w:t>
      </w:r>
      <w:proofErr w:type="gramEnd"/>
      <w:r w:rsidRPr="00605AD0">
        <w:rPr>
          <w:color w:val="000000"/>
          <w:sz w:val="16"/>
          <w:szCs w:val="16"/>
        </w:rPr>
        <w:t xml:space="preserve"> предельных параметров разрешенного строительства, реконструкции объекта капитального строительства», ст. 15 «Порядок внесения изменений в правила землепользования и застройки Александровского сельского поселения», ст. 18 «Общие положения и содержание градостроительных регламентов территориальных зон», градостроительные регламенты территориальных зон: Ж1 «Зона застройки индивидуальными жилыми домами»,  О1 «Зона многофункционального общественно-делового центра», О2 «Зона размещения объектов торговли», О3 «Зона размещения объектов культуры и искусства», О4 «Зона размещения культовых объектов», П3 «Зона размещения предприятий (</w:t>
      </w:r>
      <w:r w:rsidRPr="00605AD0">
        <w:rPr>
          <w:color w:val="000000"/>
          <w:sz w:val="16"/>
          <w:szCs w:val="16"/>
          <w:lang w:val="en-US"/>
        </w:rPr>
        <w:t>III</w:t>
      </w:r>
      <w:r w:rsidRPr="00605AD0">
        <w:rPr>
          <w:color w:val="000000"/>
          <w:sz w:val="16"/>
          <w:szCs w:val="16"/>
        </w:rPr>
        <w:t xml:space="preserve"> класс санитарной классификации), П4 «Зона размещения предприятий (</w:t>
      </w:r>
      <w:r w:rsidRPr="00605AD0">
        <w:rPr>
          <w:color w:val="000000"/>
          <w:sz w:val="16"/>
          <w:szCs w:val="16"/>
          <w:lang w:val="en-US"/>
        </w:rPr>
        <w:t>IV</w:t>
      </w:r>
      <w:r w:rsidRPr="00605AD0">
        <w:rPr>
          <w:color w:val="000000"/>
          <w:sz w:val="16"/>
          <w:szCs w:val="16"/>
        </w:rPr>
        <w:t xml:space="preserve"> класс санитарной классификации), П5 «Зона размещения предприятий (</w:t>
      </w:r>
      <w:r w:rsidRPr="00605AD0">
        <w:rPr>
          <w:color w:val="000000"/>
          <w:sz w:val="16"/>
          <w:szCs w:val="16"/>
          <w:lang w:val="en-US"/>
        </w:rPr>
        <w:t>V</w:t>
      </w:r>
      <w:r w:rsidRPr="00605AD0">
        <w:rPr>
          <w:color w:val="000000"/>
          <w:sz w:val="16"/>
          <w:szCs w:val="16"/>
        </w:rPr>
        <w:t xml:space="preserve"> класс санитарной классификации), </w:t>
      </w:r>
      <w:proofErr w:type="gramStart"/>
      <w:r w:rsidRPr="00605AD0">
        <w:rPr>
          <w:color w:val="000000"/>
          <w:sz w:val="16"/>
          <w:szCs w:val="16"/>
        </w:rPr>
        <w:t>ИТ</w:t>
      </w:r>
      <w:proofErr w:type="gramEnd"/>
      <w:r w:rsidRPr="00605AD0">
        <w:rPr>
          <w:color w:val="000000"/>
          <w:sz w:val="16"/>
          <w:szCs w:val="16"/>
        </w:rPr>
        <w:t xml:space="preserve"> «Зона улиц, дорог и инженерной инфраструктуры», Т2 «Зона инфраструктуры железной дороги», СХ</w:t>
      </w:r>
      <w:proofErr w:type="gramStart"/>
      <w:r w:rsidRPr="00605AD0">
        <w:rPr>
          <w:color w:val="000000"/>
          <w:sz w:val="16"/>
          <w:szCs w:val="16"/>
        </w:rPr>
        <w:t>2</w:t>
      </w:r>
      <w:proofErr w:type="gramEnd"/>
      <w:r w:rsidRPr="00605AD0">
        <w:rPr>
          <w:color w:val="000000"/>
          <w:sz w:val="16"/>
          <w:szCs w:val="16"/>
        </w:rPr>
        <w:t xml:space="preserve"> «Зона сельскохозяйственного использования», СН1 «Зона кладбищ», СН1п «Зона планируемого размещения объектов специального назначения кладбищ», Р1 «Зона общественных рекреационных территорий (парков, садов, скверов)».</w:t>
      </w:r>
    </w:p>
    <w:p w:rsidR="000867EF" w:rsidRPr="00605AD0" w:rsidRDefault="000867EF" w:rsidP="004A66B3">
      <w:pPr>
        <w:jc w:val="both"/>
        <w:rPr>
          <w:color w:val="000000"/>
          <w:sz w:val="16"/>
          <w:szCs w:val="16"/>
        </w:rPr>
      </w:pPr>
      <w:r w:rsidRPr="00605AD0">
        <w:rPr>
          <w:color w:val="000000"/>
          <w:sz w:val="16"/>
          <w:szCs w:val="16"/>
        </w:rPr>
        <w:t>2. Подготовку проекта внесения изменений в Правила землепользования и застройки Александровского сельского поселения возложить на комиссию по подготовке проекта внесения изменений в Правила землепользования и застройки Александровского сельского поселения.</w:t>
      </w:r>
    </w:p>
    <w:p w:rsidR="000867EF" w:rsidRPr="00605AD0" w:rsidRDefault="000867EF" w:rsidP="004A66B3">
      <w:pPr>
        <w:jc w:val="both"/>
        <w:rPr>
          <w:color w:val="000000"/>
          <w:sz w:val="16"/>
          <w:szCs w:val="16"/>
        </w:rPr>
      </w:pPr>
      <w:r w:rsidRPr="00605AD0">
        <w:rPr>
          <w:color w:val="000000"/>
          <w:sz w:val="16"/>
          <w:szCs w:val="16"/>
        </w:rPr>
        <w:t>3. Опубликовать настоящее постановление в муниципальной газете «Павловский муниципальный вестник» и разместить на официальном сайте администрации Александровского сельского поселения Павловского муниципального района Воронежской области в сети «Интернет».</w:t>
      </w:r>
    </w:p>
    <w:p w:rsidR="000867EF" w:rsidRPr="00605AD0" w:rsidRDefault="000867EF" w:rsidP="004A66B3">
      <w:pPr>
        <w:jc w:val="both"/>
        <w:rPr>
          <w:color w:val="000000"/>
          <w:sz w:val="16"/>
          <w:szCs w:val="16"/>
        </w:rPr>
      </w:pPr>
      <w:r w:rsidRPr="00605AD0">
        <w:rPr>
          <w:color w:val="000000"/>
          <w:sz w:val="16"/>
          <w:szCs w:val="16"/>
        </w:rPr>
        <w:t>4. Контроль исполнения настоящего постановления оставляю за собой.</w:t>
      </w:r>
    </w:p>
    <w:p w:rsidR="000867EF" w:rsidRPr="00605AD0" w:rsidRDefault="000867EF" w:rsidP="004A66B3">
      <w:pPr>
        <w:jc w:val="both"/>
        <w:rPr>
          <w:sz w:val="16"/>
          <w:szCs w:val="16"/>
        </w:rPr>
      </w:pPr>
    </w:p>
    <w:tbl>
      <w:tblPr>
        <w:tblW w:w="5000" w:type="pct"/>
        <w:tblLayout w:type="fixed"/>
        <w:tblCellMar>
          <w:left w:w="28" w:type="dxa"/>
          <w:right w:w="28" w:type="dxa"/>
        </w:tblCellMar>
        <w:tblLook w:val="04A0"/>
      </w:tblPr>
      <w:tblGrid>
        <w:gridCol w:w="4666"/>
      </w:tblGrid>
      <w:tr w:rsidR="000867EF" w:rsidRPr="00605AD0" w:rsidTr="00B10E37">
        <w:tc>
          <w:tcPr>
            <w:tcW w:w="4666" w:type="dxa"/>
            <w:vAlign w:val="center"/>
          </w:tcPr>
          <w:p w:rsidR="000867EF" w:rsidRPr="00605AD0" w:rsidRDefault="000867EF" w:rsidP="004A66B3">
            <w:pPr>
              <w:autoSpaceDE w:val="0"/>
              <w:autoSpaceDN w:val="0"/>
              <w:adjustRightInd w:val="0"/>
              <w:jc w:val="both"/>
              <w:rPr>
                <w:sz w:val="16"/>
                <w:szCs w:val="16"/>
              </w:rPr>
            </w:pPr>
            <w:r w:rsidRPr="00605AD0">
              <w:rPr>
                <w:sz w:val="16"/>
                <w:szCs w:val="16"/>
              </w:rPr>
              <w:t xml:space="preserve">Глава Александровского сельского поселения </w:t>
            </w:r>
          </w:p>
          <w:p w:rsidR="000867EF" w:rsidRPr="00605AD0" w:rsidRDefault="000867EF" w:rsidP="004A66B3">
            <w:pPr>
              <w:autoSpaceDE w:val="0"/>
              <w:autoSpaceDN w:val="0"/>
              <w:adjustRightInd w:val="0"/>
              <w:jc w:val="both"/>
              <w:rPr>
                <w:sz w:val="16"/>
                <w:szCs w:val="16"/>
              </w:rPr>
            </w:pPr>
            <w:r w:rsidRPr="00605AD0">
              <w:rPr>
                <w:sz w:val="16"/>
                <w:szCs w:val="16"/>
              </w:rPr>
              <w:t xml:space="preserve">Павловского муниципального района </w:t>
            </w:r>
          </w:p>
          <w:p w:rsidR="000867EF" w:rsidRPr="00605AD0" w:rsidRDefault="000867EF" w:rsidP="004A66B3">
            <w:pPr>
              <w:autoSpaceDE w:val="0"/>
              <w:autoSpaceDN w:val="0"/>
              <w:adjustRightInd w:val="0"/>
              <w:jc w:val="both"/>
              <w:rPr>
                <w:sz w:val="16"/>
                <w:szCs w:val="16"/>
              </w:rPr>
            </w:pPr>
            <w:r w:rsidRPr="00605AD0">
              <w:rPr>
                <w:sz w:val="16"/>
                <w:szCs w:val="16"/>
              </w:rPr>
              <w:t xml:space="preserve">Воронежской области </w:t>
            </w:r>
          </w:p>
          <w:p w:rsidR="000867EF" w:rsidRPr="00605AD0" w:rsidRDefault="000867EF" w:rsidP="004A66B3">
            <w:pPr>
              <w:autoSpaceDE w:val="0"/>
              <w:autoSpaceDN w:val="0"/>
              <w:adjustRightInd w:val="0"/>
              <w:jc w:val="right"/>
              <w:rPr>
                <w:sz w:val="16"/>
                <w:szCs w:val="16"/>
              </w:rPr>
            </w:pPr>
            <w:r w:rsidRPr="00605AD0">
              <w:rPr>
                <w:sz w:val="16"/>
                <w:szCs w:val="16"/>
              </w:rPr>
              <w:t>С.И. Шешенко</w:t>
            </w:r>
          </w:p>
        </w:tc>
      </w:tr>
    </w:tbl>
    <w:p w:rsidR="00457098" w:rsidRPr="00706A7A" w:rsidRDefault="00457098" w:rsidP="004A66B3">
      <w:pPr>
        <w:jc w:val="center"/>
        <w:rPr>
          <w:sz w:val="16"/>
          <w:szCs w:val="16"/>
        </w:rPr>
      </w:pPr>
    </w:p>
    <w:tbl>
      <w:tblPr>
        <w:tblW w:w="5000" w:type="pct"/>
        <w:tblLayout w:type="fixed"/>
        <w:tblCellMar>
          <w:left w:w="28" w:type="dxa"/>
          <w:right w:w="28" w:type="dxa"/>
        </w:tblCellMar>
        <w:tblLook w:val="04A0"/>
      </w:tblPr>
      <w:tblGrid>
        <w:gridCol w:w="2405"/>
        <w:gridCol w:w="699"/>
        <w:gridCol w:w="873"/>
        <w:gridCol w:w="689"/>
      </w:tblGrid>
      <w:tr w:rsidR="00706A7A" w:rsidRPr="00706A7A" w:rsidTr="00DA6D5F">
        <w:trPr>
          <w:trHeight w:val="736"/>
        </w:trPr>
        <w:tc>
          <w:tcPr>
            <w:tcW w:w="4666" w:type="dxa"/>
            <w:gridSpan w:val="4"/>
            <w:tcBorders>
              <w:top w:val="nil"/>
              <w:left w:val="nil"/>
              <w:right w:val="nil"/>
            </w:tcBorders>
            <w:shd w:val="clear" w:color="auto" w:fill="auto"/>
            <w:noWrap/>
            <w:vAlign w:val="center"/>
            <w:hideMark/>
          </w:tcPr>
          <w:p w:rsidR="00706A7A" w:rsidRPr="00706A7A" w:rsidRDefault="00706A7A" w:rsidP="004A66B3">
            <w:pPr>
              <w:jc w:val="center"/>
              <w:rPr>
                <w:b/>
                <w:sz w:val="16"/>
                <w:szCs w:val="16"/>
              </w:rPr>
            </w:pPr>
            <w:r w:rsidRPr="00706A7A">
              <w:rPr>
                <w:b/>
                <w:sz w:val="16"/>
                <w:szCs w:val="16"/>
              </w:rPr>
              <w:t>СВЕДЕНИЯ О ХОДЕ ИСПОЛНЕНИЯ БЮДЖЕТА АЛЕКСАНДРОВСКОГО СЕЛЬСКОГО ПОСЕЛЕНИЯ ЗА 1 КВАРТАЛ 2018 ГОДА</w:t>
            </w:r>
          </w:p>
          <w:p w:rsidR="00706A7A" w:rsidRPr="00706A7A" w:rsidRDefault="00706A7A" w:rsidP="004A66B3">
            <w:pPr>
              <w:jc w:val="center"/>
              <w:rPr>
                <w:sz w:val="16"/>
                <w:szCs w:val="16"/>
              </w:rPr>
            </w:pPr>
          </w:p>
        </w:tc>
      </w:tr>
      <w:tr w:rsidR="00706A7A" w:rsidTr="00DA6D5F">
        <w:tc>
          <w:tcPr>
            <w:tcW w:w="3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A7A" w:rsidRDefault="00706A7A" w:rsidP="004A66B3">
            <w:pPr>
              <w:rPr>
                <w:sz w:val="20"/>
                <w:szCs w:val="20"/>
              </w:rPr>
            </w:pP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A7A" w:rsidRDefault="00706A7A" w:rsidP="004A66B3">
            <w:pPr>
              <w:rPr>
                <w:sz w:val="12"/>
                <w:szCs w:val="12"/>
              </w:rPr>
            </w:pPr>
            <w:r>
              <w:rPr>
                <w:sz w:val="12"/>
                <w:szCs w:val="12"/>
              </w:rPr>
              <w:t>тыс</w:t>
            </w:r>
            <w:proofErr w:type="gramStart"/>
            <w:r>
              <w:rPr>
                <w:sz w:val="12"/>
                <w:szCs w:val="12"/>
              </w:rPr>
              <w:t>.р</w:t>
            </w:r>
            <w:proofErr w:type="gramEnd"/>
            <w:r>
              <w:rPr>
                <w:sz w:val="12"/>
                <w:szCs w:val="12"/>
              </w:rPr>
              <w:t>уб.</w:t>
            </w:r>
          </w:p>
        </w:tc>
      </w:tr>
      <w:tr w:rsidR="00706A7A" w:rsidTr="00706A7A">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Наименование показателя</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706A7A" w:rsidRDefault="00706A7A" w:rsidP="004A66B3">
            <w:pPr>
              <w:jc w:val="center"/>
              <w:rPr>
                <w:sz w:val="12"/>
                <w:szCs w:val="12"/>
              </w:rPr>
            </w:pPr>
            <w:r>
              <w:rPr>
                <w:sz w:val="12"/>
                <w:szCs w:val="12"/>
              </w:rPr>
              <w:t>Уточненный план на год</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706A7A" w:rsidRDefault="00706A7A" w:rsidP="004A66B3">
            <w:pPr>
              <w:jc w:val="center"/>
              <w:rPr>
                <w:sz w:val="12"/>
                <w:szCs w:val="12"/>
              </w:rPr>
            </w:pPr>
            <w:r>
              <w:rPr>
                <w:sz w:val="12"/>
                <w:szCs w:val="12"/>
              </w:rPr>
              <w:t>Исполнено за 1 квартал 2018г.</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706A7A" w:rsidRDefault="00706A7A" w:rsidP="004A66B3">
            <w:pPr>
              <w:jc w:val="center"/>
              <w:rPr>
                <w:sz w:val="12"/>
                <w:szCs w:val="12"/>
              </w:rPr>
            </w:pPr>
            <w:r>
              <w:rPr>
                <w:sz w:val="12"/>
                <w:szCs w:val="12"/>
              </w:rPr>
              <w:t>% исполнения</w:t>
            </w:r>
          </w:p>
        </w:tc>
      </w:tr>
      <w:tr w:rsidR="00706A7A" w:rsidTr="00706A7A">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ИТОГО ДОХОДОВ</w:t>
            </w:r>
          </w:p>
        </w:tc>
        <w:tc>
          <w:tcPr>
            <w:tcW w:w="69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3148,033</w:t>
            </w:r>
          </w:p>
        </w:tc>
        <w:tc>
          <w:tcPr>
            <w:tcW w:w="873"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910,4</w:t>
            </w:r>
          </w:p>
        </w:tc>
        <w:tc>
          <w:tcPr>
            <w:tcW w:w="68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28,9</w:t>
            </w:r>
          </w:p>
        </w:tc>
      </w:tr>
      <w:tr w:rsidR="00706A7A" w:rsidTr="00706A7A">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706A7A" w:rsidRDefault="00706A7A" w:rsidP="004A66B3">
            <w:pPr>
              <w:rPr>
                <w:sz w:val="12"/>
                <w:szCs w:val="12"/>
              </w:rPr>
            </w:pPr>
            <w:r>
              <w:rPr>
                <w:sz w:val="12"/>
                <w:szCs w:val="12"/>
              </w:rPr>
              <w:t xml:space="preserve">Доходы налоговые и неналоговые </w:t>
            </w:r>
          </w:p>
        </w:tc>
        <w:tc>
          <w:tcPr>
            <w:tcW w:w="69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1717,5</w:t>
            </w:r>
          </w:p>
        </w:tc>
        <w:tc>
          <w:tcPr>
            <w:tcW w:w="873"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231,9</w:t>
            </w:r>
          </w:p>
        </w:tc>
        <w:tc>
          <w:tcPr>
            <w:tcW w:w="68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13,5</w:t>
            </w:r>
          </w:p>
        </w:tc>
      </w:tr>
      <w:tr w:rsidR="00706A7A" w:rsidTr="00706A7A">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706A7A" w:rsidRDefault="00706A7A" w:rsidP="004A66B3">
            <w:pPr>
              <w:rPr>
                <w:sz w:val="12"/>
                <w:szCs w:val="12"/>
              </w:rPr>
            </w:pPr>
            <w:r>
              <w:rPr>
                <w:sz w:val="12"/>
                <w:szCs w:val="12"/>
              </w:rPr>
              <w:t>Безвозмездные поступления</w:t>
            </w:r>
          </w:p>
        </w:tc>
        <w:tc>
          <w:tcPr>
            <w:tcW w:w="69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1430,533</w:t>
            </w:r>
          </w:p>
        </w:tc>
        <w:tc>
          <w:tcPr>
            <w:tcW w:w="873"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678,5</w:t>
            </w:r>
          </w:p>
        </w:tc>
        <w:tc>
          <w:tcPr>
            <w:tcW w:w="68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47,4</w:t>
            </w:r>
          </w:p>
        </w:tc>
      </w:tr>
      <w:tr w:rsidR="00706A7A" w:rsidTr="00706A7A">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ИТОГО РАСХОДОВ</w:t>
            </w:r>
          </w:p>
        </w:tc>
        <w:tc>
          <w:tcPr>
            <w:tcW w:w="69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3148,033</w:t>
            </w:r>
          </w:p>
        </w:tc>
        <w:tc>
          <w:tcPr>
            <w:tcW w:w="873"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926</w:t>
            </w:r>
          </w:p>
        </w:tc>
        <w:tc>
          <w:tcPr>
            <w:tcW w:w="68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29,4</w:t>
            </w:r>
          </w:p>
        </w:tc>
      </w:tr>
      <w:tr w:rsidR="00706A7A" w:rsidTr="00706A7A">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706A7A" w:rsidRDefault="00706A7A" w:rsidP="004A66B3">
            <w:pPr>
              <w:rPr>
                <w:sz w:val="12"/>
                <w:szCs w:val="12"/>
              </w:rPr>
            </w:pPr>
            <w:r>
              <w:rPr>
                <w:sz w:val="12"/>
                <w:szCs w:val="12"/>
              </w:rPr>
              <w:t>Общегосударственные вопросы</w:t>
            </w:r>
          </w:p>
        </w:tc>
        <w:tc>
          <w:tcPr>
            <w:tcW w:w="69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1511,6</w:t>
            </w:r>
          </w:p>
        </w:tc>
        <w:tc>
          <w:tcPr>
            <w:tcW w:w="873"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369,6</w:t>
            </w:r>
          </w:p>
        </w:tc>
        <w:tc>
          <w:tcPr>
            <w:tcW w:w="68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24,5</w:t>
            </w:r>
          </w:p>
        </w:tc>
      </w:tr>
      <w:tr w:rsidR="00706A7A" w:rsidTr="00706A7A">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706A7A" w:rsidRDefault="00706A7A" w:rsidP="004A66B3">
            <w:pPr>
              <w:rPr>
                <w:sz w:val="12"/>
                <w:szCs w:val="12"/>
              </w:rPr>
            </w:pPr>
            <w:r>
              <w:rPr>
                <w:sz w:val="12"/>
                <w:szCs w:val="12"/>
              </w:rPr>
              <w:t>в т.ч. оплата труда и начисления на оплату труда</w:t>
            </w:r>
          </w:p>
        </w:tc>
        <w:tc>
          <w:tcPr>
            <w:tcW w:w="69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982,1</w:t>
            </w:r>
          </w:p>
        </w:tc>
        <w:tc>
          <w:tcPr>
            <w:tcW w:w="873"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244,9</w:t>
            </w:r>
          </w:p>
        </w:tc>
        <w:tc>
          <w:tcPr>
            <w:tcW w:w="68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24,9</w:t>
            </w:r>
          </w:p>
        </w:tc>
      </w:tr>
      <w:tr w:rsidR="00706A7A" w:rsidTr="00706A7A">
        <w:tc>
          <w:tcPr>
            <w:tcW w:w="2405" w:type="dxa"/>
            <w:tcBorders>
              <w:top w:val="nil"/>
              <w:left w:val="single" w:sz="4" w:space="0" w:color="auto"/>
              <w:bottom w:val="single" w:sz="4" w:space="0" w:color="auto"/>
              <w:right w:val="single" w:sz="4" w:space="0" w:color="auto"/>
            </w:tcBorders>
            <w:shd w:val="clear" w:color="auto" w:fill="auto"/>
            <w:vAlign w:val="center"/>
            <w:hideMark/>
          </w:tcPr>
          <w:p w:rsidR="00706A7A" w:rsidRDefault="00706A7A" w:rsidP="004A66B3">
            <w:pPr>
              <w:rPr>
                <w:sz w:val="12"/>
                <w:szCs w:val="12"/>
              </w:rPr>
            </w:pPr>
            <w:r>
              <w:rPr>
                <w:sz w:val="12"/>
                <w:szCs w:val="12"/>
              </w:rPr>
              <w:t>из них фактические затраты на содержание муниципальных служащих</w:t>
            </w:r>
          </w:p>
        </w:tc>
        <w:tc>
          <w:tcPr>
            <w:tcW w:w="69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844,6</w:t>
            </w:r>
          </w:p>
        </w:tc>
        <w:tc>
          <w:tcPr>
            <w:tcW w:w="873"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208,3</w:t>
            </w:r>
          </w:p>
        </w:tc>
        <w:tc>
          <w:tcPr>
            <w:tcW w:w="68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24,7</w:t>
            </w:r>
          </w:p>
        </w:tc>
      </w:tr>
      <w:tr w:rsidR="00706A7A" w:rsidTr="00706A7A">
        <w:tc>
          <w:tcPr>
            <w:tcW w:w="2405" w:type="dxa"/>
            <w:tcBorders>
              <w:top w:val="nil"/>
              <w:left w:val="single" w:sz="4" w:space="0" w:color="auto"/>
              <w:bottom w:val="single" w:sz="4" w:space="0" w:color="auto"/>
              <w:right w:val="single" w:sz="4" w:space="0" w:color="auto"/>
            </w:tcBorders>
            <w:shd w:val="clear" w:color="auto" w:fill="auto"/>
            <w:vAlign w:val="center"/>
            <w:hideMark/>
          </w:tcPr>
          <w:p w:rsidR="00706A7A" w:rsidRDefault="00706A7A" w:rsidP="004A66B3">
            <w:pPr>
              <w:rPr>
                <w:sz w:val="12"/>
                <w:szCs w:val="12"/>
              </w:rPr>
            </w:pPr>
            <w:r>
              <w:rPr>
                <w:sz w:val="12"/>
                <w:szCs w:val="12"/>
              </w:rPr>
              <w:t>Национальная оборона</w:t>
            </w:r>
          </w:p>
        </w:tc>
        <w:tc>
          <w:tcPr>
            <w:tcW w:w="69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73,6</w:t>
            </w:r>
          </w:p>
        </w:tc>
        <w:tc>
          <w:tcPr>
            <w:tcW w:w="873"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18,4</w:t>
            </w:r>
          </w:p>
        </w:tc>
        <w:tc>
          <w:tcPr>
            <w:tcW w:w="68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25,0</w:t>
            </w:r>
          </w:p>
        </w:tc>
      </w:tr>
      <w:tr w:rsidR="00706A7A" w:rsidTr="00706A7A">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706A7A" w:rsidRDefault="00706A7A" w:rsidP="004A66B3">
            <w:pPr>
              <w:rPr>
                <w:sz w:val="12"/>
                <w:szCs w:val="12"/>
              </w:rPr>
            </w:pPr>
            <w:r>
              <w:rPr>
                <w:sz w:val="12"/>
                <w:szCs w:val="12"/>
              </w:rPr>
              <w:t>в т.ч. оплата труда и начисления на оплату труда</w:t>
            </w:r>
          </w:p>
        </w:tc>
        <w:tc>
          <w:tcPr>
            <w:tcW w:w="69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67,2</w:t>
            </w:r>
          </w:p>
        </w:tc>
        <w:tc>
          <w:tcPr>
            <w:tcW w:w="873"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18,4</w:t>
            </w:r>
          </w:p>
        </w:tc>
        <w:tc>
          <w:tcPr>
            <w:tcW w:w="68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27,4</w:t>
            </w:r>
          </w:p>
        </w:tc>
      </w:tr>
      <w:tr w:rsidR="00706A7A" w:rsidTr="00706A7A">
        <w:tc>
          <w:tcPr>
            <w:tcW w:w="2405" w:type="dxa"/>
            <w:tcBorders>
              <w:top w:val="nil"/>
              <w:left w:val="single" w:sz="4" w:space="0" w:color="auto"/>
              <w:bottom w:val="single" w:sz="4" w:space="0" w:color="auto"/>
              <w:right w:val="single" w:sz="4" w:space="0" w:color="auto"/>
            </w:tcBorders>
            <w:shd w:val="clear" w:color="auto" w:fill="auto"/>
            <w:vAlign w:val="center"/>
            <w:hideMark/>
          </w:tcPr>
          <w:p w:rsidR="00706A7A" w:rsidRDefault="00706A7A" w:rsidP="004A66B3">
            <w:pPr>
              <w:rPr>
                <w:sz w:val="12"/>
                <w:szCs w:val="12"/>
              </w:rPr>
            </w:pPr>
            <w:r>
              <w:rPr>
                <w:sz w:val="12"/>
                <w:szCs w:val="12"/>
              </w:rPr>
              <w:t>Национальная безопасность и правоохранительная деятельность</w:t>
            </w:r>
          </w:p>
        </w:tc>
        <w:tc>
          <w:tcPr>
            <w:tcW w:w="69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5</w:t>
            </w:r>
          </w:p>
        </w:tc>
        <w:tc>
          <w:tcPr>
            <w:tcW w:w="873"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0</w:t>
            </w:r>
          </w:p>
        </w:tc>
        <w:tc>
          <w:tcPr>
            <w:tcW w:w="68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0,0</w:t>
            </w:r>
          </w:p>
        </w:tc>
      </w:tr>
      <w:tr w:rsidR="00706A7A" w:rsidTr="00706A7A">
        <w:tc>
          <w:tcPr>
            <w:tcW w:w="2405" w:type="dxa"/>
            <w:tcBorders>
              <w:top w:val="nil"/>
              <w:left w:val="single" w:sz="4" w:space="0" w:color="auto"/>
              <w:bottom w:val="single" w:sz="4" w:space="0" w:color="auto"/>
              <w:right w:val="single" w:sz="4" w:space="0" w:color="auto"/>
            </w:tcBorders>
            <w:shd w:val="clear" w:color="auto" w:fill="auto"/>
            <w:vAlign w:val="center"/>
            <w:hideMark/>
          </w:tcPr>
          <w:p w:rsidR="00706A7A" w:rsidRDefault="00706A7A" w:rsidP="004A66B3">
            <w:pPr>
              <w:rPr>
                <w:sz w:val="12"/>
                <w:szCs w:val="12"/>
              </w:rPr>
            </w:pPr>
            <w:r>
              <w:rPr>
                <w:sz w:val="12"/>
                <w:szCs w:val="12"/>
              </w:rPr>
              <w:t>Национальная экономика</w:t>
            </w:r>
          </w:p>
        </w:tc>
        <w:tc>
          <w:tcPr>
            <w:tcW w:w="69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129,133</w:t>
            </w:r>
          </w:p>
        </w:tc>
        <w:tc>
          <w:tcPr>
            <w:tcW w:w="873"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42,7</w:t>
            </w:r>
          </w:p>
        </w:tc>
        <w:tc>
          <w:tcPr>
            <w:tcW w:w="68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33,1</w:t>
            </w:r>
          </w:p>
        </w:tc>
      </w:tr>
      <w:tr w:rsidR="00706A7A" w:rsidTr="00706A7A">
        <w:tc>
          <w:tcPr>
            <w:tcW w:w="2405" w:type="dxa"/>
            <w:tcBorders>
              <w:top w:val="nil"/>
              <w:left w:val="single" w:sz="4" w:space="0" w:color="auto"/>
              <w:bottom w:val="single" w:sz="4" w:space="0" w:color="auto"/>
              <w:right w:val="single" w:sz="4" w:space="0" w:color="auto"/>
            </w:tcBorders>
            <w:shd w:val="clear" w:color="auto" w:fill="auto"/>
            <w:vAlign w:val="center"/>
            <w:hideMark/>
          </w:tcPr>
          <w:p w:rsidR="00706A7A" w:rsidRDefault="00706A7A" w:rsidP="004A66B3">
            <w:pPr>
              <w:rPr>
                <w:sz w:val="12"/>
                <w:szCs w:val="12"/>
              </w:rPr>
            </w:pPr>
            <w:r>
              <w:rPr>
                <w:sz w:val="12"/>
                <w:szCs w:val="12"/>
              </w:rPr>
              <w:t>Жилищно-коммунальное хозяйство</w:t>
            </w:r>
          </w:p>
        </w:tc>
        <w:tc>
          <w:tcPr>
            <w:tcW w:w="69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253</w:t>
            </w:r>
          </w:p>
        </w:tc>
        <w:tc>
          <w:tcPr>
            <w:tcW w:w="873"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177</w:t>
            </w:r>
          </w:p>
        </w:tc>
        <w:tc>
          <w:tcPr>
            <w:tcW w:w="68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70,0</w:t>
            </w:r>
          </w:p>
        </w:tc>
      </w:tr>
      <w:tr w:rsidR="00706A7A" w:rsidTr="00706A7A">
        <w:tc>
          <w:tcPr>
            <w:tcW w:w="2405" w:type="dxa"/>
            <w:tcBorders>
              <w:top w:val="nil"/>
              <w:left w:val="single" w:sz="4" w:space="0" w:color="auto"/>
              <w:bottom w:val="single" w:sz="4" w:space="0" w:color="auto"/>
              <w:right w:val="single" w:sz="4" w:space="0" w:color="auto"/>
            </w:tcBorders>
            <w:shd w:val="clear" w:color="auto" w:fill="auto"/>
            <w:vAlign w:val="center"/>
            <w:hideMark/>
          </w:tcPr>
          <w:p w:rsidR="00706A7A" w:rsidRDefault="00706A7A" w:rsidP="004A66B3">
            <w:pPr>
              <w:rPr>
                <w:sz w:val="12"/>
                <w:szCs w:val="12"/>
              </w:rPr>
            </w:pPr>
            <w:r>
              <w:rPr>
                <w:sz w:val="12"/>
                <w:szCs w:val="12"/>
              </w:rPr>
              <w:t>Культура, кинематография, средства массовой информации</w:t>
            </w:r>
          </w:p>
        </w:tc>
        <w:tc>
          <w:tcPr>
            <w:tcW w:w="69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1044,7</w:t>
            </w:r>
          </w:p>
        </w:tc>
        <w:tc>
          <w:tcPr>
            <w:tcW w:w="873"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258,2</w:t>
            </w:r>
          </w:p>
        </w:tc>
        <w:tc>
          <w:tcPr>
            <w:tcW w:w="68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24,7</w:t>
            </w:r>
          </w:p>
        </w:tc>
      </w:tr>
      <w:tr w:rsidR="00706A7A" w:rsidTr="00706A7A">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706A7A" w:rsidRDefault="00706A7A" w:rsidP="004A66B3">
            <w:pPr>
              <w:rPr>
                <w:sz w:val="12"/>
                <w:szCs w:val="12"/>
              </w:rPr>
            </w:pPr>
            <w:r>
              <w:rPr>
                <w:sz w:val="12"/>
                <w:szCs w:val="12"/>
              </w:rPr>
              <w:t>в т.ч. оплата труда и начисления на оплату труда</w:t>
            </w:r>
          </w:p>
        </w:tc>
        <w:tc>
          <w:tcPr>
            <w:tcW w:w="69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643,1</w:t>
            </w:r>
          </w:p>
        </w:tc>
        <w:tc>
          <w:tcPr>
            <w:tcW w:w="873"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114,3</w:t>
            </w:r>
          </w:p>
        </w:tc>
        <w:tc>
          <w:tcPr>
            <w:tcW w:w="68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17,8</w:t>
            </w:r>
          </w:p>
        </w:tc>
      </w:tr>
      <w:tr w:rsidR="00706A7A" w:rsidTr="00706A7A">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706A7A" w:rsidRDefault="00706A7A" w:rsidP="004A66B3">
            <w:pPr>
              <w:rPr>
                <w:sz w:val="12"/>
                <w:szCs w:val="12"/>
              </w:rPr>
            </w:pPr>
            <w:r>
              <w:rPr>
                <w:sz w:val="12"/>
                <w:szCs w:val="12"/>
              </w:rPr>
              <w:t>Социальная политика</w:t>
            </w:r>
          </w:p>
        </w:tc>
        <w:tc>
          <w:tcPr>
            <w:tcW w:w="69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130</w:t>
            </w:r>
          </w:p>
        </w:tc>
        <w:tc>
          <w:tcPr>
            <w:tcW w:w="873"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60,1</w:t>
            </w:r>
          </w:p>
        </w:tc>
        <w:tc>
          <w:tcPr>
            <w:tcW w:w="68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46,2</w:t>
            </w:r>
          </w:p>
        </w:tc>
      </w:tr>
      <w:tr w:rsidR="00706A7A" w:rsidTr="00706A7A">
        <w:tc>
          <w:tcPr>
            <w:tcW w:w="2405" w:type="dxa"/>
            <w:tcBorders>
              <w:top w:val="nil"/>
              <w:left w:val="single" w:sz="4" w:space="0" w:color="auto"/>
              <w:bottom w:val="single" w:sz="4" w:space="0" w:color="auto"/>
              <w:right w:val="single" w:sz="4" w:space="0" w:color="auto"/>
            </w:tcBorders>
            <w:shd w:val="clear" w:color="auto" w:fill="auto"/>
            <w:vAlign w:val="center"/>
            <w:hideMark/>
          </w:tcPr>
          <w:p w:rsidR="00706A7A" w:rsidRDefault="00706A7A" w:rsidP="004A66B3">
            <w:pPr>
              <w:rPr>
                <w:sz w:val="12"/>
                <w:szCs w:val="12"/>
              </w:rPr>
            </w:pPr>
            <w:r>
              <w:rPr>
                <w:sz w:val="12"/>
                <w:szCs w:val="12"/>
              </w:rPr>
              <w:t>Обслуживание государственного и муниципального долга</w:t>
            </w:r>
          </w:p>
        </w:tc>
        <w:tc>
          <w:tcPr>
            <w:tcW w:w="69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1</w:t>
            </w:r>
          </w:p>
        </w:tc>
        <w:tc>
          <w:tcPr>
            <w:tcW w:w="873"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0</w:t>
            </w:r>
          </w:p>
        </w:tc>
        <w:tc>
          <w:tcPr>
            <w:tcW w:w="68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0,0</w:t>
            </w:r>
          </w:p>
        </w:tc>
      </w:tr>
      <w:tr w:rsidR="00706A7A" w:rsidTr="00706A7A">
        <w:tc>
          <w:tcPr>
            <w:tcW w:w="2405" w:type="dxa"/>
            <w:tcBorders>
              <w:top w:val="nil"/>
              <w:left w:val="single" w:sz="4" w:space="0" w:color="auto"/>
              <w:bottom w:val="single" w:sz="4" w:space="0" w:color="auto"/>
              <w:right w:val="single" w:sz="4" w:space="0" w:color="auto"/>
            </w:tcBorders>
            <w:shd w:val="clear" w:color="auto" w:fill="auto"/>
            <w:vAlign w:val="center"/>
            <w:hideMark/>
          </w:tcPr>
          <w:p w:rsidR="00706A7A" w:rsidRDefault="00706A7A" w:rsidP="004A66B3">
            <w:pPr>
              <w:rPr>
                <w:sz w:val="12"/>
                <w:szCs w:val="12"/>
              </w:rPr>
            </w:pPr>
            <w:r>
              <w:rPr>
                <w:sz w:val="12"/>
                <w:szCs w:val="12"/>
              </w:rPr>
              <w:t>профицит</w:t>
            </w:r>
            <w:proofErr w:type="gramStart"/>
            <w:r>
              <w:rPr>
                <w:sz w:val="12"/>
                <w:szCs w:val="12"/>
              </w:rPr>
              <w:t xml:space="preserve"> (+),  </w:t>
            </w:r>
            <w:proofErr w:type="gramEnd"/>
            <w:r>
              <w:rPr>
                <w:sz w:val="12"/>
                <w:szCs w:val="12"/>
              </w:rPr>
              <w:t>дефицит ( - )</w:t>
            </w:r>
          </w:p>
        </w:tc>
        <w:tc>
          <w:tcPr>
            <w:tcW w:w="69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0</w:t>
            </w:r>
          </w:p>
        </w:tc>
        <w:tc>
          <w:tcPr>
            <w:tcW w:w="873"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-15,6</w:t>
            </w:r>
          </w:p>
        </w:tc>
        <w:tc>
          <w:tcPr>
            <w:tcW w:w="68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0,0</w:t>
            </w:r>
          </w:p>
        </w:tc>
      </w:tr>
      <w:tr w:rsidR="00706A7A" w:rsidTr="00706A7A">
        <w:tc>
          <w:tcPr>
            <w:tcW w:w="2405" w:type="dxa"/>
            <w:tcBorders>
              <w:top w:val="nil"/>
              <w:left w:val="single" w:sz="4" w:space="0" w:color="auto"/>
              <w:bottom w:val="single" w:sz="4" w:space="0" w:color="auto"/>
              <w:right w:val="single" w:sz="4" w:space="0" w:color="auto"/>
            </w:tcBorders>
            <w:shd w:val="clear" w:color="auto" w:fill="auto"/>
            <w:vAlign w:val="center"/>
            <w:hideMark/>
          </w:tcPr>
          <w:p w:rsidR="00706A7A" w:rsidRDefault="00706A7A" w:rsidP="004A66B3">
            <w:pPr>
              <w:rPr>
                <w:sz w:val="12"/>
                <w:szCs w:val="12"/>
              </w:rPr>
            </w:pPr>
            <w:r>
              <w:rPr>
                <w:sz w:val="12"/>
                <w:szCs w:val="12"/>
              </w:rPr>
              <w:t>Численность работников муниципальных учреждений за 1 квартал 2018 года</w:t>
            </w:r>
          </w:p>
        </w:tc>
        <w:tc>
          <w:tcPr>
            <w:tcW w:w="69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 </w:t>
            </w:r>
          </w:p>
        </w:tc>
        <w:tc>
          <w:tcPr>
            <w:tcW w:w="68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4</w:t>
            </w:r>
          </w:p>
        </w:tc>
      </w:tr>
      <w:tr w:rsidR="00706A7A" w:rsidTr="00706A7A">
        <w:tc>
          <w:tcPr>
            <w:tcW w:w="2405" w:type="dxa"/>
            <w:tcBorders>
              <w:top w:val="nil"/>
              <w:left w:val="single" w:sz="4" w:space="0" w:color="auto"/>
              <w:bottom w:val="single" w:sz="4" w:space="0" w:color="auto"/>
              <w:right w:val="single" w:sz="4" w:space="0" w:color="auto"/>
            </w:tcBorders>
            <w:shd w:val="clear" w:color="auto" w:fill="auto"/>
            <w:vAlign w:val="center"/>
            <w:hideMark/>
          </w:tcPr>
          <w:p w:rsidR="00706A7A" w:rsidRDefault="00706A7A" w:rsidP="004A66B3">
            <w:pPr>
              <w:rPr>
                <w:sz w:val="12"/>
                <w:szCs w:val="12"/>
              </w:rPr>
            </w:pPr>
            <w:r>
              <w:rPr>
                <w:sz w:val="12"/>
                <w:szCs w:val="12"/>
              </w:rPr>
              <w:t>в том числе численность муниципальных служащих за 1 квартал 2018 года</w:t>
            </w:r>
          </w:p>
        </w:tc>
        <w:tc>
          <w:tcPr>
            <w:tcW w:w="69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 </w:t>
            </w:r>
          </w:p>
        </w:tc>
        <w:tc>
          <w:tcPr>
            <w:tcW w:w="689" w:type="dxa"/>
            <w:tcBorders>
              <w:top w:val="nil"/>
              <w:left w:val="nil"/>
              <w:bottom w:val="single" w:sz="4" w:space="0" w:color="auto"/>
              <w:right w:val="single" w:sz="4" w:space="0" w:color="auto"/>
            </w:tcBorders>
            <w:shd w:val="clear" w:color="auto" w:fill="auto"/>
            <w:noWrap/>
            <w:vAlign w:val="center"/>
            <w:hideMark/>
          </w:tcPr>
          <w:p w:rsidR="00706A7A" w:rsidRDefault="00706A7A" w:rsidP="004A66B3">
            <w:pPr>
              <w:jc w:val="center"/>
              <w:rPr>
                <w:sz w:val="12"/>
                <w:szCs w:val="12"/>
              </w:rPr>
            </w:pPr>
            <w:r>
              <w:rPr>
                <w:sz w:val="12"/>
                <w:szCs w:val="12"/>
              </w:rPr>
              <w:t>3</w:t>
            </w:r>
          </w:p>
        </w:tc>
      </w:tr>
    </w:tbl>
    <w:p w:rsidR="00706A7A" w:rsidRPr="00605AD0" w:rsidRDefault="00706A7A" w:rsidP="004A66B3">
      <w:pPr>
        <w:jc w:val="both"/>
        <w:rPr>
          <w:sz w:val="16"/>
          <w:szCs w:val="16"/>
        </w:rPr>
      </w:pPr>
    </w:p>
    <w:tbl>
      <w:tblPr>
        <w:tblW w:w="5000" w:type="pct"/>
        <w:tblLayout w:type="fixed"/>
        <w:tblCellMar>
          <w:left w:w="28" w:type="dxa"/>
          <w:right w:w="28" w:type="dxa"/>
        </w:tblCellMar>
        <w:tblLook w:val="04A0"/>
      </w:tblPr>
      <w:tblGrid>
        <w:gridCol w:w="4666"/>
      </w:tblGrid>
      <w:tr w:rsidR="00706A7A" w:rsidRPr="00605AD0" w:rsidTr="00DA6D5F">
        <w:tc>
          <w:tcPr>
            <w:tcW w:w="4666" w:type="dxa"/>
            <w:vAlign w:val="center"/>
          </w:tcPr>
          <w:p w:rsidR="00706A7A" w:rsidRPr="00605AD0" w:rsidRDefault="00706A7A" w:rsidP="004A66B3">
            <w:pPr>
              <w:autoSpaceDE w:val="0"/>
              <w:autoSpaceDN w:val="0"/>
              <w:adjustRightInd w:val="0"/>
              <w:jc w:val="both"/>
              <w:rPr>
                <w:sz w:val="16"/>
                <w:szCs w:val="16"/>
              </w:rPr>
            </w:pPr>
            <w:r w:rsidRPr="00605AD0">
              <w:rPr>
                <w:sz w:val="16"/>
                <w:szCs w:val="16"/>
              </w:rPr>
              <w:t xml:space="preserve">Глава Александровского сельского поселения </w:t>
            </w:r>
          </w:p>
          <w:p w:rsidR="00706A7A" w:rsidRPr="00605AD0" w:rsidRDefault="00706A7A" w:rsidP="004A66B3">
            <w:pPr>
              <w:autoSpaceDE w:val="0"/>
              <w:autoSpaceDN w:val="0"/>
              <w:adjustRightInd w:val="0"/>
              <w:jc w:val="both"/>
              <w:rPr>
                <w:sz w:val="16"/>
                <w:szCs w:val="16"/>
              </w:rPr>
            </w:pPr>
            <w:r w:rsidRPr="00605AD0">
              <w:rPr>
                <w:sz w:val="16"/>
                <w:szCs w:val="16"/>
              </w:rPr>
              <w:t xml:space="preserve">Павловского муниципального района </w:t>
            </w:r>
          </w:p>
          <w:p w:rsidR="00706A7A" w:rsidRPr="00605AD0" w:rsidRDefault="00706A7A" w:rsidP="004A66B3">
            <w:pPr>
              <w:autoSpaceDE w:val="0"/>
              <w:autoSpaceDN w:val="0"/>
              <w:adjustRightInd w:val="0"/>
              <w:jc w:val="both"/>
              <w:rPr>
                <w:sz w:val="16"/>
                <w:szCs w:val="16"/>
              </w:rPr>
            </w:pPr>
            <w:r w:rsidRPr="00605AD0">
              <w:rPr>
                <w:sz w:val="16"/>
                <w:szCs w:val="16"/>
              </w:rPr>
              <w:t xml:space="preserve">Воронежской области </w:t>
            </w:r>
          </w:p>
          <w:p w:rsidR="00706A7A" w:rsidRPr="00605AD0" w:rsidRDefault="00706A7A" w:rsidP="004A66B3">
            <w:pPr>
              <w:autoSpaceDE w:val="0"/>
              <w:autoSpaceDN w:val="0"/>
              <w:adjustRightInd w:val="0"/>
              <w:jc w:val="right"/>
              <w:rPr>
                <w:sz w:val="16"/>
                <w:szCs w:val="16"/>
              </w:rPr>
            </w:pPr>
            <w:r w:rsidRPr="00605AD0">
              <w:rPr>
                <w:sz w:val="16"/>
                <w:szCs w:val="16"/>
              </w:rPr>
              <w:t>С.И. Шешенко</w:t>
            </w:r>
          </w:p>
        </w:tc>
      </w:tr>
    </w:tbl>
    <w:p w:rsidR="00706A7A" w:rsidRDefault="00706A7A" w:rsidP="004A66B3">
      <w:pPr>
        <w:jc w:val="both"/>
        <w:rPr>
          <w:sz w:val="16"/>
          <w:szCs w:val="16"/>
        </w:rPr>
      </w:pPr>
    </w:p>
    <w:tbl>
      <w:tblPr>
        <w:tblStyle w:val="af3"/>
        <w:tblW w:w="0" w:type="auto"/>
        <w:shd w:val="clear" w:color="auto" w:fill="BFBFBF" w:themeFill="background1" w:themeFillShade="BF"/>
        <w:tblLook w:val="04A0"/>
      </w:tblPr>
      <w:tblGrid>
        <w:gridCol w:w="4826"/>
      </w:tblGrid>
      <w:tr w:rsidR="00457098" w:rsidRPr="00605AD0" w:rsidTr="00457098">
        <w:tc>
          <w:tcPr>
            <w:tcW w:w="4826" w:type="dxa"/>
            <w:shd w:val="clear" w:color="auto" w:fill="BFBFBF" w:themeFill="background1" w:themeFillShade="BF"/>
          </w:tcPr>
          <w:p w:rsidR="00457098" w:rsidRPr="00605AD0" w:rsidRDefault="00457098" w:rsidP="004A66B3">
            <w:pPr>
              <w:jc w:val="center"/>
              <w:rPr>
                <w:b/>
              </w:rPr>
            </w:pPr>
            <w:r w:rsidRPr="00605AD0">
              <w:rPr>
                <w:b/>
              </w:rPr>
              <w:t>Воронцовское сельское поселение</w:t>
            </w:r>
          </w:p>
        </w:tc>
      </w:tr>
    </w:tbl>
    <w:p w:rsidR="00457098" w:rsidRDefault="00457098" w:rsidP="004A66B3">
      <w:pPr>
        <w:jc w:val="right"/>
        <w:rPr>
          <w:sz w:val="16"/>
          <w:szCs w:val="16"/>
        </w:rPr>
      </w:pPr>
    </w:p>
    <w:p w:rsidR="003A6CFE" w:rsidRPr="00547B3C" w:rsidRDefault="003A6CFE" w:rsidP="004A66B3">
      <w:pPr>
        <w:jc w:val="right"/>
        <w:rPr>
          <w:sz w:val="16"/>
          <w:szCs w:val="16"/>
        </w:rPr>
      </w:pPr>
      <w:r w:rsidRPr="00547B3C">
        <w:rPr>
          <w:sz w:val="16"/>
          <w:szCs w:val="16"/>
        </w:rPr>
        <w:t xml:space="preserve">Утверждены </w:t>
      </w:r>
    </w:p>
    <w:p w:rsidR="003A6CFE" w:rsidRPr="00547B3C" w:rsidRDefault="003A6CFE" w:rsidP="004A66B3">
      <w:pPr>
        <w:jc w:val="right"/>
        <w:rPr>
          <w:bCs/>
          <w:sz w:val="16"/>
          <w:szCs w:val="16"/>
        </w:rPr>
      </w:pPr>
      <w:r w:rsidRPr="00547B3C">
        <w:rPr>
          <w:sz w:val="16"/>
          <w:szCs w:val="16"/>
        </w:rPr>
        <w:lastRenderedPageBreak/>
        <w:t>решением Совета народных депутатов Воронцовского сельского поселения Павловского муниципального района</w:t>
      </w:r>
    </w:p>
    <w:p w:rsidR="003A6CFE" w:rsidRPr="00547B3C" w:rsidRDefault="003A6CFE" w:rsidP="004A66B3">
      <w:pPr>
        <w:jc w:val="right"/>
        <w:rPr>
          <w:bCs/>
          <w:sz w:val="16"/>
          <w:szCs w:val="16"/>
        </w:rPr>
      </w:pPr>
      <w:r w:rsidRPr="00547B3C">
        <w:rPr>
          <w:bCs/>
          <w:sz w:val="16"/>
          <w:szCs w:val="16"/>
        </w:rPr>
        <w:t>от 27.04.2012 г. № 147</w:t>
      </w:r>
    </w:p>
    <w:p w:rsidR="003A6CFE" w:rsidRPr="00547B3C" w:rsidRDefault="003A6CFE" w:rsidP="004A66B3">
      <w:pPr>
        <w:jc w:val="right"/>
        <w:rPr>
          <w:bCs/>
          <w:sz w:val="16"/>
          <w:szCs w:val="16"/>
        </w:rPr>
      </w:pPr>
      <w:proofErr w:type="gramStart"/>
      <w:r w:rsidRPr="00547B3C">
        <w:rPr>
          <w:bCs/>
          <w:sz w:val="16"/>
          <w:szCs w:val="16"/>
        </w:rPr>
        <w:t>(в ред. решения Совета народных депутатов</w:t>
      </w:r>
      <w:proofErr w:type="gramEnd"/>
    </w:p>
    <w:p w:rsidR="003A6CFE" w:rsidRPr="00547B3C" w:rsidRDefault="003A6CFE" w:rsidP="004A66B3">
      <w:pPr>
        <w:jc w:val="right"/>
        <w:rPr>
          <w:bCs/>
          <w:sz w:val="16"/>
          <w:szCs w:val="16"/>
        </w:rPr>
      </w:pPr>
      <w:r w:rsidRPr="00547B3C">
        <w:rPr>
          <w:bCs/>
          <w:sz w:val="16"/>
          <w:szCs w:val="16"/>
        </w:rPr>
        <w:t xml:space="preserve">Воронцовского сельского поселения </w:t>
      </w:r>
      <w:r w:rsidRPr="00547B3C">
        <w:rPr>
          <w:sz w:val="16"/>
          <w:szCs w:val="16"/>
        </w:rPr>
        <w:t>Павловского муниципального района</w:t>
      </w:r>
    </w:p>
    <w:p w:rsidR="003A6CFE" w:rsidRPr="00547B3C" w:rsidRDefault="003A6CFE" w:rsidP="004A66B3">
      <w:pPr>
        <w:jc w:val="right"/>
        <w:rPr>
          <w:bCs/>
          <w:sz w:val="16"/>
          <w:szCs w:val="16"/>
        </w:rPr>
      </w:pPr>
      <w:r w:rsidRPr="00547B3C">
        <w:rPr>
          <w:bCs/>
          <w:sz w:val="16"/>
          <w:szCs w:val="16"/>
        </w:rPr>
        <w:t xml:space="preserve">от 31.10.2016 г. № 86, </w:t>
      </w:r>
      <w:proofErr w:type="gramStart"/>
      <w:r w:rsidRPr="00547B3C">
        <w:rPr>
          <w:bCs/>
          <w:sz w:val="16"/>
          <w:szCs w:val="16"/>
        </w:rPr>
        <w:t>от</w:t>
      </w:r>
      <w:proofErr w:type="gramEnd"/>
      <w:r w:rsidRPr="00547B3C">
        <w:rPr>
          <w:bCs/>
          <w:sz w:val="16"/>
          <w:szCs w:val="16"/>
        </w:rPr>
        <w:t xml:space="preserve"> ______№__)</w:t>
      </w:r>
    </w:p>
    <w:p w:rsidR="003A6CFE" w:rsidRPr="00547B3C" w:rsidRDefault="003A6CFE" w:rsidP="004A66B3">
      <w:pPr>
        <w:jc w:val="right"/>
        <w:rPr>
          <w:bCs/>
          <w:sz w:val="16"/>
          <w:szCs w:val="16"/>
        </w:rPr>
      </w:pPr>
    </w:p>
    <w:p w:rsidR="003A6CFE" w:rsidRPr="003F2C15" w:rsidRDefault="003A6CFE" w:rsidP="004A66B3">
      <w:pPr>
        <w:jc w:val="center"/>
        <w:rPr>
          <w:bCs/>
          <w:caps/>
          <w:sz w:val="16"/>
          <w:szCs w:val="16"/>
        </w:rPr>
      </w:pPr>
      <w:r w:rsidRPr="003F2C15">
        <w:rPr>
          <w:rFonts w:cs="Tahoma"/>
          <w:bCs/>
          <w:caps/>
          <w:sz w:val="16"/>
          <w:szCs w:val="16"/>
        </w:rPr>
        <w:t xml:space="preserve">ПРОЕКТ ИЗМЕНЕНИЙ ПРАВИЛ ЗЕМЛЕПОЛЬЗОВАНИЯ И ЗАСТРОЙКИ </w:t>
      </w:r>
      <w:r w:rsidRPr="003F2C15">
        <w:rPr>
          <w:sz w:val="16"/>
          <w:szCs w:val="16"/>
        </w:rPr>
        <w:t>ВОРОНЦОВСКОГО</w:t>
      </w:r>
      <w:r w:rsidRPr="003F2C15">
        <w:rPr>
          <w:rFonts w:cs="Tahoma"/>
          <w:bCs/>
          <w:caps/>
          <w:sz w:val="16"/>
          <w:szCs w:val="16"/>
        </w:rPr>
        <w:t xml:space="preserve"> СЕЛЬСКОГО ПОСЕЛЕНИЯ павловского муниципального района </w:t>
      </w:r>
      <w:r w:rsidRPr="003F2C15">
        <w:rPr>
          <w:bCs/>
          <w:caps/>
          <w:sz w:val="16"/>
          <w:szCs w:val="16"/>
        </w:rPr>
        <w:t>Воронежской области</w:t>
      </w:r>
    </w:p>
    <w:p w:rsidR="003A6CFE" w:rsidRPr="003F2C15" w:rsidRDefault="003A6CFE" w:rsidP="004A66B3">
      <w:pPr>
        <w:jc w:val="center"/>
        <w:rPr>
          <w:sz w:val="16"/>
          <w:szCs w:val="16"/>
        </w:rPr>
      </w:pPr>
    </w:p>
    <w:tbl>
      <w:tblPr>
        <w:tblW w:w="5000" w:type="pct"/>
        <w:tblLayout w:type="fixed"/>
        <w:tblCellMar>
          <w:left w:w="28" w:type="dxa"/>
          <w:right w:w="28" w:type="dxa"/>
        </w:tblCellMar>
        <w:tblLook w:val="01E0"/>
      </w:tblPr>
      <w:tblGrid>
        <w:gridCol w:w="4190"/>
        <w:gridCol w:w="476"/>
      </w:tblGrid>
      <w:tr w:rsidR="003A6CFE" w:rsidRPr="003A6CFE" w:rsidTr="003A6CFE">
        <w:tc>
          <w:tcPr>
            <w:tcW w:w="4190" w:type="dxa"/>
          </w:tcPr>
          <w:p w:rsidR="003A6CFE" w:rsidRPr="003A6CFE" w:rsidRDefault="003A6CFE" w:rsidP="004A66B3">
            <w:pPr>
              <w:jc w:val="center"/>
              <w:rPr>
                <w:sz w:val="16"/>
                <w:szCs w:val="16"/>
              </w:rPr>
            </w:pPr>
            <w:r w:rsidRPr="003A6CFE">
              <w:rPr>
                <w:sz w:val="16"/>
                <w:szCs w:val="16"/>
              </w:rPr>
              <w:t>ПРАВИЛА ЗЕМЛЕПОЛЬЗОВАНИЯ И ЗАСТРОЙКИ</w:t>
            </w:r>
          </w:p>
          <w:p w:rsidR="003A6CFE" w:rsidRPr="003A6CFE" w:rsidRDefault="003A6CFE" w:rsidP="004A66B3">
            <w:pPr>
              <w:jc w:val="center"/>
              <w:rPr>
                <w:sz w:val="16"/>
                <w:szCs w:val="16"/>
              </w:rPr>
            </w:pPr>
            <w:r w:rsidRPr="003A6CFE">
              <w:rPr>
                <w:sz w:val="16"/>
                <w:szCs w:val="16"/>
              </w:rPr>
              <w:t>ВОРОНЦОВСКОГО СЕЛЬСКОГО ПОСЕЛЕНИЯ</w:t>
            </w:r>
          </w:p>
          <w:p w:rsidR="003A6CFE" w:rsidRPr="003A6CFE" w:rsidRDefault="003A6CFE" w:rsidP="004A66B3">
            <w:pPr>
              <w:jc w:val="center"/>
              <w:rPr>
                <w:sz w:val="16"/>
                <w:szCs w:val="16"/>
              </w:rPr>
            </w:pPr>
          </w:p>
          <w:p w:rsidR="003A6CFE" w:rsidRPr="003A6CFE" w:rsidRDefault="003A6CFE" w:rsidP="004A66B3">
            <w:pPr>
              <w:jc w:val="center"/>
              <w:rPr>
                <w:sz w:val="16"/>
                <w:szCs w:val="16"/>
              </w:rPr>
            </w:pPr>
            <w:r w:rsidRPr="003A6CFE">
              <w:rPr>
                <w:sz w:val="16"/>
                <w:szCs w:val="16"/>
              </w:rPr>
              <w:t>Содержание</w:t>
            </w:r>
          </w:p>
          <w:p w:rsidR="003A6CFE" w:rsidRPr="003A6CFE" w:rsidRDefault="005C7A2D" w:rsidP="004A66B3">
            <w:pPr>
              <w:pStyle w:val="3d"/>
              <w:ind w:left="0"/>
              <w:rPr>
                <w:rFonts w:ascii="Calibri" w:hAnsi="Calibri"/>
                <w:noProof/>
                <w:sz w:val="16"/>
                <w:szCs w:val="16"/>
              </w:rPr>
            </w:pPr>
            <w:r w:rsidRPr="005C7A2D">
              <w:rPr>
                <w:sz w:val="16"/>
                <w:szCs w:val="16"/>
              </w:rPr>
              <w:fldChar w:fldCharType="begin"/>
            </w:r>
            <w:r w:rsidR="003A6CFE" w:rsidRPr="003A6CFE">
              <w:rPr>
                <w:sz w:val="16"/>
                <w:szCs w:val="16"/>
              </w:rPr>
              <w:instrText xml:space="preserve"> TOC \o "1-3" \u </w:instrText>
            </w:r>
            <w:r w:rsidRPr="005C7A2D">
              <w:rPr>
                <w:sz w:val="16"/>
                <w:szCs w:val="16"/>
              </w:rPr>
              <w:fldChar w:fldCharType="separate"/>
            </w:r>
          </w:p>
          <w:p w:rsidR="003A6CFE" w:rsidRPr="003A6CFE" w:rsidRDefault="003A6CFE" w:rsidP="004A66B3">
            <w:pPr>
              <w:pStyle w:val="1f1"/>
              <w:spacing w:before="0" w:after="0" w:line="240" w:lineRule="auto"/>
              <w:jc w:val="left"/>
              <w:rPr>
                <w:rFonts w:ascii="Calibri" w:hAnsi="Calibri"/>
                <w:bCs/>
                <w:caps/>
                <w:sz w:val="16"/>
                <w:szCs w:val="16"/>
              </w:rPr>
            </w:pPr>
            <w:r w:rsidRPr="003A6CFE">
              <w:rPr>
                <w:sz w:val="16"/>
                <w:szCs w:val="16"/>
              </w:rPr>
              <w:t xml:space="preserve">РАЗДЕЛ 1. ПОРЯДОК ПРИМЕНЕНИЯ ПРАВИЛ ЗЕМЛЕПОЛЬЗОВАНИЯ И ЗАСТРОЙКИ ВОРОНЦОВСКОГО СЕЛЬСКОГО ПОСЕЛЕНИЯ И ВНЕСЕНИЯ В НИХ ИЗМЕНЕНИЙ       </w:t>
            </w:r>
          </w:p>
          <w:p w:rsidR="003A6CFE" w:rsidRPr="003A6CFE" w:rsidRDefault="003A6CFE" w:rsidP="004A66B3">
            <w:pPr>
              <w:pStyle w:val="2f"/>
              <w:ind w:left="0"/>
              <w:rPr>
                <w:rFonts w:ascii="Calibri" w:hAnsi="Calibri"/>
                <w:bCs/>
                <w:noProof/>
                <w:sz w:val="16"/>
                <w:szCs w:val="16"/>
              </w:rPr>
            </w:pPr>
            <w:r w:rsidRPr="003A6CFE">
              <w:rPr>
                <w:noProof/>
                <w:sz w:val="16"/>
                <w:szCs w:val="16"/>
              </w:rPr>
              <w:t xml:space="preserve">1. ПОЛОЖЕНИЕ О РЕГУЛИРОВАНИИ ЗЕМЛЕПОЛЬЗОВАНИЯ И ЗАСТРОЙКИ ОРГАНАМИ МЕСТНОГО САМОУПРАВЛЕНИЯ ВОРОНЦОВСКОГО СЕЛЬСКОГО ПОСЕЛЕНИЯ                                                                                                                             </w:t>
            </w:r>
          </w:p>
          <w:p w:rsidR="003A6CFE" w:rsidRPr="003A6CFE" w:rsidRDefault="003A6CFE" w:rsidP="004A66B3">
            <w:pPr>
              <w:pStyle w:val="3d"/>
              <w:ind w:left="0"/>
              <w:jc w:val="left"/>
              <w:rPr>
                <w:noProof/>
                <w:sz w:val="16"/>
                <w:szCs w:val="16"/>
              </w:rPr>
            </w:pPr>
            <w:r w:rsidRPr="003A6CFE">
              <w:rPr>
                <w:noProof/>
                <w:sz w:val="16"/>
                <w:szCs w:val="16"/>
              </w:rPr>
              <w:t>Статья 1. Сфера применения Правил землепользования и застройки Воронцовского</w:t>
            </w:r>
          </w:p>
          <w:p w:rsidR="003A6CFE" w:rsidRPr="003A6CFE" w:rsidRDefault="003A6CFE" w:rsidP="004A66B3">
            <w:pPr>
              <w:pStyle w:val="3d"/>
              <w:ind w:left="0"/>
              <w:jc w:val="left"/>
              <w:rPr>
                <w:rFonts w:ascii="Calibri" w:hAnsi="Calibri"/>
                <w:noProof/>
                <w:sz w:val="16"/>
                <w:szCs w:val="16"/>
              </w:rPr>
            </w:pPr>
            <w:r w:rsidRPr="003A6CFE">
              <w:rPr>
                <w:noProof/>
                <w:sz w:val="16"/>
                <w:szCs w:val="16"/>
              </w:rPr>
              <w:t xml:space="preserve"> сельского поселения</w:t>
            </w:r>
            <w:r w:rsidRPr="003A6CFE">
              <w:rPr>
                <w:noProof/>
                <w:sz w:val="16"/>
                <w:szCs w:val="16"/>
              </w:rPr>
              <w:tab/>
              <w:t>4</w:t>
            </w:r>
          </w:p>
          <w:p w:rsidR="003A6CFE" w:rsidRPr="003A6CFE" w:rsidRDefault="003A6CFE" w:rsidP="004A66B3">
            <w:pPr>
              <w:pStyle w:val="3d"/>
              <w:ind w:left="0"/>
              <w:jc w:val="left"/>
              <w:rPr>
                <w:rFonts w:ascii="Calibri" w:hAnsi="Calibri"/>
                <w:noProof/>
                <w:sz w:val="16"/>
                <w:szCs w:val="16"/>
              </w:rPr>
            </w:pPr>
            <w:r w:rsidRPr="003A6CFE">
              <w:rPr>
                <w:noProof/>
                <w:sz w:val="16"/>
                <w:szCs w:val="16"/>
              </w:rPr>
              <w:t>Статья 2. Основные понятия, используемые в Правилах землепользования и застройки Воронцовского сельского поселения  и их определения</w:t>
            </w:r>
            <w:r w:rsidRPr="003A6CFE">
              <w:rPr>
                <w:noProof/>
                <w:sz w:val="16"/>
                <w:szCs w:val="16"/>
              </w:rPr>
              <w:tab/>
              <w:t>5</w:t>
            </w:r>
          </w:p>
          <w:p w:rsidR="003A6CFE" w:rsidRPr="003A6CFE" w:rsidRDefault="003A6CFE" w:rsidP="004A66B3">
            <w:pPr>
              <w:pStyle w:val="3d"/>
              <w:ind w:left="0"/>
              <w:jc w:val="left"/>
              <w:rPr>
                <w:noProof/>
                <w:sz w:val="16"/>
                <w:szCs w:val="16"/>
              </w:rPr>
            </w:pPr>
            <w:r w:rsidRPr="003A6CFE">
              <w:rPr>
                <w:noProof/>
                <w:sz w:val="16"/>
                <w:szCs w:val="16"/>
              </w:rPr>
              <w:t xml:space="preserve">Статья 3. Полномочия органов местного самоуправления поселения в области </w:t>
            </w:r>
          </w:p>
          <w:p w:rsidR="003A6CFE" w:rsidRPr="003A6CFE" w:rsidRDefault="003A6CFE" w:rsidP="004A66B3">
            <w:pPr>
              <w:pStyle w:val="3d"/>
              <w:ind w:left="0"/>
              <w:jc w:val="left"/>
              <w:rPr>
                <w:rFonts w:ascii="Calibri" w:hAnsi="Calibri"/>
                <w:noProof/>
                <w:sz w:val="16"/>
                <w:szCs w:val="16"/>
              </w:rPr>
            </w:pPr>
            <w:r w:rsidRPr="003A6CFE">
              <w:rPr>
                <w:noProof/>
                <w:sz w:val="16"/>
                <w:szCs w:val="16"/>
              </w:rPr>
              <w:t>регулирования отношений по вопросам землепользования и застройки</w:t>
            </w:r>
            <w:r w:rsidRPr="003A6CFE">
              <w:rPr>
                <w:noProof/>
                <w:sz w:val="16"/>
                <w:szCs w:val="16"/>
              </w:rPr>
              <w:tab/>
              <w:t>8</w:t>
            </w:r>
          </w:p>
          <w:p w:rsidR="003A6CFE" w:rsidRPr="003A6CFE" w:rsidRDefault="003A6CFE" w:rsidP="004A66B3">
            <w:pPr>
              <w:pStyle w:val="3d"/>
              <w:ind w:left="0"/>
              <w:jc w:val="left"/>
              <w:rPr>
                <w:rFonts w:ascii="Calibri" w:hAnsi="Calibri"/>
                <w:noProof/>
                <w:sz w:val="16"/>
                <w:szCs w:val="16"/>
              </w:rPr>
            </w:pPr>
            <w:r w:rsidRPr="003A6CFE">
              <w:rPr>
                <w:noProof/>
                <w:sz w:val="16"/>
                <w:szCs w:val="16"/>
              </w:rPr>
              <w:t>Статья 4. Комиссия по подготовке проекта Правил землепользования и застройки</w:t>
            </w:r>
            <w:r w:rsidRPr="003A6CFE">
              <w:rPr>
                <w:noProof/>
                <w:sz w:val="16"/>
                <w:szCs w:val="16"/>
              </w:rPr>
              <w:tab/>
              <w:t>8</w:t>
            </w:r>
          </w:p>
          <w:p w:rsidR="003A6CFE" w:rsidRPr="003A6CFE" w:rsidRDefault="003A6CFE" w:rsidP="004A66B3">
            <w:pPr>
              <w:pStyle w:val="3d"/>
              <w:ind w:left="0"/>
              <w:jc w:val="left"/>
              <w:rPr>
                <w:rFonts w:ascii="Calibri" w:hAnsi="Calibri"/>
                <w:noProof/>
                <w:sz w:val="16"/>
                <w:szCs w:val="16"/>
              </w:rPr>
            </w:pPr>
            <w:r w:rsidRPr="003A6CFE">
              <w:rPr>
                <w:noProof/>
                <w:sz w:val="16"/>
                <w:szCs w:val="16"/>
              </w:rPr>
              <w:t>Статья 5. Общие положения о градостроительном зонировании территории поселения и градостроительных регламентах</w:t>
            </w:r>
            <w:r w:rsidRPr="003A6CFE">
              <w:rPr>
                <w:noProof/>
                <w:sz w:val="16"/>
                <w:szCs w:val="16"/>
              </w:rPr>
              <w:tab/>
              <w:t>9</w:t>
            </w:r>
          </w:p>
          <w:p w:rsidR="003A6CFE" w:rsidRPr="003A6CFE" w:rsidRDefault="003A6CFE" w:rsidP="004A66B3">
            <w:pPr>
              <w:pStyle w:val="3d"/>
              <w:ind w:left="0"/>
              <w:jc w:val="left"/>
              <w:rPr>
                <w:rFonts w:ascii="Calibri" w:hAnsi="Calibri"/>
                <w:noProof/>
                <w:sz w:val="16"/>
                <w:szCs w:val="16"/>
              </w:rPr>
            </w:pPr>
            <w:r w:rsidRPr="003A6CFE">
              <w:rPr>
                <w:noProof/>
                <w:sz w:val="16"/>
                <w:szCs w:val="16"/>
              </w:rPr>
              <w:t>Статья 6. Использование земельных участков, на которые распространяется действие градостроительных регламентов</w:t>
            </w:r>
            <w:r w:rsidRPr="003A6CFE">
              <w:rPr>
                <w:noProof/>
                <w:sz w:val="16"/>
                <w:szCs w:val="16"/>
              </w:rPr>
              <w:tab/>
              <w:t>13</w:t>
            </w:r>
          </w:p>
          <w:p w:rsidR="003A6CFE" w:rsidRPr="003A6CFE" w:rsidRDefault="003A6CFE" w:rsidP="004A66B3">
            <w:pPr>
              <w:pStyle w:val="3d"/>
              <w:ind w:left="0"/>
              <w:jc w:val="left"/>
              <w:rPr>
                <w:noProof/>
                <w:sz w:val="16"/>
                <w:szCs w:val="16"/>
              </w:rPr>
            </w:pPr>
            <w:r w:rsidRPr="003A6CFE">
              <w:rPr>
                <w:noProof/>
                <w:sz w:val="16"/>
                <w:szCs w:val="16"/>
              </w:rPr>
              <w:t>Статья 7. Особенности использования и застройки земельных участков, расположенных</w:t>
            </w:r>
          </w:p>
          <w:p w:rsidR="003A6CFE" w:rsidRPr="003A6CFE" w:rsidRDefault="003A6CFE" w:rsidP="004A66B3">
            <w:pPr>
              <w:pStyle w:val="3d"/>
              <w:ind w:left="0"/>
              <w:jc w:val="left"/>
              <w:rPr>
                <w:rFonts w:ascii="Calibri" w:hAnsi="Calibri"/>
                <w:noProof/>
                <w:sz w:val="16"/>
                <w:szCs w:val="16"/>
              </w:rPr>
            </w:pPr>
            <w:r w:rsidRPr="003A6CFE">
              <w:rPr>
                <w:noProof/>
                <w:sz w:val="16"/>
                <w:szCs w:val="16"/>
              </w:rPr>
              <w:t xml:space="preserve"> на территориях, отнесенных Правилами к различным территориальным зонам</w:t>
            </w:r>
            <w:r w:rsidRPr="003A6CFE">
              <w:rPr>
                <w:noProof/>
                <w:sz w:val="16"/>
                <w:szCs w:val="16"/>
              </w:rPr>
              <w:tab/>
              <w:t>14</w:t>
            </w:r>
          </w:p>
          <w:p w:rsidR="003A6CFE" w:rsidRPr="003A6CFE" w:rsidRDefault="003A6CFE" w:rsidP="004A66B3">
            <w:pPr>
              <w:pStyle w:val="3d"/>
              <w:ind w:left="0"/>
              <w:jc w:val="left"/>
              <w:rPr>
                <w:rFonts w:ascii="Calibri" w:hAnsi="Calibri"/>
                <w:noProof/>
                <w:sz w:val="16"/>
                <w:szCs w:val="16"/>
              </w:rPr>
            </w:pPr>
            <w:r w:rsidRPr="003A6CFE">
              <w:rPr>
                <w:noProof/>
                <w:sz w:val="16"/>
                <w:szCs w:val="16"/>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Pr="003A6CFE">
              <w:rPr>
                <w:noProof/>
                <w:sz w:val="16"/>
                <w:szCs w:val="16"/>
              </w:rPr>
              <w:tab/>
              <w:t>15</w:t>
            </w:r>
          </w:p>
          <w:p w:rsidR="003A6CFE" w:rsidRPr="003A6CFE" w:rsidRDefault="003A6CFE" w:rsidP="004A66B3">
            <w:pPr>
              <w:pStyle w:val="3d"/>
              <w:ind w:left="0"/>
              <w:jc w:val="left"/>
              <w:rPr>
                <w:rFonts w:ascii="Calibri" w:hAnsi="Calibri"/>
                <w:noProof/>
                <w:sz w:val="16"/>
                <w:szCs w:val="16"/>
              </w:rPr>
            </w:pPr>
            <w:r w:rsidRPr="003A6CFE">
              <w:rPr>
                <w:noProof/>
                <w:sz w:val="16"/>
                <w:szCs w:val="16"/>
              </w:rPr>
              <w:t>Статья 9. Осуществление строительства, реконструкции объектов капитального строительства</w:t>
            </w:r>
            <w:r w:rsidRPr="003A6CFE">
              <w:rPr>
                <w:noProof/>
                <w:sz w:val="16"/>
                <w:szCs w:val="16"/>
              </w:rPr>
              <w:tab/>
              <w:t>15</w:t>
            </w:r>
          </w:p>
          <w:p w:rsidR="003A6CFE" w:rsidRPr="003A6CFE" w:rsidRDefault="003A6CFE" w:rsidP="004A66B3">
            <w:pPr>
              <w:pStyle w:val="2f"/>
              <w:tabs>
                <w:tab w:val="right" w:leader="dot" w:pos="9344"/>
              </w:tabs>
              <w:ind w:left="0"/>
              <w:rPr>
                <w:rFonts w:ascii="Calibri" w:hAnsi="Calibri"/>
                <w:noProof/>
                <w:sz w:val="16"/>
                <w:szCs w:val="16"/>
              </w:rPr>
            </w:pPr>
            <w:r w:rsidRPr="003A6CFE">
              <w:rPr>
                <w:noProof/>
                <w:sz w:val="16"/>
                <w:szCs w:val="16"/>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A6CFE" w:rsidRPr="003A6CFE" w:rsidRDefault="003A6CFE" w:rsidP="004A66B3">
            <w:pPr>
              <w:pStyle w:val="3d"/>
              <w:ind w:left="0"/>
              <w:jc w:val="left"/>
              <w:rPr>
                <w:rFonts w:ascii="Calibri" w:hAnsi="Calibri"/>
                <w:noProof/>
                <w:sz w:val="16"/>
                <w:szCs w:val="16"/>
              </w:rPr>
            </w:pPr>
            <w:r w:rsidRPr="003A6CFE">
              <w:rPr>
                <w:noProof/>
                <w:sz w:val="16"/>
                <w:szCs w:val="16"/>
              </w:rPr>
              <w:t>Статья 10. Порядок изменения видов разрешенного использования земельных участков и объектов капитального строительства</w:t>
            </w:r>
            <w:r w:rsidRPr="003A6CFE">
              <w:rPr>
                <w:noProof/>
                <w:sz w:val="16"/>
                <w:szCs w:val="16"/>
              </w:rPr>
              <w:tab/>
              <w:t>16</w:t>
            </w:r>
          </w:p>
          <w:p w:rsidR="003A6CFE" w:rsidRPr="003A6CFE" w:rsidRDefault="003A6CFE" w:rsidP="004A66B3">
            <w:pPr>
              <w:pStyle w:val="3d"/>
              <w:ind w:left="0"/>
              <w:jc w:val="left"/>
              <w:rPr>
                <w:noProof/>
                <w:sz w:val="16"/>
                <w:szCs w:val="16"/>
              </w:rPr>
            </w:pPr>
            <w:r w:rsidRPr="003A6CFE">
              <w:rPr>
                <w:noProof/>
                <w:sz w:val="16"/>
                <w:szCs w:val="16"/>
              </w:rPr>
              <w:t xml:space="preserve">Статья 11. Порядок предоставления разрешения на условно разрешенный вид </w:t>
            </w:r>
          </w:p>
          <w:p w:rsidR="003A6CFE" w:rsidRPr="003A6CFE" w:rsidRDefault="003A6CFE" w:rsidP="004A66B3">
            <w:pPr>
              <w:pStyle w:val="3d"/>
              <w:ind w:left="0"/>
              <w:jc w:val="left"/>
              <w:rPr>
                <w:rFonts w:ascii="Calibri" w:hAnsi="Calibri"/>
                <w:noProof/>
                <w:sz w:val="16"/>
                <w:szCs w:val="16"/>
              </w:rPr>
            </w:pPr>
            <w:r w:rsidRPr="003A6CFE">
              <w:rPr>
                <w:noProof/>
                <w:sz w:val="16"/>
                <w:szCs w:val="16"/>
              </w:rPr>
              <w:t>использования земельного участка или объекта капитального строительства</w:t>
            </w:r>
            <w:r w:rsidRPr="003A6CFE">
              <w:rPr>
                <w:noProof/>
                <w:sz w:val="16"/>
                <w:szCs w:val="16"/>
              </w:rPr>
              <w:tab/>
              <w:t>17</w:t>
            </w:r>
          </w:p>
          <w:p w:rsidR="003A6CFE" w:rsidRPr="003A6CFE" w:rsidRDefault="003A6CFE" w:rsidP="004A66B3">
            <w:pPr>
              <w:pStyle w:val="3d"/>
              <w:ind w:left="0"/>
              <w:jc w:val="left"/>
              <w:rPr>
                <w:noProof/>
                <w:sz w:val="16"/>
                <w:szCs w:val="16"/>
              </w:rPr>
            </w:pPr>
            <w:r w:rsidRPr="003A6CFE">
              <w:rPr>
                <w:noProof/>
                <w:sz w:val="16"/>
                <w:szCs w:val="16"/>
              </w:rPr>
              <w:t xml:space="preserve">Статья 12. Порядок предоставления разрешения на отклонение от предельных </w:t>
            </w:r>
          </w:p>
          <w:p w:rsidR="003A6CFE" w:rsidRPr="003A6CFE" w:rsidRDefault="003A6CFE" w:rsidP="004A66B3">
            <w:pPr>
              <w:pStyle w:val="3d"/>
              <w:ind w:left="0"/>
              <w:jc w:val="left"/>
              <w:rPr>
                <w:noProof/>
                <w:sz w:val="16"/>
                <w:szCs w:val="16"/>
              </w:rPr>
            </w:pPr>
            <w:r w:rsidRPr="003A6CFE">
              <w:rPr>
                <w:noProof/>
                <w:sz w:val="16"/>
                <w:szCs w:val="16"/>
              </w:rPr>
              <w:t xml:space="preserve">параметров разрешенного строительства, реконструкции объекта капитального </w:t>
            </w:r>
          </w:p>
          <w:p w:rsidR="003A6CFE" w:rsidRPr="003A6CFE" w:rsidRDefault="003A6CFE" w:rsidP="004A66B3">
            <w:pPr>
              <w:pStyle w:val="3d"/>
              <w:ind w:left="0"/>
              <w:jc w:val="left"/>
              <w:rPr>
                <w:noProof/>
                <w:sz w:val="16"/>
                <w:szCs w:val="16"/>
              </w:rPr>
            </w:pPr>
            <w:r w:rsidRPr="003A6CFE">
              <w:rPr>
                <w:noProof/>
                <w:sz w:val="16"/>
                <w:szCs w:val="16"/>
              </w:rPr>
              <w:t>строительства</w:t>
            </w:r>
            <w:r w:rsidRPr="003A6CFE">
              <w:rPr>
                <w:noProof/>
                <w:sz w:val="16"/>
                <w:szCs w:val="16"/>
              </w:rPr>
              <w:tab/>
              <w:t>19</w:t>
            </w:r>
          </w:p>
          <w:p w:rsidR="003A6CFE" w:rsidRPr="003A6CFE" w:rsidRDefault="003A6CFE" w:rsidP="004A66B3">
            <w:pPr>
              <w:pStyle w:val="2f"/>
              <w:tabs>
                <w:tab w:val="right" w:leader="dot" w:pos="9344"/>
              </w:tabs>
              <w:ind w:left="0"/>
              <w:rPr>
                <w:rFonts w:ascii="Calibri" w:hAnsi="Calibri"/>
                <w:noProof/>
                <w:sz w:val="16"/>
                <w:szCs w:val="16"/>
              </w:rPr>
            </w:pPr>
            <w:r w:rsidRPr="003A6CFE">
              <w:rPr>
                <w:noProof/>
                <w:sz w:val="16"/>
                <w:szCs w:val="16"/>
              </w:rPr>
              <w:t>3. ПОЛОЖЕНИЕ О ПОДГОТОВКЕ ДОКУМЕНТАЦИИ ПО ПЛАНИРОВКЕ ТЕРРИТОРИИ</w:t>
            </w:r>
          </w:p>
          <w:p w:rsidR="003A6CFE" w:rsidRPr="003A6CFE" w:rsidRDefault="003A6CFE" w:rsidP="004A66B3">
            <w:pPr>
              <w:pStyle w:val="3d"/>
              <w:ind w:left="0"/>
              <w:jc w:val="left"/>
              <w:rPr>
                <w:noProof/>
                <w:sz w:val="16"/>
                <w:szCs w:val="16"/>
              </w:rPr>
            </w:pPr>
            <w:r w:rsidRPr="003A6CFE">
              <w:rPr>
                <w:noProof/>
                <w:sz w:val="16"/>
                <w:szCs w:val="16"/>
              </w:rPr>
              <w:t>Статья 13. Общие положения о подготовке документации по планировке территории</w:t>
            </w:r>
            <w:r w:rsidRPr="003A6CFE">
              <w:rPr>
                <w:noProof/>
                <w:sz w:val="16"/>
                <w:szCs w:val="16"/>
              </w:rPr>
              <w:tab/>
              <w:t>19</w:t>
            </w:r>
          </w:p>
          <w:p w:rsidR="003A6CFE" w:rsidRPr="003A6CFE" w:rsidRDefault="003A6CFE" w:rsidP="004A66B3">
            <w:pPr>
              <w:pStyle w:val="2f"/>
              <w:tabs>
                <w:tab w:val="right" w:leader="dot" w:pos="9344"/>
              </w:tabs>
              <w:ind w:left="0"/>
              <w:jc w:val="both"/>
              <w:rPr>
                <w:rFonts w:ascii="Calibri" w:hAnsi="Calibri"/>
                <w:noProof/>
                <w:sz w:val="16"/>
                <w:szCs w:val="16"/>
              </w:rPr>
            </w:pPr>
            <w:r w:rsidRPr="003A6CFE">
              <w:rPr>
                <w:noProof/>
                <w:sz w:val="16"/>
                <w:szCs w:val="16"/>
              </w:rPr>
              <w:t>4. ПОЛОЖЕНИЕ О ПРОВЕДЕНИИ ПУБЛИЧНЫХ СЛУШАНИЙ ПО ВОПРОСАМ ЗЕМЛЕПОЛЬЗОВАНИЯ И ЗАСТРОЙКИ</w:t>
            </w:r>
          </w:p>
          <w:p w:rsidR="003A6CFE" w:rsidRPr="003A6CFE" w:rsidRDefault="003A6CFE" w:rsidP="004A66B3">
            <w:pPr>
              <w:pStyle w:val="3d"/>
              <w:ind w:left="0"/>
              <w:jc w:val="left"/>
              <w:rPr>
                <w:noProof/>
                <w:sz w:val="16"/>
                <w:szCs w:val="16"/>
              </w:rPr>
            </w:pPr>
            <w:r w:rsidRPr="003A6CFE">
              <w:rPr>
                <w:noProof/>
                <w:sz w:val="16"/>
                <w:szCs w:val="16"/>
              </w:rPr>
              <w:t xml:space="preserve">Статья 14. Общие положения о порядке проведения публичных слушаний по вопросам землепользования и </w:t>
            </w:r>
            <w:r w:rsidRPr="003A6CFE">
              <w:rPr>
                <w:noProof/>
                <w:sz w:val="16"/>
                <w:szCs w:val="16"/>
              </w:rPr>
              <w:lastRenderedPageBreak/>
              <w:t>застройки</w:t>
            </w:r>
            <w:r w:rsidRPr="003A6CFE">
              <w:rPr>
                <w:noProof/>
                <w:sz w:val="16"/>
                <w:szCs w:val="16"/>
              </w:rPr>
              <w:tab/>
              <w:t>20</w:t>
            </w:r>
          </w:p>
          <w:p w:rsidR="003A6CFE" w:rsidRPr="003A6CFE" w:rsidRDefault="003A6CFE" w:rsidP="004A66B3">
            <w:pPr>
              <w:pStyle w:val="2f"/>
              <w:tabs>
                <w:tab w:val="right" w:leader="dot" w:pos="9344"/>
              </w:tabs>
              <w:ind w:left="0"/>
              <w:rPr>
                <w:rFonts w:ascii="Calibri" w:hAnsi="Calibri"/>
                <w:noProof/>
                <w:sz w:val="16"/>
                <w:szCs w:val="16"/>
              </w:rPr>
            </w:pPr>
            <w:r w:rsidRPr="003A6CFE">
              <w:rPr>
                <w:noProof/>
                <w:sz w:val="16"/>
                <w:szCs w:val="16"/>
              </w:rPr>
              <w:t>5. ПОЛОЖЕНИЕ О ВНЕСЕНИИ ИЗМЕНЕНИЙ В ПРАВИЛА ЗЕМЛЕПОЛЬЗОВАНИЯ И ЗАСТРОЙКИ</w:t>
            </w:r>
          </w:p>
          <w:p w:rsidR="003A6CFE" w:rsidRPr="003A6CFE" w:rsidRDefault="003A6CFE" w:rsidP="004A66B3">
            <w:pPr>
              <w:pStyle w:val="3d"/>
              <w:ind w:left="0"/>
              <w:jc w:val="left"/>
              <w:rPr>
                <w:noProof/>
                <w:sz w:val="16"/>
                <w:szCs w:val="16"/>
              </w:rPr>
            </w:pPr>
            <w:r w:rsidRPr="003A6CFE">
              <w:rPr>
                <w:noProof/>
                <w:sz w:val="16"/>
                <w:szCs w:val="16"/>
              </w:rPr>
              <w:t>Статья 15. Порядок внесения изменений в правила землепользования и застройки Воронцовского сельского поселения</w:t>
            </w:r>
            <w:r w:rsidRPr="003A6CFE">
              <w:rPr>
                <w:noProof/>
                <w:sz w:val="16"/>
                <w:szCs w:val="16"/>
              </w:rPr>
              <w:tab/>
              <w:t>21</w:t>
            </w:r>
          </w:p>
          <w:p w:rsidR="003A6CFE" w:rsidRPr="003A6CFE" w:rsidRDefault="003A6CFE" w:rsidP="004A66B3">
            <w:pPr>
              <w:pStyle w:val="2f"/>
              <w:tabs>
                <w:tab w:val="right" w:leader="dot" w:pos="9344"/>
              </w:tabs>
              <w:ind w:left="0"/>
              <w:rPr>
                <w:rFonts w:ascii="Calibri" w:hAnsi="Calibri"/>
                <w:noProof/>
                <w:sz w:val="16"/>
                <w:szCs w:val="16"/>
              </w:rPr>
            </w:pPr>
            <w:r w:rsidRPr="003A6CFE">
              <w:rPr>
                <w:noProof/>
                <w:sz w:val="16"/>
                <w:szCs w:val="16"/>
              </w:rPr>
              <w:t>6. ПОЛОЖЕНИЕ О РЕГУЛИРОВАНИИ ИНЫХ ВОПРОСОВ ЗЕМЛЕПОЛЬЗОВАНИЯ И ЗАСТРОЙКИ</w:t>
            </w:r>
          </w:p>
          <w:p w:rsidR="003A6CFE" w:rsidRPr="003A6CFE" w:rsidRDefault="003A6CFE" w:rsidP="004A66B3">
            <w:pPr>
              <w:pStyle w:val="3d"/>
              <w:ind w:left="0"/>
              <w:jc w:val="left"/>
              <w:rPr>
                <w:noProof/>
                <w:sz w:val="16"/>
                <w:szCs w:val="16"/>
              </w:rPr>
            </w:pPr>
            <w:r w:rsidRPr="003A6CFE">
              <w:rPr>
                <w:noProof/>
                <w:sz w:val="16"/>
                <w:szCs w:val="16"/>
              </w:rPr>
              <w:t>Статья 16. Общие принципы регулирования иных вопросов землепользования и</w:t>
            </w:r>
          </w:p>
          <w:p w:rsidR="003A6CFE" w:rsidRPr="003A6CFE" w:rsidRDefault="003A6CFE" w:rsidP="004A66B3">
            <w:pPr>
              <w:pStyle w:val="3d"/>
              <w:ind w:left="0"/>
              <w:jc w:val="left"/>
              <w:rPr>
                <w:noProof/>
                <w:sz w:val="16"/>
                <w:szCs w:val="16"/>
              </w:rPr>
            </w:pPr>
            <w:r w:rsidRPr="003A6CFE">
              <w:rPr>
                <w:noProof/>
                <w:sz w:val="16"/>
                <w:szCs w:val="16"/>
              </w:rPr>
              <w:t xml:space="preserve"> застройки на территории Воронцовского сельского  поселения</w:t>
            </w:r>
            <w:r w:rsidRPr="003A6CFE">
              <w:rPr>
                <w:noProof/>
                <w:sz w:val="16"/>
                <w:szCs w:val="16"/>
              </w:rPr>
              <w:tab/>
              <w:t>24</w:t>
            </w:r>
          </w:p>
          <w:p w:rsidR="003A6CFE" w:rsidRPr="003A6CFE" w:rsidRDefault="003A6CFE" w:rsidP="004A66B3">
            <w:pPr>
              <w:pStyle w:val="1f1"/>
              <w:spacing w:before="0" w:after="0" w:line="240" w:lineRule="auto"/>
              <w:jc w:val="left"/>
              <w:rPr>
                <w:rFonts w:ascii="Calibri" w:hAnsi="Calibri"/>
                <w:sz w:val="16"/>
                <w:szCs w:val="16"/>
              </w:rPr>
            </w:pPr>
            <w:r w:rsidRPr="003A6CFE">
              <w:rPr>
                <w:sz w:val="16"/>
                <w:szCs w:val="16"/>
              </w:rPr>
              <w:t>РАЗДЕЛ 2. КАРТЫ  ГРАДОСТРОИТЕЛЬНОГО ЗОНИРОВАНИЯ</w:t>
            </w:r>
          </w:p>
          <w:p w:rsidR="003A6CFE" w:rsidRPr="003A6CFE" w:rsidRDefault="003A6CFE" w:rsidP="004A66B3">
            <w:pPr>
              <w:pStyle w:val="3d"/>
              <w:ind w:left="0"/>
              <w:jc w:val="left"/>
              <w:rPr>
                <w:noProof/>
                <w:sz w:val="16"/>
                <w:szCs w:val="16"/>
              </w:rPr>
            </w:pPr>
            <w:r w:rsidRPr="003A6CFE">
              <w:rPr>
                <w:noProof/>
                <w:sz w:val="16"/>
                <w:szCs w:val="16"/>
              </w:rPr>
              <w:t>Статья 17. Состав и содержание карт градостроительного зонирования</w:t>
            </w:r>
            <w:r w:rsidRPr="003A6CFE">
              <w:rPr>
                <w:noProof/>
                <w:sz w:val="16"/>
                <w:szCs w:val="16"/>
              </w:rPr>
              <w:tab/>
              <w:t>25</w:t>
            </w:r>
          </w:p>
          <w:p w:rsidR="003A6CFE" w:rsidRPr="003A6CFE" w:rsidRDefault="003A6CFE" w:rsidP="004A66B3">
            <w:pPr>
              <w:pStyle w:val="1f1"/>
              <w:spacing w:before="0" w:after="0" w:line="240" w:lineRule="auto"/>
              <w:jc w:val="left"/>
              <w:rPr>
                <w:rFonts w:ascii="Calibri" w:hAnsi="Calibri"/>
                <w:sz w:val="16"/>
                <w:szCs w:val="16"/>
              </w:rPr>
            </w:pPr>
            <w:r w:rsidRPr="003A6CFE">
              <w:rPr>
                <w:sz w:val="16"/>
                <w:szCs w:val="16"/>
              </w:rPr>
              <w:t>РАЗДЕЛ 3. ГРАДОСТРОИТЕЛЬНЫЕ РЕГЛАМЕНТЫ</w:t>
            </w:r>
          </w:p>
          <w:p w:rsidR="003A6CFE" w:rsidRPr="003A6CFE" w:rsidRDefault="003A6CFE" w:rsidP="004A66B3">
            <w:pPr>
              <w:pStyle w:val="3d"/>
              <w:ind w:left="0"/>
              <w:jc w:val="left"/>
              <w:rPr>
                <w:rFonts w:ascii="Calibri" w:hAnsi="Calibri"/>
                <w:noProof/>
                <w:sz w:val="16"/>
                <w:szCs w:val="16"/>
              </w:rPr>
            </w:pPr>
            <w:r w:rsidRPr="003A6CFE">
              <w:rPr>
                <w:noProof/>
                <w:sz w:val="16"/>
                <w:szCs w:val="16"/>
              </w:rPr>
              <w:t>Статья 18. Общие положения и содержание градостроительных регламентов территориальных зон</w:t>
            </w:r>
            <w:r w:rsidRPr="003A6CFE">
              <w:rPr>
                <w:noProof/>
                <w:sz w:val="16"/>
                <w:szCs w:val="16"/>
              </w:rPr>
              <w:tab/>
              <w:t>26</w:t>
            </w:r>
          </w:p>
          <w:p w:rsidR="003A6CFE" w:rsidRPr="003A6CFE" w:rsidRDefault="003A6CFE" w:rsidP="004A66B3">
            <w:pPr>
              <w:pStyle w:val="3d"/>
              <w:ind w:left="0"/>
              <w:jc w:val="left"/>
              <w:rPr>
                <w:rFonts w:ascii="Calibri" w:hAnsi="Calibri"/>
                <w:noProof/>
                <w:sz w:val="16"/>
                <w:szCs w:val="16"/>
              </w:rPr>
            </w:pPr>
            <w:r w:rsidRPr="003A6CFE">
              <w:rPr>
                <w:noProof/>
                <w:sz w:val="16"/>
                <w:szCs w:val="16"/>
              </w:rPr>
              <w:t>Статья 19. Жилые зоны</w:t>
            </w:r>
            <w:r w:rsidRPr="003A6CFE">
              <w:rPr>
                <w:noProof/>
                <w:sz w:val="16"/>
                <w:szCs w:val="16"/>
              </w:rPr>
              <w:tab/>
              <w:t>28</w:t>
            </w:r>
          </w:p>
          <w:p w:rsidR="003A6CFE" w:rsidRPr="003A6CFE" w:rsidRDefault="003A6CFE" w:rsidP="004A66B3">
            <w:pPr>
              <w:pStyle w:val="3d"/>
              <w:ind w:left="0"/>
              <w:jc w:val="left"/>
              <w:rPr>
                <w:rFonts w:ascii="Calibri" w:hAnsi="Calibri"/>
                <w:noProof/>
                <w:sz w:val="16"/>
                <w:szCs w:val="16"/>
              </w:rPr>
            </w:pPr>
            <w:r w:rsidRPr="003A6CFE">
              <w:rPr>
                <w:noProof/>
                <w:sz w:val="16"/>
                <w:szCs w:val="16"/>
              </w:rPr>
              <w:t>Статья 20. Общественно-деловые зоны</w:t>
            </w:r>
            <w:r w:rsidRPr="003A6CFE">
              <w:rPr>
                <w:noProof/>
                <w:sz w:val="16"/>
                <w:szCs w:val="16"/>
              </w:rPr>
              <w:tab/>
              <w:t>44</w:t>
            </w:r>
          </w:p>
          <w:p w:rsidR="003A6CFE" w:rsidRPr="003A6CFE" w:rsidRDefault="003A6CFE" w:rsidP="004A66B3">
            <w:pPr>
              <w:pStyle w:val="3d"/>
              <w:ind w:left="0"/>
              <w:jc w:val="left"/>
              <w:rPr>
                <w:rFonts w:ascii="Calibri" w:hAnsi="Calibri"/>
                <w:noProof/>
                <w:sz w:val="16"/>
                <w:szCs w:val="16"/>
              </w:rPr>
            </w:pPr>
            <w:r w:rsidRPr="003A6CFE">
              <w:rPr>
                <w:noProof/>
                <w:sz w:val="16"/>
                <w:szCs w:val="16"/>
              </w:rPr>
              <w:t>Статья 21. Производственно - коммунальные зоны</w:t>
            </w:r>
            <w:r w:rsidRPr="003A6CFE">
              <w:rPr>
                <w:noProof/>
                <w:sz w:val="16"/>
                <w:szCs w:val="16"/>
              </w:rPr>
              <w:tab/>
              <w:t>56</w:t>
            </w:r>
          </w:p>
          <w:p w:rsidR="003A6CFE" w:rsidRPr="003A6CFE" w:rsidRDefault="003A6CFE" w:rsidP="004A66B3">
            <w:pPr>
              <w:pStyle w:val="3d"/>
              <w:ind w:left="0"/>
              <w:jc w:val="left"/>
              <w:rPr>
                <w:rFonts w:ascii="Calibri" w:hAnsi="Calibri"/>
                <w:noProof/>
                <w:sz w:val="16"/>
                <w:szCs w:val="16"/>
              </w:rPr>
            </w:pPr>
            <w:r w:rsidRPr="003A6CFE">
              <w:rPr>
                <w:noProof/>
                <w:sz w:val="16"/>
                <w:szCs w:val="16"/>
              </w:rPr>
              <w:t>Статья 22. Зоны инженерной и транспортной инфраструктур</w:t>
            </w:r>
            <w:r w:rsidRPr="003A6CFE">
              <w:rPr>
                <w:noProof/>
                <w:sz w:val="16"/>
                <w:szCs w:val="16"/>
              </w:rPr>
              <w:tab/>
              <w:t>66</w:t>
            </w:r>
          </w:p>
          <w:p w:rsidR="003A6CFE" w:rsidRPr="003A6CFE" w:rsidRDefault="003A6CFE" w:rsidP="004A66B3">
            <w:pPr>
              <w:pStyle w:val="3d"/>
              <w:ind w:left="0"/>
              <w:jc w:val="left"/>
              <w:rPr>
                <w:rFonts w:ascii="Calibri" w:hAnsi="Calibri"/>
                <w:noProof/>
                <w:sz w:val="16"/>
                <w:szCs w:val="16"/>
              </w:rPr>
            </w:pPr>
            <w:r w:rsidRPr="003A6CFE">
              <w:rPr>
                <w:noProof/>
                <w:sz w:val="16"/>
                <w:szCs w:val="16"/>
              </w:rPr>
              <w:t>Статья 23. Зоны сельскохозяйственного использования</w:t>
            </w:r>
            <w:r w:rsidRPr="003A6CFE">
              <w:rPr>
                <w:noProof/>
                <w:sz w:val="16"/>
                <w:szCs w:val="16"/>
              </w:rPr>
              <w:tab/>
              <w:t>70</w:t>
            </w:r>
          </w:p>
          <w:p w:rsidR="003A6CFE" w:rsidRPr="003A6CFE" w:rsidRDefault="003A6CFE" w:rsidP="004A66B3">
            <w:pPr>
              <w:pStyle w:val="3d"/>
              <w:ind w:left="0"/>
              <w:jc w:val="left"/>
              <w:rPr>
                <w:rFonts w:ascii="Calibri" w:hAnsi="Calibri"/>
                <w:noProof/>
                <w:sz w:val="16"/>
                <w:szCs w:val="16"/>
              </w:rPr>
            </w:pPr>
            <w:r w:rsidRPr="003A6CFE">
              <w:rPr>
                <w:noProof/>
                <w:sz w:val="16"/>
                <w:szCs w:val="16"/>
              </w:rPr>
              <w:t>Статья 24. Зоны размещения объектов  специального назначения</w:t>
            </w:r>
            <w:r w:rsidRPr="003A6CFE">
              <w:rPr>
                <w:noProof/>
                <w:sz w:val="16"/>
                <w:szCs w:val="16"/>
              </w:rPr>
              <w:tab/>
              <w:t>75</w:t>
            </w:r>
          </w:p>
          <w:p w:rsidR="003A6CFE" w:rsidRPr="003A6CFE" w:rsidRDefault="003A6CFE" w:rsidP="004A66B3">
            <w:pPr>
              <w:pStyle w:val="3d"/>
              <w:ind w:left="0"/>
              <w:jc w:val="left"/>
              <w:rPr>
                <w:noProof/>
                <w:sz w:val="16"/>
                <w:szCs w:val="16"/>
              </w:rPr>
            </w:pPr>
            <w:r w:rsidRPr="003A6CFE">
              <w:rPr>
                <w:noProof/>
                <w:sz w:val="16"/>
                <w:szCs w:val="16"/>
              </w:rPr>
              <w:t>Статья 25. Зоны рекреационного назначения</w:t>
            </w:r>
            <w:r w:rsidRPr="003A6CFE">
              <w:rPr>
                <w:noProof/>
                <w:sz w:val="16"/>
                <w:szCs w:val="16"/>
              </w:rPr>
              <w:tab/>
              <w:t>76</w:t>
            </w:r>
          </w:p>
          <w:p w:rsidR="003A6CFE" w:rsidRPr="003A6CFE" w:rsidRDefault="003A6CFE" w:rsidP="004A66B3">
            <w:pPr>
              <w:pStyle w:val="3d"/>
              <w:ind w:left="0"/>
              <w:jc w:val="left"/>
              <w:rPr>
                <w:noProof/>
                <w:sz w:val="16"/>
                <w:szCs w:val="16"/>
              </w:rPr>
            </w:pPr>
            <w:r w:rsidRPr="003A6CFE">
              <w:rPr>
                <w:noProof/>
                <w:sz w:val="16"/>
                <w:szCs w:val="16"/>
              </w:rPr>
              <w:t>Статья 26. Зоны размещения объектов для обеспечения обороны и безопасности</w:t>
            </w:r>
            <w:r w:rsidRPr="003A6CFE">
              <w:rPr>
                <w:noProof/>
                <w:sz w:val="16"/>
                <w:szCs w:val="16"/>
              </w:rPr>
              <w:tab/>
              <w:t>79</w:t>
            </w:r>
          </w:p>
          <w:p w:rsidR="003A6CFE" w:rsidRPr="003A6CFE" w:rsidRDefault="003A6CFE" w:rsidP="004A66B3">
            <w:pPr>
              <w:pStyle w:val="3d"/>
              <w:ind w:left="0"/>
              <w:jc w:val="left"/>
              <w:rPr>
                <w:rFonts w:ascii="Calibri" w:hAnsi="Calibri"/>
                <w:noProof/>
                <w:sz w:val="16"/>
                <w:szCs w:val="16"/>
              </w:rPr>
            </w:pPr>
            <w:r w:rsidRPr="003A6CFE">
              <w:rPr>
                <w:noProof/>
                <w:sz w:val="16"/>
                <w:szCs w:val="16"/>
              </w:rPr>
              <w:t>Статья 27. Зоны (территории) лесов</w:t>
            </w:r>
            <w:r w:rsidRPr="003A6CFE">
              <w:rPr>
                <w:noProof/>
                <w:sz w:val="16"/>
                <w:szCs w:val="16"/>
              </w:rPr>
              <w:tab/>
              <w:t>80</w:t>
            </w:r>
          </w:p>
          <w:p w:rsidR="003A6CFE" w:rsidRPr="003A6CFE" w:rsidRDefault="003A6CFE" w:rsidP="004A66B3">
            <w:pPr>
              <w:pStyle w:val="3d"/>
              <w:ind w:left="0"/>
              <w:jc w:val="left"/>
              <w:rPr>
                <w:rFonts w:ascii="Calibri" w:hAnsi="Calibri"/>
                <w:noProof/>
                <w:sz w:val="16"/>
                <w:szCs w:val="16"/>
              </w:rPr>
            </w:pPr>
            <w:r w:rsidRPr="003A6CFE">
              <w:rPr>
                <w:noProof/>
                <w:sz w:val="16"/>
                <w:szCs w:val="16"/>
              </w:rPr>
              <w:t>Статья 28. Зоны водных объектов</w:t>
            </w:r>
            <w:r w:rsidRPr="003A6CFE">
              <w:rPr>
                <w:noProof/>
                <w:sz w:val="16"/>
                <w:szCs w:val="16"/>
              </w:rPr>
              <w:tab/>
              <w:t>80</w:t>
            </w:r>
          </w:p>
          <w:p w:rsidR="003A6CFE" w:rsidRPr="003A6CFE" w:rsidRDefault="003A6CFE" w:rsidP="004A66B3">
            <w:pPr>
              <w:pStyle w:val="3d"/>
              <w:ind w:left="0"/>
              <w:jc w:val="left"/>
              <w:rPr>
                <w:noProof/>
                <w:sz w:val="16"/>
                <w:szCs w:val="16"/>
              </w:rPr>
            </w:pPr>
            <w:r w:rsidRPr="003A6CFE">
              <w:rPr>
                <w:noProof/>
                <w:sz w:val="16"/>
                <w:szCs w:val="16"/>
              </w:rPr>
              <w:t xml:space="preserve">Статья 29. </w:t>
            </w:r>
            <w:r w:rsidRPr="003A6CFE">
              <w:rPr>
                <w:noProof/>
                <w:kern w:val="1"/>
                <w:sz w:val="16"/>
                <w:szCs w:val="16"/>
                <w:lang w:eastAsia="ar-SA"/>
              </w:rPr>
              <w:t xml:space="preserve">Зоны с особыми условиями использования территории и иные </w:t>
            </w:r>
            <w:r w:rsidRPr="003A6CFE">
              <w:rPr>
                <w:noProof/>
                <w:sz w:val="16"/>
                <w:szCs w:val="16"/>
              </w:rPr>
              <w:t xml:space="preserve">зоны                   </w:t>
            </w:r>
          </w:p>
          <w:p w:rsidR="003A6CFE" w:rsidRPr="003A6CFE" w:rsidRDefault="003A6CFE" w:rsidP="004A66B3">
            <w:pPr>
              <w:pStyle w:val="3d"/>
              <w:ind w:left="0"/>
              <w:jc w:val="left"/>
              <w:rPr>
                <w:rFonts w:ascii="Calibri" w:hAnsi="Calibri"/>
                <w:noProof/>
                <w:sz w:val="16"/>
                <w:szCs w:val="16"/>
              </w:rPr>
            </w:pPr>
            <w:r w:rsidRPr="003A6CFE">
              <w:rPr>
                <w:noProof/>
                <w:sz w:val="16"/>
                <w:szCs w:val="16"/>
              </w:rPr>
              <w:t>с особыми условиями использования земельных участков</w:t>
            </w:r>
            <w:r w:rsidRPr="003A6CFE">
              <w:rPr>
                <w:noProof/>
                <w:sz w:val="16"/>
                <w:szCs w:val="16"/>
              </w:rPr>
              <w:tab/>
              <w:t>80</w:t>
            </w:r>
          </w:p>
          <w:p w:rsidR="003A6CFE" w:rsidRPr="003A6CFE" w:rsidRDefault="005C7A2D" w:rsidP="004A66B3">
            <w:pPr>
              <w:pStyle w:val="ConsPlusNormal"/>
              <w:widowControl/>
              <w:ind w:firstLine="0"/>
              <w:rPr>
                <w:rFonts w:ascii="Times New Roman" w:hAnsi="Times New Roman"/>
                <w:sz w:val="16"/>
                <w:szCs w:val="16"/>
              </w:rPr>
            </w:pPr>
            <w:r w:rsidRPr="003A6CFE">
              <w:rPr>
                <w:caps/>
                <w:sz w:val="16"/>
                <w:szCs w:val="16"/>
              </w:rPr>
              <w:fldChar w:fldCharType="end"/>
            </w:r>
          </w:p>
        </w:tc>
        <w:tc>
          <w:tcPr>
            <w:tcW w:w="476" w:type="dxa"/>
          </w:tcPr>
          <w:p w:rsidR="003A6CFE" w:rsidRPr="003A6CFE" w:rsidRDefault="003A6CFE" w:rsidP="004A66B3">
            <w:pPr>
              <w:pStyle w:val="ConsPlusNormal"/>
              <w:widowControl/>
              <w:ind w:firstLine="0"/>
              <w:rPr>
                <w:rFonts w:ascii="Times New Roman" w:hAnsi="Times New Roman"/>
                <w:sz w:val="16"/>
                <w:szCs w:val="16"/>
              </w:rPr>
            </w:pPr>
          </w:p>
        </w:tc>
      </w:tr>
    </w:tbl>
    <w:p w:rsidR="00611864" w:rsidRPr="00675478" w:rsidRDefault="00611864" w:rsidP="004A66B3">
      <w:pPr>
        <w:jc w:val="center"/>
        <w:rPr>
          <w:sz w:val="16"/>
          <w:szCs w:val="16"/>
        </w:rPr>
      </w:pPr>
      <w:bookmarkStart w:id="1" w:name="_Toc268484940"/>
      <w:bookmarkStart w:id="2" w:name="_Toc268487880"/>
      <w:bookmarkStart w:id="3" w:name="_Toc302114002"/>
      <w:r w:rsidRPr="00675478">
        <w:rPr>
          <w:sz w:val="16"/>
          <w:szCs w:val="16"/>
        </w:rPr>
        <w:lastRenderedPageBreak/>
        <w:t>Раздел I. ПОРЯДОК ПРИМЕНЕНИЯ ПРАВИЛ ЗЕМЛЕПОЛЬЗОВАНИЯ И ЗАСТРОЙКИ ВОРОНЦОВСКОГО СЕЛЬСКОГО ПОСЕЛЕНИЯ И ВНЕСЕНИЯ</w:t>
      </w:r>
      <w:bookmarkStart w:id="4" w:name="_Toc268484941"/>
      <w:bookmarkStart w:id="5" w:name="_Toc268487881"/>
      <w:bookmarkStart w:id="6" w:name="_Toc302114003"/>
      <w:bookmarkEnd w:id="1"/>
      <w:bookmarkEnd w:id="2"/>
      <w:bookmarkEnd w:id="3"/>
      <w:r w:rsidRPr="00675478">
        <w:rPr>
          <w:sz w:val="16"/>
          <w:szCs w:val="16"/>
        </w:rPr>
        <w:t xml:space="preserve"> В НИХ ИЗМЕНЕНИЙ</w:t>
      </w:r>
      <w:bookmarkEnd w:id="4"/>
      <w:bookmarkEnd w:id="5"/>
      <w:bookmarkEnd w:id="6"/>
    </w:p>
    <w:p w:rsidR="00611864" w:rsidRPr="00611864" w:rsidRDefault="00611864" w:rsidP="004A66B3">
      <w:pPr>
        <w:jc w:val="both"/>
        <w:rPr>
          <w:sz w:val="16"/>
          <w:szCs w:val="16"/>
        </w:rPr>
      </w:pPr>
      <w:bookmarkStart w:id="7" w:name="_Toc268484942"/>
      <w:bookmarkStart w:id="8" w:name="_Toc268487882"/>
      <w:bookmarkStart w:id="9" w:name="_Toc302114004"/>
      <w:r w:rsidRPr="00611864">
        <w:rPr>
          <w:sz w:val="16"/>
          <w:szCs w:val="16"/>
        </w:rPr>
        <w:t>1. Положение о регулировании землепользования и застройки органами местного самоуправления Воронцовского сельского поселения</w:t>
      </w:r>
      <w:bookmarkEnd w:id="7"/>
      <w:bookmarkEnd w:id="8"/>
      <w:bookmarkEnd w:id="9"/>
    </w:p>
    <w:p w:rsidR="00611864" w:rsidRPr="00611864" w:rsidRDefault="00611864" w:rsidP="004A66B3">
      <w:pPr>
        <w:jc w:val="both"/>
        <w:rPr>
          <w:sz w:val="16"/>
          <w:szCs w:val="16"/>
        </w:rPr>
      </w:pPr>
      <w:bookmarkStart w:id="10" w:name="_Toc268484943"/>
      <w:bookmarkStart w:id="11" w:name="_Toc268487883"/>
      <w:bookmarkStart w:id="12" w:name="_Toc302114005"/>
      <w:r w:rsidRPr="00611864">
        <w:rPr>
          <w:sz w:val="16"/>
          <w:szCs w:val="16"/>
        </w:rPr>
        <w:t>Статья 1. Сфера применения Правил землепользования и застройки Воронцовского сельского поселения</w:t>
      </w:r>
      <w:bookmarkEnd w:id="10"/>
      <w:bookmarkEnd w:id="11"/>
      <w:bookmarkEnd w:id="12"/>
    </w:p>
    <w:p w:rsidR="00611864" w:rsidRPr="00611864" w:rsidRDefault="00611864" w:rsidP="004A66B3">
      <w:pPr>
        <w:jc w:val="both"/>
        <w:rPr>
          <w:sz w:val="16"/>
          <w:szCs w:val="16"/>
        </w:rPr>
      </w:pPr>
      <w:r w:rsidRPr="00611864">
        <w:rPr>
          <w:sz w:val="16"/>
          <w:szCs w:val="16"/>
        </w:rPr>
        <w:t xml:space="preserve">1. </w:t>
      </w:r>
      <w:proofErr w:type="gramStart"/>
      <w:r w:rsidRPr="00611864">
        <w:rPr>
          <w:sz w:val="16"/>
          <w:szCs w:val="16"/>
        </w:rPr>
        <w:t>Правила землепользования и застройки Воронцовского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Воронежской области, Павловского муниципального района, Воронцовского сельского поселения, генеральным планом Воронцовского сельского</w:t>
      </w:r>
      <w:proofErr w:type="gramEnd"/>
      <w:r w:rsidRPr="00611864">
        <w:rPr>
          <w:sz w:val="16"/>
          <w:szCs w:val="16"/>
        </w:rPr>
        <w:t xml:space="preserve"> поселения и устанавливающий порядок применения </w:t>
      </w:r>
      <w:proofErr w:type="gramStart"/>
      <w:r w:rsidRPr="00611864">
        <w:rPr>
          <w:sz w:val="16"/>
          <w:szCs w:val="16"/>
        </w:rPr>
        <w:t>Правил</w:t>
      </w:r>
      <w:proofErr w:type="gramEnd"/>
      <w:r w:rsidRPr="00611864">
        <w:rPr>
          <w:sz w:val="16"/>
          <w:szCs w:val="16"/>
        </w:rPr>
        <w:t xml:space="preserve"> и порядок внесения изменений в Правила, территориальные зоны, градостроительные регламенты.</w:t>
      </w:r>
    </w:p>
    <w:p w:rsidR="00611864" w:rsidRPr="00611864" w:rsidRDefault="00611864" w:rsidP="004A66B3">
      <w:pPr>
        <w:jc w:val="both"/>
        <w:rPr>
          <w:sz w:val="16"/>
          <w:szCs w:val="16"/>
        </w:rPr>
      </w:pPr>
      <w:r w:rsidRPr="00611864">
        <w:rPr>
          <w:sz w:val="16"/>
          <w:szCs w:val="16"/>
        </w:rPr>
        <w:t xml:space="preserve">2. Правила вводят на территории Воронцовского сельского поселения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w:t>
      </w:r>
      <w:proofErr w:type="gramStart"/>
      <w:r w:rsidRPr="00611864">
        <w:rPr>
          <w:sz w:val="16"/>
          <w:szCs w:val="16"/>
        </w:rPr>
        <w:t>для</w:t>
      </w:r>
      <w:proofErr w:type="gramEnd"/>
      <w:r w:rsidRPr="00611864">
        <w:rPr>
          <w:sz w:val="16"/>
          <w:szCs w:val="16"/>
        </w:rPr>
        <w:t>:</w:t>
      </w:r>
    </w:p>
    <w:p w:rsidR="00611864" w:rsidRPr="00611864" w:rsidRDefault="00611864" w:rsidP="004A66B3">
      <w:pPr>
        <w:jc w:val="both"/>
        <w:rPr>
          <w:sz w:val="16"/>
          <w:szCs w:val="16"/>
        </w:rPr>
      </w:pPr>
      <w:r w:rsidRPr="00611864">
        <w:rPr>
          <w:sz w:val="16"/>
          <w:szCs w:val="16"/>
        </w:rPr>
        <w:t>- создания условий для устойчивого развития территории Воронцовского сельского поселения, сохранения окружающей среды и объектов культурного наследия;</w:t>
      </w:r>
    </w:p>
    <w:p w:rsidR="00611864" w:rsidRPr="00611864" w:rsidRDefault="00611864" w:rsidP="004A66B3">
      <w:pPr>
        <w:jc w:val="both"/>
        <w:rPr>
          <w:sz w:val="16"/>
          <w:szCs w:val="16"/>
        </w:rPr>
      </w:pPr>
      <w:r w:rsidRPr="00611864">
        <w:rPr>
          <w:sz w:val="16"/>
          <w:szCs w:val="16"/>
        </w:rPr>
        <w:t>- создания условий для планировки территорий муниципальных образований;</w:t>
      </w:r>
    </w:p>
    <w:p w:rsidR="00611864" w:rsidRPr="00611864" w:rsidRDefault="00611864" w:rsidP="004A66B3">
      <w:pPr>
        <w:jc w:val="both"/>
        <w:rPr>
          <w:sz w:val="16"/>
          <w:szCs w:val="16"/>
        </w:rPr>
      </w:pPr>
      <w:r w:rsidRPr="00611864">
        <w:rPr>
          <w:sz w:val="16"/>
          <w:szCs w:val="16"/>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1864" w:rsidRPr="00611864" w:rsidRDefault="00611864" w:rsidP="004A66B3">
      <w:pPr>
        <w:jc w:val="both"/>
        <w:rPr>
          <w:sz w:val="16"/>
          <w:szCs w:val="16"/>
        </w:rPr>
      </w:pPr>
      <w:r w:rsidRPr="00611864">
        <w:rPr>
          <w:sz w:val="16"/>
          <w:szCs w:val="16"/>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11864" w:rsidRPr="00611864" w:rsidRDefault="00611864" w:rsidP="004A66B3">
      <w:pPr>
        <w:jc w:val="both"/>
        <w:rPr>
          <w:sz w:val="16"/>
          <w:szCs w:val="16"/>
        </w:rPr>
      </w:pPr>
      <w:r w:rsidRPr="00611864">
        <w:rPr>
          <w:sz w:val="16"/>
          <w:szCs w:val="16"/>
        </w:rPr>
        <w:lastRenderedPageBreak/>
        <w:t>3. Настоящие Правила включают в себя:</w:t>
      </w:r>
    </w:p>
    <w:p w:rsidR="00611864" w:rsidRPr="00611864" w:rsidRDefault="00611864" w:rsidP="004A66B3">
      <w:pPr>
        <w:jc w:val="both"/>
        <w:rPr>
          <w:sz w:val="16"/>
          <w:szCs w:val="16"/>
        </w:rPr>
      </w:pPr>
      <w:r w:rsidRPr="00611864">
        <w:rPr>
          <w:sz w:val="16"/>
          <w:szCs w:val="16"/>
        </w:rPr>
        <w:t>1) порядок их применения и внесения изменений в указанные правила;</w:t>
      </w:r>
    </w:p>
    <w:p w:rsidR="00611864" w:rsidRPr="00611864" w:rsidRDefault="00611864" w:rsidP="004A66B3">
      <w:pPr>
        <w:jc w:val="both"/>
        <w:rPr>
          <w:sz w:val="16"/>
          <w:szCs w:val="16"/>
        </w:rPr>
      </w:pPr>
      <w:r w:rsidRPr="00611864">
        <w:rPr>
          <w:sz w:val="16"/>
          <w:szCs w:val="16"/>
        </w:rPr>
        <w:t>2) карту градостроительного зонирования;</w:t>
      </w:r>
    </w:p>
    <w:p w:rsidR="00611864" w:rsidRPr="00611864" w:rsidRDefault="00611864" w:rsidP="004A66B3">
      <w:pPr>
        <w:jc w:val="both"/>
        <w:rPr>
          <w:sz w:val="16"/>
          <w:szCs w:val="16"/>
        </w:rPr>
      </w:pPr>
      <w:r w:rsidRPr="00611864">
        <w:rPr>
          <w:sz w:val="16"/>
          <w:szCs w:val="16"/>
        </w:rPr>
        <w:t>3) градостроительные регламенты.</w:t>
      </w:r>
    </w:p>
    <w:p w:rsidR="00611864" w:rsidRPr="00611864" w:rsidRDefault="00611864" w:rsidP="004A66B3">
      <w:pPr>
        <w:jc w:val="both"/>
        <w:rPr>
          <w:sz w:val="16"/>
          <w:szCs w:val="16"/>
        </w:rPr>
      </w:pPr>
      <w:r w:rsidRPr="00611864">
        <w:rPr>
          <w:sz w:val="16"/>
          <w:szCs w:val="16"/>
        </w:rPr>
        <w:t xml:space="preserve">4. Настоящие Правила применяются наряду </w:t>
      </w:r>
      <w:proofErr w:type="gramStart"/>
      <w:r w:rsidRPr="00611864">
        <w:rPr>
          <w:sz w:val="16"/>
          <w:szCs w:val="16"/>
        </w:rPr>
        <w:t>с</w:t>
      </w:r>
      <w:proofErr w:type="gramEnd"/>
      <w:r w:rsidRPr="00611864">
        <w:rPr>
          <w:sz w:val="16"/>
          <w:szCs w:val="16"/>
        </w:rPr>
        <w:t>:</w:t>
      </w:r>
    </w:p>
    <w:p w:rsidR="00611864" w:rsidRPr="00611864" w:rsidRDefault="00611864" w:rsidP="004A66B3">
      <w:pPr>
        <w:jc w:val="both"/>
        <w:rPr>
          <w:sz w:val="16"/>
          <w:szCs w:val="16"/>
        </w:rPr>
      </w:pPr>
      <w:r w:rsidRPr="00611864">
        <w:rPr>
          <w:sz w:val="16"/>
          <w:szCs w:val="16"/>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611864" w:rsidRPr="00611864" w:rsidRDefault="00611864" w:rsidP="004A66B3">
      <w:pPr>
        <w:jc w:val="both"/>
        <w:rPr>
          <w:sz w:val="16"/>
          <w:szCs w:val="16"/>
        </w:rPr>
      </w:pPr>
      <w:r w:rsidRPr="00611864">
        <w:rPr>
          <w:sz w:val="16"/>
          <w:szCs w:val="16"/>
        </w:rPr>
        <w:t>- региональными и местными нормативами градостроительного проектирования;</w:t>
      </w:r>
    </w:p>
    <w:p w:rsidR="00611864" w:rsidRPr="00611864" w:rsidRDefault="00611864" w:rsidP="004A66B3">
      <w:pPr>
        <w:jc w:val="both"/>
        <w:rPr>
          <w:sz w:val="16"/>
          <w:szCs w:val="16"/>
        </w:rPr>
      </w:pPr>
      <w:r w:rsidRPr="00611864">
        <w:rPr>
          <w:sz w:val="16"/>
          <w:szCs w:val="16"/>
        </w:rPr>
        <w:t xml:space="preserve">- иными нормативными правовыми актами Воронежской области, Павловского муниципального района и Воронцовского сельского поселения по вопросам регулирования землепользования и застройки. </w:t>
      </w:r>
    </w:p>
    <w:p w:rsidR="00611864" w:rsidRPr="00611864" w:rsidRDefault="00611864" w:rsidP="004A66B3">
      <w:pPr>
        <w:jc w:val="both"/>
        <w:rPr>
          <w:sz w:val="16"/>
          <w:szCs w:val="16"/>
        </w:rPr>
      </w:pPr>
      <w:r w:rsidRPr="00611864">
        <w:rPr>
          <w:sz w:val="16"/>
          <w:szCs w:val="16"/>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Воронцовского сельского поселения.</w:t>
      </w:r>
    </w:p>
    <w:p w:rsidR="00611864" w:rsidRPr="00611864" w:rsidRDefault="00611864" w:rsidP="004A66B3">
      <w:pPr>
        <w:jc w:val="both"/>
        <w:rPr>
          <w:sz w:val="16"/>
          <w:szCs w:val="16"/>
        </w:rPr>
      </w:pPr>
      <w:bookmarkStart w:id="13" w:name="_Toc268484944"/>
      <w:bookmarkStart w:id="14" w:name="_Toc268487884"/>
      <w:bookmarkStart w:id="15" w:name="_Toc302114006"/>
      <w:r w:rsidRPr="00611864">
        <w:rPr>
          <w:sz w:val="16"/>
          <w:szCs w:val="16"/>
        </w:rPr>
        <w:t>Статья 2. Основные понятия, используемые в Правилах землепользования и застройки Воронцовского сельского поселения и их определения</w:t>
      </w:r>
      <w:bookmarkEnd w:id="13"/>
      <w:bookmarkEnd w:id="14"/>
      <w:bookmarkEnd w:id="15"/>
    </w:p>
    <w:p w:rsidR="00611864" w:rsidRPr="00611864" w:rsidRDefault="00611864" w:rsidP="004A66B3">
      <w:pPr>
        <w:jc w:val="both"/>
        <w:rPr>
          <w:sz w:val="16"/>
          <w:szCs w:val="16"/>
        </w:rPr>
      </w:pPr>
      <w:r w:rsidRPr="00611864">
        <w:rPr>
          <w:sz w:val="16"/>
          <w:szCs w:val="16"/>
        </w:rPr>
        <w:t>В настоящих Правилах используются следующие основные понятия:</w:t>
      </w:r>
    </w:p>
    <w:p w:rsidR="00611864" w:rsidRPr="00611864" w:rsidRDefault="00611864" w:rsidP="004A66B3">
      <w:pPr>
        <w:jc w:val="both"/>
        <w:rPr>
          <w:sz w:val="16"/>
          <w:szCs w:val="16"/>
        </w:rPr>
      </w:pPr>
      <w:proofErr w:type="gramStart"/>
      <w:r w:rsidRPr="00611864">
        <w:rPr>
          <w:sz w:val="16"/>
          <w:szCs w:val="16"/>
        </w:rPr>
        <w:t>водоохранная зона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611864" w:rsidRPr="00611864" w:rsidRDefault="00611864" w:rsidP="004A66B3">
      <w:pPr>
        <w:jc w:val="both"/>
        <w:rPr>
          <w:sz w:val="16"/>
          <w:szCs w:val="16"/>
        </w:rPr>
      </w:pPr>
      <w:r w:rsidRPr="00611864">
        <w:rPr>
          <w:sz w:val="16"/>
          <w:szCs w:val="16"/>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611864" w:rsidRPr="00611864" w:rsidRDefault="00611864" w:rsidP="004A66B3">
      <w:pPr>
        <w:jc w:val="both"/>
        <w:rPr>
          <w:sz w:val="16"/>
          <w:szCs w:val="16"/>
        </w:rPr>
      </w:pPr>
      <w:r w:rsidRPr="00611864">
        <w:rPr>
          <w:sz w:val="16"/>
          <w:szCs w:val="16"/>
        </w:rPr>
        <w:t>градостроительная деятельность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611864" w:rsidRPr="00611864" w:rsidRDefault="00611864" w:rsidP="004A66B3">
      <w:pPr>
        <w:jc w:val="both"/>
        <w:rPr>
          <w:sz w:val="16"/>
          <w:szCs w:val="16"/>
        </w:rPr>
      </w:pPr>
      <w:r w:rsidRPr="00611864">
        <w:rPr>
          <w:sz w:val="16"/>
          <w:szCs w:val="16"/>
        </w:rPr>
        <w:t>градостроительное зонирование - зонирование территории поселения в целях определения территориальных зон и установления градостроительных регламентов;</w:t>
      </w:r>
    </w:p>
    <w:p w:rsidR="00611864" w:rsidRPr="00611864" w:rsidRDefault="00611864" w:rsidP="004A66B3">
      <w:pPr>
        <w:jc w:val="both"/>
        <w:rPr>
          <w:sz w:val="16"/>
          <w:szCs w:val="16"/>
        </w:rPr>
      </w:pPr>
      <w:proofErr w:type="gramStart"/>
      <w:r w:rsidRPr="00611864">
        <w:rPr>
          <w:sz w:val="16"/>
          <w:szCs w:val="16"/>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611864">
        <w:rPr>
          <w:sz w:val="16"/>
          <w:szCs w:val="16"/>
        </w:rPr>
        <w:t xml:space="preserve"> и объектов капитального строительства;</w:t>
      </w:r>
    </w:p>
    <w:p w:rsidR="00611864" w:rsidRPr="00611864" w:rsidRDefault="00611864" w:rsidP="004A66B3">
      <w:pPr>
        <w:jc w:val="both"/>
        <w:rPr>
          <w:sz w:val="16"/>
          <w:szCs w:val="16"/>
        </w:rPr>
      </w:pPr>
      <w:proofErr w:type="gramStart"/>
      <w:r w:rsidRPr="00611864">
        <w:rPr>
          <w:sz w:val="16"/>
          <w:szCs w:val="16"/>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roofErr w:type="gramEnd"/>
    </w:p>
    <w:p w:rsidR="00611864" w:rsidRPr="00611864" w:rsidRDefault="00611864" w:rsidP="004A66B3">
      <w:pPr>
        <w:jc w:val="both"/>
        <w:rPr>
          <w:sz w:val="16"/>
          <w:szCs w:val="16"/>
        </w:rPr>
      </w:pPr>
      <w:proofErr w:type="gramStart"/>
      <w:r w:rsidRPr="00611864">
        <w:rPr>
          <w:sz w:val="16"/>
          <w:szCs w:val="16"/>
        </w:rPr>
        <w:t>жилой дом блокированный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611864" w:rsidRPr="00611864" w:rsidRDefault="00611864" w:rsidP="004A66B3">
      <w:pPr>
        <w:jc w:val="both"/>
        <w:rPr>
          <w:sz w:val="16"/>
          <w:szCs w:val="16"/>
        </w:rPr>
      </w:pPr>
      <w:r w:rsidRPr="00611864">
        <w:rPr>
          <w:sz w:val="16"/>
          <w:szCs w:val="16"/>
        </w:rPr>
        <w:lastRenderedPageBreak/>
        <w:t>жилой дом индивидуальный - отдельно стоящий жилой дом с количеством этажей не более чем три, предназначенный для проживания одной семьи;</w:t>
      </w:r>
    </w:p>
    <w:p w:rsidR="00611864" w:rsidRPr="00611864" w:rsidRDefault="00611864" w:rsidP="004A66B3">
      <w:pPr>
        <w:jc w:val="both"/>
        <w:rPr>
          <w:sz w:val="16"/>
          <w:szCs w:val="16"/>
        </w:rPr>
      </w:pPr>
      <w:r w:rsidRPr="00611864">
        <w:rPr>
          <w:sz w:val="16"/>
          <w:szCs w:val="16"/>
        </w:rPr>
        <w:t>жилой дом многоквартирный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11864" w:rsidRPr="00611864" w:rsidRDefault="00611864" w:rsidP="004A66B3">
      <w:pPr>
        <w:jc w:val="both"/>
        <w:rPr>
          <w:sz w:val="16"/>
          <w:szCs w:val="16"/>
        </w:rPr>
      </w:pPr>
      <w:r w:rsidRPr="00611864">
        <w:rPr>
          <w:sz w:val="16"/>
          <w:szCs w:val="16"/>
        </w:rPr>
        <w:t>жилой район - структурный элемент селитебной территории населенного пункта;</w:t>
      </w:r>
    </w:p>
    <w:p w:rsidR="00611864" w:rsidRPr="00611864" w:rsidRDefault="00611864" w:rsidP="004A66B3">
      <w:pPr>
        <w:jc w:val="both"/>
        <w:rPr>
          <w:sz w:val="16"/>
          <w:szCs w:val="16"/>
        </w:rPr>
      </w:pPr>
      <w:r w:rsidRPr="00611864">
        <w:rPr>
          <w:sz w:val="16"/>
          <w:szCs w:val="16"/>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11864" w:rsidRPr="00611864" w:rsidRDefault="00611864" w:rsidP="004A66B3">
      <w:pPr>
        <w:jc w:val="both"/>
        <w:rPr>
          <w:sz w:val="16"/>
          <w:szCs w:val="16"/>
        </w:rPr>
      </w:pPr>
      <w:r w:rsidRPr="00611864">
        <w:rPr>
          <w:sz w:val="16"/>
          <w:szCs w:val="16"/>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611864">
        <w:rPr>
          <w:sz w:val="16"/>
          <w:szCs w:val="16"/>
        </w:rPr>
        <w:t>водоохранные</w:t>
      </w:r>
      <w:proofErr w:type="spellEnd"/>
      <w:r w:rsidRPr="00611864">
        <w:rPr>
          <w:sz w:val="16"/>
          <w:szCs w:val="16"/>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611864" w:rsidRPr="00611864" w:rsidRDefault="00611864" w:rsidP="004A66B3">
      <w:pPr>
        <w:jc w:val="both"/>
        <w:rPr>
          <w:sz w:val="16"/>
          <w:szCs w:val="16"/>
        </w:rPr>
      </w:pPr>
      <w:r w:rsidRPr="00611864">
        <w:rPr>
          <w:sz w:val="16"/>
          <w:szCs w:val="16"/>
        </w:rPr>
        <w:t xml:space="preserve">земельный участок - часть поверхности земли (в том числе почвенный слой), </w:t>
      </w:r>
      <w:proofErr w:type="gramStart"/>
      <w:r w:rsidRPr="00611864">
        <w:rPr>
          <w:sz w:val="16"/>
          <w:szCs w:val="16"/>
        </w:rPr>
        <w:t>границы</w:t>
      </w:r>
      <w:proofErr w:type="gramEnd"/>
      <w:r w:rsidRPr="00611864">
        <w:rPr>
          <w:sz w:val="16"/>
          <w:szCs w:val="16"/>
        </w:rPr>
        <w:t xml:space="preserve"> которой описаны и удостоверены в установленном порядке;</w:t>
      </w:r>
    </w:p>
    <w:p w:rsidR="00611864" w:rsidRPr="00611864" w:rsidRDefault="00611864" w:rsidP="004A66B3">
      <w:pPr>
        <w:jc w:val="both"/>
        <w:rPr>
          <w:sz w:val="16"/>
          <w:szCs w:val="16"/>
        </w:rPr>
      </w:pPr>
      <w:r w:rsidRPr="00611864">
        <w:rPr>
          <w:sz w:val="16"/>
          <w:szCs w:val="16"/>
        </w:rPr>
        <w:t>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611864" w:rsidRPr="00611864" w:rsidRDefault="00611864" w:rsidP="004A66B3">
      <w:pPr>
        <w:jc w:val="both"/>
        <w:rPr>
          <w:sz w:val="16"/>
          <w:szCs w:val="16"/>
        </w:rPr>
      </w:pPr>
      <w:r w:rsidRPr="00611864">
        <w:rPr>
          <w:sz w:val="16"/>
          <w:szCs w:val="16"/>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11864" w:rsidRPr="00611864" w:rsidRDefault="00611864" w:rsidP="004A66B3">
      <w:pPr>
        <w:jc w:val="both"/>
        <w:rPr>
          <w:sz w:val="16"/>
          <w:szCs w:val="16"/>
        </w:rPr>
      </w:pPr>
      <w:proofErr w:type="gramStart"/>
      <w:r w:rsidRPr="00611864">
        <w:rPr>
          <w:sz w:val="16"/>
          <w:szCs w:val="16"/>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611864" w:rsidRPr="00611864" w:rsidRDefault="00611864" w:rsidP="004A66B3">
      <w:pPr>
        <w:jc w:val="both"/>
        <w:rPr>
          <w:sz w:val="16"/>
          <w:szCs w:val="16"/>
        </w:rPr>
      </w:pPr>
      <w:r w:rsidRPr="00611864">
        <w:rPr>
          <w:sz w:val="16"/>
          <w:szCs w:val="16"/>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611864" w:rsidRPr="00611864" w:rsidRDefault="00611864" w:rsidP="004A66B3">
      <w:pPr>
        <w:jc w:val="both"/>
        <w:rPr>
          <w:sz w:val="16"/>
          <w:szCs w:val="16"/>
        </w:rPr>
      </w:pPr>
      <w:r w:rsidRPr="00611864">
        <w:rPr>
          <w:sz w:val="16"/>
          <w:szCs w:val="16"/>
        </w:rPr>
        <w:t>микрорайон (квартал) - структурный элемент жилой застройки;</w:t>
      </w:r>
    </w:p>
    <w:p w:rsidR="00611864" w:rsidRPr="00611864" w:rsidRDefault="00611864" w:rsidP="004A66B3">
      <w:pPr>
        <w:jc w:val="both"/>
        <w:rPr>
          <w:sz w:val="16"/>
          <w:szCs w:val="16"/>
        </w:rPr>
      </w:pPr>
      <w:proofErr w:type="gramStart"/>
      <w:r w:rsidRPr="00611864">
        <w:rPr>
          <w:sz w:val="16"/>
          <w:szCs w:val="16"/>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roofErr w:type="gramEnd"/>
    </w:p>
    <w:p w:rsidR="00611864" w:rsidRPr="00611864" w:rsidRDefault="00611864" w:rsidP="004A66B3">
      <w:pPr>
        <w:jc w:val="both"/>
        <w:rPr>
          <w:sz w:val="16"/>
          <w:szCs w:val="16"/>
        </w:rPr>
      </w:pPr>
      <w:r w:rsidRPr="00611864">
        <w:rPr>
          <w:sz w:val="16"/>
          <w:szCs w:val="16"/>
        </w:rPr>
        <w:t>обязательные нормативные требования - положения, применение которых обязательно в соответствии с системой нормативных документов в строительстве;</w:t>
      </w:r>
    </w:p>
    <w:p w:rsidR="00611864" w:rsidRPr="00611864" w:rsidRDefault="00611864" w:rsidP="004A66B3">
      <w:pPr>
        <w:jc w:val="both"/>
        <w:rPr>
          <w:sz w:val="16"/>
          <w:szCs w:val="16"/>
        </w:rPr>
      </w:pPr>
      <w:r w:rsidRPr="00611864">
        <w:rPr>
          <w:sz w:val="16"/>
          <w:szCs w:val="16"/>
        </w:rPr>
        <w:t>озелененные территории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611864" w:rsidRPr="00611864" w:rsidRDefault="00611864" w:rsidP="004A66B3">
      <w:pPr>
        <w:jc w:val="both"/>
        <w:rPr>
          <w:sz w:val="16"/>
          <w:szCs w:val="16"/>
        </w:rPr>
      </w:pPr>
      <w:r w:rsidRPr="00611864">
        <w:rPr>
          <w:sz w:val="16"/>
          <w:szCs w:val="16"/>
        </w:rPr>
        <w:t>отступ застройки - расстояние между красной линией или границей земельного участка и стеной здания, строения, сооружения;</w:t>
      </w:r>
    </w:p>
    <w:p w:rsidR="00611864" w:rsidRPr="00611864" w:rsidRDefault="00611864" w:rsidP="004A66B3">
      <w:pPr>
        <w:jc w:val="both"/>
        <w:rPr>
          <w:sz w:val="16"/>
          <w:szCs w:val="16"/>
        </w:rPr>
      </w:pPr>
      <w:r w:rsidRPr="00611864">
        <w:rPr>
          <w:sz w:val="16"/>
          <w:szCs w:val="16"/>
        </w:rPr>
        <w:t>парковка - открытые площадки, предназначенные для кратковременного хранения (стоянки) легковых автомобилей;</w:t>
      </w:r>
    </w:p>
    <w:p w:rsidR="00611864" w:rsidRPr="00611864" w:rsidRDefault="00611864" w:rsidP="004A66B3">
      <w:pPr>
        <w:jc w:val="both"/>
        <w:rPr>
          <w:sz w:val="16"/>
          <w:szCs w:val="16"/>
        </w:rPr>
      </w:pPr>
      <w:r w:rsidRPr="00611864">
        <w:rPr>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611864" w:rsidRPr="00611864" w:rsidRDefault="00611864" w:rsidP="004A66B3">
      <w:pPr>
        <w:jc w:val="both"/>
        <w:rPr>
          <w:sz w:val="16"/>
          <w:szCs w:val="16"/>
        </w:rPr>
      </w:pPr>
      <w:proofErr w:type="gramStart"/>
      <w:r w:rsidRPr="00611864">
        <w:rPr>
          <w:sz w:val="16"/>
          <w:szCs w:val="16"/>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611864" w:rsidRPr="00611864" w:rsidRDefault="00611864" w:rsidP="004A66B3">
      <w:pPr>
        <w:jc w:val="both"/>
        <w:rPr>
          <w:sz w:val="16"/>
          <w:szCs w:val="16"/>
        </w:rPr>
      </w:pPr>
      <w:r w:rsidRPr="00611864">
        <w:rPr>
          <w:sz w:val="16"/>
          <w:szCs w:val="16"/>
        </w:rPr>
        <w:t xml:space="preserve">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w:t>
      </w:r>
      <w:r w:rsidRPr="00611864">
        <w:rPr>
          <w:sz w:val="16"/>
          <w:szCs w:val="16"/>
        </w:rPr>
        <w:lastRenderedPageBreak/>
        <w:t xml:space="preserve">(химического, биологического, физического) до значений, установленных гигиеническими нормативами. </w:t>
      </w:r>
    </w:p>
    <w:p w:rsidR="00611864" w:rsidRPr="00611864" w:rsidRDefault="00611864" w:rsidP="004A66B3">
      <w:pPr>
        <w:jc w:val="both"/>
        <w:rPr>
          <w:sz w:val="16"/>
          <w:szCs w:val="16"/>
        </w:rPr>
      </w:pPr>
      <w:r w:rsidRPr="00611864">
        <w:rPr>
          <w:sz w:val="16"/>
          <w:szCs w:val="16"/>
        </w:rPr>
        <w:t>строительство - создание зданий, строений, сооружений (в том числе на месте сносимых объектов капитального строительства);</w:t>
      </w:r>
    </w:p>
    <w:p w:rsidR="00611864" w:rsidRPr="00611864" w:rsidRDefault="00611864" w:rsidP="004A66B3">
      <w:pPr>
        <w:jc w:val="both"/>
        <w:rPr>
          <w:sz w:val="16"/>
          <w:szCs w:val="16"/>
        </w:rPr>
      </w:pPr>
      <w:proofErr w:type="gramStart"/>
      <w:r w:rsidRPr="00611864">
        <w:rPr>
          <w:sz w:val="16"/>
          <w:szCs w:val="1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611864" w:rsidRPr="00611864" w:rsidRDefault="00611864" w:rsidP="004A66B3">
      <w:pPr>
        <w:jc w:val="both"/>
        <w:rPr>
          <w:sz w:val="16"/>
          <w:szCs w:val="16"/>
        </w:rPr>
      </w:pPr>
      <w:r w:rsidRPr="00611864">
        <w:rPr>
          <w:sz w:val="16"/>
          <w:szCs w:val="16"/>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611864" w:rsidRPr="00611864" w:rsidRDefault="00611864" w:rsidP="004A66B3">
      <w:pPr>
        <w:jc w:val="both"/>
        <w:rPr>
          <w:sz w:val="16"/>
          <w:szCs w:val="16"/>
        </w:rPr>
      </w:pPr>
      <w:r w:rsidRPr="00611864">
        <w:rPr>
          <w:sz w:val="16"/>
          <w:szCs w:val="16"/>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611864" w:rsidRPr="00611864" w:rsidRDefault="00611864" w:rsidP="004A66B3">
      <w:pPr>
        <w:jc w:val="both"/>
        <w:rPr>
          <w:sz w:val="16"/>
          <w:szCs w:val="16"/>
        </w:rPr>
      </w:pPr>
      <w:r w:rsidRPr="00611864">
        <w:rPr>
          <w:sz w:val="16"/>
          <w:szCs w:val="16"/>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611864" w:rsidRPr="00611864" w:rsidRDefault="00611864" w:rsidP="004A66B3">
      <w:pPr>
        <w:jc w:val="both"/>
        <w:rPr>
          <w:sz w:val="16"/>
          <w:szCs w:val="16"/>
        </w:rPr>
      </w:pPr>
      <w:r w:rsidRPr="00611864">
        <w:rPr>
          <w:sz w:val="16"/>
          <w:szCs w:val="16"/>
        </w:rPr>
        <w:t>функциональные зоны - зоны, для которых документами территориального планирования определены границы и функциональное назначение;</w:t>
      </w:r>
    </w:p>
    <w:p w:rsidR="00611864" w:rsidRPr="00611864" w:rsidRDefault="00611864" w:rsidP="004A66B3">
      <w:pPr>
        <w:jc w:val="both"/>
        <w:rPr>
          <w:sz w:val="16"/>
          <w:szCs w:val="16"/>
        </w:rPr>
      </w:pPr>
      <w:r w:rsidRPr="00611864">
        <w:rPr>
          <w:sz w:val="16"/>
          <w:szCs w:val="16"/>
        </w:rPr>
        <w:t>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611864" w:rsidRPr="00611864" w:rsidRDefault="00611864" w:rsidP="004A66B3">
      <w:pPr>
        <w:jc w:val="both"/>
        <w:rPr>
          <w:sz w:val="16"/>
          <w:szCs w:val="16"/>
        </w:rPr>
      </w:pPr>
      <w:r w:rsidRPr="00611864">
        <w:rPr>
          <w:sz w:val="16"/>
          <w:szCs w:val="16"/>
        </w:rPr>
        <w:t>этаж - пространство между поверхностями двух последовательно расположенных перекрытий в здании, строении, сооружении;</w:t>
      </w:r>
    </w:p>
    <w:p w:rsidR="00611864" w:rsidRPr="00611864" w:rsidRDefault="00611864" w:rsidP="004A66B3">
      <w:pPr>
        <w:jc w:val="both"/>
        <w:rPr>
          <w:sz w:val="16"/>
          <w:szCs w:val="16"/>
        </w:rPr>
      </w:pPr>
      <w:r w:rsidRPr="00611864">
        <w:rPr>
          <w:sz w:val="16"/>
          <w:szCs w:val="16"/>
        </w:rPr>
        <w:t xml:space="preserve">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611864">
        <w:rPr>
          <w:sz w:val="16"/>
          <w:szCs w:val="16"/>
        </w:rPr>
        <w:t>отмостки</w:t>
      </w:r>
      <w:proofErr w:type="spellEnd"/>
      <w:r w:rsidRPr="00611864">
        <w:rPr>
          <w:sz w:val="16"/>
          <w:szCs w:val="16"/>
        </w:rPr>
        <w:t xml:space="preserve"> не менее чем на два метра).</w:t>
      </w:r>
    </w:p>
    <w:p w:rsidR="00611864" w:rsidRPr="00611864" w:rsidRDefault="00611864" w:rsidP="004A66B3">
      <w:pPr>
        <w:jc w:val="both"/>
        <w:rPr>
          <w:sz w:val="16"/>
          <w:szCs w:val="16"/>
        </w:rPr>
      </w:pPr>
      <w:bookmarkStart w:id="16" w:name="_Toc268484945"/>
      <w:bookmarkStart w:id="17" w:name="_Toc268487885"/>
      <w:bookmarkStart w:id="18" w:name="_Toc302114007"/>
      <w:r w:rsidRPr="00611864">
        <w:rPr>
          <w:sz w:val="16"/>
          <w:szCs w:val="16"/>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16"/>
      <w:bookmarkEnd w:id="17"/>
      <w:bookmarkEnd w:id="18"/>
    </w:p>
    <w:p w:rsidR="00611864" w:rsidRPr="00611864" w:rsidRDefault="00611864" w:rsidP="004A66B3">
      <w:pPr>
        <w:jc w:val="both"/>
        <w:rPr>
          <w:sz w:val="16"/>
          <w:szCs w:val="16"/>
        </w:rPr>
      </w:pPr>
      <w:r w:rsidRPr="00611864">
        <w:rPr>
          <w:sz w:val="16"/>
          <w:szCs w:val="16"/>
        </w:rPr>
        <w:t>1. К полномочиям Совета народных депутатов Воронцовского сельского поселения в области регулирования отношений по вопросам землепользования и застройки относятся:</w:t>
      </w:r>
    </w:p>
    <w:p w:rsidR="00611864" w:rsidRPr="00611864" w:rsidRDefault="00611864" w:rsidP="004A66B3">
      <w:pPr>
        <w:jc w:val="both"/>
        <w:rPr>
          <w:sz w:val="16"/>
          <w:szCs w:val="16"/>
        </w:rPr>
      </w:pPr>
      <w:r w:rsidRPr="00611864">
        <w:rPr>
          <w:sz w:val="16"/>
          <w:szCs w:val="16"/>
        </w:rPr>
        <w:t>1) утверждение правил землепользования и застройки, утверждение внесения изменений в правила землепользования и застройки;</w:t>
      </w:r>
    </w:p>
    <w:p w:rsidR="00611864" w:rsidRPr="00611864" w:rsidRDefault="00611864" w:rsidP="004A66B3">
      <w:pPr>
        <w:jc w:val="both"/>
        <w:rPr>
          <w:sz w:val="16"/>
          <w:szCs w:val="16"/>
        </w:rPr>
      </w:pPr>
      <w:r w:rsidRPr="00611864">
        <w:rPr>
          <w:sz w:val="16"/>
          <w:szCs w:val="16"/>
        </w:rPr>
        <w:t>2) утверждение местных нормативов градостроительного проектирования;</w:t>
      </w:r>
    </w:p>
    <w:p w:rsidR="00611864" w:rsidRPr="00611864" w:rsidRDefault="00611864" w:rsidP="004A66B3">
      <w:pPr>
        <w:jc w:val="both"/>
        <w:rPr>
          <w:sz w:val="16"/>
          <w:szCs w:val="16"/>
        </w:rPr>
      </w:pPr>
      <w:r w:rsidRPr="00611864">
        <w:rPr>
          <w:sz w:val="16"/>
          <w:szCs w:val="16"/>
        </w:rPr>
        <w:t>3) иные полномочия в соответствии с действующим законодательством.</w:t>
      </w:r>
    </w:p>
    <w:p w:rsidR="00611864" w:rsidRPr="00611864" w:rsidRDefault="00611864" w:rsidP="004A66B3">
      <w:pPr>
        <w:jc w:val="both"/>
        <w:rPr>
          <w:sz w:val="16"/>
          <w:szCs w:val="16"/>
        </w:rPr>
      </w:pPr>
      <w:r w:rsidRPr="00611864">
        <w:rPr>
          <w:sz w:val="16"/>
          <w:szCs w:val="16"/>
        </w:rPr>
        <w:t>2. К полномочиям администрации Воронцовского сельского поселения (далее - администрация) в области регулирования отношений по вопросам землепользования и застройки относятся:</w:t>
      </w:r>
    </w:p>
    <w:p w:rsidR="00611864" w:rsidRPr="00611864" w:rsidRDefault="00611864" w:rsidP="004A66B3">
      <w:pPr>
        <w:jc w:val="both"/>
        <w:rPr>
          <w:sz w:val="16"/>
          <w:szCs w:val="16"/>
        </w:rPr>
      </w:pPr>
      <w:r w:rsidRPr="00611864">
        <w:rPr>
          <w:sz w:val="16"/>
          <w:szCs w:val="16"/>
        </w:rPr>
        <w:t>1) принятие решения о подготовке проекта правил землепользования и застройки и внесения в них изменений;</w:t>
      </w:r>
    </w:p>
    <w:p w:rsidR="00611864" w:rsidRPr="00611864" w:rsidRDefault="00611864" w:rsidP="004A66B3">
      <w:pPr>
        <w:jc w:val="both"/>
        <w:rPr>
          <w:sz w:val="16"/>
          <w:szCs w:val="16"/>
        </w:rPr>
      </w:pPr>
      <w:r w:rsidRPr="00611864">
        <w:rPr>
          <w:sz w:val="16"/>
          <w:szCs w:val="16"/>
        </w:rPr>
        <w:t>2) принятие решений о подготовке документации по планировке территорий;</w:t>
      </w:r>
    </w:p>
    <w:p w:rsidR="00611864" w:rsidRPr="00611864" w:rsidRDefault="00611864" w:rsidP="004A66B3">
      <w:pPr>
        <w:jc w:val="both"/>
        <w:rPr>
          <w:sz w:val="16"/>
          <w:szCs w:val="16"/>
        </w:rPr>
      </w:pPr>
      <w:r w:rsidRPr="00611864">
        <w:rPr>
          <w:sz w:val="16"/>
          <w:szCs w:val="16"/>
        </w:rPr>
        <w:t>3) утверждение документации по планировке территорий, в том числе утверждение градостроительных планов земельных участков;</w:t>
      </w:r>
    </w:p>
    <w:p w:rsidR="00611864" w:rsidRPr="00611864" w:rsidRDefault="00611864" w:rsidP="004A66B3">
      <w:pPr>
        <w:jc w:val="both"/>
        <w:rPr>
          <w:sz w:val="16"/>
          <w:szCs w:val="16"/>
        </w:rPr>
      </w:pPr>
      <w:r w:rsidRPr="00611864">
        <w:rPr>
          <w:sz w:val="16"/>
          <w:szCs w:val="16"/>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611864" w:rsidRPr="00611864" w:rsidRDefault="00611864" w:rsidP="004A66B3">
      <w:pPr>
        <w:jc w:val="both"/>
        <w:rPr>
          <w:sz w:val="16"/>
          <w:szCs w:val="16"/>
        </w:rPr>
      </w:pPr>
      <w:r w:rsidRPr="00611864">
        <w:rPr>
          <w:sz w:val="16"/>
          <w:szCs w:val="16"/>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11864" w:rsidRPr="00611864" w:rsidRDefault="00611864" w:rsidP="004A66B3">
      <w:pPr>
        <w:jc w:val="both"/>
        <w:rPr>
          <w:sz w:val="16"/>
          <w:szCs w:val="16"/>
        </w:rPr>
      </w:pPr>
      <w:r w:rsidRPr="00611864">
        <w:rPr>
          <w:sz w:val="16"/>
          <w:szCs w:val="16"/>
        </w:rPr>
        <w:t>6) принятие решений о развитии застроенных территорий;</w:t>
      </w:r>
    </w:p>
    <w:p w:rsidR="00611864" w:rsidRPr="00611864" w:rsidRDefault="00611864" w:rsidP="004A66B3">
      <w:pPr>
        <w:jc w:val="both"/>
        <w:rPr>
          <w:sz w:val="16"/>
          <w:szCs w:val="16"/>
        </w:rPr>
      </w:pPr>
      <w:r w:rsidRPr="00611864">
        <w:rPr>
          <w:sz w:val="16"/>
          <w:szCs w:val="16"/>
        </w:rPr>
        <w:t>7) принятие решений о резервировании земельных участков для муниципальных нужд в порядке, установленном законодательством;</w:t>
      </w:r>
    </w:p>
    <w:p w:rsidR="00611864" w:rsidRPr="00611864" w:rsidRDefault="00611864" w:rsidP="004A66B3">
      <w:pPr>
        <w:jc w:val="both"/>
        <w:rPr>
          <w:sz w:val="16"/>
          <w:szCs w:val="16"/>
        </w:rPr>
      </w:pPr>
      <w:r w:rsidRPr="00611864">
        <w:rPr>
          <w:sz w:val="16"/>
          <w:szCs w:val="16"/>
        </w:rPr>
        <w:t xml:space="preserve">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611864" w:rsidRPr="00611864" w:rsidRDefault="00611864" w:rsidP="004A66B3">
      <w:pPr>
        <w:jc w:val="both"/>
        <w:rPr>
          <w:sz w:val="16"/>
          <w:szCs w:val="16"/>
        </w:rPr>
      </w:pPr>
      <w:r w:rsidRPr="00611864">
        <w:rPr>
          <w:sz w:val="16"/>
          <w:szCs w:val="16"/>
        </w:rPr>
        <w:t>9) иные вопросы землепользования и застройки, относящиеся к ведению исполнительных органов местного самоуправления поселения.</w:t>
      </w:r>
    </w:p>
    <w:p w:rsidR="00611864" w:rsidRPr="00611864" w:rsidRDefault="00611864" w:rsidP="004A66B3">
      <w:pPr>
        <w:jc w:val="both"/>
        <w:rPr>
          <w:sz w:val="16"/>
          <w:szCs w:val="16"/>
        </w:rPr>
      </w:pPr>
      <w:bookmarkStart w:id="19" w:name="_Toc268484946"/>
      <w:bookmarkStart w:id="20" w:name="_Toc268487886"/>
      <w:bookmarkStart w:id="21" w:name="_Toc302114008"/>
      <w:r w:rsidRPr="00611864">
        <w:rPr>
          <w:sz w:val="16"/>
          <w:szCs w:val="16"/>
        </w:rPr>
        <w:t>Статья 4. Комиссия по подготовке проекта Правил землепользования и застройки</w:t>
      </w:r>
      <w:bookmarkEnd w:id="19"/>
      <w:bookmarkEnd w:id="20"/>
      <w:bookmarkEnd w:id="21"/>
    </w:p>
    <w:p w:rsidR="00611864" w:rsidRPr="00611864" w:rsidRDefault="00611864" w:rsidP="004A66B3">
      <w:pPr>
        <w:jc w:val="both"/>
        <w:rPr>
          <w:sz w:val="16"/>
          <w:szCs w:val="16"/>
        </w:rPr>
      </w:pPr>
      <w:r w:rsidRPr="00611864">
        <w:rPr>
          <w:sz w:val="16"/>
          <w:szCs w:val="16"/>
        </w:rPr>
        <w:t xml:space="preserve">1. Комиссия по подготовке проекта Правил землепользования и застройки Воронцовского сельского поселения (далее по тексту – Комиссия) является постоянно действующим коллегиальным совещательным органом, созданным при администрации </w:t>
      </w:r>
      <w:r w:rsidRPr="00611864">
        <w:rPr>
          <w:sz w:val="16"/>
          <w:szCs w:val="16"/>
        </w:rPr>
        <w:lastRenderedPageBreak/>
        <w:t>поселения в целях организации решения вопросов, связанных с землепользованием и застройкой территории поселения.</w:t>
      </w:r>
    </w:p>
    <w:p w:rsidR="00611864" w:rsidRPr="00611864" w:rsidRDefault="00611864" w:rsidP="004A66B3">
      <w:pPr>
        <w:jc w:val="both"/>
        <w:rPr>
          <w:sz w:val="16"/>
          <w:szCs w:val="16"/>
        </w:rPr>
      </w:pPr>
      <w:r w:rsidRPr="00611864">
        <w:rPr>
          <w:sz w:val="16"/>
          <w:szCs w:val="16"/>
        </w:rPr>
        <w:t>2. К полномочиям Комиссии в области регулирования отношений по вопросам землепользования и застройки относятся:</w:t>
      </w:r>
    </w:p>
    <w:p w:rsidR="00611864" w:rsidRPr="00611864" w:rsidRDefault="00611864" w:rsidP="004A66B3">
      <w:pPr>
        <w:jc w:val="both"/>
        <w:rPr>
          <w:sz w:val="16"/>
          <w:szCs w:val="16"/>
        </w:rPr>
      </w:pPr>
      <w:r w:rsidRPr="00611864">
        <w:rPr>
          <w:sz w:val="16"/>
          <w:szCs w:val="16"/>
        </w:rPr>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611864" w:rsidRPr="00611864" w:rsidRDefault="00611864" w:rsidP="004A66B3">
      <w:pPr>
        <w:jc w:val="both"/>
        <w:rPr>
          <w:sz w:val="16"/>
          <w:szCs w:val="16"/>
        </w:rPr>
      </w:pPr>
      <w:r w:rsidRPr="00611864">
        <w:rPr>
          <w:sz w:val="16"/>
          <w:szCs w:val="16"/>
        </w:rPr>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11864" w:rsidRPr="00611864" w:rsidRDefault="00611864" w:rsidP="004A66B3">
      <w:pPr>
        <w:jc w:val="both"/>
        <w:rPr>
          <w:sz w:val="16"/>
          <w:szCs w:val="16"/>
        </w:rPr>
      </w:pPr>
      <w:r w:rsidRPr="00611864">
        <w:rPr>
          <w:sz w:val="16"/>
          <w:szCs w:val="16"/>
        </w:rPr>
        <w:t>3) проведение публичных слушаний по вопросам землепользования и застройки;</w:t>
      </w:r>
    </w:p>
    <w:p w:rsidR="00611864" w:rsidRPr="00611864" w:rsidRDefault="00611864" w:rsidP="004A66B3">
      <w:pPr>
        <w:jc w:val="both"/>
        <w:rPr>
          <w:sz w:val="16"/>
          <w:szCs w:val="16"/>
        </w:rPr>
      </w:pPr>
      <w:r w:rsidRPr="00611864">
        <w:rPr>
          <w:sz w:val="16"/>
          <w:szCs w:val="16"/>
        </w:rPr>
        <w:t>4) подготовка заключений по результатам публичных слушаний;</w:t>
      </w:r>
    </w:p>
    <w:p w:rsidR="00611864" w:rsidRPr="00611864" w:rsidRDefault="00611864" w:rsidP="004A66B3">
      <w:pPr>
        <w:jc w:val="both"/>
        <w:rPr>
          <w:sz w:val="16"/>
          <w:szCs w:val="16"/>
        </w:rPr>
      </w:pPr>
      <w:r w:rsidRPr="00611864">
        <w:rPr>
          <w:sz w:val="16"/>
          <w:szCs w:val="16"/>
        </w:rPr>
        <w:t>5) подготовка рекомендаций для принятия главой Воронцовского сельского поселения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611864" w:rsidRPr="00611864" w:rsidRDefault="00611864" w:rsidP="004A66B3">
      <w:pPr>
        <w:jc w:val="both"/>
        <w:rPr>
          <w:sz w:val="16"/>
          <w:szCs w:val="16"/>
        </w:rPr>
      </w:pPr>
      <w:r w:rsidRPr="00611864">
        <w:rPr>
          <w:sz w:val="16"/>
          <w:szCs w:val="16"/>
        </w:rPr>
        <w:t xml:space="preserve">6) подготовка заключения о необходимости внесения изменений в Правила; </w:t>
      </w:r>
    </w:p>
    <w:p w:rsidR="00611864" w:rsidRPr="00611864" w:rsidRDefault="00611864" w:rsidP="004A66B3">
      <w:pPr>
        <w:jc w:val="both"/>
        <w:rPr>
          <w:sz w:val="16"/>
          <w:szCs w:val="16"/>
        </w:rPr>
      </w:pPr>
      <w:r w:rsidRPr="00611864">
        <w:rPr>
          <w:sz w:val="16"/>
          <w:szCs w:val="16"/>
        </w:rPr>
        <w:t>7) осуществление процедур, по подготовке проекта изменений в Правила, утверждения изменений в Правила.</w:t>
      </w:r>
    </w:p>
    <w:p w:rsidR="00611864" w:rsidRPr="00611864" w:rsidRDefault="00611864" w:rsidP="004A66B3">
      <w:pPr>
        <w:jc w:val="both"/>
        <w:rPr>
          <w:sz w:val="16"/>
          <w:szCs w:val="16"/>
        </w:rPr>
      </w:pPr>
      <w:r w:rsidRPr="00611864">
        <w:rPr>
          <w:sz w:val="16"/>
          <w:szCs w:val="16"/>
        </w:rPr>
        <w:t>8) осуществление иных функций в соответствии с настоящими Правилами и иными правовыми актами органов местного самоуправления поселения.</w:t>
      </w:r>
    </w:p>
    <w:p w:rsidR="00611864" w:rsidRPr="00611864" w:rsidRDefault="00611864" w:rsidP="004A66B3">
      <w:pPr>
        <w:jc w:val="both"/>
        <w:rPr>
          <w:sz w:val="16"/>
          <w:szCs w:val="16"/>
        </w:rPr>
      </w:pPr>
      <w:r w:rsidRPr="00611864">
        <w:rPr>
          <w:sz w:val="16"/>
          <w:szCs w:val="16"/>
        </w:rPr>
        <w:t>3. В состав Комиссии входят представители органов местного самоуправления Воронцовского сельского поселения, депутаты Совета народных депутатов Воронцовского сельского поселения,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611864" w:rsidRPr="00611864" w:rsidRDefault="00611864" w:rsidP="004A66B3">
      <w:pPr>
        <w:jc w:val="both"/>
        <w:rPr>
          <w:sz w:val="16"/>
          <w:szCs w:val="16"/>
        </w:rPr>
      </w:pPr>
      <w:r w:rsidRPr="00611864">
        <w:rPr>
          <w:sz w:val="16"/>
          <w:szCs w:val="16"/>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Воронежской области, органов местного самоуправления Павловского муниципального района, иных органов и организаций.</w:t>
      </w:r>
    </w:p>
    <w:p w:rsidR="00611864" w:rsidRPr="00611864" w:rsidRDefault="00611864" w:rsidP="004A66B3">
      <w:pPr>
        <w:jc w:val="both"/>
        <w:rPr>
          <w:sz w:val="16"/>
          <w:szCs w:val="16"/>
        </w:rPr>
      </w:pPr>
      <w:r w:rsidRPr="00611864">
        <w:rPr>
          <w:sz w:val="16"/>
          <w:szCs w:val="16"/>
        </w:rPr>
        <w:t>4. Персональный состав членов Комиссии, положение о Комиссии и порядке ее деятельности утверждается главой Воронцовского сельского поселения.</w:t>
      </w:r>
    </w:p>
    <w:p w:rsidR="00611864" w:rsidRPr="00611864" w:rsidRDefault="00611864" w:rsidP="004A66B3">
      <w:pPr>
        <w:jc w:val="both"/>
        <w:rPr>
          <w:sz w:val="16"/>
          <w:szCs w:val="16"/>
        </w:rPr>
      </w:pPr>
      <w:bookmarkStart w:id="22" w:name="_Toc268484947"/>
      <w:bookmarkStart w:id="23" w:name="_Toc268487887"/>
      <w:bookmarkStart w:id="24" w:name="_Toc302114009"/>
      <w:r w:rsidRPr="00611864">
        <w:rPr>
          <w:sz w:val="16"/>
          <w:szCs w:val="16"/>
        </w:rPr>
        <w:t>Статья 5. Общие положения о градостроительном зонировании территории поселения</w:t>
      </w:r>
      <w:bookmarkEnd w:id="22"/>
      <w:bookmarkEnd w:id="23"/>
      <w:r w:rsidRPr="00611864">
        <w:rPr>
          <w:sz w:val="16"/>
          <w:szCs w:val="16"/>
        </w:rPr>
        <w:t xml:space="preserve"> и градостроительных регламентах</w:t>
      </w:r>
      <w:bookmarkEnd w:id="24"/>
    </w:p>
    <w:p w:rsidR="00611864" w:rsidRPr="00611864" w:rsidRDefault="00611864" w:rsidP="004A66B3">
      <w:pPr>
        <w:jc w:val="both"/>
        <w:rPr>
          <w:sz w:val="16"/>
          <w:szCs w:val="16"/>
        </w:rPr>
      </w:pPr>
      <w:r w:rsidRPr="00611864">
        <w:rPr>
          <w:sz w:val="16"/>
          <w:szCs w:val="16"/>
        </w:rPr>
        <w:t xml:space="preserve">1. Настоящими Правилами на территории Воронцовского сельского поселения устанавливаются следующие территориальные зоны: </w:t>
      </w:r>
    </w:p>
    <w:p w:rsidR="00611864" w:rsidRPr="00611864" w:rsidRDefault="00611864" w:rsidP="004A66B3">
      <w:pPr>
        <w:jc w:val="both"/>
        <w:rPr>
          <w:sz w:val="16"/>
          <w:szCs w:val="16"/>
        </w:rPr>
      </w:pPr>
      <w:r w:rsidRPr="00611864">
        <w:rPr>
          <w:sz w:val="16"/>
          <w:szCs w:val="16"/>
        </w:rPr>
        <w:t>1.1. Жилые зоны:</w:t>
      </w:r>
    </w:p>
    <w:p w:rsidR="00611864" w:rsidRPr="00611864" w:rsidRDefault="00611864" w:rsidP="004A66B3">
      <w:pPr>
        <w:jc w:val="both"/>
        <w:rPr>
          <w:sz w:val="16"/>
          <w:szCs w:val="16"/>
        </w:rPr>
      </w:pPr>
      <w:r w:rsidRPr="00611864">
        <w:rPr>
          <w:sz w:val="16"/>
          <w:szCs w:val="16"/>
        </w:rPr>
        <w:t>Ж</w:t>
      </w:r>
      <w:proofErr w:type="gramStart"/>
      <w:r w:rsidRPr="00611864">
        <w:rPr>
          <w:sz w:val="16"/>
          <w:szCs w:val="16"/>
        </w:rPr>
        <w:t>1</w:t>
      </w:r>
      <w:proofErr w:type="gramEnd"/>
      <w:r w:rsidRPr="00611864">
        <w:rPr>
          <w:sz w:val="16"/>
          <w:szCs w:val="16"/>
        </w:rPr>
        <w:t xml:space="preserve"> - зона застройки индивидуальными жилыми домами;</w:t>
      </w:r>
    </w:p>
    <w:p w:rsidR="00611864" w:rsidRPr="00611864" w:rsidRDefault="00611864" w:rsidP="004A66B3">
      <w:pPr>
        <w:jc w:val="both"/>
        <w:rPr>
          <w:sz w:val="16"/>
          <w:szCs w:val="16"/>
        </w:rPr>
      </w:pPr>
      <w:r w:rsidRPr="00611864">
        <w:rPr>
          <w:sz w:val="16"/>
          <w:szCs w:val="16"/>
        </w:rPr>
        <w:t>Ж1п - зона планируемой застройки индивидуальными жилыми домами.</w:t>
      </w:r>
    </w:p>
    <w:p w:rsidR="00611864" w:rsidRPr="00611864" w:rsidRDefault="00611864" w:rsidP="004A66B3">
      <w:pPr>
        <w:jc w:val="both"/>
        <w:rPr>
          <w:sz w:val="16"/>
          <w:szCs w:val="16"/>
        </w:rPr>
      </w:pPr>
      <w:r w:rsidRPr="00611864">
        <w:rPr>
          <w:sz w:val="16"/>
          <w:szCs w:val="16"/>
        </w:rPr>
        <w:t>1.2. Общественно-деловые зоны:</w:t>
      </w:r>
    </w:p>
    <w:p w:rsidR="00611864" w:rsidRPr="00611864" w:rsidRDefault="00611864" w:rsidP="004A66B3">
      <w:pPr>
        <w:jc w:val="both"/>
        <w:rPr>
          <w:sz w:val="16"/>
          <w:szCs w:val="16"/>
        </w:rPr>
      </w:pPr>
      <w:r w:rsidRPr="00611864">
        <w:rPr>
          <w:sz w:val="16"/>
          <w:szCs w:val="16"/>
        </w:rPr>
        <w:t>О</w:t>
      </w:r>
      <w:proofErr w:type="gramStart"/>
      <w:r w:rsidRPr="00611864">
        <w:rPr>
          <w:sz w:val="16"/>
          <w:szCs w:val="16"/>
        </w:rPr>
        <w:t>1</w:t>
      </w:r>
      <w:proofErr w:type="gramEnd"/>
      <w:r w:rsidRPr="00611864">
        <w:rPr>
          <w:sz w:val="16"/>
          <w:szCs w:val="16"/>
        </w:rPr>
        <w:t xml:space="preserve"> - зона многофункционального общественно-делового центра;</w:t>
      </w:r>
    </w:p>
    <w:p w:rsidR="00611864" w:rsidRPr="00611864" w:rsidRDefault="00611864" w:rsidP="004A66B3">
      <w:pPr>
        <w:jc w:val="both"/>
        <w:rPr>
          <w:sz w:val="16"/>
          <w:szCs w:val="16"/>
        </w:rPr>
      </w:pPr>
      <w:r w:rsidRPr="00611864">
        <w:rPr>
          <w:sz w:val="16"/>
          <w:szCs w:val="16"/>
        </w:rPr>
        <w:t>О1п - зона планируемого размещения многофункционального общественно-  делового центра;</w:t>
      </w:r>
    </w:p>
    <w:p w:rsidR="00611864" w:rsidRPr="00611864" w:rsidRDefault="00611864" w:rsidP="004A66B3">
      <w:pPr>
        <w:jc w:val="both"/>
        <w:rPr>
          <w:sz w:val="16"/>
          <w:szCs w:val="16"/>
        </w:rPr>
      </w:pPr>
      <w:r w:rsidRPr="00611864">
        <w:rPr>
          <w:sz w:val="16"/>
          <w:szCs w:val="16"/>
        </w:rPr>
        <w:t>О</w:t>
      </w:r>
      <w:proofErr w:type="gramStart"/>
      <w:r w:rsidRPr="00611864">
        <w:rPr>
          <w:sz w:val="16"/>
          <w:szCs w:val="16"/>
        </w:rPr>
        <w:t>2</w:t>
      </w:r>
      <w:proofErr w:type="gramEnd"/>
      <w:r w:rsidRPr="00611864">
        <w:rPr>
          <w:sz w:val="16"/>
          <w:szCs w:val="16"/>
        </w:rPr>
        <w:t xml:space="preserve"> - зона размещения объектов торговли и общественного питания;</w:t>
      </w:r>
    </w:p>
    <w:p w:rsidR="00611864" w:rsidRPr="00611864" w:rsidRDefault="00611864" w:rsidP="004A66B3">
      <w:pPr>
        <w:jc w:val="both"/>
        <w:rPr>
          <w:sz w:val="16"/>
          <w:szCs w:val="16"/>
        </w:rPr>
      </w:pPr>
      <w:r w:rsidRPr="00611864">
        <w:rPr>
          <w:sz w:val="16"/>
          <w:szCs w:val="16"/>
        </w:rPr>
        <w:t>О3 – зона размещения объектов здравоохранения и социального обеспечения;</w:t>
      </w:r>
    </w:p>
    <w:p w:rsidR="00611864" w:rsidRPr="00611864" w:rsidRDefault="00611864" w:rsidP="004A66B3">
      <w:pPr>
        <w:jc w:val="both"/>
        <w:rPr>
          <w:sz w:val="16"/>
          <w:szCs w:val="16"/>
        </w:rPr>
      </w:pPr>
      <w:r w:rsidRPr="00611864">
        <w:rPr>
          <w:sz w:val="16"/>
          <w:szCs w:val="16"/>
        </w:rPr>
        <w:t>О</w:t>
      </w:r>
      <w:proofErr w:type="gramStart"/>
      <w:r w:rsidRPr="00611864">
        <w:rPr>
          <w:sz w:val="16"/>
          <w:szCs w:val="16"/>
        </w:rPr>
        <w:t>4</w:t>
      </w:r>
      <w:proofErr w:type="gramEnd"/>
      <w:r w:rsidRPr="00611864">
        <w:rPr>
          <w:sz w:val="16"/>
          <w:szCs w:val="16"/>
        </w:rPr>
        <w:t xml:space="preserve"> – зона размещения объектов культуры, образования и искусства.</w:t>
      </w:r>
    </w:p>
    <w:p w:rsidR="00611864" w:rsidRPr="00611864" w:rsidRDefault="00611864" w:rsidP="004A66B3">
      <w:pPr>
        <w:jc w:val="both"/>
        <w:rPr>
          <w:sz w:val="16"/>
          <w:szCs w:val="16"/>
        </w:rPr>
      </w:pPr>
      <w:r w:rsidRPr="00611864">
        <w:rPr>
          <w:sz w:val="16"/>
          <w:szCs w:val="16"/>
        </w:rPr>
        <w:t>1.3. Производственно-коммунальные зоны:</w:t>
      </w:r>
    </w:p>
    <w:p w:rsidR="00611864" w:rsidRPr="00611864" w:rsidRDefault="00611864" w:rsidP="004A66B3">
      <w:pPr>
        <w:jc w:val="both"/>
        <w:rPr>
          <w:sz w:val="16"/>
          <w:szCs w:val="16"/>
        </w:rPr>
      </w:pPr>
      <w:r w:rsidRPr="00611864">
        <w:rPr>
          <w:sz w:val="16"/>
          <w:szCs w:val="16"/>
        </w:rPr>
        <w:t>П3 - зона размещения предприятий III класса санитарной классификации;</w:t>
      </w:r>
    </w:p>
    <w:p w:rsidR="00611864" w:rsidRPr="00611864" w:rsidRDefault="00611864" w:rsidP="004A66B3">
      <w:pPr>
        <w:jc w:val="both"/>
        <w:rPr>
          <w:sz w:val="16"/>
          <w:szCs w:val="16"/>
        </w:rPr>
      </w:pPr>
      <w:r w:rsidRPr="00611864">
        <w:rPr>
          <w:sz w:val="16"/>
          <w:szCs w:val="16"/>
        </w:rPr>
        <w:t>П</w:t>
      </w:r>
      <w:proofErr w:type="gramStart"/>
      <w:r w:rsidRPr="00611864">
        <w:rPr>
          <w:sz w:val="16"/>
          <w:szCs w:val="16"/>
        </w:rPr>
        <w:t>4</w:t>
      </w:r>
      <w:proofErr w:type="gramEnd"/>
      <w:r w:rsidRPr="00611864">
        <w:rPr>
          <w:sz w:val="16"/>
          <w:szCs w:val="16"/>
        </w:rPr>
        <w:t xml:space="preserve"> - зона размещения предприятий IV класса санитарной классификации;</w:t>
      </w:r>
    </w:p>
    <w:p w:rsidR="00611864" w:rsidRPr="00611864" w:rsidRDefault="00611864" w:rsidP="004A66B3">
      <w:pPr>
        <w:jc w:val="both"/>
        <w:rPr>
          <w:sz w:val="16"/>
          <w:szCs w:val="16"/>
        </w:rPr>
      </w:pPr>
      <w:r w:rsidRPr="00611864">
        <w:rPr>
          <w:sz w:val="16"/>
          <w:szCs w:val="16"/>
        </w:rPr>
        <w:t>П5 - зона размещения предприятий V класса санитарной классификации.</w:t>
      </w:r>
    </w:p>
    <w:p w:rsidR="00611864" w:rsidRPr="00611864" w:rsidRDefault="00611864" w:rsidP="004A66B3">
      <w:pPr>
        <w:jc w:val="both"/>
        <w:rPr>
          <w:sz w:val="16"/>
          <w:szCs w:val="16"/>
        </w:rPr>
      </w:pPr>
      <w:r w:rsidRPr="00611864">
        <w:rPr>
          <w:sz w:val="16"/>
          <w:szCs w:val="16"/>
        </w:rPr>
        <w:t>1.4. Зоны инженерной и транспортной инфраструктур:</w:t>
      </w:r>
    </w:p>
    <w:p w:rsidR="00611864" w:rsidRPr="00611864" w:rsidRDefault="00611864" w:rsidP="004A66B3">
      <w:pPr>
        <w:jc w:val="both"/>
        <w:rPr>
          <w:sz w:val="16"/>
          <w:szCs w:val="16"/>
        </w:rPr>
      </w:pPr>
      <w:proofErr w:type="gramStart"/>
      <w:r w:rsidRPr="00611864">
        <w:rPr>
          <w:sz w:val="16"/>
          <w:szCs w:val="16"/>
        </w:rPr>
        <w:t>ИТ</w:t>
      </w:r>
      <w:proofErr w:type="gramEnd"/>
      <w:r w:rsidRPr="00611864">
        <w:rPr>
          <w:sz w:val="16"/>
          <w:szCs w:val="16"/>
        </w:rPr>
        <w:t xml:space="preserve"> - зона улиц, дорог и инженерной инфраструктуры;</w:t>
      </w:r>
    </w:p>
    <w:p w:rsidR="00611864" w:rsidRPr="00611864" w:rsidRDefault="00611864" w:rsidP="004A66B3">
      <w:pPr>
        <w:jc w:val="both"/>
        <w:rPr>
          <w:sz w:val="16"/>
          <w:szCs w:val="16"/>
        </w:rPr>
      </w:pPr>
      <w:r w:rsidRPr="00611864">
        <w:rPr>
          <w:sz w:val="16"/>
          <w:szCs w:val="16"/>
        </w:rPr>
        <w:t>Т</w:t>
      </w:r>
      <w:proofErr w:type="gramStart"/>
      <w:r w:rsidRPr="00611864">
        <w:rPr>
          <w:sz w:val="16"/>
          <w:szCs w:val="16"/>
        </w:rPr>
        <w:t>1</w:t>
      </w:r>
      <w:proofErr w:type="gramEnd"/>
      <w:r w:rsidRPr="00611864">
        <w:rPr>
          <w:sz w:val="16"/>
          <w:szCs w:val="16"/>
        </w:rPr>
        <w:t xml:space="preserve"> – зона инфраструктуры железной дороги;</w:t>
      </w:r>
    </w:p>
    <w:p w:rsidR="00611864" w:rsidRPr="00611864" w:rsidRDefault="00611864" w:rsidP="004A66B3">
      <w:pPr>
        <w:jc w:val="both"/>
        <w:rPr>
          <w:sz w:val="16"/>
          <w:szCs w:val="16"/>
        </w:rPr>
      </w:pPr>
      <w:r w:rsidRPr="00611864">
        <w:rPr>
          <w:sz w:val="16"/>
          <w:szCs w:val="16"/>
        </w:rPr>
        <w:t>ИЭ – зона электросетевой инфраструктуры;</w:t>
      </w:r>
    </w:p>
    <w:p w:rsidR="00611864" w:rsidRPr="00611864" w:rsidRDefault="00611864" w:rsidP="004A66B3">
      <w:pPr>
        <w:jc w:val="both"/>
        <w:rPr>
          <w:sz w:val="16"/>
          <w:szCs w:val="16"/>
        </w:rPr>
      </w:pPr>
      <w:r w:rsidRPr="00611864">
        <w:rPr>
          <w:sz w:val="16"/>
          <w:szCs w:val="16"/>
        </w:rPr>
        <w:t>ИВ – зона размещения объектов водоснабжения;</w:t>
      </w:r>
    </w:p>
    <w:p w:rsidR="00611864" w:rsidRPr="00611864" w:rsidRDefault="00611864" w:rsidP="004A66B3">
      <w:pPr>
        <w:jc w:val="both"/>
        <w:rPr>
          <w:sz w:val="16"/>
          <w:szCs w:val="16"/>
        </w:rPr>
      </w:pPr>
      <w:r w:rsidRPr="00611864">
        <w:rPr>
          <w:sz w:val="16"/>
          <w:szCs w:val="16"/>
        </w:rPr>
        <w:t>ИК – зона размещения объектов водоотведение и канализации.</w:t>
      </w:r>
    </w:p>
    <w:p w:rsidR="00611864" w:rsidRPr="00611864" w:rsidRDefault="00611864" w:rsidP="004A66B3">
      <w:pPr>
        <w:jc w:val="both"/>
        <w:rPr>
          <w:sz w:val="16"/>
          <w:szCs w:val="16"/>
        </w:rPr>
      </w:pPr>
      <w:r w:rsidRPr="00611864">
        <w:rPr>
          <w:sz w:val="16"/>
          <w:szCs w:val="16"/>
        </w:rPr>
        <w:t>1.5. Зоны сельскохозяйственного использования:</w:t>
      </w:r>
    </w:p>
    <w:p w:rsidR="00611864" w:rsidRPr="00611864" w:rsidRDefault="00611864" w:rsidP="004A66B3">
      <w:pPr>
        <w:jc w:val="both"/>
        <w:rPr>
          <w:sz w:val="16"/>
          <w:szCs w:val="16"/>
        </w:rPr>
      </w:pPr>
      <w:r w:rsidRPr="00611864">
        <w:rPr>
          <w:sz w:val="16"/>
          <w:szCs w:val="16"/>
        </w:rPr>
        <w:t>Сх</w:t>
      </w:r>
      <w:proofErr w:type="gramStart"/>
      <w:r w:rsidRPr="00611864">
        <w:rPr>
          <w:sz w:val="16"/>
          <w:szCs w:val="16"/>
        </w:rPr>
        <w:t>1</w:t>
      </w:r>
      <w:proofErr w:type="gramEnd"/>
      <w:r w:rsidRPr="00611864">
        <w:rPr>
          <w:sz w:val="16"/>
          <w:szCs w:val="16"/>
        </w:rPr>
        <w:t xml:space="preserve"> - территория сельскохозяйственных угодий в границах земель</w:t>
      </w:r>
    </w:p>
    <w:p w:rsidR="00611864" w:rsidRPr="00611864" w:rsidRDefault="00611864" w:rsidP="004A66B3">
      <w:pPr>
        <w:jc w:val="both"/>
        <w:rPr>
          <w:sz w:val="16"/>
          <w:szCs w:val="16"/>
        </w:rPr>
      </w:pPr>
      <w:r w:rsidRPr="00611864">
        <w:rPr>
          <w:sz w:val="16"/>
          <w:szCs w:val="16"/>
        </w:rPr>
        <w:t>сельскохозяйственного назначения;</w:t>
      </w:r>
    </w:p>
    <w:p w:rsidR="00611864" w:rsidRPr="00611864" w:rsidRDefault="00611864" w:rsidP="004A66B3">
      <w:pPr>
        <w:jc w:val="both"/>
        <w:rPr>
          <w:sz w:val="16"/>
          <w:szCs w:val="16"/>
        </w:rPr>
      </w:pPr>
      <w:r w:rsidRPr="00611864">
        <w:rPr>
          <w:sz w:val="16"/>
          <w:szCs w:val="16"/>
        </w:rPr>
        <w:t>Сх</w:t>
      </w:r>
      <w:proofErr w:type="gramStart"/>
      <w:r w:rsidRPr="00611864">
        <w:rPr>
          <w:sz w:val="16"/>
          <w:szCs w:val="16"/>
        </w:rPr>
        <w:t>2</w:t>
      </w:r>
      <w:proofErr w:type="gramEnd"/>
      <w:r w:rsidRPr="00611864">
        <w:rPr>
          <w:sz w:val="16"/>
          <w:szCs w:val="16"/>
        </w:rPr>
        <w:t xml:space="preserve"> - зона сельскохозяйственного использования;</w:t>
      </w:r>
    </w:p>
    <w:p w:rsidR="00611864" w:rsidRPr="00611864" w:rsidRDefault="00611864" w:rsidP="004A66B3">
      <w:pPr>
        <w:jc w:val="both"/>
        <w:rPr>
          <w:sz w:val="16"/>
          <w:szCs w:val="16"/>
        </w:rPr>
      </w:pPr>
      <w:r w:rsidRPr="00611864">
        <w:rPr>
          <w:sz w:val="16"/>
          <w:szCs w:val="16"/>
        </w:rPr>
        <w:lastRenderedPageBreak/>
        <w:t>Сх3 – зона хранения и переработки сельскохозяйственной продукции.</w:t>
      </w:r>
    </w:p>
    <w:p w:rsidR="00611864" w:rsidRPr="00611864" w:rsidRDefault="00611864" w:rsidP="004A66B3">
      <w:pPr>
        <w:jc w:val="both"/>
        <w:rPr>
          <w:sz w:val="16"/>
          <w:szCs w:val="16"/>
        </w:rPr>
      </w:pPr>
      <w:r w:rsidRPr="00611864">
        <w:rPr>
          <w:sz w:val="16"/>
          <w:szCs w:val="16"/>
        </w:rPr>
        <w:t xml:space="preserve">1.6. Зоны размещения объектов специального назначения: </w:t>
      </w:r>
    </w:p>
    <w:p w:rsidR="00611864" w:rsidRPr="00611864" w:rsidRDefault="00611864" w:rsidP="004A66B3">
      <w:pPr>
        <w:jc w:val="both"/>
        <w:rPr>
          <w:sz w:val="16"/>
          <w:szCs w:val="16"/>
        </w:rPr>
      </w:pPr>
      <w:r w:rsidRPr="00611864">
        <w:rPr>
          <w:sz w:val="16"/>
          <w:szCs w:val="16"/>
        </w:rPr>
        <w:t>СН</w:t>
      </w:r>
      <w:proofErr w:type="gramStart"/>
      <w:r w:rsidRPr="00611864">
        <w:rPr>
          <w:sz w:val="16"/>
          <w:szCs w:val="16"/>
        </w:rPr>
        <w:t>1</w:t>
      </w:r>
      <w:proofErr w:type="gramEnd"/>
      <w:r w:rsidRPr="00611864">
        <w:rPr>
          <w:sz w:val="16"/>
          <w:szCs w:val="16"/>
        </w:rPr>
        <w:t xml:space="preserve"> – кладбища;</w:t>
      </w:r>
    </w:p>
    <w:p w:rsidR="00611864" w:rsidRPr="00611864" w:rsidRDefault="00611864" w:rsidP="004A66B3">
      <w:pPr>
        <w:jc w:val="both"/>
        <w:rPr>
          <w:sz w:val="16"/>
          <w:szCs w:val="16"/>
        </w:rPr>
      </w:pPr>
      <w:r w:rsidRPr="00611864">
        <w:rPr>
          <w:sz w:val="16"/>
          <w:szCs w:val="16"/>
        </w:rPr>
        <w:t>СН</w:t>
      </w:r>
      <w:proofErr w:type="gramStart"/>
      <w:r w:rsidRPr="00611864">
        <w:rPr>
          <w:sz w:val="16"/>
          <w:szCs w:val="16"/>
        </w:rPr>
        <w:t>2</w:t>
      </w:r>
      <w:proofErr w:type="gramEnd"/>
      <w:r w:rsidRPr="00611864">
        <w:rPr>
          <w:sz w:val="16"/>
          <w:szCs w:val="16"/>
        </w:rPr>
        <w:t xml:space="preserve"> - зона хранения и переработки отходов.</w:t>
      </w:r>
    </w:p>
    <w:p w:rsidR="00611864" w:rsidRPr="00611864" w:rsidRDefault="00611864" w:rsidP="004A66B3">
      <w:pPr>
        <w:jc w:val="both"/>
        <w:rPr>
          <w:sz w:val="16"/>
          <w:szCs w:val="16"/>
        </w:rPr>
      </w:pPr>
      <w:r w:rsidRPr="00611864">
        <w:rPr>
          <w:sz w:val="16"/>
          <w:szCs w:val="16"/>
        </w:rPr>
        <w:t>1.7. Зоны рекреационного назначения:</w:t>
      </w:r>
    </w:p>
    <w:p w:rsidR="00611864" w:rsidRPr="00611864" w:rsidRDefault="00611864" w:rsidP="004A66B3">
      <w:pPr>
        <w:jc w:val="both"/>
        <w:rPr>
          <w:sz w:val="16"/>
          <w:szCs w:val="16"/>
        </w:rPr>
      </w:pPr>
      <w:r w:rsidRPr="00611864">
        <w:rPr>
          <w:sz w:val="16"/>
          <w:szCs w:val="16"/>
        </w:rPr>
        <w:t>Р</w:t>
      </w:r>
      <w:proofErr w:type="gramStart"/>
      <w:r w:rsidRPr="00611864">
        <w:rPr>
          <w:sz w:val="16"/>
          <w:szCs w:val="16"/>
        </w:rPr>
        <w:t>1</w:t>
      </w:r>
      <w:proofErr w:type="gramEnd"/>
      <w:r w:rsidRPr="00611864">
        <w:rPr>
          <w:sz w:val="16"/>
          <w:szCs w:val="16"/>
        </w:rPr>
        <w:t xml:space="preserve"> – зона размещения общественных рекреационных территории, в т.ч. парков, садов, скверов;</w:t>
      </w:r>
    </w:p>
    <w:p w:rsidR="00611864" w:rsidRPr="00611864" w:rsidRDefault="00611864" w:rsidP="004A66B3">
      <w:pPr>
        <w:jc w:val="both"/>
        <w:rPr>
          <w:sz w:val="16"/>
          <w:szCs w:val="16"/>
        </w:rPr>
      </w:pPr>
      <w:r w:rsidRPr="00611864">
        <w:rPr>
          <w:sz w:val="16"/>
          <w:szCs w:val="16"/>
        </w:rPr>
        <w:t>Р1п – зона планируемого размещения общественных рекреационных территории, в т.ч. парков, садов, скверов;</w:t>
      </w:r>
    </w:p>
    <w:p w:rsidR="00611864" w:rsidRPr="00611864" w:rsidRDefault="00611864" w:rsidP="004A66B3">
      <w:pPr>
        <w:jc w:val="both"/>
        <w:rPr>
          <w:sz w:val="16"/>
          <w:szCs w:val="16"/>
        </w:rPr>
      </w:pPr>
      <w:r w:rsidRPr="00611864">
        <w:rPr>
          <w:sz w:val="16"/>
          <w:szCs w:val="16"/>
        </w:rPr>
        <w:t>1.8. Зоны размещения объектов для обеспечения обороны и безопасности:</w:t>
      </w:r>
    </w:p>
    <w:p w:rsidR="00611864" w:rsidRPr="00611864" w:rsidRDefault="00611864" w:rsidP="004A66B3">
      <w:pPr>
        <w:jc w:val="both"/>
        <w:rPr>
          <w:sz w:val="16"/>
          <w:szCs w:val="16"/>
        </w:rPr>
      </w:pPr>
      <w:r w:rsidRPr="00611864">
        <w:rPr>
          <w:sz w:val="16"/>
          <w:szCs w:val="16"/>
        </w:rPr>
        <w:t>ОБ</w:t>
      </w:r>
      <w:proofErr w:type="gramStart"/>
      <w:r w:rsidRPr="00611864">
        <w:rPr>
          <w:sz w:val="16"/>
          <w:szCs w:val="16"/>
        </w:rPr>
        <w:t>1</w:t>
      </w:r>
      <w:proofErr w:type="gramEnd"/>
      <w:r w:rsidRPr="00611864">
        <w:rPr>
          <w:sz w:val="16"/>
          <w:szCs w:val="16"/>
        </w:rPr>
        <w:t xml:space="preserve"> – Зона размещения объектов для обеспечения внутреннего правопорядка;</w:t>
      </w:r>
    </w:p>
    <w:p w:rsidR="00611864" w:rsidRPr="00611864" w:rsidRDefault="00611864" w:rsidP="004A66B3">
      <w:pPr>
        <w:jc w:val="both"/>
        <w:rPr>
          <w:sz w:val="16"/>
          <w:szCs w:val="16"/>
        </w:rPr>
      </w:pPr>
      <w:r w:rsidRPr="00611864">
        <w:rPr>
          <w:sz w:val="16"/>
          <w:szCs w:val="16"/>
        </w:rPr>
        <w:t>1.9. Зоны (территории) лесов.</w:t>
      </w:r>
    </w:p>
    <w:p w:rsidR="00611864" w:rsidRPr="00611864" w:rsidRDefault="00611864" w:rsidP="004A66B3">
      <w:pPr>
        <w:jc w:val="both"/>
        <w:rPr>
          <w:sz w:val="16"/>
          <w:szCs w:val="16"/>
        </w:rPr>
      </w:pPr>
      <w:r w:rsidRPr="00611864">
        <w:rPr>
          <w:sz w:val="16"/>
          <w:szCs w:val="16"/>
        </w:rPr>
        <w:t>1.10. Зоны водных объектов:</w:t>
      </w:r>
    </w:p>
    <w:p w:rsidR="00611864" w:rsidRPr="00611864" w:rsidRDefault="00611864" w:rsidP="004A66B3">
      <w:pPr>
        <w:jc w:val="both"/>
        <w:rPr>
          <w:sz w:val="16"/>
          <w:szCs w:val="16"/>
        </w:rPr>
      </w:pPr>
      <w:r w:rsidRPr="00611864">
        <w:rPr>
          <w:sz w:val="16"/>
          <w:szCs w:val="16"/>
        </w:rPr>
        <w:t xml:space="preserve"> В</w:t>
      </w:r>
      <w:proofErr w:type="gramStart"/>
      <w:r w:rsidRPr="00611864">
        <w:rPr>
          <w:sz w:val="16"/>
          <w:szCs w:val="16"/>
        </w:rPr>
        <w:t>1</w:t>
      </w:r>
      <w:proofErr w:type="gramEnd"/>
      <w:r w:rsidRPr="00611864">
        <w:rPr>
          <w:sz w:val="16"/>
          <w:szCs w:val="16"/>
        </w:rPr>
        <w:t>- водных объектов (водотоков и замкнутых водоемов).</w:t>
      </w:r>
    </w:p>
    <w:p w:rsidR="00611864" w:rsidRPr="00611864" w:rsidRDefault="00611864" w:rsidP="004A66B3">
      <w:pPr>
        <w:jc w:val="both"/>
        <w:rPr>
          <w:sz w:val="16"/>
          <w:szCs w:val="16"/>
        </w:rPr>
      </w:pPr>
      <w:r w:rsidRPr="00611864">
        <w:rPr>
          <w:sz w:val="16"/>
          <w:szCs w:val="16"/>
        </w:rPr>
        <w:t xml:space="preserve">2. Территориальные зоны подразделяются на </w:t>
      </w:r>
      <w:proofErr w:type="spellStart"/>
      <w:r w:rsidRPr="00611864">
        <w:rPr>
          <w:sz w:val="16"/>
          <w:szCs w:val="16"/>
        </w:rPr>
        <w:t>подзоны</w:t>
      </w:r>
      <w:proofErr w:type="spellEnd"/>
      <w:r w:rsidRPr="00611864">
        <w:rPr>
          <w:sz w:val="16"/>
          <w:szCs w:val="16"/>
        </w:rPr>
        <w:t xml:space="preserve">, в зависимости от параметров разрешенного использования и специфики объектов капитального строительства и земельных участков. </w:t>
      </w:r>
    </w:p>
    <w:p w:rsidR="00611864" w:rsidRPr="00611864" w:rsidRDefault="00611864" w:rsidP="004A66B3">
      <w:pPr>
        <w:jc w:val="both"/>
        <w:rPr>
          <w:sz w:val="16"/>
          <w:szCs w:val="16"/>
        </w:rPr>
      </w:pPr>
      <w:proofErr w:type="spellStart"/>
      <w:r w:rsidRPr="00611864">
        <w:rPr>
          <w:sz w:val="16"/>
          <w:szCs w:val="16"/>
        </w:rPr>
        <w:t>Подзоны</w:t>
      </w:r>
      <w:proofErr w:type="spellEnd"/>
      <w:r w:rsidRPr="00611864">
        <w:rPr>
          <w:sz w:val="16"/>
          <w:szCs w:val="16"/>
        </w:rPr>
        <w:t xml:space="preserve"> могут подразделяться на участки градостроительного зонирования, образуемые планировочными единицами и отдельными земельными участками, расположенными в разных частях населенного пункта (поселения).</w:t>
      </w:r>
    </w:p>
    <w:p w:rsidR="00611864" w:rsidRPr="00611864" w:rsidRDefault="00611864" w:rsidP="004A66B3">
      <w:pPr>
        <w:jc w:val="both"/>
        <w:rPr>
          <w:sz w:val="16"/>
          <w:szCs w:val="16"/>
        </w:rPr>
      </w:pPr>
      <w:r w:rsidRPr="00611864">
        <w:rPr>
          <w:sz w:val="16"/>
          <w:szCs w:val="16"/>
        </w:rPr>
        <w:t xml:space="preserve">3. На карте градостроительного зонирования территории поселения отображены границы и кодовые обозначения установленных настоящими Правилами территориальных зон, </w:t>
      </w:r>
      <w:proofErr w:type="spellStart"/>
      <w:r w:rsidRPr="00611864">
        <w:rPr>
          <w:sz w:val="16"/>
          <w:szCs w:val="16"/>
        </w:rPr>
        <w:t>подзон</w:t>
      </w:r>
      <w:proofErr w:type="spellEnd"/>
      <w:r w:rsidRPr="00611864">
        <w:rPr>
          <w:sz w:val="16"/>
          <w:szCs w:val="16"/>
        </w:rPr>
        <w:t xml:space="preserve"> и участков градостроительного зонирования. </w:t>
      </w:r>
    </w:p>
    <w:p w:rsidR="00611864" w:rsidRPr="00611864" w:rsidRDefault="00611864" w:rsidP="004A66B3">
      <w:pPr>
        <w:jc w:val="both"/>
        <w:rPr>
          <w:sz w:val="16"/>
          <w:szCs w:val="16"/>
        </w:rPr>
      </w:pPr>
      <w:r w:rsidRPr="00611864">
        <w:rPr>
          <w:sz w:val="16"/>
          <w:szCs w:val="16"/>
        </w:rPr>
        <w:t xml:space="preserve">4. </w:t>
      </w:r>
      <w:proofErr w:type="gramStart"/>
      <w:r w:rsidRPr="00611864">
        <w:rPr>
          <w:sz w:val="16"/>
          <w:szCs w:val="16"/>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611864" w:rsidRPr="00611864" w:rsidRDefault="00611864" w:rsidP="004A66B3">
      <w:pPr>
        <w:jc w:val="both"/>
        <w:rPr>
          <w:sz w:val="16"/>
          <w:szCs w:val="16"/>
        </w:rPr>
      </w:pPr>
      <w:r w:rsidRPr="00611864">
        <w:rPr>
          <w:sz w:val="16"/>
          <w:szCs w:val="16"/>
        </w:rPr>
        <w:t>5. Границы территориальных зон содержат перечень координат характерных точек в установленной системе координат или текстовое описание их прохождения для идентификации их местоположения.</w:t>
      </w:r>
    </w:p>
    <w:p w:rsidR="00611864" w:rsidRPr="00611864" w:rsidRDefault="00611864" w:rsidP="004A66B3">
      <w:pPr>
        <w:jc w:val="both"/>
        <w:rPr>
          <w:sz w:val="16"/>
          <w:szCs w:val="16"/>
        </w:rPr>
      </w:pPr>
      <w:r w:rsidRPr="00611864">
        <w:rPr>
          <w:sz w:val="16"/>
          <w:szCs w:val="16"/>
        </w:rPr>
        <w:t>6. На карте градостроительного зонирования отображены территории водных объектов, земель сельскохозяйственного использования в составе земель сельскохозяйственного назначения, земель иных категорий.</w:t>
      </w:r>
    </w:p>
    <w:p w:rsidR="00611864" w:rsidRPr="00611864" w:rsidRDefault="00611864" w:rsidP="004A66B3">
      <w:pPr>
        <w:jc w:val="both"/>
        <w:rPr>
          <w:sz w:val="16"/>
          <w:szCs w:val="16"/>
        </w:rPr>
      </w:pPr>
      <w:r w:rsidRPr="00611864">
        <w:rPr>
          <w:sz w:val="16"/>
          <w:szCs w:val="16"/>
        </w:rPr>
        <w:t xml:space="preserve">7. На карте градостроительного зонирования отображены границы зон с особыми условиями использования территорий. </w:t>
      </w:r>
    </w:p>
    <w:p w:rsidR="00611864" w:rsidRPr="00611864" w:rsidRDefault="00611864" w:rsidP="004A66B3">
      <w:pPr>
        <w:jc w:val="both"/>
        <w:rPr>
          <w:sz w:val="16"/>
          <w:szCs w:val="16"/>
        </w:rPr>
      </w:pPr>
      <w:r w:rsidRPr="00611864">
        <w:rPr>
          <w:sz w:val="16"/>
          <w:szCs w:val="16"/>
        </w:rPr>
        <w:t>8.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11864" w:rsidRPr="00611864" w:rsidRDefault="00611864" w:rsidP="004A66B3">
      <w:pPr>
        <w:jc w:val="both"/>
        <w:rPr>
          <w:sz w:val="16"/>
          <w:szCs w:val="16"/>
        </w:rPr>
      </w:pPr>
      <w:r w:rsidRPr="00611864">
        <w:rPr>
          <w:sz w:val="16"/>
          <w:szCs w:val="16"/>
        </w:rPr>
        <w:t>9. Градостроительные регламенты установлены с учетом:</w:t>
      </w:r>
    </w:p>
    <w:p w:rsidR="00611864" w:rsidRPr="00611864" w:rsidRDefault="00611864" w:rsidP="004A66B3">
      <w:pPr>
        <w:jc w:val="both"/>
        <w:rPr>
          <w:sz w:val="16"/>
          <w:szCs w:val="16"/>
        </w:rPr>
      </w:pPr>
      <w:r w:rsidRPr="00611864">
        <w:rPr>
          <w:sz w:val="16"/>
          <w:szCs w:val="16"/>
        </w:rPr>
        <w:t>а) фактического использования земельных участков и объектов капитального строительства в границах территориальной зоны;</w:t>
      </w:r>
    </w:p>
    <w:p w:rsidR="00611864" w:rsidRPr="00611864" w:rsidRDefault="00611864" w:rsidP="004A66B3">
      <w:pPr>
        <w:jc w:val="both"/>
        <w:rPr>
          <w:sz w:val="16"/>
          <w:szCs w:val="16"/>
        </w:rPr>
      </w:pPr>
      <w:r w:rsidRPr="00611864">
        <w:rPr>
          <w:sz w:val="16"/>
          <w:szCs w:val="16"/>
        </w:rPr>
        <w:t>б)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11864" w:rsidRPr="00611864" w:rsidRDefault="00611864" w:rsidP="004A66B3">
      <w:pPr>
        <w:jc w:val="both"/>
        <w:rPr>
          <w:sz w:val="16"/>
          <w:szCs w:val="16"/>
        </w:rPr>
      </w:pPr>
      <w:r w:rsidRPr="00611864">
        <w:rPr>
          <w:sz w:val="16"/>
          <w:szCs w:val="16"/>
        </w:rPr>
        <w:t xml:space="preserve">в) функциональных зон и характеристик их планируемого развития, определенных генеральным планом поселения, с учетом утвержденных в составе </w:t>
      </w:r>
      <w:proofErr w:type="gramStart"/>
      <w:r w:rsidRPr="00611864">
        <w:rPr>
          <w:sz w:val="16"/>
          <w:szCs w:val="16"/>
        </w:rPr>
        <w:t>схемы территориального планирования Павловского муниципального района зон планируемого размещения объектов капитального строительства районного значения</w:t>
      </w:r>
      <w:proofErr w:type="gramEnd"/>
      <w:r w:rsidRPr="00611864">
        <w:rPr>
          <w:sz w:val="16"/>
          <w:szCs w:val="16"/>
        </w:rPr>
        <w:t xml:space="preserve"> и утвержденных в составе схемы территориального Воронежской области зон планируемого размещения объектов регионального значения;</w:t>
      </w:r>
    </w:p>
    <w:p w:rsidR="00611864" w:rsidRPr="00611864" w:rsidRDefault="00611864" w:rsidP="004A66B3">
      <w:pPr>
        <w:jc w:val="both"/>
        <w:rPr>
          <w:sz w:val="16"/>
          <w:szCs w:val="16"/>
        </w:rPr>
      </w:pPr>
      <w:r w:rsidRPr="00611864">
        <w:rPr>
          <w:sz w:val="16"/>
          <w:szCs w:val="16"/>
        </w:rPr>
        <w:t>г) видов территориальных зон;</w:t>
      </w:r>
    </w:p>
    <w:p w:rsidR="00611864" w:rsidRPr="00611864" w:rsidRDefault="00611864" w:rsidP="004A66B3">
      <w:pPr>
        <w:jc w:val="both"/>
        <w:rPr>
          <w:sz w:val="16"/>
          <w:szCs w:val="16"/>
        </w:rPr>
      </w:pPr>
      <w:r w:rsidRPr="00611864">
        <w:rPr>
          <w:sz w:val="16"/>
          <w:szCs w:val="16"/>
        </w:rPr>
        <w:t>д) требований охраны объектов культурного наследия, а также особо охраняемых природных территорий, иных природных объектов.</w:t>
      </w:r>
    </w:p>
    <w:p w:rsidR="00611864" w:rsidRPr="00611864" w:rsidRDefault="00611864" w:rsidP="004A66B3">
      <w:pPr>
        <w:jc w:val="both"/>
        <w:rPr>
          <w:sz w:val="16"/>
          <w:szCs w:val="16"/>
        </w:rPr>
      </w:pPr>
      <w:r w:rsidRPr="00611864">
        <w:rPr>
          <w:sz w:val="16"/>
          <w:szCs w:val="16"/>
        </w:rPr>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11864" w:rsidRPr="00611864" w:rsidRDefault="00611864" w:rsidP="004A66B3">
      <w:pPr>
        <w:jc w:val="both"/>
        <w:rPr>
          <w:sz w:val="16"/>
          <w:szCs w:val="16"/>
        </w:rPr>
      </w:pPr>
      <w:r w:rsidRPr="00611864">
        <w:rPr>
          <w:sz w:val="16"/>
          <w:szCs w:val="16"/>
        </w:rPr>
        <w:t>11. Действие градостроительного регламента не распространяется:</w:t>
      </w:r>
    </w:p>
    <w:p w:rsidR="00611864" w:rsidRPr="00611864" w:rsidRDefault="00611864" w:rsidP="004A66B3">
      <w:pPr>
        <w:jc w:val="both"/>
        <w:rPr>
          <w:sz w:val="16"/>
          <w:szCs w:val="16"/>
        </w:rPr>
      </w:pPr>
      <w:r w:rsidRPr="00611864">
        <w:rPr>
          <w:sz w:val="16"/>
          <w:szCs w:val="16"/>
        </w:rPr>
        <w:t xml:space="preserve">- на земельные участки в границах территории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w:t>
      </w:r>
      <w:r w:rsidRPr="00611864">
        <w:rPr>
          <w:sz w:val="16"/>
          <w:szCs w:val="16"/>
        </w:rPr>
        <w:lastRenderedPageBreak/>
        <w:t>памятников или ансамблей, которые являются выявленными объектами культурного наследия;</w:t>
      </w:r>
    </w:p>
    <w:p w:rsidR="00611864" w:rsidRPr="00611864" w:rsidRDefault="00611864" w:rsidP="004A66B3">
      <w:pPr>
        <w:jc w:val="both"/>
        <w:rPr>
          <w:sz w:val="16"/>
          <w:szCs w:val="16"/>
        </w:rPr>
      </w:pPr>
      <w:r w:rsidRPr="00611864">
        <w:rPr>
          <w:sz w:val="16"/>
          <w:szCs w:val="16"/>
        </w:rPr>
        <w:t>- в границах территорий общего пользования;</w:t>
      </w:r>
    </w:p>
    <w:p w:rsidR="00611864" w:rsidRPr="00611864" w:rsidRDefault="00611864" w:rsidP="004A66B3">
      <w:pPr>
        <w:jc w:val="both"/>
        <w:rPr>
          <w:sz w:val="16"/>
          <w:szCs w:val="16"/>
        </w:rPr>
      </w:pPr>
      <w:r w:rsidRPr="00611864">
        <w:rPr>
          <w:sz w:val="16"/>
          <w:szCs w:val="16"/>
        </w:rPr>
        <w:t>-</w:t>
      </w:r>
      <w:proofErr w:type="gramStart"/>
      <w:r w:rsidRPr="00611864">
        <w:rPr>
          <w:sz w:val="16"/>
          <w:szCs w:val="16"/>
        </w:rPr>
        <w:t>занятые</w:t>
      </w:r>
      <w:proofErr w:type="gramEnd"/>
      <w:r w:rsidRPr="00611864">
        <w:rPr>
          <w:sz w:val="16"/>
          <w:szCs w:val="16"/>
        </w:rPr>
        <w:t xml:space="preserve"> линейными объектами;</w:t>
      </w:r>
    </w:p>
    <w:p w:rsidR="00611864" w:rsidRPr="00611864" w:rsidRDefault="00611864" w:rsidP="004A66B3">
      <w:pPr>
        <w:jc w:val="both"/>
        <w:rPr>
          <w:sz w:val="16"/>
          <w:szCs w:val="16"/>
        </w:rPr>
      </w:pPr>
      <w:proofErr w:type="gramStart"/>
      <w:r w:rsidRPr="00611864">
        <w:rPr>
          <w:sz w:val="16"/>
          <w:szCs w:val="16"/>
        </w:rPr>
        <w:t>-предоставленные для добычи полезных ископаемых.</w:t>
      </w:r>
      <w:proofErr w:type="gramEnd"/>
    </w:p>
    <w:p w:rsidR="00611864" w:rsidRPr="00611864" w:rsidRDefault="00611864" w:rsidP="004A66B3">
      <w:pPr>
        <w:jc w:val="both"/>
        <w:rPr>
          <w:sz w:val="16"/>
          <w:szCs w:val="16"/>
        </w:rPr>
      </w:pPr>
      <w:r w:rsidRPr="00611864">
        <w:rPr>
          <w:sz w:val="16"/>
          <w:szCs w:val="16"/>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Воронежской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611864" w:rsidRPr="00611864" w:rsidRDefault="00611864" w:rsidP="004A66B3">
      <w:pPr>
        <w:jc w:val="both"/>
        <w:rPr>
          <w:sz w:val="16"/>
          <w:szCs w:val="16"/>
        </w:rPr>
      </w:pPr>
      <w:r w:rsidRPr="00611864">
        <w:rPr>
          <w:sz w:val="16"/>
          <w:szCs w:val="16"/>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Воронежской области.</w:t>
      </w:r>
    </w:p>
    <w:p w:rsidR="00611864" w:rsidRPr="00611864" w:rsidRDefault="00611864" w:rsidP="004A66B3">
      <w:pPr>
        <w:jc w:val="both"/>
        <w:rPr>
          <w:sz w:val="16"/>
          <w:szCs w:val="16"/>
        </w:rPr>
      </w:pPr>
      <w:r w:rsidRPr="00611864">
        <w:rPr>
          <w:sz w:val="16"/>
          <w:szCs w:val="16"/>
        </w:rPr>
        <w:t xml:space="preserve">12.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 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действия градостроительного регламента не устанавливаются. </w:t>
      </w:r>
    </w:p>
    <w:p w:rsidR="00611864" w:rsidRPr="00611864" w:rsidRDefault="00611864" w:rsidP="004A66B3">
      <w:pPr>
        <w:jc w:val="both"/>
        <w:rPr>
          <w:sz w:val="16"/>
          <w:szCs w:val="16"/>
        </w:rPr>
      </w:pPr>
      <w:r w:rsidRPr="00611864">
        <w:rPr>
          <w:sz w:val="16"/>
          <w:szCs w:val="16"/>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611864" w:rsidRPr="00611864" w:rsidRDefault="00611864" w:rsidP="004A66B3">
      <w:pPr>
        <w:jc w:val="both"/>
        <w:rPr>
          <w:sz w:val="16"/>
          <w:szCs w:val="16"/>
        </w:rPr>
      </w:pPr>
      <w:proofErr w:type="gramStart"/>
      <w:r w:rsidRPr="00611864">
        <w:rPr>
          <w:sz w:val="16"/>
          <w:szCs w:val="16"/>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611864">
        <w:rPr>
          <w:sz w:val="16"/>
          <w:szCs w:val="16"/>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611864" w:rsidRPr="00611864" w:rsidRDefault="00611864" w:rsidP="004A66B3">
      <w:pPr>
        <w:jc w:val="both"/>
        <w:rPr>
          <w:sz w:val="16"/>
          <w:szCs w:val="16"/>
        </w:rPr>
      </w:pPr>
      <w:r w:rsidRPr="00611864">
        <w:rPr>
          <w:sz w:val="16"/>
          <w:szCs w:val="16"/>
        </w:rPr>
        <w:t>13.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на три блока по следующим факторам:</w:t>
      </w:r>
    </w:p>
    <w:p w:rsidR="00611864" w:rsidRPr="00611864" w:rsidRDefault="00611864" w:rsidP="004A66B3">
      <w:pPr>
        <w:jc w:val="both"/>
        <w:rPr>
          <w:sz w:val="16"/>
          <w:szCs w:val="16"/>
        </w:rPr>
      </w:pPr>
      <w:r w:rsidRPr="00611864">
        <w:rPr>
          <w:sz w:val="16"/>
          <w:szCs w:val="16"/>
        </w:rPr>
        <w:t>а) природно-экологические факторы:</w:t>
      </w:r>
    </w:p>
    <w:p w:rsidR="00611864" w:rsidRPr="00611864" w:rsidRDefault="00611864" w:rsidP="004A66B3">
      <w:pPr>
        <w:jc w:val="both"/>
        <w:rPr>
          <w:sz w:val="16"/>
          <w:szCs w:val="16"/>
        </w:rPr>
      </w:pPr>
      <w:r w:rsidRPr="00611864">
        <w:rPr>
          <w:sz w:val="16"/>
          <w:szCs w:val="16"/>
        </w:rPr>
        <w:t>- особо охраняемые природные территории и их охранные зоны;</w:t>
      </w:r>
    </w:p>
    <w:p w:rsidR="00611864" w:rsidRPr="00611864" w:rsidRDefault="00611864" w:rsidP="004A66B3">
      <w:pPr>
        <w:jc w:val="both"/>
        <w:rPr>
          <w:sz w:val="16"/>
          <w:szCs w:val="16"/>
        </w:rPr>
      </w:pPr>
      <w:r w:rsidRPr="00611864">
        <w:rPr>
          <w:sz w:val="16"/>
          <w:szCs w:val="16"/>
        </w:rPr>
        <w:t>- природные лечебные ресурсы и округа горно-санитарной охраны;</w:t>
      </w:r>
    </w:p>
    <w:p w:rsidR="00611864" w:rsidRPr="00611864" w:rsidRDefault="00611864" w:rsidP="004A66B3">
      <w:pPr>
        <w:jc w:val="both"/>
        <w:rPr>
          <w:sz w:val="16"/>
          <w:szCs w:val="16"/>
        </w:rPr>
      </w:pPr>
      <w:r w:rsidRPr="00611864">
        <w:rPr>
          <w:sz w:val="16"/>
          <w:szCs w:val="16"/>
        </w:rPr>
        <w:t xml:space="preserve">- водные объекты и их </w:t>
      </w:r>
      <w:proofErr w:type="spellStart"/>
      <w:r w:rsidRPr="00611864">
        <w:rPr>
          <w:sz w:val="16"/>
          <w:szCs w:val="16"/>
        </w:rPr>
        <w:t>водоохранные</w:t>
      </w:r>
      <w:proofErr w:type="spellEnd"/>
      <w:r w:rsidRPr="00611864">
        <w:rPr>
          <w:sz w:val="16"/>
          <w:szCs w:val="16"/>
        </w:rPr>
        <w:t xml:space="preserve"> зоны и прибрежные защитные полосы;</w:t>
      </w:r>
    </w:p>
    <w:p w:rsidR="00611864" w:rsidRPr="00611864" w:rsidRDefault="00611864" w:rsidP="004A66B3">
      <w:pPr>
        <w:jc w:val="both"/>
        <w:rPr>
          <w:sz w:val="16"/>
          <w:szCs w:val="16"/>
        </w:rPr>
      </w:pPr>
      <w:r w:rsidRPr="00611864">
        <w:rPr>
          <w:sz w:val="16"/>
          <w:szCs w:val="16"/>
        </w:rPr>
        <w:t>- территории, подверженные опасным геологическим процессам (оползни, обвалы, карсты, подтопления и затопления и другие);</w:t>
      </w:r>
    </w:p>
    <w:p w:rsidR="00611864" w:rsidRPr="00611864" w:rsidRDefault="00611864" w:rsidP="004A66B3">
      <w:pPr>
        <w:jc w:val="both"/>
        <w:rPr>
          <w:sz w:val="16"/>
          <w:szCs w:val="16"/>
        </w:rPr>
      </w:pPr>
      <w:r w:rsidRPr="00611864">
        <w:rPr>
          <w:sz w:val="16"/>
          <w:szCs w:val="16"/>
        </w:rPr>
        <w:t>- источники водоснабжения и зоны санитарной охраны;</w:t>
      </w:r>
    </w:p>
    <w:p w:rsidR="00611864" w:rsidRPr="00611864" w:rsidRDefault="00611864" w:rsidP="004A66B3">
      <w:pPr>
        <w:jc w:val="both"/>
        <w:rPr>
          <w:sz w:val="16"/>
          <w:szCs w:val="16"/>
        </w:rPr>
      </w:pPr>
      <w:r w:rsidRPr="00611864">
        <w:rPr>
          <w:sz w:val="16"/>
          <w:szCs w:val="16"/>
        </w:rPr>
        <w:t>- месторождения полезных ископаемых;</w:t>
      </w:r>
    </w:p>
    <w:p w:rsidR="00611864" w:rsidRPr="00611864" w:rsidRDefault="00611864" w:rsidP="004A66B3">
      <w:pPr>
        <w:jc w:val="both"/>
        <w:rPr>
          <w:sz w:val="16"/>
          <w:szCs w:val="16"/>
        </w:rPr>
      </w:pPr>
      <w:r w:rsidRPr="00611864">
        <w:rPr>
          <w:sz w:val="16"/>
          <w:szCs w:val="16"/>
        </w:rPr>
        <w:t>- объекты специального назначения (кладбища, крематории, скотомогильники, объекты, используемые для захоронения твердых коммунальных отходов и иные аналогичные объекты) и их санитарно-защитные зоны и зоны охраны;</w:t>
      </w:r>
    </w:p>
    <w:p w:rsidR="00611864" w:rsidRPr="00611864" w:rsidRDefault="00611864" w:rsidP="004A66B3">
      <w:pPr>
        <w:jc w:val="both"/>
        <w:rPr>
          <w:sz w:val="16"/>
          <w:szCs w:val="16"/>
        </w:rPr>
      </w:pPr>
      <w:r w:rsidRPr="00611864">
        <w:rPr>
          <w:sz w:val="16"/>
          <w:szCs w:val="16"/>
        </w:rPr>
        <w:t>б) техногенные факторы:</w:t>
      </w:r>
    </w:p>
    <w:p w:rsidR="00611864" w:rsidRPr="00611864" w:rsidRDefault="00611864" w:rsidP="004A66B3">
      <w:pPr>
        <w:jc w:val="both"/>
        <w:rPr>
          <w:sz w:val="16"/>
          <w:szCs w:val="16"/>
        </w:rPr>
      </w:pPr>
      <w:r w:rsidRPr="00611864">
        <w:rPr>
          <w:sz w:val="16"/>
          <w:szCs w:val="16"/>
        </w:rPr>
        <w:t xml:space="preserve">- промышленные, коммунальные и сельскохозяйственные предприятия и их санитарно-защитные зоны; </w:t>
      </w:r>
    </w:p>
    <w:p w:rsidR="00611864" w:rsidRPr="00611864" w:rsidRDefault="00611864" w:rsidP="004A66B3">
      <w:pPr>
        <w:jc w:val="both"/>
        <w:rPr>
          <w:sz w:val="16"/>
          <w:szCs w:val="16"/>
        </w:rPr>
      </w:pPr>
      <w:r w:rsidRPr="00611864">
        <w:rPr>
          <w:sz w:val="16"/>
          <w:szCs w:val="16"/>
        </w:rPr>
        <w:t>- объектов канализации и их санитарно-защитные зоны;</w:t>
      </w:r>
    </w:p>
    <w:p w:rsidR="00611864" w:rsidRPr="00611864" w:rsidRDefault="00611864" w:rsidP="004A66B3">
      <w:pPr>
        <w:jc w:val="both"/>
        <w:rPr>
          <w:sz w:val="16"/>
          <w:szCs w:val="16"/>
        </w:rPr>
      </w:pPr>
      <w:r w:rsidRPr="00611864">
        <w:rPr>
          <w:sz w:val="16"/>
          <w:szCs w:val="16"/>
        </w:rPr>
        <w:t xml:space="preserve">- санитарно-защитные зоны от объектов теплоснабжения; </w:t>
      </w:r>
    </w:p>
    <w:p w:rsidR="00611864" w:rsidRPr="00611864" w:rsidRDefault="00611864" w:rsidP="004A66B3">
      <w:pPr>
        <w:jc w:val="both"/>
        <w:rPr>
          <w:sz w:val="16"/>
          <w:szCs w:val="16"/>
        </w:rPr>
      </w:pPr>
      <w:r w:rsidRPr="00611864">
        <w:rPr>
          <w:sz w:val="16"/>
          <w:szCs w:val="16"/>
        </w:rPr>
        <w:t xml:space="preserve">- объектов электроэнергетики и их санитарно-защитные и охранные зоны, </w:t>
      </w:r>
    </w:p>
    <w:p w:rsidR="00611864" w:rsidRPr="00611864" w:rsidRDefault="00611864" w:rsidP="004A66B3">
      <w:pPr>
        <w:jc w:val="both"/>
        <w:rPr>
          <w:sz w:val="16"/>
          <w:szCs w:val="16"/>
        </w:rPr>
      </w:pPr>
      <w:r w:rsidRPr="00611864">
        <w:rPr>
          <w:sz w:val="16"/>
          <w:szCs w:val="16"/>
        </w:rPr>
        <w:t>- объекты связи и иные объекты, создающие электромагнитные поля и их санитарно-защитные зоны и зоны ограничений;</w:t>
      </w:r>
    </w:p>
    <w:p w:rsidR="00611864" w:rsidRPr="00611864" w:rsidRDefault="00611864" w:rsidP="004A66B3">
      <w:pPr>
        <w:jc w:val="both"/>
        <w:rPr>
          <w:sz w:val="16"/>
          <w:szCs w:val="16"/>
        </w:rPr>
      </w:pPr>
      <w:r w:rsidRPr="00611864">
        <w:rPr>
          <w:sz w:val="16"/>
          <w:szCs w:val="16"/>
        </w:rPr>
        <w:t>- магистральные трубопроводы, в т.ч. газораспределительных сети и их охранные зоны;</w:t>
      </w:r>
    </w:p>
    <w:p w:rsidR="00611864" w:rsidRPr="00611864" w:rsidRDefault="00611864" w:rsidP="004A66B3">
      <w:pPr>
        <w:jc w:val="both"/>
        <w:rPr>
          <w:sz w:val="16"/>
          <w:szCs w:val="16"/>
        </w:rPr>
      </w:pPr>
      <w:r w:rsidRPr="00611864">
        <w:rPr>
          <w:sz w:val="16"/>
          <w:szCs w:val="16"/>
        </w:rPr>
        <w:t>- железные дороги и их охранные зоны;</w:t>
      </w:r>
    </w:p>
    <w:p w:rsidR="00611864" w:rsidRPr="00611864" w:rsidRDefault="00611864" w:rsidP="004A66B3">
      <w:pPr>
        <w:jc w:val="both"/>
        <w:rPr>
          <w:sz w:val="16"/>
          <w:szCs w:val="16"/>
        </w:rPr>
      </w:pPr>
      <w:r w:rsidRPr="00611864">
        <w:rPr>
          <w:sz w:val="16"/>
          <w:szCs w:val="16"/>
        </w:rPr>
        <w:t>- охраняемые объекты и их охранные зоны</w:t>
      </w:r>
    </w:p>
    <w:p w:rsidR="00611864" w:rsidRPr="00611864" w:rsidRDefault="00611864" w:rsidP="004A66B3">
      <w:pPr>
        <w:jc w:val="both"/>
        <w:rPr>
          <w:sz w:val="16"/>
          <w:szCs w:val="16"/>
        </w:rPr>
      </w:pPr>
      <w:r w:rsidRPr="00611864">
        <w:rPr>
          <w:sz w:val="16"/>
          <w:szCs w:val="16"/>
        </w:rPr>
        <w:t xml:space="preserve">- иные объекты и зоны </w:t>
      </w:r>
    </w:p>
    <w:p w:rsidR="00611864" w:rsidRPr="00611864" w:rsidRDefault="00611864" w:rsidP="004A66B3">
      <w:pPr>
        <w:jc w:val="both"/>
        <w:rPr>
          <w:sz w:val="16"/>
          <w:szCs w:val="16"/>
        </w:rPr>
      </w:pPr>
      <w:r w:rsidRPr="00611864">
        <w:rPr>
          <w:sz w:val="16"/>
          <w:szCs w:val="16"/>
        </w:rPr>
        <w:t>в) историко-культурные факторы:</w:t>
      </w:r>
    </w:p>
    <w:p w:rsidR="00611864" w:rsidRPr="00611864" w:rsidRDefault="00611864" w:rsidP="004A66B3">
      <w:pPr>
        <w:jc w:val="both"/>
        <w:rPr>
          <w:sz w:val="16"/>
          <w:szCs w:val="16"/>
        </w:rPr>
      </w:pPr>
      <w:r w:rsidRPr="00611864">
        <w:rPr>
          <w:sz w:val="16"/>
          <w:szCs w:val="16"/>
        </w:rPr>
        <w:lastRenderedPageBreak/>
        <w:t>- объекты культурного наследия, выявленные объекты культурного наследия, границы объектов культурного наследия (памятников, ансамблей, достопримечательных мест); границы зон охраны объектов культурного наследия;</w:t>
      </w:r>
    </w:p>
    <w:p w:rsidR="00611864" w:rsidRPr="00611864" w:rsidRDefault="00611864" w:rsidP="004A66B3">
      <w:pPr>
        <w:jc w:val="both"/>
        <w:rPr>
          <w:sz w:val="16"/>
          <w:szCs w:val="16"/>
        </w:rPr>
      </w:pPr>
      <w:r w:rsidRPr="00611864">
        <w:rPr>
          <w:sz w:val="16"/>
          <w:szCs w:val="16"/>
        </w:rPr>
        <w:t>- границы историко-культурных заповедников (музеев-заповедников);</w:t>
      </w:r>
    </w:p>
    <w:p w:rsidR="00611864" w:rsidRPr="00611864" w:rsidRDefault="00611864" w:rsidP="004A66B3">
      <w:pPr>
        <w:jc w:val="both"/>
        <w:rPr>
          <w:sz w:val="16"/>
          <w:szCs w:val="16"/>
        </w:rPr>
      </w:pPr>
      <w:r w:rsidRPr="00611864">
        <w:rPr>
          <w:sz w:val="16"/>
          <w:szCs w:val="16"/>
        </w:rPr>
        <w:t>- иные историко-культурные объекты и территории, установленные соответствующими нормативными правовыми актами уполномоченных органов государственной власти и органов местного самоуправления.</w:t>
      </w:r>
    </w:p>
    <w:p w:rsidR="00611864" w:rsidRPr="00611864" w:rsidRDefault="00611864" w:rsidP="004A66B3">
      <w:pPr>
        <w:jc w:val="both"/>
        <w:rPr>
          <w:sz w:val="16"/>
          <w:szCs w:val="16"/>
        </w:rPr>
      </w:pPr>
      <w:r w:rsidRPr="00611864">
        <w:rPr>
          <w:sz w:val="16"/>
          <w:szCs w:val="16"/>
        </w:rPr>
        <w:t>14. Градостроительные регламенты устанавливаются в соответствии с законодательством Российской Федерации, в том числе:</w:t>
      </w:r>
    </w:p>
    <w:p w:rsidR="00611864" w:rsidRPr="00611864" w:rsidRDefault="00611864" w:rsidP="004A66B3">
      <w:pPr>
        <w:jc w:val="both"/>
        <w:rPr>
          <w:sz w:val="16"/>
          <w:szCs w:val="16"/>
        </w:rPr>
      </w:pPr>
      <w:r w:rsidRPr="00611864">
        <w:rPr>
          <w:sz w:val="16"/>
          <w:szCs w:val="16"/>
        </w:rPr>
        <w:t>а) градостроительный регламент на территориях достопримечательных мест (характер использования достопримечательного места) устанавливается уполномоченным органом исполнительной власти Воронежской области в сфере охраны объектов культурного наследия;</w:t>
      </w:r>
    </w:p>
    <w:p w:rsidR="00611864" w:rsidRPr="00611864" w:rsidRDefault="00611864" w:rsidP="004A66B3">
      <w:pPr>
        <w:jc w:val="both"/>
        <w:rPr>
          <w:sz w:val="16"/>
          <w:szCs w:val="16"/>
        </w:rPr>
      </w:pPr>
      <w:r w:rsidRPr="00611864">
        <w:rPr>
          <w:sz w:val="16"/>
          <w:szCs w:val="16"/>
        </w:rPr>
        <w:t>б) градостроительный регламент на территориях зон охраны объектов культурного наследия устанавливается в соответствии с утвержденным проектом зон охраны объектов культурного наследия;</w:t>
      </w:r>
    </w:p>
    <w:p w:rsidR="00611864" w:rsidRPr="00611864" w:rsidRDefault="00611864" w:rsidP="004A66B3">
      <w:pPr>
        <w:jc w:val="both"/>
        <w:rPr>
          <w:sz w:val="16"/>
          <w:szCs w:val="16"/>
        </w:rPr>
      </w:pPr>
      <w:r w:rsidRPr="00611864">
        <w:rPr>
          <w:sz w:val="16"/>
          <w:szCs w:val="16"/>
        </w:rPr>
        <w:t xml:space="preserve">в) градостроительный регламент в границах </w:t>
      </w:r>
      <w:proofErr w:type="spellStart"/>
      <w:r w:rsidRPr="00611864">
        <w:rPr>
          <w:sz w:val="16"/>
          <w:szCs w:val="16"/>
        </w:rPr>
        <w:t>водоохранных</w:t>
      </w:r>
      <w:proofErr w:type="spellEnd"/>
      <w:r w:rsidRPr="00611864">
        <w:rPr>
          <w:sz w:val="16"/>
          <w:szCs w:val="16"/>
        </w:rPr>
        <w:t xml:space="preserve"> зон устанавливается в соответствии с Водным кодексом Российской Федерации;</w:t>
      </w:r>
    </w:p>
    <w:p w:rsidR="00611864" w:rsidRPr="00611864" w:rsidRDefault="00611864" w:rsidP="004A66B3">
      <w:pPr>
        <w:jc w:val="both"/>
        <w:rPr>
          <w:sz w:val="16"/>
          <w:szCs w:val="16"/>
        </w:rPr>
      </w:pPr>
      <w:r w:rsidRPr="00611864">
        <w:rPr>
          <w:sz w:val="16"/>
          <w:szCs w:val="16"/>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611864" w:rsidRPr="00611864" w:rsidRDefault="00611864" w:rsidP="004A66B3">
      <w:pPr>
        <w:jc w:val="both"/>
        <w:rPr>
          <w:sz w:val="16"/>
          <w:szCs w:val="16"/>
        </w:rPr>
      </w:pPr>
      <w:r w:rsidRPr="00611864">
        <w:rPr>
          <w:sz w:val="16"/>
          <w:szCs w:val="16"/>
        </w:rPr>
        <w:t xml:space="preserve">д) градостроительный регламент в границах зон охраняемых объектов устанавливается на основании предложений уполномоченных федеральных органов об установлении особых </w:t>
      </w:r>
      <w:proofErr w:type="gramStart"/>
      <w:r w:rsidRPr="00611864">
        <w:rPr>
          <w:sz w:val="16"/>
          <w:szCs w:val="16"/>
        </w:rPr>
        <w:t>условий использования территории зоны охраняемых объектов</w:t>
      </w:r>
      <w:proofErr w:type="gramEnd"/>
      <w:r w:rsidRPr="00611864">
        <w:rPr>
          <w:sz w:val="16"/>
          <w:szCs w:val="16"/>
        </w:rPr>
        <w:t>;</w:t>
      </w:r>
    </w:p>
    <w:p w:rsidR="00611864" w:rsidRPr="00611864" w:rsidRDefault="00611864" w:rsidP="004A66B3">
      <w:pPr>
        <w:jc w:val="both"/>
        <w:rPr>
          <w:sz w:val="16"/>
          <w:szCs w:val="16"/>
        </w:rPr>
      </w:pPr>
      <w:r w:rsidRPr="00611864">
        <w:rPr>
          <w:sz w:val="16"/>
          <w:szCs w:val="16"/>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611864" w:rsidRPr="00611864" w:rsidRDefault="00611864" w:rsidP="004A66B3">
      <w:pPr>
        <w:jc w:val="both"/>
        <w:rPr>
          <w:sz w:val="16"/>
          <w:szCs w:val="16"/>
        </w:rPr>
      </w:pPr>
      <w:r w:rsidRPr="00611864">
        <w:rPr>
          <w:sz w:val="16"/>
          <w:szCs w:val="16"/>
        </w:rPr>
        <w:t>15.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611864" w:rsidRPr="00611864" w:rsidRDefault="00611864" w:rsidP="004A66B3">
      <w:pPr>
        <w:jc w:val="both"/>
        <w:rPr>
          <w:sz w:val="16"/>
          <w:szCs w:val="16"/>
        </w:rPr>
      </w:pPr>
      <w:r w:rsidRPr="00611864">
        <w:rPr>
          <w:sz w:val="16"/>
          <w:szCs w:val="16"/>
        </w:rPr>
        <w:t xml:space="preserve">16. </w:t>
      </w:r>
      <w:proofErr w:type="gramStart"/>
      <w:r w:rsidRPr="00611864">
        <w:rPr>
          <w:sz w:val="16"/>
          <w:szCs w:val="16"/>
        </w:rPr>
        <w:t>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611864">
        <w:rPr>
          <w:sz w:val="16"/>
          <w:szCs w:val="16"/>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611864" w:rsidRPr="00611864" w:rsidRDefault="00611864" w:rsidP="004A66B3">
      <w:pPr>
        <w:jc w:val="both"/>
        <w:rPr>
          <w:sz w:val="16"/>
          <w:szCs w:val="16"/>
        </w:rPr>
      </w:pPr>
      <w:r w:rsidRPr="00611864">
        <w:rPr>
          <w:sz w:val="16"/>
          <w:szCs w:val="16"/>
        </w:rPr>
        <w:t>17.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611864" w:rsidRPr="00611864" w:rsidRDefault="00611864" w:rsidP="004A66B3">
      <w:pPr>
        <w:jc w:val="both"/>
        <w:rPr>
          <w:sz w:val="16"/>
          <w:szCs w:val="16"/>
        </w:rPr>
      </w:pPr>
      <w:bookmarkStart w:id="25" w:name="_Toc268484948"/>
      <w:bookmarkStart w:id="26" w:name="_Toc268487888"/>
      <w:bookmarkStart w:id="27" w:name="_Toc302114010"/>
      <w:r w:rsidRPr="00611864">
        <w:rPr>
          <w:sz w:val="16"/>
          <w:szCs w:val="16"/>
        </w:rPr>
        <w:t>Статья 6. Использование земельных участков, на которые распространяется действие градостроительных регламентов</w:t>
      </w:r>
      <w:bookmarkEnd w:id="25"/>
      <w:bookmarkEnd w:id="26"/>
      <w:bookmarkEnd w:id="27"/>
    </w:p>
    <w:p w:rsidR="00611864" w:rsidRPr="00611864" w:rsidRDefault="00611864" w:rsidP="004A66B3">
      <w:pPr>
        <w:jc w:val="both"/>
        <w:rPr>
          <w:sz w:val="16"/>
          <w:szCs w:val="16"/>
        </w:rPr>
      </w:pPr>
      <w:r w:rsidRPr="00611864">
        <w:rPr>
          <w:sz w:val="16"/>
          <w:szCs w:val="16"/>
        </w:rPr>
        <w:t>1. Использование и застройка земельных участков на территории Воронцовского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611864" w:rsidRPr="00611864" w:rsidRDefault="00611864" w:rsidP="004A66B3">
      <w:pPr>
        <w:jc w:val="both"/>
        <w:rPr>
          <w:sz w:val="16"/>
          <w:szCs w:val="16"/>
        </w:rPr>
      </w:pPr>
      <w:r w:rsidRPr="00611864">
        <w:rPr>
          <w:sz w:val="16"/>
          <w:szCs w:val="16"/>
        </w:rPr>
        <w:lastRenderedPageBreak/>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611864" w:rsidRPr="00611864" w:rsidRDefault="00611864" w:rsidP="004A66B3">
      <w:pPr>
        <w:jc w:val="both"/>
        <w:rPr>
          <w:sz w:val="16"/>
          <w:szCs w:val="16"/>
        </w:rPr>
      </w:pPr>
      <w:r w:rsidRPr="00611864">
        <w:rPr>
          <w:sz w:val="16"/>
          <w:szCs w:val="16"/>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611864" w:rsidRPr="00611864" w:rsidRDefault="00611864" w:rsidP="004A66B3">
      <w:pPr>
        <w:jc w:val="both"/>
        <w:rPr>
          <w:sz w:val="16"/>
          <w:szCs w:val="16"/>
        </w:rPr>
      </w:pPr>
      <w:proofErr w:type="gramStart"/>
      <w:r w:rsidRPr="00611864">
        <w:rPr>
          <w:sz w:val="16"/>
          <w:szCs w:val="16"/>
        </w:rPr>
        <w:t>2) условно разрешенные виды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w:t>
      </w:r>
      <w:proofErr w:type="gramEnd"/>
      <w:r w:rsidRPr="00611864">
        <w:rPr>
          <w:sz w:val="16"/>
          <w:szCs w:val="16"/>
        </w:rPr>
        <w:t>, при условии обязательного соблюдения требований технических регламентов;</w:t>
      </w:r>
    </w:p>
    <w:p w:rsidR="00611864" w:rsidRPr="00611864" w:rsidRDefault="00611864" w:rsidP="004A66B3">
      <w:pPr>
        <w:jc w:val="both"/>
        <w:rPr>
          <w:sz w:val="16"/>
          <w:szCs w:val="16"/>
        </w:rPr>
      </w:pPr>
      <w:r w:rsidRPr="00611864">
        <w:rPr>
          <w:sz w:val="16"/>
          <w:szCs w:val="16"/>
        </w:rPr>
        <w:t xml:space="preserve">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w:t>
      </w:r>
      <w:proofErr w:type="spellStart"/>
      <w:r w:rsidRPr="00611864">
        <w:rPr>
          <w:sz w:val="16"/>
          <w:szCs w:val="16"/>
        </w:rPr>
        <w:t>косновным</w:t>
      </w:r>
      <w:proofErr w:type="spellEnd"/>
      <w:r w:rsidRPr="00611864">
        <w:rPr>
          <w:sz w:val="16"/>
          <w:szCs w:val="16"/>
        </w:rPr>
        <w:t xml:space="preserve"> видам разрешенного использования и условно разрешенным видам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611864" w:rsidRPr="00611864" w:rsidRDefault="00611864" w:rsidP="004A66B3">
      <w:pPr>
        <w:jc w:val="both"/>
        <w:rPr>
          <w:sz w:val="16"/>
          <w:szCs w:val="16"/>
        </w:rPr>
      </w:pPr>
      <w:bookmarkStart w:id="28" w:name="_Toc268484949"/>
      <w:bookmarkStart w:id="29" w:name="_Toc268487889"/>
      <w:bookmarkStart w:id="30" w:name="_Toc302114011"/>
      <w:r w:rsidRPr="00611864">
        <w:rPr>
          <w:sz w:val="16"/>
          <w:szCs w:val="16"/>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28"/>
      <w:bookmarkEnd w:id="29"/>
      <w:bookmarkEnd w:id="30"/>
    </w:p>
    <w:p w:rsidR="00611864" w:rsidRPr="00611864" w:rsidRDefault="00611864" w:rsidP="004A66B3">
      <w:pPr>
        <w:jc w:val="both"/>
        <w:rPr>
          <w:sz w:val="16"/>
          <w:szCs w:val="16"/>
        </w:rPr>
      </w:pPr>
      <w:r w:rsidRPr="00611864">
        <w:rPr>
          <w:sz w:val="16"/>
          <w:szCs w:val="16"/>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611864" w:rsidRPr="00611864" w:rsidRDefault="00611864" w:rsidP="004A66B3">
      <w:pPr>
        <w:jc w:val="both"/>
        <w:rPr>
          <w:sz w:val="16"/>
          <w:szCs w:val="16"/>
        </w:rPr>
      </w:pPr>
      <w:r w:rsidRPr="00611864">
        <w:rPr>
          <w:sz w:val="16"/>
          <w:szCs w:val="16"/>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611864" w:rsidRPr="00611864" w:rsidRDefault="00611864" w:rsidP="004A66B3">
      <w:pPr>
        <w:jc w:val="both"/>
        <w:rPr>
          <w:sz w:val="16"/>
          <w:szCs w:val="16"/>
        </w:rPr>
      </w:pPr>
      <w:bookmarkStart w:id="31" w:name="_Toc268484950"/>
      <w:bookmarkStart w:id="32" w:name="_Toc268487890"/>
      <w:bookmarkStart w:id="33" w:name="_Toc302114012"/>
      <w:r w:rsidRPr="00611864">
        <w:rPr>
          <w:sz w:val="16"/>
          <w:szCs w:val="16"/>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31"/>
      <w:bookmarkEnd w:id="32"/>
      <w:bookmarkEnd w:id="33"/>
    </w:p>
    <w:p w:rsidR="00611864" w:rsidRPr="00611864" w:rsidRDefault="00611864" w:rsidP="004A66B3">
      <w:pPr>
        <w:jc w:val="both"/>
        <w:rPr>
          <w:sz w:val="16"/>
          <w:szCs w:val="16"/>
        </w:rPr>
      </w:pPr>
      <w:r w:rsidRPr="00611864">
        <w:rPr>
          <w:sz w:val="16"/>
          <w:szCs w:val="16"/>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611864" w:rsidRPr="00611864" w:rsidRDefault="00611864" w:rsidP="004A66B3">
      <w:pPr>
        <w:jc w:val="both"/>
        <w:rPr>
          <w:sz w:val="16"/>
          <w:szCs w:val="16"/>
        </w:rPr>
      </w:pPr>
      <w:r w:rsidRPr="00611864">
        <w:rPr>
          <w:sz w:val="16"/>
          <w:szCs w:val="16"/>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611864" w:rsidRPr="00611864" w:rsidRDefault="00611864" w:rsidP="004A66B3">
      <w:pPr>
        <w:jc w:val="both"/>
        <w:rPr>
          <w:sz w:val="16"/>
          <w:szCs w:val="16"/>
        </w:rPr>
      </w:pPr>
      <w:r w:rsidRPr="00611864">
        <w:rPr>
          <w:sz w:val="16"/>
          <w:szCs w:val="16"/>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611864" w:rsidRPr="00611864" w:rsidRDefault="00611864" w:rsidP="004A66B3">
      <w:pPr>
        <w:jc w:val="both"/>
        <w:rPr>
          <w:sz w:val="16"/>
          <w:szCs w:val="16"/>
        </w:rPr>
      </w:pPr>
      <w:r w:rsidRPr="00611864">
        <w:rPr>
          <w:sz w:val="16"/>
          <w:szCs w:val="16"/>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611864" w:rsidRPr="00611864" w:rsidRDefault="00611864" w:rsidP="004A66B3">
      <w:pPr>
        <w:jc w:val="both"/>
        <w:rPr>
          <w:sz w:val="16"/>
          <w:szCs w:val="16"/>
        </w:rPr>
      </w:pPr>
      <w:r w:rsidRPr="00611864">
        <w:rPr>
          <w:sz w:val="16"/>
          <w:szCs w:val="16"/>
        </w:rPr>
        <w:t xml:space="preserve">2. </w:t>
      </w:r>
      <w:proofErr w:type="gramStart"/>
      <w:r w:rsidRPr="00611864">
        <w:rPr>
          <w:sz w:val="16"/>
          <w:szCs w:val="16"/>
        </w:rPr>
        <w:t xml:space="preserve">Земельные участки, объекты капитального строительства, существовавшие до вступления в силу настоящих Правил и не </w:t>
      </w:r>
      <w:r w:rsidRPr="00611864">
        <w:rPr>
          <w:sz w:val="16"/>
          <w:szCs w:val="16"/>
        </w:rPr>
        <w:lastRenderedPageBreak/>
        <w:t>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w:t>
      </w:r>
      <w:proofErr w:type="gramEnd"/>
      <w:r w:rsidRPr="00611864">
        <w:rPr>
          <w:sz w:val="16"/>
          <w:szCs w:val="16"/>
        </w:rPr>
        <w:t>,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611864" w:rsidRPr="00611864" w:rsidRDefault="00611864" w:rsidP="004A66B3">
      <w:pPr>
        <w:jc w:val="both"/>
        <w:rPr>
          <w:sz w:val="16"/>
          <w:szCs w:val="16"/>
        </w:rPr>
      </w:pPr>
      <w:r w:rsidRPr="00611864">
        <w:rPr>
          <w:sz w:val="16"/>
          <w:szCs w:val="16"/>
        </w:rP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rsidRPr="00611864">
        <w:rPr>
          <w:sz w:val="16"/>
          <w:szCs w:val="16"/>
        </w:rPr>
        <w:t>их</w:t>
      </w:r>
      <w:proofErr w:type="gramEnd"/>
      <w:r w:rsidRPr="00611864">
        <w:rPr>
          <w:sz w:val="16"/>
          <w:szCs w:val="16"/>
        </w:rPr>
        <w:t xml:space="preserve"> в соответствие установленным градостроительным регламентам.</w:t>
      </w:r>
    </w:p>
    <w:p w:rsidR="00611864" w:rsidRPr="00611864" w:rsidRDefault="00611864" w:rsidP="004A66B3">
      <w:pPr>
        <w:jc w:val="both"/>
        <w:rPr>
          <w:sz w:val="16"/>
          <w:szCs w:val="16"/>
        </w:rPr>
      </w:pPr>
      <w:bookmarkStart w:id="34" w:name="_Toc268487891"/>
      <w:bookmarkStart w:id="35" w:name="_Toc302114013"/>
      <w:r w:rsidRPr="00611864">
        <w:rPr>
          <w:sz w:val="16"/>
          <w:szCs w:val="16"/>
        </w:rPr>
        <w:t>Статья 9. Осуществление строительства, реконструкции объектов капитального строительства</w:t>
      </w:r>
      <w:bookmarkEnd w:id="34"/>
      <w:bookmarkEnd w:id="35"/>
    </w:p>
    <w:p w:rsidR="00611864" w:rsidRPr="00611864" w:rsidRDefault="00611864" w:rsidP="004A66B3">
      <w:pPr>
        <w:jc w:val="both"/>
        <w:rPr>
          <w:sz w:val="16"/>
          <w:szCs w:val="16"/>
        </w:rPr>
      </w:pPr>
      <w:r w:rsidRPr="00611864">
        <w:rPr>
          <w:sz w:val="16"/>
          <w:szCs w:val="16"/>
        </w:rPr>
        <w:t xml:space="preserve">1. </w:t>
      </w:r>
      <w:proofErr w:type="gramStart"/>
      <w:r w:rsidRPr="00611864">
        <w:rPr>
          <w:sz w:val="16"/>
          <w:szCs w:val="16"/>
        </w:rPr>
        <w:t>Строительство, реконструкция объектов капитального строительства на территории Воронцовского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Воронежской области и принятыми в соответствии с ними правовыми актами Воронцовского сельского поселения, устанавливающими особенности осуществления указанной деятельности на территории поселения.</w:t>
      </w:r>
      <w:proofErr w:type="gramEnd"/>
    </w:p>
    <w:p w:rsidR="00611864" w:rsidRPr="00611864" w:rsidRDefault="00611864" w:rsidP="004A66B3">
      <w:pPr>
        <w:jc w:val="both"/>
        <w:rPr>
          <w:sz w:val="16"/>
          <w:szCs w:val="16"/>
        </w:rPr>
      </w:pPr>
      <w:r w:rsidRPr="00611864">
        <w:rPr>
          <w:sz w:val="16"/>
          <w:szCs w:val="16"/>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12).</w:t>
      </w:r>
    </w:p>
    <w:p w:rsidR="00611864" w:rsidRPr="00611864" w:rsidRDefault="00611864" w:rsidP="004A66B3">
      <w:pPr>
        <w:jc w:val="both"/>
        <w:rPr>
          <w:sz w:val="16"/>
          <w:szCs w:val="16"/>
        </w:rPr>
      </w:pPr>
      <w:bookmarkStart w:id="36" w:name="_Toc268484951"/>
      <w:bookmarkStart w:id="37" w:name="_Toc268487893"/>
      <w:bookmarkStart w:id="38" w:name="_Toc302114014"/>
      <w:r w:rsidRPr="00611864">
        <w:rPr>
          <w:sz w:val="16"/>
          <w:szCs w:val="16"/>
        </w:rPr>
        <w:t>2. Положение об изменении видов разрешенного использования земельных участков и объектов капительного строительства физическими и юридическими лицами</w:t>
      </w:r>
      <w:bookmarkEnd w:id="36"/>
      <w:bookmarkEnd w:id="37"/>
      <w:bookmarkEnd w:id="38"/>
    </w:p>
    <w:p w:rsidR="00611864" w:rsidRPr="00611864" w:rsidRDefault="00611864" w:rsidP="004A66B3">
      <w:pPr>
        <w:jc w:val="both"/>
        <w:rPr>
          <w:sz w:val="16"/>
          <w:szCs w:val="16"/>
        </w:rPr>
      </w:pPr>
      <w:bookmarkStart w:id="39" w:name="_Toc268487894"/>
      <w:bookmarkStart w:id="40" w:name="_Toc302114015"/>
      <w:r w:rsidRPr="00611864">
        <w:rPr>
          <w:sz w:val="16"/>
          <w:szCs w:val="16"/>
        </w:rPr>
        <w:t>Статья 10. Порядок изменения видов разрешенного использования земельных участков и объектов капитального строительства</w:t>
      </w:r>
      <w:bookmarkEnd w:id="39"/>
      <w:bookmarkEnd w:id="40"/>
    </w:p>
    <w:p w:rsidR="00611864" w:rsidRPr="00611864" w:rsidRDefault="00611864" w:rsidP="004A66B3">
      <w:pPr>
        <w:jc w:val="both"/>
        <w:rPr>
          <w:sz w:val="16"/>
          <w:szCs w:val="16"/>
        </w:rPr>
      </w:pPr>
      <w:r w:rsidRPr="00611864">
        <w:rPr>
          <w:sz w:val="16"/>
          <w:szCs w:val="16"/>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611864" w:rsidRPr="00611864" w:rsidRDefault="00611864" w:rsidP="004A66B3">
      <w:pPr>
        <w:jc w:val="both"/>
        <w:rPr>
          <w:sz w:val="16"/>
          <w:szCs w:val="16"/>
        </w:rPr>
      </w:pPr>
      <w:r w:rsidRPr="00611864">
        <w:rPr>
          <w:sz w:val="16"/>
          <w:szCs w:val="16"/>
        </w:rPr>
        <w:t xml:space="preserve">2. </w:t>
      </w:r>
      <w:proofErr w:type="gramStart"/>
      <w:r w:rsidRPr="00611864">
        <w:rPr>
          <w:sz w:val="16"/>
          <w:szCs w:val="16"/>
        </w:rPr>
        <w:t>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roofErr w:type="gramEnd"/>
    </w:p>
    <w:p w:rsidR="00611864" w:rsidRPr="00611864" w:rsidRDefault="00611864" w:rsidP="004A66B3">
      <w:pPr>
        <w:jc w:val="both"/>
        <w:rPr>
          <w:sz w:val="16"/>
          <w:szCs w:val="16"/>
        </w:rPr>
      </w:pPr>
      <w:r w:rsidRPr="00611864">
        <w:rPr>
          <w:sz w:val="16"/>
          <w:szCs w:val="16"/>
        </w:rPr>
        <w:t>Порядок действий по реализации приведенного выше права устанавливается законодательством, настоящими Правилами и иными правовыми актами Воронцовского сельского поселения.</w:t>
      </w:r>
    </w:p>
    <w:p w:rsidR="00611864" w:rsidRPr="00611864" w:rsidRDefault="00611864" w:rsidP="004A66B3">
      <w:pPr>
        <w:jc w:val="both"/>
        <w:rPr>
          <w:sz w:val="16"/>
          <w:szCs w:val="16"/>
        </w:rPr>
      </w:pPr>
      <w:r w:rsidRPr="00611864">
        <w:rPr>
          <w:sz w:val="16"/>
          <w:szCs w:val="16"/>
        </w:rPr>
        <w:t xml:space="preserve">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w:t>
      </w:r>
      <w:r w:rsidRPr="00611864">
        <w:rPr>
          <w:sz w:val="16"/>
          <w:szCs w:val="16"/>
        </w:rPr>
        <w:lastRenderedPageBreak/>
        <w:t>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611864" w:rsidRPr="00611864" w:rsidRDefault="00611864" w:rsidP="004A66B3">
      <w:pPr>
        <w:jc w:val="both"/>
        <w:rPr>
          <w:sz w:val="16"/>
          <w:szCs w:val="16"/>
        </w:rPr>
      </w:pPr>
      <w:r w:rsidRPr="00611864">
        <w:rPr>
          <w:sz w:val="16"/>
          <w:szCs w:val="16"/>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611864" w:rsidRPr="00611864" w:rsidRDefault="00611864" w:rsidP="004A66B3">
      <w:pPr>
        <w:jc w:val="both"/>
        <w:rPr>
          <w:sz w:val="16"/>
          <w:szCs w:val="16"/>
        </w:rPr>
      </w:pPr>
      <w:r w:rsidRPr="00611864">
        <w:rPr>
          <w:sz w:val="16"/>
          <w:szCs w:val="16"/>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11).</w:t>
      </w:r>
    </w:p>
    <w:p w:rsidR="00611864" w:rsidRPr="00611864" w:rsidRDefault="00611864" w:rsidP="004A66B3">
      <w:pPr>
        <w:jc w:val="both"/>
        <w:rPr>
          <w:sz w:val="16"/>
          <w:szCs w:val="16"/>
        </w:rPr>
      </w:pPr>
      <w:r w:rsidRPr="00611864">
        <w:rPr>
          <w:sz w:val="16"/>
          <w:szCs w:val="16"/>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611864" w:rsidRPr="00611864" w:rsidRDefault="00611864" w:rsidP="004A66B3">
      <w:pPr>
        <w:jc w:val="both"/>
        <w:rPr>
          <w:sz w:val="16"/>
          <w:szCs w:val="16"/>
        </w:rPr>
      </w:pPr>
      <w:r w:rsidRPr="00611864">
        <w:rPr>
          <w:sz w:val="16"/>
          <w:szCs w:val="16"/>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611864" w:rsidRPr="00611864" w:rsidRDefault="00611864" w:rsidP="004A66B3">
      <w:pPr>
        <w:jc w:val="both"/>
        <w:rPr>
          <w:sz w:val="16"/>
          <w:szCs w:val="16"/>
        </w:rPr>
      </w:pPr>
      <w:r w:rsidRPr="00611864">
        <w:rPr>
          <w:sz w:val="16"/>
          <w:szCs w:val="16"/>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611864" w:rsidRPr="00611864" w:rsidRDefault="00611864" w:rsidP="004A66B3">
      <w:pPr>
        <w:jc w:val="both"/>
        <w:rPr>
          <w:sz w:val="16"/>
          <w:szCs w:val="16"/>
        </w:rPr>
      </w:pPr>
      <w:r w:rsidRPr="00611864">
        <w:rPr>
          <w:sz w:val="16"/>
          <w:szCs w:val="16"/>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 12  настоящих Правил.</w:t>
      </w:r>
    </w:p>
    <w:p w:rsidR="00611864" w:rsidRPr="00611864" w:rsidRDefault="00611864" w:rsidP="004A66B3">
      <w:pPr>
        <w:jc w:val="both"/>
        <w:rPr>
          <w:sz w:val="16"/>
          <w:szCs w:val="16"/>
        </w:rPr>
      </w:pPr>
      <w:bookmarkStart w:id="41" w:name="_Toc268487895"/>
      <w:bookmarkStart w:id="42" w:name="_Toc302114016"/>
      <w:r w:rsidRPr="00611864">
        <w:rPr>
          <w:sz w:val="16"/>
          <w:szCs w:val="16"/>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41"/>
      <w:bookmarkEnd w:id="42"/>
    </w:p>
    <w:p w:rsidR="00611864" w:rsidRPr="00611864" w:rsidRDefault="00611864" w:rsidP="004A66B3">
      <w:pPr>
        <w:jc w:val="both"/>
        <w:rPr>
          <w:sz w:val="16"/>
          <w:szCs w:val="16"/>
        </w:rPr>
      </w:pPr>
      <w:r w:rsidRPr="00611864">
        <w:rPr>
          <w:sz w:val="16"/>
          <w:szCs w:val="16"/>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611864" w:rsidRPr="00611864" w:rsidRDefault="00611864" w:rsidP="004A66B3">
      <w:pPr>
        <w:jc w:val="both"/>
        <w:rPr>
          <w:sz w:val="16"/>
          <w:szCs w:val="16"/>
        </w:rPr>
      </w:pPr>
      <w:r w:rsidRPr="00611864">
        <w:rPr>
          <w:sz w:val="16"/>
          <w:szCs w:val="16"/>
        </w:rPr>
        <w:t>Заявление о выдаче разрешения на условно разрешенный вид использования может подаваться:</w:t>
      </w:r>
    </w:p>
    <w:p w:rsidR="00611864" w:rsidRPr="00611864" w:rsidRDefault="00611864" w:rsidP="004A66B3">
      <w:pPr>
        <w:jc w:val="both"/>
        <w:rPr>
          <w:sz w:val="16"/>
          <w:szCs w:val="16"/>
        </w:rPr>
      </w:pPr>
      <w:r w:rsidRPr="00611864">
        <w:rPr>
          <w:sz w:val="16"/>
          <w:szCs w:val="16"/>
        </w:rPr>
        <w:t>-  при подготовке документации по планировке территории;</w:t>
      </w:r>
    </w:p>
    <w:p w:rsidR="00611864" w:rsidRPr="00611864" w:rsidRDefault="00611864" w:rsidP="004A66B3">
      <w:pPr>
        <w:jc w:val="both"/>
        <w:rPr>
          <w:sz w:val="16"/>
          <w:szCs w:val="16"/>
        </w:rPr>
      </w:pPr>
      <w:r w:rsidRPr="00611864">
        <w:rPr>
          <w:sz w:val="16"/>
          <w:szCs w:val="16"/>
        </w:rPr>
        <w:t>- при планировании строительства (реконструкции) капитальных зданий и сооружений;</w:t>
      </w:r>
    </w:p>
    <w:p w:rsidR="00611864" w:rsidRPr="00611864" w:rsidRDefault="00611864" w:rsidP="004A66B3">
      <w:pPr>
        <w:jc w:val="both"/>
        <w:rPr>
          <w:sz w:val="16"/>
          <w:szCs w:val="16"/>
        </w:rPr>
      </w:pPr>
      <w:r w:rsidRPr="00611864">
        <w:rPr>
          <w:sz w:val="16"/>
          <w:szCs w:val="16"/>
        </w:rPr>
        <w:t>- при планировании изменения вида использования земельных участков, объектов капитального строительства в процессе их использования.</w:t>
      </w:r>
    </w:p>
    <w:p w:rsidR="00611864" w:rsidRPr="00611864" w:rsidRDefault="00611864" w:rsidP="004A66B3">
      <w:pPr>
        <w:jc w:val="both"/>
        <w:rPr>
          <w:sz w:val="16"/>
          <w:szCs w:val="16"/>
        </w:rPr>
      </w:pPr>
      <w:r w:rsidRPr="00611864">
        <w:rPr>
          <w:sz w:val="16"/>
          <w:szCs w:val="16"/>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611864" w:rsidRPr="00611864" w:rsidRDefault="00611864" w:rsidP="004A66B3">
      <w:pPr>
        <w:jc w:val="both"/>
        <w:rPr>
          <w:sz w:val="16"/>
          <w:szCs w:val="16"/>
        </w:rPr>
      </w:pPr>
      <w:proofErr w:type="gramStart"/>
      <w:r w:rsidRPr="00611864">
        <w:rPr>
          <w:sz w:val="16"/>
          <w:szCs w:val="16"/>
        </w:rPr>
        <w:t xml:space="preserve">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в результате </w:t>
      </w:r>
      <w:r w:rsidRPr="00611864">
        <w:rPr>
          <w:sz w:val="16"/>
          <w:szCs w:val="16"/>
        </w:rPr>
        <w:lastRenderedPageBreak/>
        <w:t>применения указанного в заявлении вида разрешенного использования.</w:t>
      </w:r>
      <w:proofErr w:type="gramEnd"/>
    </w:p>
    <w:p w:rsidR="00611864" w:rsidRPr="00611864" w:rsidRDefault="00611864" w:rsidP="004A66B3">
      <w:pPr>
        <w:jc w:val="both"/>
        <w:rPr>
          <w:sz w:val="16"/>
          <w:szCs w:val="16"/>
        </w:rPr>
      </w:pPr>
      <w:r w:rsidRPr="00611864">
        <w:rPr>
          <w:sz w:val="16"/>
          <w:szCs w:val="16"/>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611864">
        <w:rPr>
          <w:sz w:val="16"/>
          <w:szCs w:val="16"/>
        </w:rPr>
        <w:t>,</w:t>
      </w:r>
      <w:proofErr w:type="gramEnd"/>
      <w:r w:rsidRPr="00611864">
        <w:rPr>
          <w:sz w:val="16"/>
          <w:szCs w:val="16"/>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11864" w:rsidRPr="00611864" w:rsidRDefault="00611864" w:rsidP="004A66B3">
      <w:pPr>
        <w:jc w:val="both"/>
        <w:rPr>
          <w:sz w:val="16"/>
          <w:szCs w:val="16"/>
        </w:rPr>
      </w:pPr>
      <w:r w:rsidRPr="00611864">
        <w:rPr>
          <w:sz w:val="16"/>
          <w:szCs w:val="16"/>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Воронцовского сельского поселения о предоставлении разрешения или об отказе в предоставлении такого разрешения с указанием причин принятого решения.</w:t>
      </w:r>
    </w:p>
    <w:p w:rsidR="00611864" w:rsidRPr="00611864" w:rsidRDefault="00611864" w:rsidP="004A66B3">
      <w:pPr>
        <w:jc w:val="both"/>
        <w:rPr>
          <w:sz w:val="16"/>
          <w:szCs w:val="16"/>
        </w:rPr>
      </w:pPr>
      <w:r w:rsidRPr="00611864">
        <w:rPr>
          <w:sz w:val="16"/>
          <w:szCs w:val="16"/>
        </w:rPr>
        <w:t>5. Решение о предоставлении разрешения на условно разрешенный вид использования или об отказе в предоставлении такого разрешения принимается главой Воронцовского сельского поселения.</w:t>
      </w:r>
    </w:p>
    <w:p w:rsidR="00611864" w:rsidRPr="00611864" w:rsidRDefault="00611864" w:rsidP="004A66B3">
      <w:pPr>
        <w:jc w:val="both"/>
        <w:rPr>
          <w:sz w:val="16"/>
          <w:szCs w:val="16"/>
        </w:rPr>
      </w:pPr>
      <w:r w:rsidRPr="00611864">
        <w:rPr>
          <w:sz w:val="16"/>
          <w:szCs w:val="16"/>
        </w:rPr>
        <w:t xml:space="preserve">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w:t>
      </w:r>
      <w:proofErr w:type="gramStart"/>
      <w:r w:rsidRPr="00611864">
        <w:rPr>
          <w:sz w:val="16"/>
          <w:szCs w:val="16"/>
        </w:rPr>
        <w:t>недопущения существенного снижения стоимости соседних объектов недвижимости</w:t>
      </w:r>
      <w:proofErr w:type="gramEnd"/>
      <w:r w:rsidRPr="00611864">
        <w:rPr>
          <w:sz w:val="16"/>
          <w:szCs w:val="16"/>
        </w:rPr>
        <w:t>.</w:t>
      </w:r>
    </w:p>
    <w:p w:rsidR="00611864" w:rsidRPr="00611864" w:rsidRDefault="00611864" w:rsidP="004A66B3">
      <w:pPr>
        <w:jc w:val="both"/>
        <w:rPr>
          <w:sz w:val="16"/>
          <w:szCs w:val="16"/>
        </w:rPr>
      </w:pPr>
      <w:bookmarkStart w:id="43" w:name="_Toc268487892"/>
      <w:bookmarkStart w:id="44" w:name="_Toc302114017"/>
      <w:r w:rsidRPr="00611864">
        <w:rPr>
          <w:sz w:val="16"/>
          <w:szCs w:val="16"/>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43"/>
      <w:bookmarkEnd w:id="44"/>
    </w:p>
    <w:p w:rsidR="00611864" w:rsidRPr="00611864" w:rsidRDefault="00611864" w:rsidP="004A66B3">
      <w:pPr>
        <w:jc w:val="both"/>
        <w:rPr>
          <w:sz w:val="16"/>
          <w:szCs w:val="16"/>
        </w:rPr>
      </w:pPr>
      <w:r w:rsidRPr="00611864">
        <w:rPr>
          <w:sz w:val="16"/>
          <w:szCs w:val="16"/>
        </w:rP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611864" w:rsidRPr="00611864" w:rsidRDefault="00611864" w:rsidP="004A66B3">
      <w:pPr>
        <w:jc w:val="both"/>
        <w:rPr>
          <w:sz w:val="16"/>
          <w:szCs w:val="16"/>
        </w:rPr>
      </w:pPr>
      <w:r w:rsidRPr="00611864">
        <w:rPr>
          <w:sz w:val="16"/>
          <w:szCs w:val="16"/>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611864" w:rsidRPr="00611864" w:rsidRDefault="00611864" w:rsidP="004A66B3">
      <w:pPr>
        <w:jc w:val="both"/>
        <w:rPr>
          <w:sz w:val="16"/>
          <w:szCs w:val="16"/>
        </w:rPr>
      </w:pPr>
      <w:r w:rsidRPr="00611864">
        <w:rPr>
          <w:sz w:val="16"/>
          <w:szCs w:val="16"/>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611864" w:rsidRPr="00611864" w:rsidRDefault="00611864" w:rsidP="004A66B3">
      <w:pPr>
        <w:jc w:val="both"/>
        <w:rPr>
          <w:sz w:val="16"/>
          <w:szCs w:val="16"/>
        </w:rPr>
      </w:pPr>
      <w:proofErr w:type="gramStart"/>
      <w:r w:rsidRPr="00611864">
        <w:rPr>
          <w:sz w:val="16"/>
          <w:szCs w:val="16"/>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интересы которых могут быть нарушены в результате</w:t>
      </w:r>
      <w:proofErr w:type="gramEnd"/>
      <w:r w:rsidRPr="00611864">
        <w:rPr>
          <w:sz w:val="16"/>
          <w:szCs w:val="16"/>
        </w:rPr>
        <w:t xml:space="preserve"> отклонения от предельных параметров разрешенного строительства, реконструкции объекта капитального строительства.</w:t>
      </w:r>
    </w:p>
    <w:p w:rsidR="00611864" w:rsidRPr="00611864" w:rsidRDefault="00611864" w:rsidP="004A66B3">
      <w:pPr>
        <w:jc w:val="both"/>
        <w:rPr>
          <w:sz w:val="16"/>
          <w:szCs w:val="16"/>
        </w:rPr>
      </w:pPr>
      <w:r w:rsidRPr="00611864">
        <w:rPr>
          <w:sz w:val="16"/>
          <w:szCs w:val="16"/>
        </w:rPr>
        <w:t>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11864" w:rsidRPr="00611864" w:rsidRDefault="00611864" w:rsidP="004A66B3">
      <w:pPr>
        <w:jc w:val="both"/>
        <w:rPr>
          <w:sz w:val="16"/>
          <w:szCs w:val="16"/>
        </w:rPr>
      </w:pPr>
      <w:bookmarkStart w:id="45" w:name="_Toc268484952"/>
      <w:bookmarkStart w:id="46" w:name="_Toc268487896"/>
      <w:r w:rsidRPr="00611864">
        <w:rPr>
          <w:sz w:val="16"/>
          <w:szCs w:val="16"/>
        </w:rPr>
        <w:t xml:space="preserve">4. Проект решения о предоставлении разрешения на отклонение от предельных параметров разрешенного строительства, </w:t>
      </w:r>
      <w:r w:rsidRPr="00611864">
        <w:rPr>
          <w:sz w:val="16"/>
          <w:szCs w:val="16"/>
        </w:rPr>
        <w:lastRenderedPageBreak/>
        <w:t>реконструкции объектов капитального строительства подлежит рассмотрению на общественных обсуждениях или публичных слушаниях.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11864" w:rsidRPr="00611864" w:rsidRDefault="00611864" w:rsidP="004A66B3">
      <w:pPr>
        <w:jc w:val="both"/>
        <w:rPr>
          <w:sz w:val="16"/>
          <w:szCs w:val="16"/>
        </w:rPr>
      </w:pPr>
      <w:r w:rsidRPr="00611864">
        <w:rPr>
          <w:sz w:val="16"/>
          <w:szCs w:val="16"/>
        </w:rPr>
        <w:t xml:space="preserve">5. </w:t>
      </w:r>
      <w:proofErr w:type="gramStart"/>
      <w:r w:rsidRPr="00611864">
        <w:rPr>
          <w:sz w:val="16"/>
          <w:szCs w:val="16"/>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611864" w:rsidRPr="00611864" w:rsidRDefault="00611864" w:rsidP="004A66B3">
      <w:pPr>
        <w:jc w:val="both"/>
        <w:rPr>
          <w:sz w:val="16"/>
          <w:szCs w:val="16"/>
        </w:rPr>
      </w:pPr>
      <w:r w:rsidRPr="00611864">
        <w:rPr>
          <w:sz w:val="16"/>
          <w:szCs w:val="16"/>
        </w:rPr>
        <w:t xml:space="preserve">6. Глава местной администрации в течение семи дней со дня поступления указанных в </w:t>
      </w:r>
      <w:hyperlink r:id="rId17" w:history="1">
        <w:r w:rsidRPr="00611864">
          <w:rPr>
            <w:rStyle w:val="ad"/>
            <w:color w:val="auto"/>
            <w:sz w:val="16"/>
            <w:szCs w:val="16"/>
            <w:u w:val="none"/>
          </w:rPr>
          <w:t>части 5</w:t>
        </w:r>
      </w:hyperlink>
      <w:r w:rsidRPr="00611864">
        <w:rPr>
          <w:sz w:val="16"/>
          <w:szCs w:val="16"/>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11864" w:rsidRPr="00611864" w:rsidRDefault="00611864" w:rsidP="004A66B3">
      <w:pPr>
        <w:jc w:val="both"/>
        <w:rPr>
          <w:sz w:val="16"/>
          <w:szCs w:val="16"/>
        </w:rPr>
      </w:pPr>
      <w:r w:rsidRPr="00611864">
        <w:rPr>
          <w:sz w:val="16"/>
          <w:szCs w:val="16"/>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11864" w:rsidRPr="00611864" w:rsidRDefault="00611864" w:rsidP="004A66B3">
      <w:pPr>
        <w:jc w:val="both"/>
        <w:rPr>
          <w:sz w:val="16"/>
          <w:szCs w:val="16"/>
        </w:rPr>
      </w:pPr>
      <w:bookmarkStart w:id="47" w:name="_Toc302114018"/>
      <w:r w:rsidRPr="00611864">
        <w:rPr>
          <w:sz w:val="16"/>
          <w:szCs w:val="16"/>
        </w:rPr>
        <w:t>3. Положение о подготовке документации по планировке территории</w:t>
      </w:r>
      <w:bookmarkEnd w:id="45"/>
      <w:bookmarkEnd w:id="46"/>
      <w:bookmarkEnd w:id="47"/>
    </w:p>
    <w:p w:rsidR="00611864" w:rsidRPr="00611864" w:rsidRDefault="00611864" w:rsidP="004A66B3">
      <w:pPr>
        <w:jc w:val="both"/>
        <w:rPr>
          <w:sz w:val="16"/>
          <w:szCs w:val="16"/>
        </w:rPr>
      </w:pPr>
      <w:bookmarkStart w:id="48" w:name="_Toc268487898"/>
      <w:bookmarkStart w:id="49" w:name="_Toc302114020"/>
      <w:r w:rsidRPr="00611864">
        <w:rPr>
          <w:sz w:val="16"/>
          <w:szCs w:val="16"/>
        </w:rPr>
        <w:t>Статья 13. Общие положения о подготовке документации по планировке территории</w:t>
      </w:r>
      <w:bookmarkEnd w:id="48"/>
      <w:bookmarkEnd w:id="49"/>
    </w:p>
    <w:p w:rsidR="00611864" w:rsidRPr="00611864" w:rsidRDefault="00611864" w:rsidP="004A66B3">
      <w:pPr>
        <w:jc w:val="both"/>
        <w:rPr>
          <w:sz w:val="16"/>
          <w:szCs w:val="16"/>
        </w:rPr>
      </w:pPr>
      <w:r w:rsidRPr="00611864">
        <w:rPr>
          <w:sz w:val="16"/>
          <w:szCs w:val="16"/>
        </w:rPr>
        <w:t>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Воронцовского сельского поселения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611864" w:rsidRPr="00611864" w:rsidRDefault="00611864" w:rsidP="004A66B3">
      <w:pPr>
        <w:jc w:val="both"/>
        <w:rPr>
          <w:sz w:val="16"/>
          <w:szCs w:val="16"/>
        </w:rPr>
      </w:pPr>
      <w:r w:rsidRPr="00611864">
        <w:rPr>
          <w:sz w:val="16"/>
          <w:szCs w:val="16"/>
        </w:rPr>
        <w:t xml:space="preserve">2. </w:t>
      </w:r>
      <w:proofErr w:type="gramStart"/>
      <w:r w:rsidRPr="00611864">
        <w:rPr>
          <w:sz w:val="16"/>
          <w:szCs w:val="16"/>
        </w:rPr>
        <w:t>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Воронежской области, схемы территориального планирования Павловского муниципального района, генерального плана Воронцовского сельского поселения),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w:t>
      </w:r>
      <w:proofErr w:type="gramEnd"/>
      <w:r w:rsidRPr="00611864">
        <w:rPr>
          <w:sz w:val="16"/>
          <w:szCs w:val="16"/>
        </w:rPr>
        <w:t xml:space="preserve"> территорий.</w:t>
      </w:r>
    </w:p>
    <w:p w:rsidR="00611864" w:rsidRPr="00611864" w:rsidRDefault="00611864" w:rsidP="004A66B3">
      <w:pPr>
        <w:jc w:val="both"/>
        <w:rPr>
          <w:sz w:val="16"/>
          <w:szCs w:val="16"/>
        </w:rPr>
      </w:pPr>
      <w:r w:rsidRPr="00611864">
        <w:rPr>
          <w:sz w:val="16"/>
          <w:szCs w:val="16"/>
        </w:rPr>
        <w:t>3. Состав и содержание документации по планировке территории определяются Градостроительным кодексом Российской Федерации, законодательством Воронежской области и правовыми актами Воронцовского сельского поселения.</w:t>
      </w:r>
    </w:p>
    <w:p w:rsidR="00611864" w:rsidRPr="00611864" w:rsidRDefault="00611864" w:rsidP="004A66B3">
      <w:pPr>
        <w:jc w:val="both"/>
        <w:rPr>
          <w:sz w:val="16"/>
          <w:szCs w:val="16"/>
        </w:rPr>
      </w:pPr>
      <w:r w:rsidRPr="00611864">
        <w:rPr>
          <w:sz w:val="16"/>
          <w:szCs w:val="16"/>
        </w:rPr>
        <w:t>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Воронцовского сельского поселения, до их утверждения подлежат обязательному рассмотрению на публичных слушаниях.</w:t>
      </w:r>
    </w:p>
    <w:p w:rsidR="00611864" w:rsidRPr="00611864" w:rsidRDefault="00611864" w:rsidP="004A66B3">
      <w:pPr>
        <w:jc w:val="both"/>
        <w:rPr>
          <w:sz w:val="16"/>
          <w:szCs w:val="16"/>
        </w:rPr>
      </w:pPr>
      <w:r w:rsidRPr="00611864">
        <w:rPr>
          <w:sz w:val="16"/>
          <w:szCs w:val="16"/>
        </w:rPr>
        <w:t xml:space="preserve">5. </w:t>
      </w:r>
      <w:proofErr w:type="gramStart"/>
      <w:r w:rsidRPr="00611864">
        <w:rPr>
          <w:sz w:val="16"/>
          <w:szCs w:val="16"/>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611864" w:rsidRPr="00611864" w:rsidRDefault="00611864" w:rsidP="004A66B3">
      <w:pPr>
        <w:jc w:val="both"/>
        <w:rPr>
          <w:sz w:val="16"/>
          <w:szCs w:val="16"/>
        </w:rPr>
      </w:pPr>
      <w:r w:rsidRPr="00611864">
        <w:rPr>
          <w:sz w:val="16"/>
          <w:szCs w:val="16"/>
        </w:rPr>
        <w:t xml:space="preserve">6. Документации по планировке территории утверждается правовым актом администрации поселения. </w:t>
      </w:r>
    </w:p>
    <w:p w:rsidR="00611864" w:rsidRPr="00611864" w:rsidRDefault="00611864" w:rsidP="004A66B3">
      <w:pPr>
        <w:jc w:val="both"/>
        <w:rPr>
          <w:sz w:val="16"/>
          <w:szCs w:val="16"/>
        </w:rPr>
      </w:pPr>
      <w:r w:rsidRPr="00611864">
        <w:rPr>
          <w:sz w:val="16"/>
          <w:szCs w:val="16"/>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611864" w:rsidRPr="00611864" w:rsidRDefault="00611864" w:rsidP="004A66B3">
      <w:pPr>
        <w:jc w:val="both"/>
        <w:rPr>
          <w:sz w:val="16"/>
          <w:szCs w:val="16"/>
        </w:rPr>
      </w:pPr>
      <w:r w:rsidRPr="00611864">
        <w:rPr>
          <w:sz w:val="16"/>
          <w:szCs w:val="16"/>
        </w:rPr>
        <w:lastRenderedPageBreak/>
        <w:t>8. На основании документации по планировке территории, утвержденной правовым актом администрации поселения, Совет народных депутатов Воронцовского сельского поселения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611864" w:rsidRPr="00611864" w:rsidRDefault="00611864" w:rsidP="004A66B3">
      <w:pPr>
        <w:jc w:val="both"/>
        <w:rPr>
          <w:sz w:val="16"/>
          <w:szCs w:val="16"/>
        </w:rPr>
      </w:pPr>
      <w:bookmarkStart w:id="50" w:name="_Toc268484953"/>
      <w:bookmarkStart w:id="51" w:name="_Toc268487899"/>
      <w:bookmarkStart w:id="52" w:name="_Toc302114021"/>
      <w:r w:rsidRPr="00611864">
        <w:rPr>
          <w:sz w:val="16"/>
          <w:szCs w:val="16"/>
        </w:rPr>
        <w:t>4. Положение о проведении публичных слушаний по вопросам землепользования и застройки</w:t>
      </w:r>
      <w:bookmarkEnd w:id="50"/>
      <w:bookmarkEnd w:id="51"/>
      <w:bookmarkEnd w:id="52"/>
    </w:p>
    <w:p w:rsidR="00611864" w:rsidRPr="00611864" w:rsidRDefault="00611864" w:rsidP="004A66B3">
      <w:pPr>
        <w:jc w:val="both"/>
        <w:rPr>
          <w:sz w:val="16"/>
          <w:szCs w:val="16"/>
        </w:rPr>
      </w:pPr>
      <w:bookmarkStart w:id="53" w:name="_Toc268484954"/>
      <w:bookmarkStart w:id="54" w:name="_Toc268487900"/>
      <w:bookmarkStart w:id="55" w:name="_Toc302114022"/>
      <w:r w:rsidRPr="00611864">
        <w:rPr>
          <w:sz w:val="16"/>
          <w:szCs w:val="16"/>
        </w:rPr>
        <w:t>Статья 14. Общие положения о порядке проведения публичных слушаний по вопросам землепользования и застройки</w:t>
      </w:r>
      <w:bookmarkEnd w:id="53"/>
      <w:bookmarkEnd w:id="54"/>
      <w:bookmarkEnd w:id="55"/>
    </w:p>
    <w:p w:rsidR="00611864" w:rsidRPr="00611864" w:rsidRDefault="00611864" w:rsidP="004A66B3">
      <w:pPr>
        <w:jc w:val="both"/>
        <w:rPr>
          <w:sz w:val="16"/>
          <w:szCs w:val="16"/>
        </w:rPr>
      </w:pPr>
      <w:r w:rsidRPr="00611864">
        <w:rPr>
          <w:sz w:val="16"/>
          <w:szCs w:val="16"/>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611864" w:rsidRPr="00611864" w:rsidRDefault="00611864" w:rsidP="004A66B3">
      <w:pPr>
        <w:jc w:val="both"/>
        <w:rPr>
          <w:sz w:val="16"/>
          <w:szCs w:val="16"/>
        </w:rPr>
      </w:pPr>
      <w:r w:rsidRPr="00611864">
        <w:rPr>
          <w:sz w:val="16"/>
          <w:szCs w:val="16"/>
        </w:rPr>
        <w:t>2. Публичные слушания проводятся:</w:t>
      </w:r>
    </w:p>
    <w:p w:rsidR="00611864" w:rsidRPr="00611864" w:rsidRDefault="00611864" w:rsidP="004A66B3">
      <w:pPr>
        <w:jc w:val="both"/>
        <w:rPr>
          <w:sz w:val="16"/>
          <w:szCs w:val="16"/>
        </w:rPr>
      </w:pPr>
      <w:r w:rsidRPr="00611864">
        <w:rPr>
          <w:sz w:val="16"/>
          <w:szCs w:val="16"/>
        </w:rPr>
        <w:t>- по проекту генерального плана Воронцовского сельского поселения и проектам решений о внесении в него изменений и дополнений;</w:t>
      </w:r>
    </w:p>
    <w:p w:rsidR="00611864" w:rsidRPr="00611864" w:rsidRDefault="00611864" w:rsidP="004A66B3">
      <w:pPr>
        <w:jc w:val="both"/>
        <w:rPr>
          <w:sz w:val="16"/>
          <w:szCs w:val="16"/>
        </w:rPr>
      </w:pPr>
      <w:r w:rsidRPr="00611864">
        <w:rPr>
          <w:sz w:val="16"/>
          <w:szCs w:val="16"/>
        </w:rPr>
        <w:t>- по проекту Правил землепользования и застройки Воронцовского сельского поселения и проектам решений о внесении в него изменений и дополнений;</w:t>
      </w:r>
    </w:p>
    <w:p w:rsidR="00611864" w:rsidRPr="00611864" w:rsidRDefault="00611864" w:rsidP="004A66B3">
      <w:pPr>
        <w:jc w:val="both"/>
        <w:rPr>
          <w:sz w:val="16"/>
          <w:szCs w:val="16"/>
        </w:rPr>
      </w:pPr>
      <w:r w:rsidRPr="00611864">
        <w:rPr>
          <w:sz w:val="16"/>
          <w:szCs w:val="16"/>
        </w:rPr>
        <w:t>- по проектам планировки территории и проектам межевания территорий;</w:t>
      </w:r>
    </w:p>
    <w:p w:rsidR="00611864" w:rsidRPr="00611864" w:rsidRDefault="00611864" w:rsidP="004A66B3">
      <w:pPr>
        <w:jc w:val="both"/>
        <w:rPr>
          <w:sz w:val="16"/>
          <w:szCs w:val="16"/>
        </w:rPr>
      </w:pPr>
      <w:r w:rsidRPr="00611864">
        <w:rPr>
          <w:sz w:val="16"/>
          <w:szCs w:val="16"/>
        </w:rPr>
        <w:t>- по предоставлению разрешения на условно разрешенный вид использования земельного участка или объекта капитального строительства;</w:t>
      </w:r>
    </w:p>
    <w:p w:rsidR="00611864" w:rsidRPr="00611864" w:rsidRDefault="00611864" w:rsidP="004A66B3">
      <w:pPr>
        <w:jc w:val="both"/>
        <w:rPr>
          <w:sz w:val="16"/>
          <w:szCs w:val="16"/>
        </w:rPr>
      </w:pPr>
      <w:r w:rsidRPr="00611864">
        <w:rPr>
          <w:sz w:val="16"/>
          <w:szCs w:val="16"/>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611864" w:rsidRPr="00611864" w:rsidRDefault="00611864" w:rsidP="004A66B3">
      <w:pPr>
        <w:jc w:val="both"/>
        <w:rPr>
          <w:sz w:val="16"/>
          <w:szCs w:val="16"/>
        </w:rPr>
      </w:pPr>
      <w:r w:rsidRPr="00611864">
        <w:rPr>
          <w:sz w:val="16"/>
          <w:szCs w:val="16"/>
        </w:rPr>
        <w:t>- в иных случаях, предусмотренных действующим законодательством.</w:t>
      </w:r>
    </w:p>
    <w:p w:rsidR="00611864" w:rsidRPr="00611864" w:rsidRDefault="00611864" w:rsidP="004A66B3">
      <w:pPr>
        <w:jc w:val="both"/>
        <w:rPr>
          <w:sz w:val="16"/>
          <w:szCs w:val="16"/>
        </w:rPr>
      </w:pPr>
      <w:r w:rsidRPr="00611864">
        <w:rPr>
          <w:sz w:val="16"/>
          <w:szCs w:val="16"/>
        </w:rPr>
        <w:t>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правовыми актами Совета народных депутатов Воронцовского сельского поселения.</w:t>
      </w:r>
      <w:bookmarkStart w:id="56" w:name="_Toc268484955"/>
      <w:bookmarkStart w:id="57" w:name="_Toc268487901"/>
    </w:p>
    <w:p w:rsidR="00611864" w:rsidRPr="00611864" w:rsidRDefault="00611864" w:rsidP="004A66B3">
      <w:pPr>
        <w:jc w:val="both"/>
        <w:rPr>
          <w:sz w:val="16"/>
          <w:szCs w:val="16"/>
        </w:rPr>
      </w:pPr>
      <w:bookmarkStart w:id="58" w:name="_Toc302114023"/>
      <w:r w:rsidRPr="00611864">
        <w:rPr>
          <w:sz w:val="16"/>
          <w:szCs w:val="16"/>
        </w:rPr>
        <w:t>5. Положение о внесении изменений в правила землепользования и застройки</w:t>
      </w:r>
      <w:bookmarkEnd w:id="56"/>
      <w:bookmarkEnd w:id="57"/>
      <w:bookmarkEnd w:id="58"/>
    </w:p>
    <w:p w:rsidR="00611864" w:rsidRPr="00611864" w:rsidRDefault="00611864" w:rsidP="004A66B3">
      <w:pPr>
        <w:jc w:val="both"/>
        <w:rPr>
          <w:sz w:val="16"/>
          <w:szCs w:val="16"/>
        </w:rPr>
      </w:pPr>
      <w:bookmarkStart w:id="59" w:name="_Toc268487903"/>
      <w:bookmarkStart w:id="60" w:name="_Toc302114025"/>
      <w:r w:rsidRPr="00611864">
        <w:rPr>
          <w:sz w:val="16"/>
          <w:szCs w:val="16"/>
        </w:rPr>
        <w:t xml:space="preserve">Статья 15. Порядок внесения изменений в правила </w:t>
      </w:r>
      <w:bookmarkEnd w:id="59"/>
      <w:r w:rsidRPr="00611864">
        <w:rPr>
          <w:sz w:val="16"/>
          <w:szCs w:val="16"/>
        </w:rPr>
        <w:t>землепользования и застройки Воронцовского сельского поселения</w:t>
      </w:r>
      <w:bookmarkEnd w:id="60"/>
    </w:p>
    <w:p w:rsidR="00611864" w:rsidRPr="00611864" w:rsidRDefault="00611864" w:rsidP="004A66B3">
      <w:pPr>
        <w:jc w:val="both"/>
        <w:rPr>
          <w:sz w:val="16"/>
          <w:szCs w:val="16"/>
        </w:rPr>
      </w:pPr>
      <w:r w:rsidRPr="00611864">
        <w:rPr>
          <w:sz w:val="16"/>
          <w:szCs w:val="16"/>
        </w:rPr>
        <w:t>1. Внесение изменений в настоящие Правила осуществляется в порядке, предусмотренном законодательством Российской Федерации, Воронежской области, правовыми актами Воронцовского сельского поселения.</w:t>
      </w:r>
    </w:p>
    <w:p w:rsidR="00611864" w:rsidRPr="00611864" w:rsidRDefault="00611864" w:rsidP="004A66B3">
      <w:pPr>
        <w:jc w:val="both"/>
        <w:rPr>
          <w:sz w:val="16"/>
          <w:szCs w:val="16"/>
        </w:rPr>
      </w:pPr>
      <w:r w:rsidRPr="00611864">
        <w:rPr>
          <w:sz w:val="16"/>
          <w:szCs w:val="16"/>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611864" w:rsidRPr="00611864" w:rsidRDefault="00611864" w:rsidP="004A66B3">
      <w:pPr>
        <w:jc w:val="both"/>
        <w:rPr>
          <w:sz w:val="16"/>
          <w:szCs w:val="16"/>
        </w:rPr>
      </w:pPr>
      <w:r w:rsidRPr="00611864">
        <w:rPr>
          <w:sz w:val="16"/>
          <w:szCs w:val="16"/>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11864" w:rsidRPr="00611864" w:rsidRDefault="00611864" w:rsidP="004A66B3">
      <w:pPr>
        <w:jc w:val="both"/>
        <w:rPr>
          <w:sz w:val="16"/>
          <w:szCs w:val="16"/>
        </w:rPr>
      </w:pPr>
      <w:r w:rsidRPr="00611864">
        <w:rPr>
          <w:sz w:val="16"/>
          <w:szCs w:val="16"/>
        </w:rP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611864">
        <w:rPr>
          <w:sz w:val="16"/>
          <w:szCs w:val="16"/>
        </w:rPr>
        <w:t>приаэродромной</w:t>
      </w:r>
      <w:proofErr w:type="spellEnd"/>
      <w:r w:rsidRPr="00611864">
        <w:rPr>
          <w:sz w:val="16"/>
          <w:szCs w:val="16"/>
        </w:rPr>
        <w:t xml:space="preserve"> территории, которые допущены в правилах землепользования и застройки поселения, городского округа, межселенной территории;</w:t>
      </w:r>
    </w:p>
    <w:p w:rsidR="00611864" w:rsidRPr="00611864" w:rsidRDefault="00611864" w:rsidP="004A66B3">
      <w:pPr>
        <w:jc w:val="both"/>
        <w:rPr>
          <w:sz w:val="16"/>
          <w:szCs w:val="16"/>
        </w:rPr>
      </w:pPr>
      <w:r w:rsidRPr="00611864">
        <w:rPr>
          <w:sz w:val="16"/>
          <w:szCs w:val="16"/>
        </w:rPr>
        <w:t>- поступление предложений об изменении границ территориальных зон, изменении градостроительных регламентов.</w:t>
      </w:r>
    </w:p>
    <w:p w:rsidR="00611864" w:rsidRPr="00611864" w:rsidRDefault="00611864" w:rsidP="004A66B3">
      <w:pPr>
        <w:jc w:val="both"/>
        <w:rPr>
          <w:sz w:val="16"/>
          <w:szCs w:val="16"/>
        </w:rPr>
      </w:pPr>
      <w:r w:rsidRPr="00611864">
        <w:rPr>
          <w:sz w:val="16"/>
          <w:szCs w:val="16"/>
        </w:rPr>
        <w:t>3. Предложения о внесении изменений в Правила направляются в Комиссию:</w:t>
      </w:r>
    </w:p>
    <w:p w:rsidR="00611864" w:rsidRPr="00611864" w:rsidRDefault="00611864" w:rsidP="004A66B3">
      <w:pPr>
        <w:jc w:val="both"/>
        <w:rPr>
          <w:sz w:val="16"/>
          <w:szCs w:val="16"/>
        </w:rPr>
      </w:pPr>
      <w:r w:rsidRPr="00611864">
        <w:rPr>
          <w:sz w:val="16"/>
          <w:szCs w:val="16"/>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11864" w:rsidRPr="00611864" w:rsidRDefault="00611864" w:rsidP="004A66B3">
      <w:pPr>
        <w:jc w:val="both"/>
        <w:rPr>
          <w:sz w:val="16"/>
          <w:szCs w:val="16"/>
        </w:rPr>
      </w:pPr>
      <w:r w:rsidRPr="00611864">
        <w:rPr>
          <w:sz w:val="16"/>
          <w:szCs w:val="16"/>
        </w:rPr>
        <w:t>- органами исполнительной власти Воронежской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611864" w:rsidRPr="00611864" w:rsidRDefault="00611864" w:rsidP="004A66B3">
      <w:pPr>
        <w:jc w:val="both"/>
        <w:rPr>
          <w:sz w:val="16"/>
          <w:szCs w:val="16"/>
        </w:rPr>
      </w:pPr>
      <w:r w:rsidRPr="00611864">
        <w:rPr>
          <w:sz w:val="16"/>
          <w:szCs w:val="16"/>
        </w:rPr>
        <w:lastRenderedPageBreak/>
        <w:t>- органами местного самоуправления Павловского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611864" w:rsidRPr="00611864" w:rsidRDefault="00611864" w:rsidP="004A66B3">
      <w:pPr>
        <w:jc w:val="both"/>
        <w:rPr>
          <w:sz w:val="16"/>
          <w:szCs w:val="16"/>
        </w:rPr>
      </w:pPr>
      <w:r w:rsidRPr="00611864">
        <w:rPr>
          <w:sz w:val="16"/>
          <w:szCs w:val="16"/>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611864" w:rsidRPr="00611864" w:rsidRDefault="00611864" w:rsidP="004A66B3">
      <w:pPr>
        <w:jc w:val="both"/>
        <w:rPr>
          <w:sz w:val="16"/>
          <w:szCs w:val="16"/>
        </w:rPr>
      </w:pPr>
      <w:r w:rsidRPr="00611864">
        <w:rPr>
          <w:sz w:val="16"/>
          <w:szCs w:val="16"/>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11864" w:rsidRPr="00611864" w:rsidRDefault="00611864" w:rsidP="004A66B3">
      <w:pPr>
        <w:jc w:val="both"/>
        <w:rPr>
          <w:sz w:val="16"/>
          <w:szCs w:val="16"/>
        </w:rPr>
      </w:pPr>
      <w:r w:rsidRPr="00611864">
        <w:rPr>
          <w:sz w:val="16"/>
          <w:szCs w:val="16"/>
        </w:rPr>
        <w:t>К предложениям о внесении изменений в Правила прикладываются документы, подтверждающие необходимость внесения изменений в Правила.</w:t>
      </w:r>
    </w:p>
    <w:p w:rsidR="00611864" w:rsidRPr="00611864" w:rsidRDefault="00611864" w:rsidP="004A66B3">
      <w:pPr>
        <w:jc w:val="both"/>
        <w:rPr>
          <w:sz w:val="16"/>
          <w:szCs w:val="16"/>
        </w:rPr>
      </w:pPr>
      <w:r w:rsidRPr="00611864">
        <w:rPr>
          <w:sz w:val="16"/>
          <w:szCs w:val="16"/>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Воронцовского сельского поселения.</w:t>
      </w:r>
    </w:p>
    <w:p w:rsidR="00611864" w:rsidRPr="00611864" w:rsidRDefault="00611864" w:rsidP="004A66B3">
      <w:pPr>
        <w:jc w:val="both"/>
        <w:rPr>
          <w:sz w:val="16"/>
          <w:szCs w:val="16"/>
        </w:rPr>
      </w:pPr>
      <w:r w:rsidRPr="00611864">
        <w:rPr>
          <w:sz w:val="16"/>
          <w:szCs w:val="16"/>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611864" w:rsidRPr="00611864" w:rsidRDefault="00611864" w:rsidP="004A66B3">
      <w:pPr>
        <w:jc w:val="both"/>
        <w:rPr>
          <w:sz w:val="16"/>
          <w:szCs w:val="16"/>
        </w:rPr>
      </w:pPr>
      <w:r w:rsidRPr="00611864">
        <w:rPr>
          <w:sz w:val="16"/>
          <w:szCs w:val="16"/>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в результате изменений Правил.</w:t>
      </w:r>
    </w:p>
    <w:p w:rsidR="00611864" w:rsidRPr="00611864" w:rsidRDefault="00611864" w:rsidP="004A66B3">
      <w:pPr>
        <w:jc w:val="both"/>
        <w:rPr>
          <w:sz w:val="16"/>
          <w:szCs w:val="16"/>
        </w:rPr>
      </w:pPr>
      <w:r w:rsidRPr="00611864">
        <w:rPr>
          <w:sz w:val="16"/>
          <w:szCs w:val="16"/>
        </w:rPr>
        <w:t>5. Глава Воронцовского сельского поселения с учетом рекомендаций, содержащихся в заключени</w:t>
      </w:r>
      <w:proofErr w:type="gramStart"/>
      <w:r w:rsidRPr="00611864">
        <w:rPr>
          <w:sz w:val="16"/>
          <w:szCs w:val="16"/>
        </w:rPr>
        <w:t>и</w:t>
      </w:r>
      <w:proofErr w:type="gramEnd"/>
      <w:r w:rsidRPr="00611864">
        <w:rPr>
          <w:sz w:val="16"/>
          <w:szCs w:val="16"/>
        </w:rPr>
        <w:t xml:space="preserve">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611864" w:rsidRPr="00611864" w:rsidRDefault="00611864" w:rsidP="004A66B3">
      <w:pPr>
        <w:jc w:val="both"/>
        <w:rPr>
          <w:sz w:val="16"/>
          <w:szCs w:val="16"/>
        </w:rPr>
      </w:pPr>
      <w:r w:rsidRPr="00611864">
        <w:rPr>
          <w:sz w:val="16"/>
          <w:szCs w:val="16"/>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611864" w:rsidRPr="00611864" w:rsidRDefault="00611864" w:rsidP="004A66B3">
      <w:pPr>
        <w:jc w:val="both"/>
        <w:rPr>
          <w:sz w:val="16"/>
          <w:szCs w:val="16"/>
        </w:rPr>
      </w:pPr>
      <w:r w:rsidRPr="00611864">
        <w:rPr>
          <w:sz w:val="16"/>
          <w:szCs w:val="16"/>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правовыми актами Воронцовского сельского поселения и настоящими Правилами.</w:t>
      </w:r>
    </w:p>
    <w:p w:rsidR="00611864" w:rsidRPr="00611864" w:rsidRDefault="00611864" w:rsidP="004A66B3">
      <w:pPr>
        <w:jc w:val="both"/>
        <w:rPr>
          <w:sz w:val="16"/>
          <w:szCs w:val="16"/>
        </w:rPr>
      </w:pPr>
      <w:r w:rsidRPr="00611864">
        <w:rPr>
          <w:sz w:val="16"/>
          <w:szCs w:val="16"/>
        </w:rPr>
        <w:t xml:space="preserve">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611864">
        <w:rPr>
          <w:sz w:val="16"/>
          <w:szCs w:val="16"/>
        </w:rPr>
        <w:t>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w:t>
      </w:r>
      <w:proofErr w:type="gramEnd"/>
      <w:r w:rsidRPr="00611864">
        <w:rPr>
          <w:sz w:val="16"/>
          <w:szCs w:val="16"/>
        </w:rPr>
        <w:t xml:space="preserve">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Воронцовского сельского поселения решения о </w:t>
      </w:r>
      <w:r w:rsidRPr="00611864">
        <w:rPr>
          <w:sz w:val="16"/>
          <w:szCs w:val="16"/>
        </w:rPr>
        <w:lastRenderedPageBreak/>
        <w:t>проведении публичных слушаний по предложениям о внесении изменений в Правила.</w:t>
      </w:r>
    </w:p>
    <w:p w:rsidR="00611864" w:rsidRPr="00611864" w:rsidRDefault="00611864" w:rsidP="004A66B3">
      <w:pPr>
        <w:jc w:val="both"/>
        <w:rPr>
          <w:sz w:val="16"/>
          <w:szCs w:val="16"/>
        </w:rPr>
      </w:pPr>
      <w:r w:rsidRPr="00611864">
        <w:rPr>
          <w:sz w:val="16"/>
          <w:szCs w:val="16"/>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611864" w:rsidRPr="00611864" w:rsidRDefault="00611864" w:rsidP="004A66B3">
      <w:pPr>
        <w:jc w:val="both"/>
        <w:rPr>
          <w:sz w:val="16"/>
          <w:szCs w:val="16"/>
        </w:rPr>
      </w:pPr>
      <w:r w:rsidRPr="00611864">
        <w:rPr>
          <w:sz w:val="16"/>
          <w:szCs w:val="16"/>
        </w:rPr>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Воронцовского сельского поселения. Обязательным приложением к проекту являются протоколы публичных слушаний и заключение о результатах публичных слушаний.</w:t>
      </w:r>
    </w:p>
    <w:p w:rsidR="00611864" w:rsidRPr="00611864" w:rsidRDefault="00611864" w:rsidP="004A66B3">
      <w:pPr>
        <w:jc w:val="both"/>
        <w:rPr>
          <w:sz w:val="16"/>
          <w:szCs w:val="16"/>
        </w:rPr>
      </w:pPr>
      <w:r w:rsidRPr="00611864">
        <w:rPr>
          <w:sz w:val="16"/>
          <w:szCs w:val="16"/>
        </w:rPr>
        <w:t xml:space="preserve">9. </w:t>
      </w:r>
      <w:proofErr w:type="gramStart"/>
      <w:r w:rsidRPr="00611864">
        <w:rPr>
          <w:sz w:val="16"/>
          <w:szCs w:val="16"/>
        </w:rPr>
        <w:t>Глава Воронцовского сельского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roofErr w:type="gramEnd"/>
    </w:p>
    <w:p w:rsidR="00611864" w:rsidRPr="00611864" w:rsidRDefault="00611864" w:rsidP="004A66B3">
      <w:pPr>
        <w:jc w:val="both"/>
        <w:rPr>
          <w:sz w:val="16"/>
          <w:szCs w:val="16"/>
        </w:rPr>
      </w:pPr>
      <w:r w:rsidRPr="00611864">
        <w:rPr>
          <w:sz w:val="16"/>
          <w:szCs w:val="16"/>
        </w:rPr>
        <w:t xml:space="preserve">10.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Воронцовского сельского поселения на доработку в соответствии с результатами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w:t>
      </w:r>
      <w:proofErr w:type="gramStart"/>
      <w:r w:rsidRPr="00611864">
        <w:rPr>
          <w:sz w:val="16"/>
          <w:szCs w:val="16"/>
        </w:rPr>
        <w:t>контроля за</w:t>
      </w:r>
      <w:proofErr w:type="gramEnd"/>
      <w:r w:rsidRPr="00611864">
        <w:rPr>
          <w:sz w:val="16"/>
          <w:szCs w:val="16"/>
        </w:rPr>
        <w:t xml:space="preserve"> соблюдением органами местного самоуправления законодательства о градостроительной деятельности.</w:t>
      </w:r>
    </w:p>
    <w:p w:rsidR="00611864" w:rsidRPr="00611864" w:rsidRDefault="00611864" w:rsidP="004A66B3">
      <w:pPr>
        <w:jc w:val="both"/>
        <w:rPr>
          <w:sz w:val="16"/>
          <w:szCs w:val="16"/>
        </w:rPr>
      </w:pPr>
      <w:r w:rsidRPr="00611864">
        <w:rPr>
          <w:sz w:val="16"/>
          <w:szCs w:val="16"/>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611864" w:rsidRPr="00611864" w:rsidRDefault="00611864" w:rsidP="004A66B3">
      <w:pPr>
        <w:jc w:val="both"/>
        <w:rPr>
          <w:sz w:val="16"/>
          <w:szCs w:val="16"/>
        </w:rPr>
      </w:pPr>
      <w:bookmarkStart w:id="61" w:name="_Toc268484956"/>
      <w:bookmarkStart w:id="62" w:name="_Toc268487904"/>
      <w:bookmarkStart w:id="63" w:name="_Toc302114026"/>
      <w:r w:rsidRPr="00611864">
        <w:rPr>
          <w:sz w:val="16"/>
          <w:szCs w:val="16"/>
        </w:rPr>
        <w:t>6. Положение о регулировании иных вопросов землепользования и застройки</w:t>
      </w:r>
      <w:bookmarkEnd w:id="61"/>
      <w:bookmarkEnd w:id="62"/>
      <w:bookmarkEnd w:id="63"/>
    </w:p>
    <w:p w:rsidR="00611864" w:rsidRPr="00611864" w:rsidRDefault="00611864" w:rsidP="004A66B3">
      <w:pPr>
        <w:jc w:val="both"/>
        <w:rPr>
          <w:sz w:val="16"/>
          <w:szCs w:val="16"/>
        </w:rPr>
      </w:pPr>
      <w:bookmarkStart w:id="64" w:name="_Toc268487905"/>
      <w:bookmarkStart w:id="65" w:name="_Toc302114027"/>
      <w:r w:rsidRPr="00611864">
        <w:rPr>
          <w:sz w:val="16"/>
          <w:szCs w:val="16"/>
        </w:rPr>
        <w:t>Статья 16. Общие принципы регулирования иных вопросов землепользования и застройки на территории Воронцовского сельского поселения</w:t>
      </w:r>
      <w:bookmarkEnd w:id="64"/>
      <w:bookmarkEnd w:id="65"/>
    </w:p>
    <w:p w:rsidR="00611864" w:rsidRPr="00611864" w:rsidRDefault="00611864" w:rsidP="004A66B3">
      <w:pPr>
        <w:jc w:val="both"/>
        <w:rPr>
          <w:sz w:val="16"/>
          <w:szCs w:val="16"/>
        </w:rPr>
      </w:pPr>
      <w:r w:rsidRPr="00611864">
        <w:rPr>
          <w:sz w:val="16"/>
          <w:szCs w:val="16"/>
        </w:rPr>
        <w:t>1. Иные вопросы землепользования и застройки на территории Воронцовского сельского  поселения регулируются законодательством Российской Федерации, Воронежской области, правовыми актами Павловского муниципального района, Воронцовского сельского поселения.</w:t>
      </w:r>
    </w:p>
    <w:p w:rsidR="00303C3E" w:rsidRPr="00C51EDD" w:rsidRDefault="00303C3E" w:rsidP="004A66B3">
      <w:pPr>
        <w:jc w:val="center"/>
        <w:rPr>
          <w:sz w:val="16"/>
          <w:szCs w:val="16"/>
        </w:rPr>
      </w:pPr>
      <w:r w:rsidRPr="00C51EDD">
        <w:rPr>
          <w:sz w:val="16"/>
          <w:szCs w:val="16"/>
        </w:rPr>
        <w:t>Раздел II. КАРТЫ ГРАДОСТРОИТЕЛЬНОГО ЗОНИРОВАНИЯ</w:t>
      </w:r>
    </w:p>
    <w:p w:rsidR="00303C3E" w:rsidRPr="00C51EDD" w:rsidRDefault="00303C3E" w:rsidP="004A66B3">
      <w:pPr>
        <w:jc w:val="both"/>
        <w:rPr>
          <w:sz w:val="16"/>
          <w:szCs w:val="16"/>
        </w:rPr>
      </w:pPr>
      <w:bookmarkStart w:id="66" w:name="_Toc268484957"/>
      <w:bookmarkStart w:id="67" w:name="_Toc268487907"/>
      <w:bookmarkStart w:id="68" w:name="_Toc302114029"/>
      <w:r w:rsidRPr="00C51EDD">
        <w:rPr>
          <w:sz w:val="16"/>
          <w:szCs w:val="16"/>
        </w:rPr>
        <w:t>Статья 17. Состав и содержание карт градостроительного зонирования</w:t>
      </w:r>
      <w:bookmarkEnd w:id="66"/>
      <w:bookmarkEnd w:id="67"/>
      <w:bookmarkEnd w:id="68"/>
    </w:p>
    <w:p w:rsidR="00303C3E" w:rsidRPr="00C51EDD" w:rsidRDefault="00303C3E" w:rsidP="004A66B3">
      <w:pPr>
        <w:jc w:val="both"/>
        <w:rPr>
          <w:sz w:val="16"/>
          <w:szCs w:val="16"/>
        </w:rPr>
      </w:pPr>
      <w:r w:rsidRPr="00C51EDD">
        <w:rPr>
          <w:sz w:val="16"/>
          <w:szCs w:val="16"/>
        </w:rPr>
        <w:t xml:space="preserve">1. Картами градостроительного зонирования в составе настоящих Правил являются графические отображения границ территориальных зон, </w:t>
      </w:r>
      <w:proofErr w:type="spellStart"/>
      <w:r w:rsidRPr="00C51EDD">
        <w:rPr>
          <w:sz w:val="16"/>
          <w:szCs w:val="16"/>
        </w:rPr>
        <w:t>подзон</w:t>
      </w:r>
      <w:proofErr w:type="spellEnd"/>
      <w:r w:rsidRPr="00C51EDD">
        <w:rPr>
          <w:sz w:val="16"/>
          <w:szCs w:val="16"/>
        </w:rPr>
        <w:t>,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303C3E" w:rsidRPr="00C51EDD" w:rsidRDefault="00303C3E" w:rsidP="004A66B3">
      <w:pPr>
        <w:jc w:val="both"/>
        <w:rPr>
          <w:sz w:val="16"/>
          <w:szCs w:val="16"/>
        </w:rPr>
      </w:pPr>
      <w:r w:rsidRPr="00C51EDD">
        <w:rPr>
          <w:sz w:val="16"/>
          <w:szCs w:val="16"/>
        </w:rPr>
        <w:t>2. Карта границ территориальных зон и зон с особыми условиями использования территории состоит из сводной карты (схемы) градостроительного зонирования всей территории поселения и фрагментов карты (схемы) границ территориальных зон и зон с особыми условиями использования территории по числу населенных пунктов поселения:</w:t>
      </w:r>
    </w:p>
    <w:p w:rsidR="00303C3E" w:rsidRPr="00C51EDD" w:rsidRDefault="00303C3E" w:rsidP="004A66B3">
      <w:pPr>
        <w:jc w:val="both"/>
        <w:rPr>
          <w:sz w:val="16"/>
          <w:szCs w:val="16"/>
        </w:rPr>
      </w:pPr>
      <w:r w:rsidRPr="00C51EDD">
        <w:rPr>
          <w:sz w:val="16"/>
          <w:szCs w:val="16"/>
        </w:rPr>
        <w:t>1) фрагмент 1: Карта градостроительного зонирования территории населенных пунктов – село Воронцовка;</w:t>
      </w:r>
    </w:p>
    <w:p w:rsidR="00303C3E" w:rsidRPr="00C51EDD" w:rsidRDefault="00303C3E" w:rsidP="004A66B3">
      <w:pPr>
        <w:jc w:val="both"/>
        <w:rPr>
          <w:sz w:val="16"/>
          <w:szCs w:val="16"/>
        </w:rPr>
      </w:pPr>
      <w:r w:rsidRPr="00C51EDD">
        <w:rPr>
          <w:sz w:val="16"/>
          <w:szCs w:val="16"/>
        </w:rPr>
        <w:t>2) фрагмент 2: Карта градостроительного зонирования территории – населенного пункта – посёлок Новенький;</w:t>
      </w:r>
    </w:p>
    <w:p w:rsidR="00303C3E" w:rsidRPr="00C51EDD" w:rsidRDefault="00303C3E" w:rsidP="004A66B3">
      <w:pPr>
        <w:jc w:val="both"/>
        <w:rPr>
          <w:sz w:val="16"/>
          <w:szCs w:val="16"/>
        </w:rPr>
      </w:pPr>
      <w:r w:rsidRPr="00C51EDD">
        <w:rPr>
          <w:sz w:val="16"/>
          <w:szCs w:val="16"/>
        </w:rPr>
        <w:t xml:space="preserve">3. Участки градостроительного зонирования имеют свою систему нумерации в целях облегчения ориентации пользователей настоящих Правил. </w:t>
      </w:r>
    </w:p>
    <w:p w:rsidR="00303C3E" w:rsidRPr="00C51EDD" w:rsidRDefault="00303C3E" w:rsidP="004A66B3">
      <w:pPr>
        <w:jc w:val="both"/>
        <w:rPr>
          <w:sz w:val="16"/>
          <w:szCs w:val="16"/>
        </w:rPr>
      </w:pPr>
      <w:r w:rsidRPr="00C51EDD">
        <w:rPr>
          <w:sz w:val="16"/>
          <w:szCs w:val="16"/>
        </w:rPr>
        <w:t>Номера участков градостроительного зонирования состоят из следующих элементов:</w:t>
      </w:r>
    </w:p>
    <w:p w:rsidR="00303C3E" w:rsidRPr="00C51EDD" w:rsidRDefault="00303C3E" w:rsidP="004A66B3">
      <w:pPr>
        <w:jc w:val="both"/>
        <w:rPr>
          <w:sz w:val="16"/>
          <w:szCs w:val="16"/>
        </w:rPr>
      </w:pPr>
      <w:r w:rsidRPr="00C51EDD">
        <w:rPr>
          <w:sz w:val="16"/>
          <w:szCs w:val="16"/>
        </w:rPr>
        <w:t>1) смешанного буквенно-цифрового кода территориальной зоны, в соответствии с частью 1 настоящей статьи;</w:t>
      </w:r>
    </w:p>
    <w:p w:rsidR="00303C3E" w:rsidRPr="00C51EDD" w:rsidRDefault="00303C3E" w:rsidP="004A66B3">
      <w:pPr>
        <w:jc w:val="both"/>
        <w:rPr>
          <w:sz w:val="16"/>
          <w:szCs w:val="16"/>
        </w:rPr>
      </w:pPr>
      <w:r w:rsidRPr="00C51EDD">
        <w:rPr>
          <w:sz w:val="16"/>
          <w:szCs w:val="16"/>
        </w:rPr>
        <w:t>2) цифрового обозначения населенного пункта поселения, отделенного от кода территориальной зоны косой чертой;</w:t>
      </w:r>
    </w:p>
    <w:p w:rsidR="00303C3E" w:rsidRPr="00C51EDD" w:rsidRDefault="00303C3E" w:rsidP="004A66B3">
      <w:pPr>
        <w:jc w:val="both"/>
        <w:rPr>
          <w:sz w:val="16"/>
          <w:szCs w:val="16"/>
        </w:rPr>
      </w:pPr>
      <w:r w:rsidRPr="00C51EDD">
        <w:rPr>
          <w:sz w:val="16"/>
          <w:szCs w:val="16"/>
        </w:rPr>
        <w:lastRenderedPageBreak/>
        <w:t>3)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303C3E" w:rsidRPr="00C51EDD" w:rsidRDefault="00303C3E" w:rsidP="004A66B3">
      <w:pPr>
        <w:jc w:val="both"/>
        <w:rPr>
          <w:sz w:val="16"/>
          <w:szCs w:val="16"/>
        </w:rPr>
      </w:pPr>
      <w:proofErr w:type="gramStart"/>
      <w:r w:rsidRPr="00C51EDD">
        <w:rPr>
          <w:sz w:val="16"/>
          <w:szCs w:val="16"/>
        </w:rPr>
        <w:t>(Например:</w:t>
      </w:r>
      <w:proofErr w:type="gramEnd"/>
      <w:r w:rsidRPr="00C51EDD">
        <w:rPr>
          <w:sz w:val="16"/>
          <w:szCs w:val="16"/>
        </w:rPr>
        <w:t xml:space="preserve"> Ж</w:t>
      </w:r>
      <w:proofErr w:type="gramStart"/>
      <w:r w:rsidRPr="00C51EDD">
        <w:rPr>
          <w:sz w:val="16"/>
          <w:szCs w:val="16"/>
        </w:rPr>
        <w:t>1</w:t>
      </w:r>
      <w:proofErr w:type="gramEnd"/>
      <w:r w:rsidRPr="00C51EDD">
        <w:rPr>
          <w:sz w:val="16"/>
          <w:szCs w:val="16"/>
        </w:rPr>
        <w:t>/1/2: зона индивидуальной жилой застройки в селе Воронцовка, участок № 2)</w:t>
      </w:r>
    </w:p>
    <w:p w:rsidR="00303C3E" w:rsidRPr="00C51EDD" w:rsidRDefault="00303C3E" w:rsidP="004A66B3">
      <w:pPr>
        <w:jc w:val="both"/>
        <w:rPr>
          <w:sz w:val="16"/>
          <w:szCs w:val="16"/>
        </w:rPr>
      </w:pPr>
      <w:r w:rsidRPr="00C51EDD">
        <w:rPr>
          <w:sz w:val="16"/>
          <w:szCs w:val="16"/>
        </w:rPr>
        <w:t>5. Номер каждого участка градостроительного зонирования является уникальным.</w:t>
      </w:r>
    </w:p>
    <w:p w:rsidR="00303C3E" w:rsidRPr="00C51EDD" w:rsidRDefault="00303C3E" w:rsidP="004A66B3">
      <w:pPr>
        <w:jc w:val="both"/>
        <w:rPr>
          <w:sz w:val="16"/>
          <w:szCs w:val="16"/>
        </w:rPr>
      </w:pPr>
      <w:r w:rsidRPr="00C51EDD">
        <w:rPr>
          <w:sz w:val="16"/>
          <w:szCs w:val="16"/>
        </w:rPr>
        <w:t xml:space="preserve">6. Участки в составе одной территориальной зоны и </w:t>
      </w:r>
      <w:proofErr w:type="spellStart"/>
      <w:r w:rsidRPr="00C51EDD">
        <w:rPr>
          <w:sz w:val="16"/>
          <w:szCs w:val="16"/>
        </w:rPr>
        <w:t>подзоны</w:t>
      </w:r>
      <w:proofErr w:type="spellEnd"/>
      <w:r w:rsidRPr="00C51EDD">
        <w:rPr>
          <w:sz w:val="16"/>
          <w:szCs w:val="16"/>
        </w:rPr>
        <w:t xml:space="preserve">, в зависимости от своего местоположения, могут иметь различные ограничения градостроительной деятельности. </w:t>
      </w:r>
    </w:p>
    <w:p w:rsidR="00303C3E" w:rsidRPr="00C51EDD" w:rsidRDefault="00303C3E" w:rsidP="004A66B3">
      <w:pPr>
        <w:jc w:val="center"/>
        <w:rPr>
          <w:sz w:val="16"/>
          <w:szCs w:val="16"/>
        </w:rPr>
      </w:pPr>
      <w:r w:rsidRPr="00C51EDD">
        <w:rPr>
          <w:sz w:val="16"/>
          <w:szCs w:val="16"/>
        </w:rPr>
        <w:t>Раздел III. ГРАДОСТРОИТЕЛЬНЫЕ РЕГЛАМЕНТЫ</w:t>
      </w:r>
    </w:p>
    <w:p w:rsidR="00303C3E" w:rsidRPr="00C51EDD" w:rsidRDefault="00303C3E" w:rsidP="004A66B3">
      <w:pPr>
        <w:jc w:val="both"/>
        <w:rPr>
          <w:sz w:val="16"/>
          <w:szCs w:val="16"/>
        </w:rPr>
      </w:pPr>
      <w:bookmarkStart w:id="69" w:name="_Toc268487909"/>
      <w:bookmarkStart w:id="70" w:name="_Toc302114031"/>
      <w:r w:rsidRPr="00C51EDD">
        <w:rPr>
          <w:sz w:val="16"/>
          <w:szCs w:val="16"/>
        </w:rPr>
        <w:t>Статья 18. Общие положения и содержание градостроительных регламент</w:t>
      </w:r>
      <w:bookmarkEnd w:id="69"/>
      <w:r w:rsidRPr="00C51EDD">
        <w:rPr>
          <w:sz w:val="16"/>
          <w:szCs w:val="16"/>
        </w:rPr>
        <w:t>ов территориальных зон</w:t>
      </w:r>
      <w:bookmarkEnd w:id="70"/>
    </w:p>
    <w:p w:rsidR="00303C3E" w:rsidRPr="00C51EDD" w:rsidRDefault="00303C3E" w:rsidP="004A66B3">
      <w:pPr>
        <w:jc w:val="both"/>
        <w:rPr>
          <w:sz w:val="16"/>
          <w:szCs w:val="16"/>
        </w:rPr>
      </w:pPr>
      <w:r w:rsidRPr="00C51EDD">
        <w:rPr>
          <w:sz w:val="16"/>
          <w:szCs w:val="16"/>
        </w:rPr>
        <w:t>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поселения, возможности и рациональности ее изменения.</w:t>
      </w:r>
    </w:p>
    <w:p w:rsidR="00303C3E" w:rsidRPr="00C51EDD" w:rsidRDefault="00303C3E" w:rsidP="004A66B3">
      <w:pPr>
        <w:jc w:val="both"/>
        <w:rPr>
          <w:sz w:val="16"/>
          <w:szCs w:val="16"/>
        </w:rPr>
      </w:pPr>
      <w:r w:rsidRPr="00C51EDD">
        <w:rPr>
          <w:sz w:val="16"/>
          <w:szCs w:val="16"/>
        </w:rPr>
        <w:t>2. Градостроительный регламент определяет основу правового режима земельных участков и объектов капитального строительства.</w:t>
      </w:r>
    </w:p>
    <w:p w:rsidR="00303C3E" w:rsidRPr="00C51EDD" w:rsidRDefault="00303C3E" w:rsidP="004A66B3">
      <w:pPr>
        <w:jc w:val="both"/>
        <w:rPr>
          <w:sz w:val="16"/>
          <w:szCs w:val="16"/>
        </w:rPr>
      </w:pPr>
      <w:r w:rsidRPr="00C51EDD">
        <w:rPr>
          <w:sz w:val="16"/>
          <w:szCs w:val="16"/>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03C3E" w:rsidRPr="00C51EDD" w:rsidRDefault="00303C3E" w:rsidP="004A66B3">
      <w:pPr>
        <w:jc w:val="both"/>
        <w:rPr>
          <w:sz w:val="16"/>
          <w:szCs w:val="16"/>
        </w:rPr>
      </w:pPr>
      <w:r w:rsidRPr="00C51EDD">
        <w:rPr>
          <w:sz w:val="16"/>
          <w:szCs w:val="16"/>
        </w:rPr>
        <w:t>4.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303C3E" w:rsidRPr="00C51EDD" w:rsidRDefault="00303C3E" w:rsidP="004A66B3">
      <w:pPr>
        <w:jc w:val="both"/>
        <w:rPr>
          <w:sz w:val="16"/>
          <w:szCs w:val="16"/>
        </w:rPr>
      </w:pPr>
      <w:r w:rsidRPr="00C51EDD">
        <w:rPr>
          <w:sz w:val="16"/>
          <w:szCs w:val="16"/>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03C3E" w:rsidRPr="00C51EDD" w:rsidRDefault="00303C3E" w:rsidP="004A66B3">
      <w:pPr>
        <w:jc w:val="both"/>
        <w:rPr>
          <w:sz w:val="16"/>
          <w:szCs w:val="16"/>
        </w:rPr>
      </w:pPr>
      <w:r w:rsidRPr="00C51EDD">
        <w:rPr>
          <w:sz w:val="16"/>
          <w:szCs w:val="16"/>
        </w:rPr>
        <w:t>1) виды разрешенного использования земельных участков и объектов капитального строительства;</w:t>
      </w:r>
    </w:p>
    <w:p w:rsidR="00303C3E" w:rsidRPr="00C51EDD" w:rsidRDefault="00303C3E" w:rsidP="004A66B3">
      <w:pPr>
        <w:jc w:val="both"/>
        <w:rPr>
          <w:sz w:val="16"/>
          <w:szCs w:val="16"/>
        </w:rPr>
      </w:pPr>
      <w:r w:rsidRPr="00C51EDD">
        <w:rPr>
          <w:sz w:val="16"/>
          <w:szCs w:val="16"/>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03C3E" w:rsidRPr="00C51EDD" w:rsidRDefault="00303C3E" w:rsidP="004A66B3">
      <w:pPr>
        <w:jc w:val="both"/>
        <w:rPr>
          <w:sz w:val="16"/>
          <w:szCs w:val="16"/>
        </w:rPr>
      </w:pPr>
      <w:r w:rsidRPr="00C51EDD">
        <w:rPr>
          <w:sz w:val="16"/>
          <w:szCs w:val="16"/>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03C3E" w:rsidRPr="00C51EDD" w:rsidRDefault="00303C3E" w:rsidP="004A66B3">
      <w:pPr>
        <w:jc w:val="both"/>
        <w:rPr>
          <w:sz w:val="16"/>
          <w:szCs w:val="16"/>
        </w:rPr>
      </w:pPr>
      <w:r w:rsidRPr="00C51EDD">
        <w:rPr>
          <w:sz w:val="16"/>
          <w:szCs w:val="16"/>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303C3E" w:rsidRPr="00C51EDD" w:rsidRDefault="00303C3E" w:rsidP="004A66B3">
      <w:pPr>
        <w:jc w:val="both"/>
        <w:rPr>
          <w:sz w:val="16"/>
          <w:szCs w:val="16"/>
        </w:rPr>
      </w:pPr>
      <w:r w:rsidRPr="00C51EDD">
        <w:rPr>
          <w:sz w:val="16"/>
          <w:szCs w:val="16"/>
        </w:rPr>
        <w:t>6. Виды разрешенного использования земельных участков и объектов капитального строительства включают:</w:t>
      </w:r>
    </w:p>
    <w:p w:rsidR="00303C3E" w:rsidRPr="00C51EDD" w:rsidRDefault="00303C3E" w:rsidP="004A66B3">
      <w:pPr>
        <w:jc w:val="both"/>
        <w:rPr>
          <w:sz w:val="16"/>
          <w:szCs w:val="16"/>
        </w:rPr>
      </w:pPr>
      <w:r w:rsidRPr="00C51EDD">
        <w:rPr>
          <w:sz w:val="16"/>
          <w:szCs w:val="16"/>
        </w:rPr>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 (основные виды использования);</w:t>
      </w:r>
    </w:p>
    <w:p w:rsidR="00303C3E" w:rsidRPr="00C51EDD" w:rsidRDefault="00303C3E" w:rsidP="004A66B3">
      <w:pPr>
        <w:jc w:val="both"/>
        <w:rPr>
          <w:sz w:val="16"/>
          <w:szCs w:val="16"/>
        </w:rPr>
      </w:pPr>
      <w:r w:rsidRPr="00C51EDD">
        <w:rPr>
          <w:sz w:val="16"/>
          <w:szCs w:val="16"/>
        </w:rPr>
        <w:t xml:space="preserve">2) вспомогательные виды разрешенного использования, допустимые лишь в качестве </w:t>
      </w:r>
      <w:proofErr w:type="gramStart"/>
      <w:r w:rsidRPr="00C51EDD">
        <w:rPr>
          <w:sz w:val="16"/>
          <w:szCs w:val="16"/>
        </w:rPr>
        <w:t>дополнительных</w:t>
      </w:r>
      <w:proofErr w:type="gramEnd"/>
      <w:r w:rsidRPr="00C51EDD">
        <w:rPr>
          <w:sz w:val="16"/>
          <w:szCs w:val="16"/>
        </w:rPr>
        <w:t xml:space="preserve"> к основным видам использования и только совместно с ними.</w:t>
      </w:r>
    </w:p>
    <w:p w:rsidR="00303C3E" w:rsidRPr="00C51EDD" w:rsidRDefault="00303C3E" w:rsidP="004A66B3">
      <w:pPr>
        <w:jc w:val="both"/>
        <w:rPr>
          <w:sz w:val="16"/>
          <w:szCs w:val="16"/>
        </w:rPr>
      </w:pPr>
      <w:r w:rsidRPr="00C51EDD">
        <w:rPr>
          <w:sz w:val="16"/>
          <w:szCs w:val="16"/>
        </w:rPr>
        <w:t>7. Виды разрешенного использования, не предусмотренные в градостроительном регламенте, являются запрещенными.</w:t>
      </w:r>
    </w:p>
    <w:p w:rsidR="00303C3E" w:rsidRPr="00C51EDD" w:rsidRDefault="00303C3E" w:rsidP="004A66B3">
      <w:pPr>
        <w:jc w:val="both"/>
        <w:rPr>
          <w:sz w:val="16"/>
          <w:szCs w:val="16"/>
        </w:rPr>
      </w:pPr>
      <w:r w:rsidRPr="00C51EDD">
        <w:rPr>
          <w:sz w:val="16"/>
          <w:szCs w:val="16"/>
        </w:rPr>
        <w:t>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303C3E" w:rsidRPr="00C51EDD" w:rsidRDefault="00303C3E" w:rsidP="004A66B3">
      <w:pPr>
        <w:jc w:val="both"/>
        <w:rPr>
          <w:sz w:val="16"/>
          <w:szCs w:val="16"/>
        </w:rPr>
      </w:pPr>
      <w:r w:rsidRPr="00C51EDD">
        <w:rPr>
          <w:sz w:val="16"/>
          <w:szCs w:val="16"/>
        </w:rPr>
        <w:t>1) предельные (минимальные и (или) максимальные) размеры земельных участков, в том числе их площадь;</w:t>
      </w:r>
    </w:p>
    <w:p w:rsidR="00303C3E" w:rsidRPr="00C51EDD" w:rsidRDefault="00303C3E" w:rsidP="004A66B3">
      <w:pPr>
        <w:jc w:val="both"/>
        <w:rPr>
          <w:sz w:val="16"/>
          <w:szCs w:val="16"/>
        </w:rPr>
      </w:pPr>
      <w:r w:rsidRPr="00C51EDD">
        <w:rPr>
          <w:sz w:val="16"/>
          <w:szCs w:val="1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03C3E" w:rsidRPr="00C51EDD" w:rsidRDefault="00303C3E" w:rsidP="004A66B3">
      <w:pPr>
        <w:jc w:val="both"/>
        <w:rPr>
          <w:sz w:val="16"/>
          <w:szCs w:val="16"/>
        </w:rPr>
      </w:pPr>
      <w:r w:rsidRPr="00C51EDD">
        <w:rPr>
          <w:sz w:val="16"/>
          <w:szCs w:val="16"/>
        </w:rPr>
        <w:t>3) предельное количество этажей или предельную высоту зданий, строений, сооружений;</w:t>
      </w:r>
    </w:p>
    <w:p w:rsidR="00303C3E" w:rsidRPr="00C51EDD" w:rsidRDefault="00303C3E" w:rsidP="004A66B3">
      <w:pPr>
        <w:jc w:val="both"/>
        <w:rPr>
          <w:sz w:val="16"/>
          <w:szCs w:val="16"/>
        </w:rPr>
      </w:pPr>
      <w:r w:rsidRPr="00C51EDD">
        <w:rPr>
          <w:sz w:val="16"/>
          <w:szCs w:val="16"/>
        </w:rPr>
        <w:t xml:space="preserve">4) максимальный процент застройки в границах земельного участка, определяемый как отношение суммарной площади </w:t>
      </w:r>
      <w:r w:rsidRPr="00C51EDD">
        <w:rPr>
          <w:sz w:val="16"/>
          <w:szCs w:val="16"/>
        </w:rPr>
        <w:lastRenderedPageBreak/>
        <w:t>земельного участка, которая может быть застроена, ко всей площади земельного участка;</w:t>
      </w:r>
    </w:p>
    <w:p w:rsidR="00303C3E" w:rsidRPr="00C51EDD" w:rsidRDefault="00303C3E" w:rsidP="004A66B3">
      <w:pPr>
        <w:jc w:val="both"/>
        <w:rPr>
          <w:sz w:val="16"/>
          <w:szCs w:val="16"/>
        </w:rPr>
      </w:pPr>
      <w:r w:rsidRPr="00C51EDD">
        <w:rPr>
          <w:sz w:val="16"/>
          <w:szCs w:val="16"/>
        </w:rPr>
        <w:t>5) минимальный процент озеленения для территорий жилых кварталов, детских дошкольных и спортивных площадок для средне образовательных учреждений;</w:t>
      </w:r>
    </w:p>
    <w:p w:rsidR="00303C3E" w:rsidRPr="00C51EDD" w:rsidRDefault="00303C3E" w:rsidP="004A66B3">
      <w:pPr>
        <w:jc w:val="both"/>
        <w:rPr>
          <w:sz w:val="16"/>
          <w:szCs w:val="16"/>
        </w:rPr>
      </w:pPr>
      <w:r w:rsidRPr="00C51EDD">
        <w:rPr>
          <w:sz w:val="16"/>
          <w:szCs w:val="16"/>
        </w:rPr>
        <w:t>6) показатели общей площади помещений (минимальных и/или максимальных) для вспомогательных видов разрешенного использования;</w:t>
      </w:r>
    </w:p>
    <w:p w:rsidR="00303C3E" w:rsidRPr="00C51EDD" w:rsidRDefault="00303C3E" w:rsidP="004A66B3">
      <w:pPr>
        <w:jc w:val="both"/>
        <w:rPr>
          <w:sz w:val="16"/>
          <w:szCs w:val="16"/>
        </w:rPr>
      </w:pPr>
      <w:r w:rsidRPr="00C51EDD">
        <w:rPr>
          <w:sz w:val="16"/>
          <w:szCs w:val="16"/>
        </w:rPr>
        <w:t>7) иные показатели.</w:t>
      </w:r>
    </w:p>
    <w:p w:rsidR="00303C3E" w:rsidRPr="00C51EDD" w:rsidRDefault="00303C3E" w:rsidP="004A66B3">
      <w:pPr>
        <w:jc w:val="both"/>
        <w:rPr>
          <w:sz w:val="16"/>
          <w:szCs w:val="16"/>
        </w:rPr>
      </w:pPr>
      <w:r w:rsidRPr="00C51EDD">
        <w:rPr>
          <w:sz w:val="16"/>
          <w:szCs w:val="16"/>
        </w:rPr>
        <w:t>9.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303C3E" w:rsidRPr="00C51EDD" w:rsidRDefault="00303C3E" w:rsidP="004A66B3">
      <w:pPr>
        <w:jc w:val="both"/>
        <w:rPr>
          <w:sz w:val="16"/>
          <w:szCs w:val="16"/>
        </w:rPr>
      </w:pPr>
      <w:r w:rsidRPr="00C51EDD">
        <w:rPr>
          <w:sz w:val="16"/>
          <w:szCs w:val="16"/>
        </w:rPr>
        <w:t xml:space="preserve">10.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303C3E" w:rsidRPr="00C51EDD" w:rsidRDefault="00303C3E" w:rsidP="004A66B3">
      <w:pPr>
        <w:jc w:val="both"/>
        <w:rPr>
          <w:sz w:val="16"/>
          <w:szCs w:val="16"/>
        </w:rPr>
      </w:pPr>
      <w:r w:rsidRPr="00C51EDD">
        <w:rPr>
          <w:sz w:val="16"/>
          <w:szCs w:val="16"/>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303C3E" w:rsidRPr="00C51EDD" w:rsidRDefault="00303C3E" w:rsidP="004A66B3">
      <w:pPr>
        <w:jc w:val="both"/>
        <w:rPr>
          <w:sz w:val="16"/>
          <w:szCs w:val="16"/>
        </w:rPr>
      </w:pPr>
      <w:r w:rsidRPr="00C51EDD">
        <w:rPr>
          <w:sz w:val="16"/>
          <w:szCs w:val="16"/>
        </w:rPr>
        <w:t xml:space="preserve">- для объектов, требующих постоянного присутствия охраны – помещения или здания для персонала охраны; </w:t>
      </w:r>
    </w:p>
    <w:p w:rsidR="00303C3E" w:rsidRPr="00C51EDD" w:rsidRDefault="00303C3E" w:rsidP="004A66B3">
      <w:pPr>
        <w:jc w:val="both"/>
        <w:rPr>
          <w:sz w:val="16"/>
          <w:szCs w:val="16"/>
        </w:rPr>
      </w:pPr>
      <w:r w:rsidRPr="00C51EDD">
        <w:rPr>
          <w:sz w:val="16"/>
          <w:szCs w:val="16"/>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303C3E" w:rsidRPr="00C51EDD" w:rsidRDefault="00303C3E" w:rsidP="004A66B3">
      <w:pPr>
        <w:jc w:val="both"/>
        <w:rPr>
          <w:sz w:val="16"/>
          <w:szCs w:val="16"/>
        </w:rPr>
      </w:pPr>
      <w:r w:rsidRPr="00C51EDD">
        <w:rPr>
          <w:sz w:val="16"/>
          <w:szCs w:val="16"/>
        </w:rPr>
        <w:t xml:space="preserve">- автомобильные проезды и подъезды, оборудованные пешеходные пути, обслуживающие соответствующие участки; </w:t>
      </w:r>
    </w:p>
    <w:p w:rsidR="00303C3E" w:rsidRPr="00C51EDD" w:rsidRDefault="00303C3E" w:rsidP="004A66B3">
      <w:pPr>
        <w:jc w:val="both"/>
        <w:rPr>
          <w:sz w:val="16"/>
          <w:szCs w:val="16"/>
        </w:rPr>
      </w:pPr>
      <w:r w:rsidRPr="00C51EDD">
        <w:rPr>
          <w:sz w:val="16"/>
          <w:szCs w:val="16"/>
        </w:rPr>
        <w:t xml:space="preserve">- благоустроенные, в том числе озелененные, детские площадки, площадки для отдыха, спортивных занятий; </w:t>
      </w:r>
    </w:p>
    <w:p w:rsidR="00303C3E" w:rsidRPr="00C51EDD" w:rsidRDefault="00303C3E" w:rsidP="004A66B3">
      <w:pPr>
        <w:jc w:val="both"/>
        <w:rPr>
          <w:sz w:val="16"/>
          <w:szCs w:val="16"/>
        </w:rPr>
      </w:pPr>
      <w:r w:rsidRPr="00C51EDD">
        <w:rPr>
          <w:sz w:val="16"/>
          <w:szCs w:val="16"/>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303C3E" w:rsidRPr="00C51EDD" w:rsidRDefault="00303C3E" w:rsidP="004A66B3">
      <w:pPr>
        <w:jc w:val="both"/>
        <w:rPr>
          <w:sz w:val="16"/>
          <w:szCs w:val="16"/>
        </w:rPr>
      </w:pPr>
      <w:r w:rsidRPr="00C51EDD">
        <w:rPr>
          <w:sz w:val="16"/>
          <w:szCs w:val="16"/>
        </w:rPr>
        <w:t xml:space="preserve">- общественные туалеты (кроме </w:t>
      </w:r>
      <w:proofErr w:type="gramStart"/>
      <w:r w:rsidRPr="00C51EDD">
        <w:rPr>
          <w:sz w:val="16"/>
          <w:szCs w:val="16"/>
        </w:rPr>
        <w:t>встроенных</w:t>
      </w:r>
      <w:proofErr w:type="gramEnd"/>
      <w:r w:rsidRPr="00C51EDD">
        <w:rPr>
          <w:sz w:val="16"/>
          <w:szCs w:val="16"/>
        </w:rPr>
        <w:t xml:space="preserve"> в жилые дома, детские учреждения).</w:t>
      </w:r>
    </w:p>
    <w:p w:rsidR="00303C3E" w:rsidRPr="00C51EDD" w:rsidRDefault="00303C3E" w:rsidP="004A66B3">
      <w:pPr>
        <w:jc w:val="both"/>
        <w:rPr>
          <w:sz w:val="16"/>
          <w:szCs w:val="16"/>
        </w:rPr>
      </w:pPr>
      <w:r w:rsidRPr="00C51EDD">
        <w:rPr>
          <w:sz w:val="16"/>
          <w:szCs w:val="16"/>
        </w:rPr>
        <w:t xml:space="preserve">11.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303C3E" w:rsidRPr="00C51EDD" w:rsidRDefault="00303C3E" w:rsidP="004A66B3">
      <w:pPr>
        <w:jc w:val="both"/>
        <w:rPr>
          <w:sz w:val="16"/>
          <w:szCs w:val="16"/>
        </w:rPr>
      </w:pPr>
      <w:r w:rsidRPr="00C51EDD">
        <w:rPr>
          <w:sz w:val="16"/>
          <w:szCs w:val="16"/>
        </w:rPr>
        <w:t>12.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303C3E" w:rsidRPr="00C51EDD" w:rsidRDefault="00303C3E" w:rsidP="004A66B3">
      <w:pPr>
        <w:jc w:val="both"/>
        <w:rPr>
          <w:sz w:val="16"/>
          <w:szCs w:val="16"/>
        </w:rPr>
      </w:pPr>
      <w:r w:rsidRPr="00C51EDD">
        <w:rPr>
          <w:sz w:val="16"/>
          <w:szCs w:val="16"/>
        </w:rPr>
        <w:t>13.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303C3E" w:rsidRPr="00C51EDD" w:rsidRDefault="00303C3E" w:rsidP="004A66B3">
      <w:pPr>
        <w:jc w:val="both"/>
        <w:rPr>
          <w:sz w:val="16"/>
          <w:szCs w:val="16"/>
        </w:rPr>
      </w:pPr>
      <w:bookmarkStart w:id="71" w:name="_Toc268487910"/>
      <w:bookmarkStart w:id="72" w:name="_Toc302114032"/>
      <w:r w:rsidRPr="00C51EDD">
        <w:rPr>
          <w:sz w:val="16"/>
          <w:szCs w:val="16"/>
        </w:rPr>
        <w:t>Статья 19. Жилые зоны</w:t>
      </w:r>
      <w:bookmarkEnd w:id="71"/>
      <w:bookmarkEnd w:id="72"/>
    </w:p>
    <w:p w:rsidR="00303C3E" w:rsidRPr="00C51EDD" w:rsidRDefault="00303C3E" w:rsidP="004A66B3">
      <w:pPr>
        <w:jc w:val="both"/>
        <w:rPr>
          <w:sz w:val="16"/>
          <w:szCs w:val="16"/>
        </w:rPr>
      </w:pPr>
      <w:bookmarkStart w:id="73" w:name="_Toc268484960"/>
      <w:r w:rsidRPr="00C51EDD">
        <w:rPr>
          <w:sz w:val="16"/>
          <w:szCs w:val="16"/>
        </w:rPr>
        <w:t>Зона застройки индивидуальными жилыми домами - Ж 1</w:t>
      </w:r>
      <w:bookmarkEnd w:id="73"/>
    </w:p>
    <w:p w:rsidR="00303C3E" w:rsidRPr="00C51EDD" w:rsidRDefault="00303C3E" w:rsidP="004A66B3">
      <w:pPr>
        <w:jc w:val="both"/>
        <w:rPr>
          <w:sz w:val="16"/>
          <w:szCs w:val="16"/>
        </w:rPr>
      </w:pPr>
      <w:bookmarkStart w:id="74" w:name="_Toc268484961"/>
      <w:r w:rsidRPr="00C51EDD">
        <w:rPr>
          <w:sz w:val="16"/>
          <w:szCs w:val="16"/>
        </w:rPr>
        <w:t>На территории Воронцовского сельского поселения выделяются участки зоны застройки индивидуальными жилыми домами</w:t>
      </w:r>
      <w:bookmarkEnd w:id="74"/>
      <w:r w:rsidRPr="00C51EDD">
        <w:rPr>
          <w:sz w:val="16"/>
          <w:szCs w:val="16"/>
        </w:rPr>
        <w:t>, в том числе:</w:t>
      </w:r>
    </w:p>
    <w:p w:rsidR="00303C3E" w:rsidRPr="00C51EDD" w:rsidRDefault="00303C3E" w:rsidP="004A66B3">
      <w:pPr>
        <w:jc w:val="both"/>
        <w:rPr>
          <w:sz w:val="16"/>
          <w:szCs w:val="16"/>
        </w:rPr>
      </w:pPr>
      <w:r w:rsidRPr="00C51EDD">
        <w:rPr>
          <w:sz w:val="16"/>
          <w:szCs w:val="16"/>
        </w:rPr>
        <w:t>в населенном пункте село Воронцовка – 84 участка;</w:t>
      </w:r>
    </w:p>
    <w:p w:rsidR="00303C3E" w:rsidRPr="00C51EDD" w:rsidRDefault="00303C3E" w:rsidP="004A66B3">
      <w:pPr>
        <w:jc w:val="both"/>
        <w:rPr>
          <w:sz w:val="16"/>
          <w:szCs w:val="16"/>
        </w:rPr>
      </w:pPr>
      <w:r w:rsidRPr="00C51EDD">
        <w:rPr>
          <w:sz w:val="16"/>
          <w:szCs w:val="16"/>
        </w:rPr>
        <w:t>в населенном пункте посёлок Новенький - 6 участков.</w:t>
      </w:r>
    </w:p>
    <w:p w:rsidR="00303C3E" w:rsidRPr="00C51EDD" w:rsidRDefault="00303C3E" w:rsidP="004A66B3">
      <w:pPr>
        <w:jc w:val="both"/>
        <w:rPr>
          <w:sz w:val="16"/>
          <w:szCs w:val="16"/>
        </w:rPr>
      </w:pPr>
      <w:bookmarkStart w:id="75" w:name="_Toc268484964"/>
      <w:r w:rsidRPr="00C51EDD">
        <w:rPr>
          <w:sz w:val="16"/>
          <w:szCs w:val="16"/>
        </w:rPr>
        <w:t>Описание прохождения границ зоны застройки индивидуальными жилыми домами</w:t>
      </w:r>
      <w:bookmarkEnd w:id="75"/>
      <w:r w:rsidRPr="00C51EDD">
        <w:rPr>
          <w:sz w:val="16"/>
          <w:szCs w:val="16"/>
        </w:rPr>
        <w:t>:</w:t>
      </w:r>
    </w:p>
    <w:p w:rsidR="00303C3E" w:rsidRPr="00C51EDD" w:rsidRDefault="00303C3E" w:rsidP="004A66B3">
      <w:pPr>
        <w:jc w:val="both"/>
        <w:rPr>
          <w:sz w:val="16"/>
          <w:szCs w:val="16"/>
        </w:rPr>
      </w:pPr>
      <w:r w:rsidRPr="00C51EDD">
        <w:rPr>
          <w:sz w:val="16"/>
          <w:szCs w:val="16"/>
        </w:rPr>
        <w:t>Населенный пункт село Воронцовка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36"/>
        <w:gridCol w:w="3630"/>
      </w:tblGrid>
      <w:tr w:rsidR="00303C3E" w:rsidRPr="00303C3E" w:rsidTr="00303C3E">
        <w:trPr>
          <w:trHeight w:val="138"/>
        </w:trPr>
        <w:tc>
          <w:tcPr>
            <w:tcW w:w="10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03C3E" w:rsidRPr="00303C3E" w:rsidRDefault="00303C3E" w:rsidP="004A66B3">
            <w:pPr>
              <w:jc w:val="both"/>
              <w:rPr>
                <w:sz w:val="12"/>
                <w:szCs w:val="12"/>
              </w:rPr>
            </w:pPr>
            <w:bookmarkStart w:id="76" w:name="_Toc268485016"/>
            <w:proofErr w:type="spellStart"/>
            <w:r w:rsidRPr="00303C3E">
              <w:rPr>
                <w:sz w:val="12"/>
                <w:szCs w:val="12"/>
              </w:rPr>
              <w:t>Номеручастка</w:t>
            </w:r>
            <w:proofErr w:type="spellEnd"/>
            <w:r w:rsidRPr="00303C3E">
              <w:rPr>
                <w:sz w:val="12"/>
                <w:szCs w:val="12"/>
              </w:rPr>
              <w:t xml:space="preserve"> зоны</w:t>
            </w:r>
          </w:p>
        </w:tc>
        <w:tc>
          <w:tcPr>
            <w:tcW w:w="37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03C3E" w:rsidRPr="00303C3E" w:rsidRDefault="00303C3E" w:rsidP="004A66B3">
            <w:pPr>
              <w:jc w:val="both"/>
              <w:rPr>
                <w:sz w:val="12"/>
                <w:szCs w:val="12"/>
              </w:rPr>
            </w:pPr>
            <w:r w:rsidRPr="00303C3E">
              <w:rPr>
                <w:sz w:val="12"/>
                <w:szCs w:val="12"/>
              </w:rPr>
              <w:t>Картографическое описание границ</w:t>
            </w:r>
          </w:p>
        </w:tc>
      </w:tr>
      <w:tr w:rsidR="00303C3E" w:rsidRPr="00303C3E" w:rsidTr="00303C3E">
        <w:trPr>
          <w:trHeight w:val="138"/>
        </w:trPr>
        <w:tc>
          <w:tcPr>
            <w:tcW w:w="10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03C3E" w:rsidRPr="00303C3E" w:rsidRDefault="00303C3E" w:rsidP="004A66B3">
            <w:pPr>
              <w:jc w:val="both"/>
              <w:rPr>
                <w:sz w:val="12"/>
                <w:szCs w:val="12"/>
              </w:rPr>
            </w:pPr>
          </w:p>
        </w:tc>
        <w:tc>
          <w:tcPr>
            <w:tcW w:w="37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03C3E" w:rsidRPr="00303C3E" w:rsidRDefault="00303C3E" w:rsidP="004A66B3">
            <w:pPr>
              <w:jc w:val="both"/>
              <w:rPr>
                <w:sz w:val="12"/>
                <w:szCs w:val="12"/>
              </w:rPr>
            </w:pP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/1/1</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294 граница зоны проходит в общем юго-восточном направлении вдоль границы населенного пункта до точки 307, далее в юго-западном  направлении  до точки 322, поворачивает на северо-запад вдоль улицы Саши Могильниченко до  точки 320, затем следует в общем северном направлении до исходной  точки 294</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/1/2</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308 граница зоны проходит вдоль границы населенного пункта в северо-восточном направлении до точки 312, поворачивает на юго-запад по границе до точки 1, далее в том же направлении вдоль дороги до точки 330, огибает улицу Мехколонна и следует в северо-восточном направлении до исходной точки 308</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lastRenderedPageBreak/>
              <w:t>Ж</w:t>
            </w:r>
            <w:proofErr w:type="gramStart"/>
            <w:r w:rsidRPr="00303C3E">
              <w:rPr>
                <w:sz w:val="12"/>
                <w:szCs w:val="12"/>
              </w:rPr>
              <w:t>1</w:t>
            </w:r>
            <w:proofErr w:type="gramEnd"/>
            <w:r w:rsidRPr="00303C3E">
              <w:rPr>
                <w:sz w:val="12"/>
                <w:szCs w:val="12"/>
              </w:rPr>
              <w:t>/1/3</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335 граница зоны проходит в юго-восточном направлении вдоль дороги до точки 337, далее вновь вдоль дороги на юго-запад до точки 339, поворачивает на северо-запад до точки 341, затем следует в северо-восточном направлении до исходной точки 335</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/1/4</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342 граница зоны проходит вдоль дороги в юго-западном направлении до точки 345, поворачивает на северо-запад до пересечения с границей населенного пункта (точка 221), проходит вдоль границы населенного пункта на северо-восток до точки 230 и далее по границе на юго-восток до исходной точки 342</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/1/5</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234 граница зоны проходит вдоль границы населенного пункта в юго-восточном направлении до точки 243 и юго-западном направлении до точки 246, поворачивает на северо-запад до точки 351, далее следует в северо-восточном направлении вдоль улицы Заречка до исходной точки 234</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/1/6</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373 граница зоны проходит в юго-западном направлении вдоль улицы Колхозная до точки 379, поворачивает на северо-запад до точки 252 пересечение с границей населенного пункта, далее следует вдоль границы населенного пункта в общем северо-восточном направлении до точки 271 и юго-восточном направлении до исходной точки 373</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/1/7</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276 граница зоны проходит в общем юго-восточном направлении вдоль границы населенного пункта до точки 279,  поворачивает на юго-запад до точки 390, далее в северо-западном направлении до точки 393,  затем следует в северо-восточном направлении вдоль улицы Колхозная до исходной точки 276</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/1/8</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proofErr w:type="gramStart"/>
            <w:r w:rsidRPr="00303C3E">
              <w:rPr>
                <w:sz w:val="12"/>
                <w:szCs w:val="12"/>
              </w:rPr>
              <w:t>От точки 400 граница зоны проходит в юго-восточном направлении до точки 404, далее в южном направлении вдоль улицы 23 Декабря до точки 412, поворачивает и следует  вдоль улицы Свобода на юго-запад до точки 418 и северо-запад до точки 425, затем в северо-восточном направлении до точки 427, далее в юго-восточном и восточном направлениях до точки 438, поворачивает в общем северо-западном направлении</w:t>
            </w:r>
            <w:proofErr w:type="gramEnd"/>
            <w:r w:rsidRPr="00303C3E">
              <w:rPr>
                <w:sz w:val="12"/>
                <w:szCs w:val="12"/>
              </w:rPr>
              <w:t xml:space="preserve"> до точки 279 пересечение с границей населенного пункта, далее в северо-восточном направлении вдоль границы до исходной точки 400</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/1/9</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449 граница зоны проходит в юго-восточном направлении вдоль улицы Саши Могильниченко до точки 452,  далее в юго-западном направлении вдоль улицы 23 Декабря до точки 454, поворачивает на северо-запад вдоль дороги до точки 457, затем следует в северо-восточном направлении до исходной точки 449</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/1/10</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458 граница зоны проходит в юго-восточном направлении вдоль улицы Саши Могильниченко до точки 463, далее в юго-западном направлении вдоль улицы Большая до точки 474, поворачивает вдоль улицы 23 Декабря на северо-запад и далее северо-восток до исходной точки 458</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/1/11</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502 граница зоны проходит в юго-восточном направлении до точки 10 пересечение с границей населенного пункта, затем в юго-западном направлении вдоль границы населенного пункта до точки 14, поворачивает в общем юго-западном направлении до точки  493, далее в северо-восточном направлении вдоль улицы Большая до исходной точки 502</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/1/12</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198 граница зоны проходит на юго-восток вдоль границы населенного пункта до точки 208, поворачивает на юго-запад вдоль улицы   до точки 510, затем в северо-западном направлении до точки 195 пересечение с границей населенного пункта, далее следует вдоль границы населенного пункта в северо-восточном направлении до исходной точки 198</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/1/13</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proofErr w:type="gramStart"/>
            <w:r w:rsidRPr="00303C3E">
              <w:rPr>
                <w:sz w:val="12"/>
                <w:szCs w:val="12"/>
              </w:rPr>
              <w:t>От точки 209 граница зоны проходит вдоль границы населенного пункта в юго-восточном направлении до точки 211 и северо-восточном направлении до точки 220, поворачивает на юго-восток до точки 347, далее в юго-западном  направлении вдоль улицы Заречка до точки 518, затем следует в северо-западном направлении до точки 525, поворачивает на северо-восток вдоль улицы  2  Подлесная   до исходной точки 209</w:t>
            </w:r>
            <w:proofErr w:type="gramEnd"/>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/1/14</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546 граница зоны проходит в юго-восточном направлении до точки 532, поворачивает на юго-запад до точки 534, далее в общем северо-западном направлении до точки 542, затем следует в северо-восточном направлении вдоль улицы Заречка до исходной точки 546</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/1/15</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557 граница зоны проходит в общем юго-восточном направлении до точки 564, далее в юго-западном направлении до точки 567, поворачивает на северо-запад до точки 568, затем следует в северо-восточном направлении вдоль улицы Заречка до исходной точки 557</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/1/16</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 xml:space="preserve">От точки 2404 граница зоны проходит в юго-восточном  и далее южном </w:t>
            </w:r>
            <w:proofErr w:type="gramStart"/>
            <w:r w:rsidRPr="00303C3E">
              <w:rPr>
                <w:sz w:val="12"/>
                <w:szCs w:val="12"/>
              </w:rPr>
              <w:t>направлениях</w:t>
            </w:r>
            <w:proofErr w:type="gramEnd"/>
            <w:r w:rsidRPr="00303C3E">
              <w:rPr>
                <w:sz w:val="12"/>
                <w:szCs w:val="12"/>
              </w:rPr>
              <w:t xml:space="preserve"> вдоль огородов до точки 2420, поворачивает на северо-запад вдоль улицы Набережная до точки 2427, далее следует в северо-восточном направлении вдоль улицы Мостовая до исходной точки 2404</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/1/17</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658 граница зоны проходит в общем юго-восточном  направлении до точки 666, далее следует в общем юго-западном направлении до точки 677, поворачивает на северо-запад до точки 681, затем в северо-восточном направлении вдоль улицы Колхозная до исходной точки 658</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/1/18</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 xml:space="preserve">От точки 195 граница зоны проходит в юго-восточном направлении до точки 731, поворачивает на юго-запад вдоль улицы 2 Подлесная до точки 734 пересечение с границей населенного пункта, далее следует вдоль границы в общем северо-восточном направлении до исходной точки 195 </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/1/19</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proofErr w:type="gramStart"/>
            <w:r w:rsidRPr="00303C3E">
              <w:rPr>
                <w:sz w:val="12"/>
                <w:szCs w:val="12"/>
              </w:rPr>
              <w:t>От точки 735 граница зоны проходит в юго-восточном направлении до точки 738, далее в общем юго-западном направлении до точки 762, поворачивает на северо-запад до точки 763 пересечение с границей населенного пункта, вдоль границы населенного пункта до точки 765, затем следует в северо-восточном направлении вдоль улицы 2 Подлесная до исходной точки 735</w:t>
            </w:r>
            <w:proofErr w:type="gramEnd"/>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/1/20</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 xml:space="preserve">От точки 949 граница зоны проходит в юго-восточном направлении вдоль переулка </w:t>
            </w:r>
            <w:proofErr w:type="gramStart"/>
            <w:r w:rsidRPr="00303C3E">
              <w:rPr>
                <w:sz w:val="12"/>
                <w:szCs w:val="12"/>
              </w:rPr>
              <w:t>Школьный</w:t>
            </w:r>
            <w:proofErr w:type="gramEnd"/>
            <w:r w:rsidRPr="00303C3E">
              <w:rPr>
                <w:sz w:val="12"/>
                <w:szCs w:val="12"/>
              </w:rPr>
              <w:t xml:space="preserve"> до точки 913, затем в юго-западном направлении до точки 921, далее следует в северо-западном и далее северо-восточном направлениях вдоль улицы Пушкинская до исходной точки 949 </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/1/21</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 xml:space="preserve">От точки 613 граница зоны проходит  сначала в юго-восточном (точка 612), далее юго-западном </w:t>
            </w:r>
            <w:proofErr w:type="gramStart"/>
            <w:r w:rsidRPr="00303C3E">
              <w:rPr>
                <w:sz w:val="12"/>
                <w:szCs w:val="12"/>
              </w:rPr>
              <w:t>направлениях</w:t>
            </w:r>
            <w:proofErr w:type="gramEnd"/>
            <w:r w:rsidRPr="00303C3E">
              <w:rPr>
                <w:sz w:val="12"/>
                <w:szCs w:val="12"/>
              </w:rPr>
              <w:t xml:space="preserve"> до точки 958, затем следует в северо-западном и юго-западном направлениях до точки 963, поворачивает на северо-запад вдоль улицы Почтовая до точки 966, далее следует в северо-восточном направлении до исходной </w:t>
            </w:r>
            <w:r w:rsidRPr="00303C3E">
              <w:rPr>
                <w:sz w:val="12"/>
                <w:szCs w:val="12"/>
              </w:rPr>
              <w:lastRenderedPageBreak/>
              <w:t xml:space="preserve">точки 613 </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/1/22</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1004 граница зоны проходит в общем юго-восточном направлении вдоль улицы Почтовая до точки 1015, поворачивает на юго-запад до точки 1018,  далее следует в северо-западном направлении вдоль переулка Школьный до точки 1020, затем в северо-восточном направлении до исходной точки 1004</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/1/23</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1023 граница зоны проходит в юго-восточном направлении вдоль улицы Куйбышева до точки 1030, поворачивает на юго-запад до точки 1032, затем в северо-западном направлении вдоль улицы Кирова до точки 1036, далее следует в северо-восточном направлении  до исходной точки 1023</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/1/24</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611 граница зоны проходит в юго-восточном направлении до точки 654 и северо-восточном направлении  до точки 650, далее на юго-запад до точки 1038, затем вдоль улицы Куйбышева в юго-западном (точка 1045) и северо-западном направлениях до точки 1052, поворачивает на северо-восток до исходной точки 611</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/1/25</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 xml:space="preserve">От точки 1065 граница зоны проходит в северо-восточном направлении вдоль улицы Куйбышева до точки 1072, далее на юг до точки 1059, поворачивает на юго-запад вдоль дороги до точки 1061, затем следует в северо-восточном направлении до исходной точки 1065  </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/1/26</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 xml:space="preserve">От точки 1073 граница зоны проходит в  юго-западном направлении вдоль улицы Свобода до точки 1077, далее в южном направлении до точки 1078, поворачивает на запад до точки 1081, затем следует в северо-восточном направлении до исходной точки 1073 </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/1/27</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 xml:space="preserve">От точки  1084 граница зоны проходит в юго-восточном направлении до точки 1089, поворачивает на юго-запад до точки 1092, далее следует в северо-западном направлении  вдоль улицы Советская до точки 1095, затем на северо-восток до исходной точки 1084 </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/1/28</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1100 граница зоны проходит в общем восточном направлении до точки 1102, далее на юг вдоль площадь 1 Мая до точки 1107, поворачивает на северо-запад вдоль улицы Кузнечная до исходной точки 1100</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/1/29</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1113 граница зоны проходит в юго-восточном направлении вдоль улицы Свобода до точки 1116, поворачивает на юго-запад до точки 1119, далее следует в западном направлении вдоль улицы Кузнечная до точки 1123, затем в северном направлении вдоль площадь 1 Мая до исходной точки 1113</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/1/30</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1142 граница зоны проходит в общем северо-восточном направлении до точки 712, далее на юго-восток до точки 718, поворачивает на юго-запад вдоль улицы Большая до точки 1133,  затем следует в северо-западном направлении вдоль улицы Кузнечная до точки 1140, далее в северо-восточном направлении до исходной точки 1142</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/1/31</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1166 граница зоны проходит в юго-восточном направлении до точки 1169, поворачивает на юго-запад до точки 1171, снова на юго-восток до точки 27, на северо-запад вдоль дороги до точки 1161 и далее в северо-восточном направлении вдоль улицы Большая до исходной точки 1166</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/1/32</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 xml:space="preserve">От точки 161 граница зоны проходит в юго-восточном  направлении вдоль границы населенного пункта до точки 174, далее на юго-запад до точки 1173, поворачивает  на северо-запад  вдоль улицы 1 Подлесная до точки 1178 пересечение с границей населенного пункта, затем следует вдоль границы в северо-восточном направлении до исходной точки 161 </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/1/33</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1179 граница зоны проходит в юго-восточном направлении до точки 1180, поворачивает на юго-запад вдоль улицы Лесная до точки 1181, далее в северо-западном направлении  до точки 1182 пересечение с границей населенного пункта, затем следует вдоль границы в северо-восточном направлении до исходной точки 1179</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/1/34</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proofErr w:type="gramStart"/>
            <w:r w:rsidRPr="00303C3E">
              <w:rPr>
                <w:sz w:val="12"/>
                <w:szCs w:val="12"/>
              </w:rPr>
              <w:t>От точки 1187 граница зоны проходит в юго-восточном  направлении вдоль улицы 1 Подлесная до точки 1190,  поворачивает на юго-запад вдоль улицы Подгорная до точки 1195, далее в северо-западном направлении до точки 1198 пересечение с границей населенного пункта, затем следует в северо-восточном (точка 1183) и северо-западном направлениях до точки 1184, далее вдоль улицы Лесная в северо-восточном (точка 1185) и северо-западном направлениях</w:t>
            </w:r>
            <w:proofErr w:type="gramEnd"/>
            <w:r w:rsidRPr="00303C3E">
              <w:rPr>
                <w:sz w:val="12"/>
                <w:szCs w:val="12"/>
              </w:rPr>
              <w:t xml:space="preserve"> до исходной точки 1187</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/1/35</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1199 граница зоны проходит в юго-восточном  направлении вдоль улицы 1 Подлесная до точки 1201, поворачивает на юго-запад вдоль улицы Космонавтов до точки 1204, далее на северо-запад вдоль улицы Победа до точки 1207, затем следует в северо-восточном направлении вдоль улицы Подгорная до исходной точки 1199</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/1/36</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1210 граница зоны проходит в юго-восточном направлении вдоль улицы 1 Подлесная до точки 1213,  далее в юго-западном направлении  вдоль улицы Садовая до точки 1214, поворачивает на северо-запад вдоль улицы Победа до точки 1216,  затем следует в северо-восточном направлении вдоль улицы Космонавтов до исходной точки 1210</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/1/37</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 xml:space="preserve">От точки 1179 граница зоны проходит на юго-восток вдоль кладбища до точки 1184, далее в юго-западном направлении  вдоль зеленых насаждений до точки 1218, поворачивает на северо-запад вдоль улицы Победа  до точки 1219,  затем следует в северо-восточном направлении вдоль улицы Садовая до исходной точки 1179 </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/1/38</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1232 граница зоны проходит в общем юго-восточном  направлении до точки 1247, поворачивает на запад (точка 1251) и северо-запад до точки 1234, далее в северо-восточном и северном направлениях до исходной точки 1232</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/1/39</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1261 граница зоны проходит на юго-восток до точки 1262, далее на юго-запад вдоль дороги до точки 1266, затем в северо-западном направлении вдоль улицы Пушкинская до точки 1269, поворачивает на северо-восток до исходной точки 1261</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 xml:space="preserve">/1/40 </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proofErr w:type="gramStart"/>
            <w:r w:rsidRPr="00303C3E">
              <w:rPr>
                <w:sz w:val="12"/>
                <w:szCs w:val="12"/>
              </w:rPr>
              <w:t>От точки 1299 граница зоны проходит вдоль улицы Советская в северо-восточном (точка 1323) и юго-восточном направлениях  до точки 1325, далее на юг до точки 1329, поворачивает на запад до точки 1310, затем следует в северо-западном направлении до точки 1309 и юго-западном направлении до точки 1301, поворачивает на северо-запад до исходной точки 1299</w:t>
            </w:r>
            <w:proofErr w:type="gramEnd"/>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/1/41</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 xml:space="preserve">От точки 1353 граница зоны проходит в юго-восточном направлении вдоль улицы Советская до точки 1331, далее на юг вдоль улицы Октябрьская до точки 1335, поворачивает на запад до точки 1337, </w:t>
            </w:r>
            <w:r w:rsidRPr="00303C3E">
              <w:rPr>
                <w:sz w:val="12"/>
                <w:szCs w:val="12"/>
              </w:rPr>
              <w:lastRenderedPageBreak/>
              <w:t xml:space="preserve">затем следует в общем северном направлении  до исходной точки 1353 </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lastRenderedPageBreak/>
              <w:t>Ж</w:t>
            </w:r>
            <w:proofErr w:type="gramStart"/>
            <w:r w:rsidRPr="00303C3E">
              <w:rPr>
                <w:sz w:val="12"/>
                <w:szCs w:val="12"/>
              </w:rPr>
              <w:t>1</w:t>
            </w:r>
            <w:proofErr w:type="gramEnd"/>
            <w:r w:rsidRPr="00303C3E">
              <w:rPr>
                <w:sz w:val="12"/>
                <w:szCs w:val="12"/>
              </w:rPr>
              <w:t>/1/42</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 xml:space="preserve">От точки 1322 граница зоны проходит в общем юго-восточном  направлении до точки 1362, далее в юго-западном направлении до точки 1369, поворачивает на северо-запад вдоль улицы Набережная до точки 1381, затем следует в северо-восточном направлении вдоль дороги до исходной точки 1322 </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/1/43</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1383 граница зоны проходит в общем юго-западном направлении до точки 1386, поворачивает на северо-запад вдоль улицы Советская до точки 1389, далее в северо-восточном направлении до точки 1391, затем следует на юго-восток до исходной точки 1383</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/1/44</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1398 граница зоны проходит в юго-восточном направлении вдоль улицы Кузнечная до точки 1403, поворачивает на юго-запад вдоль улицы Чапаева до точки 1405, далее на северо-запад вдоль улицы Красный кустарь до точки 1408, затем следует в общем северо-восточном направлении до исходной точки 1398</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/1/45</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proofErr w:type="gramStart"/>
            <w:r w:rsidRPr="00303C3E">
              <w:rPr>
                <w:sz w:val="12"/>
                <w:szCs w:val="12"/>
              </w:rPr>
              <w:t>От точки 1453 граница зоны проходит в общем восточном направлении вдоль улицы Красный кустарь до точки 1428, поворачивает на юго-запад вдоль улицы Большая до точки 1434, далее следует на северо-запад вдоль улицы Ремесленная до точки 1444, затем в юго-восточном, северо-восточном и северо-западном направлениях до исходной точки 1453</w:t>
            </w:r>
            <w:proofErr w:type="gramEnd"/>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/1/46</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1463 граница зоны проходит в юго-восточном направлении вдоль улицы Кузнечная до точки 1462, далее на юго-запад вдоль улицы Большая до точки 1464, поворачивает на северо-запад вдоль улицы Красный кустарь до точки 1460, затем следует в северо-восточном направлении вдоль улицы Чапаева до исходной точки 1463</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/1/47</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 xml:space="preserve">От точки 28 граница зоны проходит в общем юго-западном направлении вдоль границы населенного пункта до точки 38, далее в северо-западном направлении до точки 1464, поворачивает на северо-восток вдоль улицы Большая до точки 1469, затем следует в юго-восточном направлении вдоль улицы Кузнечная до исходной точки 28 </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/1/48</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proofErr w:type="gramStart"/>
            <w:r w:rsidRPr="00303C3E">
              <w:rPr>
                <w:sz w:val="12"/>
                <w:szCs w:val="12"/>
              </w:rPr>
              <w:t>От точки 1479 граница зоны проходит в юго-западном направлении вдоль улицы Садовая до точки 1484, поворачивает на северо-запад до точки 1487 пересечение с границей населенного пункта, вдоль границы населенного пункта до точки 1489, далее в северо-восточном направлении вдоль улицы Подгорная до точки 1497, затем следует в юго-восточном направлении вдоль улицы Победа до исходной точки 1479</w:t>
            </w:r>
            <w:proofErr w:type="gramEnd"/>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/1/49</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proofErr w:type="gramStart"/>
            <w:r w:rsidRPr="00303C3E">
              <w:rPr>
                <w:sz w:val="12"/>
                <w:szCs w:val="12"/>
              </w:rPr>
              <w:t>От точки 1498 граница зоны проходит в юго-восточном направлении до точки 1500, далее в юго-западном направлении вдоль улицы Садовая до точки 1503 пересечение с границей населенного пункта, затем следует вдоль границы в северо-западном (точка 143) и северо-восточном направлениях до исходной точки 1498</w:t>
            </w:r>
            <w:proofErr w:type="gramEnd"/>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/1/50</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proofErr w:type="gramStart"/>
            <w:r w:rsidRPr="00303C3E">
              <w:rPr>
                <w:sz w:val="12"/>
                <w:szCs w:val="12"/>
              </w:rPr>
              <w:t>От точки 1513 граница зоны проходит в юго-восточном направлении вдоль улицы Ленинская до точки 1515, поворачивает на юго-запад до точки 137 пересечение с границей населенного пункта, далее в северо-западном направлении вдоль границы населенного пункта до точки 1505, далее на северо-запад до точки 1507, затем следует в северо-восточном направлении вдоль улицы Садовая до исходной точки 1513</w:t>
            </w:r>
            <w:proofErr w:type="gramEnd"/>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/1/51</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proofErr w:type="gramStart"/>
            <w:r w:rsidRPr="00303C3E">
              <w:rPr>
                <w:sz w:val="12"/>
                <w:szCs w:val="12"/>
              </w:rPr>
              <w:t>От точки 1520 граница зоны проходит в юго-восточном направлении вдоль улицы Ленинская до точки 1528, поворачивает на юго-запад до точки 1530 пересечение с границей населенного пункта, далее следует вдоль границы в северо-западном направлении до точки 126, затем в том же направлении до точки 1519, поворачивает на северо-восток до исходной точки 1520</w:t>
            </w:r>
            <w:proofErr w:type="gramEnd"/>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/1/52</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1542 граница зоны проходит в юго-восточном направлении вдоль улицы Победа до точки 1534, далее в юго-западном направлении вдоль улицы Мостовая до точки 1537, поворачивает на северо-запад вдоль улицы Ленинская до точки 1540, затем следует в северо-восточном направлении вдоль улицы Садовая до исходной точки 1542</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/1/53</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1533 граница зоны проходит в юго-западном направлении вдоль улицы М. Горького до точки 1541, поворачивает на северо-запад вдоль улицы Ленинская до точки 1548, далее следует в северо-восточном направлении вдоль улицы Мостовая до исходной точки 1533</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/1/54</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proofErr w:type="gramStart"/>
            <w:r w:rsidRPr="00303C3E">
              <w:rPr>
                <w:sz w:val="12"/>
                <w:szCs w:val="12"/>
              </w:rPr>
              <w:t xml:space="preserve">От точки 1583 граница зоны проходит вдоль улицы Набережная  в юго-восточном и юго-западном направлениях до точки 1598, далее в общем северо-западном направлении до точки 1606, поворачивает на юго-запад до точки 114 пересечение с границей населенного пункта, затем следует вдоль границы в северо-западном направлении до точки  118, далее на северо-восток вдоль улицы М. Горького до точки 1562, затем в том </w:t>
            </w:r>
            <w:proofErr w:type="spellStart"/>
            <w:r w:rsidRPr="00303C3E">
              <w:rPr>
                <w:sz w:val="12"/>
                <w:szCs w:val="12"/>
              </w:rPr>
              <w:t>жеобщемнаправлении</w:t>
            </w:r>
            <w:proofErr w:type="spellEnd"/>
            <w:proofErr w:type="gramEnd"/>
            <w:r w:rsidRPr="00303C3E">
              <w:rPr>
                <w:sz w:val="12"/>
                <w:szCs w:val="12"/>
              </w:rPr>
              <w:t xml:space="preserve"> вдоль улицы Мостовая до исходной точки 1583</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/1/55</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1660 граница зоны проходит в юго-восточном направлении до точки 1665, далее на юг вдоль зеленых насаждений до точки 1670 пересечение с границей населенного пункта, затем следует вдоль границы в северо-западном направлении до точки 1657, поворачивает на северо-восток до исходной точки 1660</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/1/56</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1742 граница зоны проходит в юго-восточном направлении вдоль улицы Набережная до точки 1748, поворачивает на запад до точки 1756, далее в северо-восточном направлении до исходной точки 1742</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/1/57</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 xml:space="preserve">От точки 1774 граница зоны проходит вдоль улицы Октябрьская в </w:t>
            </w:r>
            <w:proofErr w:type="gramStart"/>
            <w:r w:rsidRPr="00303C3E">
              <w:rPr>
                <w:sz w:val="12"/>
                <w:szCs w:val="12"/>
              </w:rPr>
              <w:t>юго-западном</w:t>
            </w:r>
            <w:proofErr w:type="gramEnd"/>
            <w:r w:rsidRPr="00303C3E">
              <w:rPr>
                <w:sz w:val="12"/>
                <w:szCs w:val="12"/>
              </w:rPr>
              <w:t xml:space="preserve"> (точка 1782) и западном направлениях до точки 1788, поворачивает на северо-запад вдоль улицы Набережная до точки 1792, далее следует на северо-восток до исходной точки 1774</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/1/58</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1803 граница зоны проходит в юго-западном направлении до точки 1807, поворачивает на северо-запад до точки 1810, далее следует в северо-восточном направлении вдоль улицы Октябрьская до исходной точки 1803</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/1/59</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1829 граница зоны проходит в общем восточном направлении вдоль улицы Октябрьская до точки 1813, поворачивает на юго-восток до точки 1818, далее в юго-западном направлении вдоль улицы Мира до точки 1823, затем на северо-запад до точки 1825, далее следует вдоль улицы Пролетарская в северо-западном направлении до исходной точки 1829</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/1/60</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 xml:space="preserve">От точки 1851 граница зоны проходит в юго-восточном направлении вдоль улицы Ремесленная до точки 1839, поворачивает на юго-запад </w:t>
            </w:r>
            <w:r w:rsidRPr="00303C3E">
              <w:rPr>
                <w:sz w:val="12"/>
                <w:szCs w:val="12"/>
              </w:rPr>
              <w:lastRenderedPageBreak/>
              <w:t>вдоль улицы Большая до точки 1842, далее следует в северо-западном направлении вдоль улицы Народная до точки 1847, затем на север до исходной точки 1851</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/1/61</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1873 граница зоны проходит в юго-восточном направлении вдоль улицы Народная до точки 1855, поворачивает на юго-запад вдоль улицы Большая до точки 1860, далее в северо-западном направлении вдоль улицы Комсомольская до точки 1870, затем следует в северо-восточном направлении вдоль улицы Октябрьская до  исходной точки 1873</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/1/62</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 xml:space="preserve">От точки 1874 граница зоны проходит в юго-западном (точка 1875) и северо-западном </w:t>
            </w:r>
            <w:proofErr w:type="gramStart"/>
            <w:r w:rsidRPr="00303C3E">
              <w:rPr>
                <w:sz w:val="12"/>
                <w:szCs w:val="12"/>
              </w:rPr>
              <w:t>направлениях</w:t>
            </w:r>
            <w:proofErr w:type="gramEnd"/>
            <w:r w:rsidRPr="00303C3E">
              <w:rPr>
                <w:sz w:val="12"/>
                <w:szCs w:val="12"/>
              </w:rPr>
              <w:t xml:space="preserve"> до точки 1880, поворачивает на северо-восток вдоль улицы Большая до точки 1881, далее следует в юго-восточном направлении вдоль кладбища до исходной точки 1874</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/1/63</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proofErr w:type="gramStart"/>
            <w:r w:rsidRPr="00303C3E">
              <w:rPr>
                <w:sz w:val="12"/>
                <w:szCs w:val="12"/>
              </w:rPr>
              <w:t>От точки 1898 граница зоны проходит в юго-западном направлении до точки 1897 пересечение с границей населенного пункта, далее следует вдоль границы в общем юго-западном направлении до точки 1900, поворачивает на северо-запад до точки 1903, затем на северо-восток вдоль улицы Большая до точки 1909, далее в юго-восточном направлении до исходной точки 1898</w:t>
            </w:r>
            <w:proofErr w:type="gramEnd"/>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/1/64</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1946 граница зоны проходит в восточном направлении до точки 1955, поворачивает в общем юго-западном направлении вдоль улицы Пролетарская до точки 1927, далее следует в общем северо-восточном направлении до точки 1936, затем на северо-запад до исходной точки 1946</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/1/65</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1964 граница зоны проходит в юго-восточном направлении до точки 1957, поворачивает на юго-запад вдоль улицы Мира до точки 1958, далее в общем северо-западном направлении до точки 1962, затем следует на северо-восток вдоль улицы Пролетарская до исходной точки 1964</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/1/66</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1966 граница зоны проходит в юго-восточном направлении  до точки 1968, поворачивает на юго-запад вдоль улицы Александра Петлякова до точки 1975, далее в северо-западном направлении вдоль улицы Мира до точки 1978, затем вдоль улицы Мира в общем северо-восточном направлении  до исходной точки 1966</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/1/67</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1990 граница зоны проходит в юго-восточном направлении вдоль улицы Комсомольская до точки 1991, поворачивает на юго-запад до точки 1994, далее следует в северо-западном направлении вдоль дороги до точки  1998, затем на северо-восток вдоль улицы Мира до исходной точки 1990</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/1/68</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1999 граница зоны проходит в юго-восточном направлении вдоль улицы Комсомольская до точки 2001, поворачивает на юго-запад вдоль улицы Большая до точки 2005, далее в северо-западном направлении вдоль дороги до точки 2008, затем следует на северо-восток вдоль улицы Александра Петлякова до исходной точки 1999</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/1/69</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56 граница зоны проходит в юго-западном направлении вдоль границы населенного пункта до точки 2011, далее на северо-запад до точки 2014, поворачивает на северо-восток вдоль улицы Большая до точки 2018, затем следует в юго-восточном направлении до исходной точки 56</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/1/70</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 xml:space="preserve">От точки 2075 граница зоны проходит в юго-восточном направлении вдоль дороги до точки 2077, поворачивает в общем  юго-западном направлении до точки 2068, далее на северо-запад вдоль улицы Мира до точки 2069, затем следует в северо-восточном направлении вдоль улицы Александра Петлякова до исходной точки 2075 </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/1/71</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95 граница зоны проходит в общем юго-западном направлении вдоль улицы Березовка до точки 79 пересечение с границей населенного пункта, далее следует вдоль границы на северо-запад (точка 80), северо-восток (точка 91) и юго-восток до исходной точки 95</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/1/72</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proofErr w:type="gramStart"/>
            <w:r w:rsidRPr="00303C3E">
              <w:rPr>
                <w:sz w:val="12"/>
                <w:szCs w:val="12"/>
              </w:rPr>
              <w:t>От точки 2111 граница зоны проходит в юго-восточном направлении вдоль дороги до точки 2115, далее в юго-западном и северо-западном направлениях до точки 2118, поворачивает на северо-восток вдоль улицы Березовка до исходной точки 2111</w:t>
            </w:r>
            <w:proofErr w:type="gramEnd"/>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/1/73</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2123 граница зоны проходит в юго-восточном направлении вдоль улицы Пролетарская до точки 2127, поворачивает в общем юго-западном направлении до точки 2135, далее на северо-запад вдоль улицы Березовка до точки 2137, затем следует на север вдоль дороги до исходной точки 2123</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/1/74</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 xml:space="preserve">От точки 2140 граница зоны проходит в юго-восточном направлении вдоль улицы Мира до точки 2143, поворачивает на юго-запад до точки 2154, далее на северо-запад вдоль улицы Березовка до точки 2157, затем следует в общем северном направлении до точки 2167, поворачивает на северо-восток вдоль улицы Пролетарская до исходной точки 2140 </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/1/75</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2170 граница зоны проходит в юго-западном направлении до точки 2172, далее на северо-запад вдоль улицы Березовка до точки 2174, поворачивает на северо-восток до точки 2180, затем следует на юго-восток до исходной точки 2170</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/1/76</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2204 граница зоны проходит в юго-восточном направлении вдоль улицы Мира до точки 2187, поворачивает на юго-запад вдоль улицы Александра Петлякова до точки 2190, далее в общем северо-западном направлении до точки 2199, затем следует на северо-восток до исходной точки 2204</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/1/77</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 xml:space="preserve">От точки 64 граница зоны проходит в юго-западном направлении вдоль границы населенного пункта до точки 65, далее на северо-запад до точки 2197, поворачивает на северо-восток вдоль улицы Александра Петлякова до точки 2200, затем в юго-восточном направлении вдоль улицы Мира до исходной точки 64 </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/1/78</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2201 граница зоны проходит в юго-восточном направлении до точки 2205, поворачивает на юг до точки 2210, далее в северо-западном направлении до точки 2216, затем следует на северо-восток вдоль улицы Березовка до исходной точки 2201</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/1/79</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2229 граница зоны проходит в юго-восточном направлении вдоль улицы Березовка до точки 2234, поворачивает  на юго-запад вдоль улицы Александра Петлякова до точки 2237, далее на северо-запад до точки 2240, затем следует в северо-восточном направлении до исходной точки 2229</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/1/80</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 xml:space="preserve">Граница зоны проходит от точки 2245 в юго-восточном и юго-западном </w:t>
            </w:r>
            <w:proofErr w:type="gramStart"/>
            <w:r w:rsidRPr="00303C3E">
              <w:rPr>
                <w:sz w:val="12"/>
                <w:szCs w:val="12"/>
              </w:rPr>
              <w:t>направлениях</w:t>
            </w:r>
            <w:proofErr w:type="gramEnd"/>
            <w:r w:rsidRPr="00303C3E">
              <w:rPr>
                <w:sz w:val="12"/>
                <w:szCs w:val="12"/>
              </w:rPr>
              <w:t xml:space="preserve"> вдоль улицы Березовка до точки 71 пересечение с границей населенного пункта, далее следует вдоль границы в северо-западном направлении до точки 2242, поворачивает на северо-восток до исходной точки  2245</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/1/81</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 xml:space="preserve">От точки 2254 граница зоны проходит в юго-восточном направлении </w:t>
            </w:r>
            <w:r w:rsidRPr="00303C3E">
              <w:rPr>
                <w:sz w:val="12"/>
                <w:szCs w:val="12"/>
              </w:rPr>
              <w:lastRenderedPageBreak/>
              <w:t>вдоль дороги до точки 2259, далее на юго-запад вдоль улицы Александра Петлякова до точки 2261 пересечение с границей населенного пункта, затем вдоль границы на северо-запад до точки 2252, поворачивает на северо-восток вдоль улицы Березовка до исходной точки 2254</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lastRenderedPageBreak/>
              <w:t>Ж</w:t>
            </w:r>
            <w:proofErr w:type="gramStart"/>
            <w:r w:rsidRPr="00303C3E">
              <w:rPr>
                <w:sz w:val="12"/>
                <w:szCs w:val="12"/>
              </w:rPr>
              <w:t>1</w:t>
            </w:r>
            <w:proofErr w:type="gramEnd"/>
            <w:r w:rsidRPr="00303C3E">
              <w:rPr>
                <w:sz w:val="12"/>
                <w:szCs w:val="12"/>
              </w:rPr>
              <w:t>/1/82</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proofErr w:type="gramStart"/>
            <w:r w:rsidRPr="00303C3E">
              <w:rPr>
                <w:sz w:val="12"/>
                <w:szCs w:val="12"/>
              </w:rPr>
              <w:t>От точки 2267 граница зоны проходит в юго-восточном направлении до точки 2269 пересечение с границей населенного пункта, далее следует вдоль границы в юго-западном (точка 67) и северо-западном направлениях до точки 2262, поворачивает на северо-восток вдоль улицы Александра Петлякова до исходной точки 2267</w:t>
            </w:r>
            <w:proofErr w:type="gramEnd"/>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/1/83</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2283 граница зоны проходит по границе населенного пункта на юго-восток (точка 2284), юго-запад (точка 2285), северо-запад (точка 2286) и северо-восток до исходной точки 2283</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/1/84</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 xml:space="preserve">От точки 6 граница зоны проходит по границе населенного пункта на юго-восток до точки 7, на юго-запад до точки 8, далее поворачивает вдоль дороги на северо-восток и следует до исходной точки 6 </w:t>
            </w:r>
          </w:p>
        </w:tc>
      </w:tr>
    </w:tbl>
    <w:p w:rsidR="00303C3E" w:rsidRPr="00C51EDD" w:rsidRDefault="00303C3E" w:rsidP="004A66B3">
      <w:pPr>
        <w:jc w:val="both"/>
        <w:rPr>
          <w:sz w:val="16"/>
          <w:szCs w:val="16"/>
        </w:rPr>
      </w:pPr>
      <w:r w:rsidRPr="00C51EDD">
        <w:rPr>
          <w:sz w:val="16"/>
          <w:szCs w:val="16"/>
        </w:rPr>
        <w:t>Населенный пункт поселок Новенький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36"/>
        <w:gridCol w:w="3630"/>
      </w:tblGrid>
      <w:tr w:rsidR="00303C3E" w:rsidRPr="00303C3E" w:rsidTr="00303C3E">
        <w:trPr>
          <w:trHeight w:val="138"/>
        </w:trPr>
        <w:tc>
          <w:tcPr>
            <w:tcW w:w="10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03C3E" w:rsidRPr="00303C3E" w:rsidRDefault="00303C3E" w:rsidP="004A66B3">
            <w:pPr>
              <w:jc w:val="both"/>
              <w:rPr>
                <w:sz w:val="12"/>
                <w:szCs w:val="12"/>
              </w:rPr>
            </w:pPr>
            <w:r w:rsidRPr="00303C3E">
              <w:rPr>
                <w:sz w:val="12"/>
                <w:szCs w:val="12"/>
              </w:rPr>
              <w:t>Номер участка зоны</w:t>
            </w:r>
          </w:p>
        </w:tc>
        <w:tc>
          <w:tcPr>
            <w:tcW w:w="37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03C3E" w:rsidRPr="00303C3E" w:rsidRDefault="00303C3E" w:rsidP="004A66B3">
            <w:pPr>
              <w:jc w:val="both"/>
              <w:rPr>
                <w:sz w:val="12"/>
                <w:szCs w:val="12"/>
              </w:rPr>
            </w:pPr>
            <w:r w:rsidRPr="00303C3E">
              <w:rPr>
                <w:sz w:val="12"/>
                <w:szCs w:val="12"/>
              </w:rPr>
              <w:t>Картографическое описание границ</w:t>
            </w:r>
          </w:p>
        </w:tc>
      </w:tr>
      <w:tr w:rsidR="00303C3E" w:rsidRPr="00303C3E" w:rsidTr="00303C3E">
        <w:trPr>
          <w:trHeight w:val="138"/>
        </w:trPr>
        <w:tc>
          <w:tcPr>
            <w:tcW w:w="10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03C3E" w:rsidRPr="00303C3E" w:rsidRDefault="00303C3E" w:rsidP="004A66B3">
            <w:pPr>
              <w:jc w:val="both"/>
              <w:rPr>
                <w:sz w:val="12"/>
                <w:szCs w:val="12"/>
              </w:rPr>
            </w:pPr>
          </w:p>
        </w:tc>
        <w:tc>
          <w:tcPr>
            <w:tcW w:w="37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03C3E" w:rsidRPr="00303C3E" w:rsidRDefault="00303C3E" w:rsidP="004A66B3">
            <w:pPr>
              <w:jc w:val="both"/>
              <w:rPr>
                <w:sz w:val="12"/>
                <w:szCs w:val="12"/>
              </w:rPr>
            </w:pP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/2/1</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 xml:space="preserve">От точки 2332 граница зоны проходит в северо-восточном направлении вдоль границы населенного пункта до точки 2335, поворачивает на юг вдоль дороги до точки 2340, далее на запад до точки 2329 пересечение с границей населенного пункта, затем следует вдоль границы в северном направлении до исходной точки 2332 </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/2/2</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 xml:space="preserve">От точки 2336 граница зоны проходит вдоль границы населенного пункта в южном (точка 2289) и юго-восточном </w:t>
            </w:r>
            <w:proofErr w:type="gramStart"/>
            <w:r w:rsidRPr="00303C3E">
              <w:rPr>
                <w:sz w:val="12"/>
                <w:szCs w:val="12"/>
              </w:rPr>
              <w:t>направлениях</w:t>
            </w:r>
            <w:proofErr w:type="gramEnd"/>
            <w:r w:rsidRPr="00303C3E">
              <w:rPr>
                <w:sz w:val="12"/>
                <w:szCs w:val="12"/>
              </w:rPr>
              <w:t xml:space="preserve"> до точки 2372, далее на юг до точки 2343, поворачивает в западном направлении до точки 2345, затем следует  на север до точки 2338, поворачивает на северо-восток до исходной точки 2336</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/2/3</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2348 граница проходит в южном направлении вдоль дороги до точки 2375, поворачивает на юго-запад до точки  2378, далее в северо-западном направлении следует до точки 2387, в общем северном направлении так же вдоль дороги до точки 2358 и на восток до исходной точки 2348</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/2/4</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2307 граница зоны проходит в общем юго-западном направлении вдоль границы населенного пункта до точки 2311, затем следует на северо-запад вдоль дороги до точки 2392, поворачивает на восток до исходной точки 2307</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/2/5</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2396 граница зоны проходит в юго-восточном направлении до точки 2397, поворачивает на юго-запад вдоль дороги до точки 2321 пересечение с границей населенного пункта, далее следует вдоль границы в северо-западном направлении до точки 2322, затем на северо-восток  до исходной точки 2396</w:t>
            </w:r>
          </w:p>
        </w:tc>
      </w:tr>
      <w:tr w:rsidR="00303C3E" w:rsidRPr="00303C3E" w:rsidTr="00303C3E">
        <w:tc>
          <w:tcPr>
            <w:tcW w:w="1070"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Ж</w:t>
            </w:r>
            <w:proofErr w:type="gramStart"/>
            <w:r w:rsidRPr="00303C3E">
              <w:rPr>
                <w:sz w:val="12"/>
                <w:szCs w:val="12"/>
              </w:rPr>
              <w:t>1</w:t>
            </w:r>
            <w:proofErr w:type="gramEnd"/>
            <w:r w:rsidRPr="00303C3E">
              <w:rPr>
                <w:sz w:val="12"/>
                <w:szCs w:val="12"/>
              </w:rPr>
              <w:t>/2/6</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jc w:val="both"/>
              <w:rPr>
                <w:sz w:val="12"/>
                <w:szCs w:val="12"/>
              </w:rPr>
            </w:pPr>
            <w:r w:rsidRPr="00303C3E">
              <w:rPr>
                <w:sz w:val="12"/>
                <w:szCs w:val="12"/>
              </w:rPr>
              <w:t>От точки 2312 граница зоны проходит в общем юго-западном направлении вдоль границы населенного пункта до точки 2319, далее на северо-восток вдоль дороги до точки 2401, затем следует в юго-восточном направлении до исходной точки 2312</w:t>
            </w:r>
          </w:p>
        </w:tc>
      </w:tr>
    </w:tbl>
    <w:bookmarkEnd w:id="76"/>
    <w:p w:rsidR="00303C3E" w:rsidRPr="00C51EDD" w:rsidRDefault="00303C3E" w:rsidP="004A66B3">
      <w:pPr>
        <w:jc w:val="both"/>
        <w:rPr>
          <w:sz w:val="16"/>
          <w:szCs w:val="16"/>
        </w:rPr>
      </w:pPr>
      <w:r w:rsidRPr="00C51EDD">
        <w:rPr>
          <w:sz w:val="16"/>
          <w:szCs w:val="16"/>
        </w:rPr>
        <w:t>1). Градостроительный регламент для зон индивидуальной жилой застройки – Ж</w:t>
      </w:r>
      <w:proofErr w:type="gramStart"/>
      <w:r w:rsidRPr="00C51EDD">
        <w:rPr>
          <w:sz w:val="16"/>
          <w:szCs w:val="16"/>
        </w:rPr>
        <w:t>1</w:t>
      </w:r>
      <w:proofErr w:type="gram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1729"/>
        <w:gridCol w:w="2897"/>
        <w:gridCol w:w="40"/>
      </w:tblGrid>
      <w:tr w:rsidR="00303C3E" w:rsidRPr="00303C3E" w:rsidTr="00727E7F">
        <w:tc>
          <w:tcPr>
            <w:tcW w:w="1729" w:type="dxa"/>
            <w:tcBorders>
              <w:top w:val="single" w:sz="4" w:space="0" w:color="auto"/>
              <w:bottom w:val="single" w:sz="6" w:space="0" w:color="auto"/>
            </w:tcBorders>
            <w:shd w:val="clear" w:color="auto" w:fill="auto"/>
            <w:vAlign w:val="center"/>
          </w:tcPr>
          <w:p w:rsidR="00303C3E" w:rsidRPr="00303C3E" w:rsidRDefault="00303C3E" w:rsidP="004A66B3">
            <w:pPr>
              <w:jc w:val="both"/>
              <w:rPr>
                <w:sz w:val="12"/>
                <w:szCs w:val="12"/>
              </w:rPr>
            </w:pPr>
            <w:r w:rsidRPr="00303C3E">
              <w:rPr>
                <w:sz w:val="12"/>
                <w:szCs w:val="12"/>
              </w:rPr>
              <w:t>Основные виды разрешенного использования</w:t>
            </w:r>
          </w:p>
        </w:tc>
        <w:tc>
          <w:tcPr>
            <w:tcW w:w="2937" w:type="dxa"/>
            <w:gridSpan w:val="2"/>
            <w:tcBorders>
              <w:top w:val="single" w:sz="4" w:space="0" w:color="auto"/>
              <w:bottom w:val="single" w:sz="6" w:space="0" w:color="auto"/>
            </w:tcBorders>
            <w:shd w:val="clear" w:color="auto" w:fill="auto"/>
            <w:vAlign w:val="center"/>
          </w:tcPr>
          <w:p w:rsidR="00303C3E" w:rsidRPr="00303C3E" w:rsidRDefault="00303C3E" w:rsidP="004A66B3">
            <w:pPr>
              <w:jc w:val="both"/>
              <w:rPr>
                <w:sz w:val="12"/>
                <w:szCs w:val="12"/>
              </w:rPr>
            </w:pPr>
            <w:r w:rsidRPr="00303C3E">
              <w:rPr>
                <w:sz w:val="12"/>
                <w:szCs w:val="12"/>
              </w:rPr>
              <w:t xml:space="preserve">Вспомогательные виды разрешенного использования (установленные </w:t>
            </w:r>
            <w:proofErr w:type="gramStart"/>
            <w:r w:rsidRPr="00303C3E">
              <w:rPr>
                <w:sz w:val="12"/>
                <w:szCs w:val="12"/>
              </w:rPr>
              <w:t>к</w:t>
            </w:r>
            <w:proofErr w:type="gramEnd"/>
            <w:r w:rsidRPr="00303C3E">
              <w:rPr>
                <w:sz w:val="12"/>
                <w:szCs w:val="12"/>
              </w:rPr>
              <w:t xml:space="preserve"> основным)</w:t>
            </w:r>
          </w:p>
        </w:tc>
      </w:tr>
      <w:tr w:rsidR="00303C3E" w:rsidRPr="00303C3E" w:rsidTr="00727E7F">
        <w:tc>
          <w:tcPr>
            <w:tcW w:w="1729" w:type="dxa"/>
            <w:tcBorders>
              <w:top w:val="single" w:sz="6" w:space="0" w:color="auto"/>
              <w:bottom w:val="single" w:sz="6" w:space="0" w:color="auto"/>
            </w:tcBorders>
            <w:vAlign w:val="center"/>
          </w:tcPr>
          <w:p w:rsidR="00303C3E" w:rsidRPr="00303C3E" w:rsidRDefault="00303C3E" w:rsidP="004A66B3">
            <w:pPr>
              <w:jc w:val="both"/>
              <w:rPr>
                <w:sz w:val="12"/>
                <w:szCs w:val="12"/>
              </w:rPr>
            </w:pPr>
            <w:r w:rsidRPr="00303C3E">
              <w:rPr>
                <w:sz w:val="12"/>
                <w:szCs w:val="12"/>
              </w:rPr>
              <w:t>для индивидуального жилищного строительства;</w:t>
            </w:r>
          </w:p>
          <w:p w:rsidR="00303C3E" w:rsidRPr="00303C3E" w:rsidRDefault="00303C3E" w:rsidP="004A66B3">
            <w:pPr>
              <w:jc w:val="both"/>
              <w:rPr>
                <w:sz w:val="12"/>
                <w:szCs w:val="12"/>
              </w:rPr>
            </w:pPr>
            <w:r w:rsidRPr="00303C3E">
              <w:rPr>
                <w:sz w:val="12"/>
                <w:szCs w:val="12"/>
              </w:rPr>
              <w:t xml:space="preserve"> для ведения личного подсобного хозяйства</w:t>
            </w:r>
          </w:p>
        </w:tc>
        <w:tc>
          <w:tcPr>
            <w:tcW w:w="2937" w:type="dxa"/>
            <w:gridSpan w:val="2"/>
            <w:tcBorders>
              <w:top w:val="single" w:sz="6" w:space="0" w:color="auto"/>
              <w:bottom w:val="single" w:sz="6" w:space="0" w:color="auto"/>
            </w:tcBorders>
            <w:vAlign w:val="center"/>
          </w:tcPr>
          <w:p w:rsidR="00303C3E" w:rsidRPr="00303C3E" w:rsidRDefault="00303C3E" w:rsidP="004A66B3">
            <w:pPr>
              <w:jc w:val="both"/>
              <w:rPr>
                <w:sz w:val="12"/>
                <w:szCs w:val="12"/>
              </w:rPr>
            </w:pPr>
            <w:r w:rsidRPr="00303C3E">
              <w:rPr>
                <w:sz w:val="12"/>
                <w:szCs w:val="12"/>
              </w:rPr>
              <w:t>хозяйственные постройки</w:t>
            </w:r>
          </w:p>
          <w:p w:rsidR="00303C3E" w:rsidRPr="00303C3E" w:rsidRDefault="00303C3E" w:rsidP="004A66B3">
            <w:pPr>
              <w:jc w:val="both"/>
              <w:rPr>
                <w:sz w:val="12"/>
                <w:szCs w:val="12"/>
              </w:rPr>
            </w:pPr>
            <w:r w:rsidRPr="00303C3E">
              <w:rPr>
                <w:sz w:val="12"/>
                <w:szCs w:val="12"/>
              </w:rPr>
              <w:t>гаражи не более чем на 2 машины, в т.ч. встроенные в 1 этажи жилых домов</w:t>
            </w:r>
          </w:p>
          <w:p w:rsidR="00303C3E" w:rsidRPr="00303C3E" w:rsidRDefault="00303C3E" w:rsidP="004A66B3">
            <w:pPr>
              <w:jc w:val="both"/>
              <w:rPr>
                <w:sz w:val="12"/>
                <w:szCs w:val="12"/>
              </w:rPr>
            </w:pPr>
            <w:r w:rsidRPr="00303C3E">
              <w:rPr>
                <w:sz w:val="12"/>
                <w:szCs w:val="12"/>
              </w:rPr>
              <w:t>закрытые автостоянки для грузового транспорта и транспорта для перевозки людей, находящегося в личной собственности, грузоподъемностью менее 1,5 тонны</w:t>
            </w:r>
          </w:p>
          <w:p w:rsidR="00303C3E" w:rsidRPr="00303C3E" w:rsidRDefault="00303C3E" w:rsidP="004A66B3">
            <w:pPr>
              <w:jc w:val="both"/>
              <w:rPr>
                <w:sz w:val="12"/>
                <w:szCs w:val="12"/>
              </w:rPr>
            </w:pPr>
            <w:r w:rsidRPr="00303C3E">
              <w:rPr>
                <w:sz w:val="12"/>
                <w:szCs w:val="12"/>
              </w:rPr>
              <w:t>открытые места для стоянки автомобилей</w:t>
            </w:r>
          </w:p>
          <w:p w:rsidR="00303C3E" w:rsidRPr="00303C3E" w:rsidRDefault="00303C3E" w:rsidP="004A66B3">
            <w:pPr>
              <w:jc w:val="both"/>
              <w:rPr>
                <w:sz w:val="12"/>
                <w:szCs w:val="12"/>
              </w:rPr>
            </w:pPr>
            <w:r w:rsidRPr="00303C3E">
              <w:rPr>
                <w:sz w:val="12"/>
                <w:szCs w:val="12"/>
              </w:rPr>
              <w:t>гаражи для хранения маломерных судов</w:t>
            </w:r>
          </w:p>
          <w:p w:rsidR="00303C3E" w:rsidRPr="00303C3E" w:rsidRDefault="00303C3E" w:rsidP="004A66B3">
            <w:pPr>
              <w:jc w:val="both"/>
              <w:rPr>
                <w:sz w:val="12"/>
                <w:szCs w:val="12"/>
              </w:rPr>
            </w:pPr>
            <w:r w:rsidRPr="00303C3E">
              <w:rPr>
                <w:sz w:val="12"/>
                <w:szCs w:val="12"/>
              </w:rPr>
              <w:t>места хранения мотоциклов, мопедов</w:t>
            </w:r>
          </w:p>
          <w:p w:rsidR="00303C3E" w:rsidRPr="00303C3E" w:rsidRDefault="00303C3E" w:rsidP="004A66B3">
            <w:pPr>
              <w:jc w:val="both"/>
              <w:rPr>
                <w:sz w:val="12"/>
                <w:szCs w:val="12"/>
              </w:rPr>
            </w:pPr>
            <w:r w:rsidRPr="00303C3E">
              <w:rPr>
                <w:sz w:val="12"/>
                <w:szCs w:val="12"/>
              </w:rPr>
              <w:t>летние кухни</w:t>
            </w:r>
          </w:p>
          <w:p w:rsidR="00303C3E" w:rsidRPr="00303C3E" w:rsidRDefault="00303C3E" w:rsidP="004A66B3">
            <w:pPr>
              <w:jc w:val="both"/>
              <w:rPr>
                <w:sz w:val="12"/>
                <w:szCs w:val="12"/>
              </w:rPr>
            </w:pPr>
            <w:r w:rsidRPr="00303C3E">
              <w:rPr>
                <w:sz w:val="12"/>
                <w:szCs w:val="12"/>
              </w:rPr>
              <w:t>отдельно стоящие беседки и навесы, в т.ч. предназначенные для осуществления хозяйственной деятельности</w:t>
            </w:r>
          </w:p>
          <w:p w:rsidR="00303C3E" w:rsidRPr="00303C3E" w:rsidRDefault="00303C3E" w:rsidP="004A66B3">
            <w:pPr>
              <w:jc w:val="both"/>
              <w:rPr>
                <w:sz w:val="12"/>
                <w:szCs w:val="12"/>
              </w:rPr>
            </w:pPr>
            <w:r w:rsidRPr="00303C3E">
              <w:rPr>
                <w:sz w:val="12"/>
                <w:szCs w:val="12"/>
              </w:rPr>
              <w:t>строения для домашних животных и птицы</w:t>
            </w:r>
          </w:p>
          <w:p w:rsidR="00303C3E" w:rsidRPr="00303C3E" w:rsidRDefault="00303C3E" w:rsidP="004A66B3">
            <w:pPr>
              <w:jc w:val="both"/>
              <w:rPr>
                <w:sz w:val="12"/>
                <w:szCs w:val="12"/>
              </w:rPr>
            </w:pPr>
            <w:r w:rsidRPr="00303C3E">
              <w:rPr>
                <w:sz w:val="12"/>
                <w:szCs w:val="12"/>
              </w:rPr>
              <w:t>хозяйственные проезды, скотопрогоны</w:t>
            </w:r>
          </w:p>
          <w:p w:rsidR="00303C3E" w:rsidRPr="00303C3E" w:rsidRDefault="00303C3E" w:rsidP="004A66B3">
            <w:pPr>
              <w:jc w:val="both"/>
              <w:rPr>
                <w:sz w:val="12"/>
                <w:szCs w:val="12"/>
              </w:rPr>
            </w:pPr>
            <w:r w:rsidRPr="00303C3E">
              <w:rPr>
                <w:sz w:val="12"/>
                <w:szCs w:val="12"/>
              </w:rPr>
              <w:t>отдельно стоящие индивидуальные душевые, бани, сауны, бассейны, расположенные на приусадебных участках</w:t>
            </w:r>
          </w:p>
          <w:p w:rsidR="00303C3E" w:rsidRPr="00303C3E" w:rsidRDefault="00303C3E" w:rsidP="004A66B3">
            <w:pPr>
              <w:jc w:val="both"/>
              <w:rPr>
                <w:sz w:val="12"/>
                <w:szCs w:val="12"/>
              </w:rPr>
            </w:pPr>
            <w:r w:rsidRPr="00303C3E">
              <w:rPr>
                <w:sz w:val="12"/>
                <w:szCs w:val="12"/>
              </w:rPr>
              <w:t>теплицы, оранжереи</w:t>
            </w:r>
          </w:p>
          <w:p w:rsidR="00303C3E" w:rsidRPr="00303C3E" w:rsidRDefault="00303C3E" w:rsidP="004A66B3">
            <w:pPr>
              <w:jc w:val="both"/>
              <w:rPr>
                <w:sz w:val="12"/>
                <w:szCs w:val="12"/>
              </w:rPr>
            </w:pPr>
            <w:r w:rsidRPr="00303C3E">
              <w:rPr>
                <w:sz w:val="12"/>
                <w:szCs w:val="12"/>
              </w:rPr>
              <w:t>надворные туалеты (при условии устройства септика с фильтрующим колодцем)</w:t>
            </w:r>
          </w:p>
          <w:p w:rsidR="00303C3E" w:rsidRPr="00303C3E" w:rsidRDefault="00303C3E" w:rsidP="004A66B3">
            <w:pPr>
              <w:jc w:val="both"/>
              <w:rPr>
                <w:sz w:val="12"/>
                <w:szCs w:val="12"/>
              </w:rPr>
            </w:pPr>
            <w:r w:rsidRPr="00303C3E">
              <w:rPr>
                <w:sz w:val="12"/>
                <w:szCs w:val="12"/>
              </w:rPr>
              <w:t>индивидуальные резервуары для хранения воды, скважины для забора воды, индивидуальные колодцы</w:t>
            </w:r>
          </w:p>
          <w:p w:rsidR="00303C3E" w:rsidRPr="00303C3E" w:rsidRDefault="00303C3E" w:rsidP="004A66B3">
            <w:pPr>
              <w:jc w:val="both"/>
              <w:rPr>
                <w:sz w:val="12"/>
                <w:szCs w:val="12"/>
              </w:rPr>
            </w:pPr>
            <w:r w:rsidRPr="00303C3E">
              <w:rPr>
                <w:sz w:val="12"/>
                <w:szCs w:val="12"/>
              </w:rPr>
              <w:t>сады, огороды, палисадники</w:t>
            </w:r>
          </w:p>
          <w:p w:rsidR="00303C3E" w:rsidRPr="00303C3E" w:rsidRDefault="00303C3E" w:rsidP="004A66B3">
            <w:pPr>
              <w:jc w:val="both"/>
              <w:rPr>
                <w:sz w:val="12"/>
                <w:szCs w:val="12"/>
              </w:rPr>
            </w:pPr>
            <w:r w:rsidRPr="00303C3E">
              <w:rPr>
                <w:sz w:val="12"/>
                <w:szCs w:val="12"/>
              </w:rPr>
              <w:t>открытые площадки для индивидуальных занятий спортом и физкультурой</w:t>
            </w:r>
          </w:p>
          <w:p w:rsidR="00303C3E" w:rsidRPr="00303C3E" w:rsidRDefault="00303C3E" w:rsidP="004A66B3">
            <w:pPr>
              <w:jc w:val="both"/>
              <w:rPr>
                <w:sz w:val="12"/>
                <w:szCs w:val="12"/>
              </w:rPr>
            </w:pPr>
            <w:r w:rsidRPr="00303C3E">
              <w:rPr>
                <w:sz w:val="12"/>
                <w:szCs w:val="12"/>
              </w:rPr>
              <w:t>площадки для отдыха взрослого населения и площадки для детей</w:t>
            </w:r>
          </w:p>
          <w:p w:rsidR="00303C3E" w:rsidRPr="00303C3E" w:rsidRDefault="00303C3E" w:rsidP="004A66B3">
            <w:pPr>
              <w:jc w:val="both"/>
              <w:rPr>
                <w:sz w:val="12"/>
                <w:szCs w:val="12"/>
              </w:rPr>
            </w:pPr>
            <w:r w:rsidRPr="00303C3E">
              <w:rPr>
                <w:sz w:val="12"/>
                <w:szCs w:val="12"/>
              </w:rPr>
              <w:t>площадки для сбора мусора</w:t>
            </w:r>
          </w:p>
          <w:p w:rsidR="00303C3E" w:rsidRPr="00303C3E" w:rsidRDefault="00303C3E" w:rsidP="004A66B3">
            <w:pPr>
              <w:jc w:val="both"/>
              <w:rPr>
                <w:sz w:val="12"/>
                <w:szCs w:val="12"/>
              </w:rPr>
            </w:pPr>
            <w:r w:rsidRPr="00303C3E">
              <w:rPr>
                <w:sz w:val="12"/>
                <w:szCs w:val="12"/>
              </w:rPr>
              <w:t>сооружения и устройства сетей инженерно-технического обеспечения</w:t>
            </w:r>
          </w:p>
          <w:p w:rsidR="00303C3E" w:rsidRPr="00303C3E" w:rsidRDefault="00303C3E" w:rsidP="004A66B3">
            <w:pPr>
              <w:jc w:val="both"/>
              <w:rPr>
                <w:sz w:val="12"/>
                <w:szCs w:val="12"/>
              </w:rPr>
            </w:pPr>
            <w:r w:rsidRPr="00303C3E">
              <w:rPr>
                <w:sz w:val="12"/>
                <w:szCs w:val="12"/>
              </w:rPr>
              <w:t>придомовые зеленые насаждения</w:t>
            </w:r>
          </w:p>
          <w:p w:rsidR="00303C3E" w:rsidRPr="00303C3E" w:rsidRDefault="00303C3E" w:rsidP="004A66B3">
            <w:pPr>
              <w:jc w:val="both"/>
              <w:rPr>
                <w:sz w:val="12"/>
                <w:szCs w:val="12"/>
              </w:rPr>
            </w:pPr>
            <w:r w:rsidRPr="00303C3E">
              <w:rPr>
                <w:sz w:val="12"/>
                <w:szCs w:val="12"/>
              </w:rPr>
              <w:t>объекты пожарной охраны (гидранты, резервуары и т.п.)</w:t>
            </w:r>
          </w:p>
          <w:p w:rsidR="00303C3E" w:rsidRPr="00303C3E" w:rsidRDefault="00303C3E" w:rsidP="004A66B3">
            <w:pPr>
              <w:jc w:val="both"/>
              <w:rPr>
                <w:sz w:val="12"/>
                <w:szCs w:val="12"/>
              </w:rPr>
            </w:pPr>
          </w:p>
        </w:tc>
      </w:tr>
      <w:tr w:rsidR="00303C3E" w:rsidRPr="00303C3E" w:rsidTr="00727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9" w:type="dxa"/>
            <w:tcBorders>
              <w:top w:val="single" w:sz="6" w:space="0" w:color="auto"/>
              <w:left w:val="single" w:sz="6" w:space="0" w:color="auto"/>
              <w:bottom w:val="single" w:sz="6" w:space="0" w:color="auto"/>
              <w:right w:val="single" w:sz="6" w:space="0" w:color="auto"/>
            </w:tcBorders>
            <w:shd w:val="clear" w:color="auto" w:fill="auto"/>
            <w:vAlign w:val="center"/>
          </w:tcPr>
          <w:p w:rsidR="00303C3E" w:rsidRPr="00303C3E" w:rsidRDefault="00303C3E" w:rsidP="004A66B3">
            <w:pPr>
              <w:jc w:val="both"/>
              <w:rPr>
                <w:sz w:val="12"/>
                <w:szCs w:val="12"/>
              </w:rPr>
            </w:pPr>
            <w:r w:rsidRPr="00303C3E">
              <w:rPr>
                <w:sz w:val="12"/>
                <w:szCs w:val="12"/>
              </w:rPr>
              <w:t>Условно разрешенные виды использования</w:t>
            </w:r>
          </w:p>
        </w:tc>
        <w:tc>
          <w:tcPr>
            <w:tcW w:w="29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03C3E" w:rsidRPr="00303C3E" w:rsidRDefault="00303C3E" w:rsidP="004A66B3">
            <w:pPr>
              <w:jc w:val="both"/>
              <w:rPr>
                <w:sz w:val="12"/>
                <w:szCs w:val="12"/>
              </w:rPr>
            </w:pPr>
            <w:r w:rsidRPr="00303C3E">
              <w:rPr>
                <w:sz w:val="12"/>
                <w:szCs w:val="12"/>
              </w:rPr>
              <w:t xml:space="preserve">Вспомогательные виды разрешенного использования для условно разрешенных видов </w:t>
            </w:r>
          </w:p>
        </w:tc>
      </w:tr>
      <w:tr w:rsidR="00303C3E" w:rsidRPr="00303C3E" w:rsidTr="00727E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9" w:type="dxa"/>
            <w:tcBorders>
              <w:top w:val="single" w:sz="6" w:space="0" w:color="auto"/>
              <w:left w:val="single" w:sz="6" w:space="0" w:color="auto"/>
              <w:bottom w:val="single" w:sz="6" w:space="0" w:color="auto"/>
              <w:right w:val="single" w:sz="6" w:space="0" w:color="auto"/>
            </w:tcBorders>
            <w:vAlign w:val="center"/>
          </w:tcPr>
          <w:p w:rsidR="00303C3E" w:rsidRPr="00303C3E" w:rsidRDefault="00303C3E" w:rsidP="004A66B3">
            <w:pPr>
              <w:jc w:val="both"/>
              <w:rPr>
                <w:sz w:val="12"/>
                <w:szCs w:val="12"/>
              </w:rPr>
            </w:pPr>
            <w:r w:rsidRPr="00303C3E">
              <w:rPr>
                <w:sz w:val="12"/>
                <w:szCs w:val="12"/>
              </w:rPr>
              <w:t>временные павильоны розничной торговли и обслуживания населения</w:t>
            </w:r>
          </w:p>
          <w:p w:rsidR="00303C3E" w:rsidRPr="00303C3E" w:rsidRDefault="00303C3E" w:rsidP="004A66B3">
            <w:pPr>
              <w:jc w:val="both"/>
              <w:rPr>
                <w:sz w:val="12"/>
                <w:szCs w:val="12"/>
              </w:rPr>
            </w:pPr>
            <w:r w:rsidRPr="00303C3E">
              <w:rPr>
                <w:sz w:val="12"/>
                <w:szCs w:val="12"/>
              </w:rPr>
              <w:t xml:space="preserve">магазины продовольственные и промтоварные торговой площадью не более </w:t>
            </w:r>
            <w:smartTag w:uri="urn:schemas-microsoft-com:office:smarttags" w:element="metricconverter">
              <w:smartTagPr>
                <w:attr w:name="ProductID" w:val="50 кв. м"/>
              </w:smartTagPr>
              <w:r w:rsidRPr="00303C3E">
                <w:rPr>
                  <w:sz w:val="12"/>
                  <w:szCs w:val="12"/>
                </w:rPr>
                <w:t>50 кв. м</w:t>
              </w:r>
            </w:smartTag>
          </w:p>
          <w:p w:rsidR="00303C3E" w:rsidRPr="00303C3E" w:rsidRDefault="00303C3E" w:rsidP="004A66B3">
            <w:pPr>
              <w:jc w:val="both"/>
              <w:rPr>
                <w:sz w:val="12"/>
                <w:szCs w:val="12"/>
              </w:rPr>
            </w:pPr>
            <w:r w:rsidRPr="00303C3E">
              <w:rPr>
                <w:sz w:val="12"/>
                <w:szCs w:val="12"/>
              </w:rPr>
              <w:t>многоквартирные малоэтажные секционные дома</w:t>
            </w:r>
          </w:p>
          <w:p w:rsidR="00303C3E" w:rsidRPr="00303C3E" w:rsidRDefault="00303C3E" w:rsidP="004A66B3">
            <w:pPr>
              <w:jc w:val="both"/>
              <w:rPr>
                <w:sz w:val="12"/>
                <w:szCs w:val="12"/>
              </w:rPr>
            </w:pPr>
            <w:r w:rsidRPr="00303C3E">
              <w:rPr>
                <w:sz w:val="12"/>
                <w:szCs w:val="12"/>
              </w:rPr>
              <w:t>салоны сотовой связи, фотосалоны, пункты продажи сотовых телефонов и приема платежей</w:t>
            </w:r>
          </w:p>
          <w:p w:rsidR="00303C3E" w:rsidRPr="00303C3E" w:rsidRDefault="00303C3E" w:rsidP="004A66B3">
            <w:pPr>
              <w:jc w:val="both"/>
              <w:rPr>
                <w:sz w:val="12"/>
                <w:szCs w:val="12"/>
              </w:rPr>
            </w:pPr>
            <w:r w:rsidRPr="00303C3E">
              <w:rPr>
                <w:sz w:val="12"/>
                <w:szCs w:val="12"/>
              </w:rPr>
              <w:lastRenderedPageBreak/>
              <w:t>гостиницы не более 20 мест</w:t>
            </w:r>
          </w:p>
          <w:p w:rsidR="00303C3E" w:rsidRPr="00303C3E" w:rsidRDefault="00303C3E" w:rsidP="004A66B3">
            <w:pPr>
              <w:jc w:val="both"/>
              <w:rPr>
                <w:sz w:val="12"/>
                <w:szCs w:val="12"/>
              </w:rPr>
            </w:pPr>
            <w:r w:rsidRPr="00303C3E">
              <w:rPr>
                <w:sz w:val="12"/>
                <w:szCs w:val="12"/>
              </w:rPr>
              <w:t>офисы, отделения банков</w:t>
            </w:r>
          </w:p>
          <w:p w:rsidR="00303C3E" w:rsidRPr="00303C3E" w:rsidRDefault="00303C3E" w:rsidP="004A66B3">
            <w:pPr>
              <w:jc w:val="both"/>
              <w:rPr>
                <w:sz w:val="12"/>
                <w:szCs w:val="12"/>
              </w:rPr>
            </w:pPr>
            <w:r w:rsidRPr="00303C3E">
              <w:rPr>
                <w:sz w:val="12"/>
                <w:szCs w:val="12"/>
              </w:rPr>
              <w:t>центры общения и досуговых занятий, залы для встреч, собраний, занятий детей и молодежи, взрослых многоцелевого и специализированного назначения, клубы (дома культуры), дома-музеи</w:t>
            </w:r>
          </w:p>
          <w:p w:rsidR="00303C3E" w:rsidRPr="00303C3E" w:rsidRDefault="00303C3E" w:rsidP="004A66B3">
            <w:pPr>
              <w:jc w:val="both"/>
              <w:rPr>
                <w:sz w:val="12"/>
                <w:szCs w:val="12"/>
              </w:rPr>
            </w:pPr>
            <w:r w:rsidRPr="00303C3E">
              <w:rPr>
                <w:sz w:val="12"/>
                <w:szCs w:val="12"/>
              </w:rPr>
              <w:t>дошкольные образовательные учреждения</w:t>
            </w:r>
          </w:p>
          <w:p w:rsidR="00303C3E" w:rsidRPr="00303C3E" w:rsidRDefault="00303C3E" w:rsidP="004A66B3">
            <w:pPr>
              <w:jc w:val="both"/>
              <w:rPr>
                <w:sz w:val="12"/>
                <w:szCs w:val="12"/>
              </w:rPr>
            </w:pPr>
            <w:r w:rsidRPr="00303C3E">
              <w:rPr>
                <w:sz w:val="12"/>
                <w:szCs w:val="12"/>
              </w:rPr>
              <w:t>фельдшерско-акушерские пункты</w:t>
            </w:r>
          </w:p>
          <w:p w:rsidR="00303C3E" w:rsidRPr="00303C3E" w:rsidRDefault="00303C3E" w:rsidP="004A66B3">
            <w:pPr>
              <w:jc w:val="both"/>
              <w:rPr>
                <w:sz w:val="12"/>
                <w:szCs w:val="12"/>
              </w:rPr>
            </w:pPr>
            <w:r w:rsidRPr="00303C3E">
              <w:rPr>
                <w:sz w:val="12"/>
                <w:szCs w:val="12"/>
              </w:rPr>
              <w:t>медицинские кабинеты частной практики</w:t>
            </w:r>
          </w:p>
          <w:p w:rsidR="00303C3E" w:rsidRPr="00303C3E" w:rsidRDefault="00303C3E" w:rsidP="004A66B3">
            <w:pPr>
              <w:jc w:val="both"/>
              <w:rPr>
                <w:sz w:val="12"/>
                <w:szCs w:val="12"/>
              </w:rPr>
            </w:pPr>
            <w:r w:rsidRPr="00303C3E">
              <w:rPr>
                <w:sz w:val="12"/>
                <w:szCs w:val="12"/>
              </w:rPr>
              <w:t>аптеки, аптечные пункты</w:t>
            </w:r>
          </w:p>
          <w:p w:rsidR="00303C3E" w:rsidRPr="00303C3E" w:rsidRDefault="00303C3E" w:rsidP="004A66B3">
            <w:pPr>
              <w:jc w:val="both"/>
              <w:rPr>
                <w:sz w:val="12"/>
                <w:szCs w:val="12"/>
              </w:rPr>
            </w:pPr>
            <w:r w:rsidRPr="00303C3E">
              <w:rPr>
                <w:sz w:val="12"/>
                <w:szCs w:val="12"/>
              </w:rPr>
              <w:t>ветлечебницы без постоянного содержания животных</w:t>
            </w:r>
          </w:p>
          <w:p w:rsidR="00303C3E" w:rsidRPr="00303C3E" w:rsidRDefault="00303C3E" w:rsidP="004A66B3">
            <w:pPr>
              <w:jc w:val="both"/>
              <w:rPr>
                <w:sz w:val="12"/>
                <w:szCs w:val="12"/>
              </w:rPr>
            </w:pPr>
            <w:r w:rsidRPr="00303C3E">
              <w:rPr>
                <w:sz w:val="12"/>
                <w:szCs w:val="12"/>
              </w:rPr>
              <w:t>спортплощадки, теннисные корты</w:t>
            </w:r>
          </w:p>
          <w:p w:rsidR="00303C3E" w:rsidRPr="00303C3E" w:rsidRDefault="00303C3E" w:rsidP="004A66B3">
            <w:pPr>
              <w:jc w:val="both"/>
              <w:rPr>
                <w:sz w:val="12"/>
                <w:szCs w:val="12"/>
              </w:rPr>
            </w:pPr>
            <w:r w:rsidRPr="00303C3E">
              <w:rPr>
                <w:sz w:val="12"/>
                <w:szCs w:val="12"/>
              </w:rPr>
              <w:t xml:space="preserve">спортзалы, залы рекреации </w:t>
            </w:r>
          </w:p>
          <w:p w:rsidR="00303C3E" w:rsidRPr="00303C3E" w:rsidRDefault="00303C3E" w:rsidP="004A66B3">
            <w:pPr>
              <w:jc w:val="both"/>
              <w:rPr>
                <w:sz w:val="12"/>
                <w:szCs w:val="12"/>
              </w:rPr>
            </w:pPr>
            <w:r w:rsidRPr="00303C3E">
              <w:rPr>
                <w:sz w:val="12"/>
                <w:szCs w:val="12"/>
              </w:rPr>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303C3E" w:rsidRPr="00303C3E" w:rsidRDefault="00303C3E" w:rsidP="004A66B3">
            <w:pPr>
              <w:jc w:val="both"/>
              <w:rPr>
                <w:sz w:val="12"/>
                <w:szCs w:val="12"/>
              </w:rPr>
            </w:pPr>
            <w:r w:rsidRPr="00303C3E">
              <w:rPr>
                <w:sz w:val="12"/>
                <w:szCs w:val="12"/>
              </w:rPr>
              <w:t>парикмахерские, косметические салоны, салоны красоты</w:t>
            </w:r>
          </w:p>
          <w:p w:rsidR="00303C3E" w:rsidRPr="00303C3E" w:rsidRDefault="00303C3E" w:rsidP="004A66B3">
            <w:pPr>
              <w:jc w:val="both"/>
              <w:rPr>
                <w:sz w:val="12"/>
                <w:szCs w:val="12"/>
              </w:rPr>
            </w:pPr>
            <w:r w:rsidRPr="00303C3E">
              <w:rPr>
                <w:sz w:val="12"/>
                <w:szCs w:val="12"/>
              </w:rPr>
              <w:t>отделения связи</w:t>
            </w:r>
          </w:p>
          <w:p w:rsidR="00303C3E" w:rsidRPr="00303C3E" w:rsidRDefault="00303C3E" w:rsidP="004A66B3">
            <w:pPr>
              <w:jc w:val="both"/>
              <w:rPr>
                <w:sz w:val="12"/>
                <w:szCs w:val="12"/>
              </w:rPr>
            </w:pPr>
            <w:r w:rsidRPr="00303C3E">
              <w:rPr>
                <w:sz w:val="12"/>
                <w:szCs w:val="12"/>
              </w:rPr>
              <w:t>предприятия общественного питания не более чем 20 посадочных мест с режимом работы до 23 часов</w:t>
            </w:r>
          </w:p>
          <w:p w:rsidR="00303C3E" w:rsidRPr="00303C3E" w:rsidRDefault="00303C3E" w:rsidP="004A66B3">
            <w:pPr>
              <w:jc w:val="both"/>
              <w:rPr>
                <w:sz w:val="12"/>
                <w:szCs w:val="12"/>
              </w:rPr>
            </w:pPr>
            <w:r w:rsidRPr="00303C3E">
              <w:rPr>
                <w:sz w:val="12"/>
                <w:szCs w:val="12"/>
              </w:rPr>
              <w:t>фитнес- клубы</w:t>
            </w:r>
          </w:p>
          <w:p w:rsidR="00303C3E" w:rsidRPr="00303C3E" w:rsidRDefault="00303C3E" w:rsidP="004A66B3">
            <w:pPr>
              <w:jc w:val="both"/>
              <w:rPr>
                <w:sz w:val="12"/>
                <w:szCs w:val="12"/>
              </w:rPr>
            </w:pPr>
            <w:r w:rsidRPr="00303C3E">
              <w:rPr>
                <w:sz w:val="12"/>
                <w:szCs w:val="12"/>
              </w:rPr>
              <w:t>опорные пункты правопорядка</w:t>
            </w:r>
          </w:p>
          <w:p w:rsidR="00303C3E" w:rsidRPr="00303C3E" w:rsidRDefault="00303C3E" w:rsidP="004A66B3">
            <w:pPr>
              <w:jc w:val="both"/>
              <w:rPr>
                <w:sz w:val="12"/>
                <w:szCs w:val="12"/>
              </w:rPr>
            </w:pPr>
            <w:r w:rsidRPr="00303C3E">
              <w:rPr>
                <w:sz w:val="12"/>
                <w:szCs w:val="12"/>
              </w:rPr>
              <w:t>памятники и памятные знаки</w:t>
            </w:r>
          </w:p>
        </w:tc>
        <w:tc>
          <w:tcPr>
            <w:tcW w:w="2937" w:type="dxa"/>
            <w:gridSpan w:val="2"/>
            <w:tcBorders>
              <w:top w:val="single" w:sz="6" w:space="0" w:color="auto"/>
              <w:left w:val="single" w:sz="6" w:space="0" w:color="auto"/>
              <w:bottom w:val="single" w:sz="6" w:space="0" w:color="auto"/>
              <w:right w:val="single" w:sz="6" w:space="0" w:color="auto"/>
            </w:tcBorders>
            <w:vAlign w:val="center"/>
          </w:tcPr>
          <w:p w:rsidR="00303C3E" w:rsidRPr="00303C3E" w:rsidRDefault="00303C3E" w:rsidP="004A66B3">
            <w:pPr>
              <w:jc w:val="both"/>
              <w:rPr>
                <w:sz w:val="12"/>
                <w:szCs w:val="12"/>
              </w:rPr>
            </w:pPr>
            <w:r w:rsidRPr="00303C3E">
              <w:rPr>
                <w:sz w:val="12"/>
                <w:szCs w:val="12"/>
              </w:rPr>
              <w:t xml:space="preserve">сооружения локального инженерного обеспечения, </w:t>
            </w:r>
          </w:p>
          <w:p w:rsidR="00303C3E" w:rsidRPr="00303C3E" w:rsidRDefault="00303C3E" w:rsidP="004A66B3">
            <w:pPr>
              <w:jc w:val="both"/>
              <w:rPr>
                <w:sz w:val="12"/>
                <w:szCs w:val="12"/>
              </w:rPr>
            </w:pPr>
            <w:r w:rsidRPr="00303C3E">
              <w:rPr>
                <w:sz w:val="12"/>
                <w:szCs w:val="12"/>
              </w:rPr>
              <w:t>надворные туалеты (при условии устройства септика с фильтрующим колодцем)</w:t>
            </w:r>
          </w:p>
          <w:p w:rsidR="00303C3E" w:rsidRPr="00303C3E" w:rsidRDefault="00303C3E" w:rsidP="004A66B3">
            <w:pPr>
              <w:jc w:val="both"/>
              <w:rPr>
                <w:sz w:val="12"/>
                <w:szCs w:val="12"/>
              </w:rPr>
            </w:pPr>
            <w:r w:rsidRPr="00303C3E">
              <w:rPr>
                <w:sz w:val="12"/>
                <w:szCs w:val="12"/>
              </w:rPr>
              <w:t xml:space="preserve">здания и сооружения для размещения служб охраны и наблюдения, </w:t>
            </w:r>
          </w:p>
          <w:p w:rsidR="00303C3E" w:rsidRPr="00303C3E" w:rsidRDefault="00303C3E" w:rsidP="004A66B3">
            <w:pPr>
              <w:jc w:val="both"/>
              <w:rPr>
                <w:sz w:val="12"/>
                <w:szCs w:val="12"/>
              </w:rPr>
            </w:pPr>
            <w:r w:rsidRPr="00303C3E">
              <w:rPr>
                <w:sz w:val="12"/>
                <w:szCs w:val="12"/>
              </w:rPr>
              <w:t>спортивные площадки без установки трибун для зрителей,</w:t>
            </w:r>
          </w:p>
          <w:p w:rsidR="00303C3E" w:rsidRPr="00303C3E" w:rsidRDefault="00303C3E" w:rsidP="004A66B3">
            <w:pPr>
              <w:jc w:val="both"/>
              <w:rPr>
                <w:sz w:val="12"/>
                <w:szCs w:val="12"/>
              </w:rPr>
            </w:pPr>
            <w:r w:rsidRPr="00303C3E">
              <w:rPr>
                <w:sz w:val="12"/>
                <w:szCs w:val="12"/>
              </w:rPr>
              <w:t>гаражи служебного транспорта, в т.ч. встроенные в здания,</w:t>
            </w:r>
          </w:p>
          <w:p w:rsidR="00303C3E" w:rsidRPr="00303C3E" w:rsidRDefault="00303C3E" w:rsidP="004A66B3">
            <w:pPr>
              <w:jc w:val="both"/>
              <w:rPr>
                <w:sz w:val="12"/>
                <w:szCs w:val="12"/>
              </w:rPr>
            </w:pPr>
            <w:r w:rsidRPr="00303C3E">
              <w:rPr>
                <w:sz w:val="12"/>
                <w:szCs w:val="12"/>
              </w:rPr>
              <w:t xml:space="preserve">гостевые автостоянки, </w:t>
            </w:r>
          </w:p>
          <w:p w:rsidR="00303C3E" w:rsidRPr="00303C3E" w:rsidRDefault="00303C3E" w:rsidP="004A66B3">
            <w:pPr>
              <w:jc w:val="both"/>
              <w:rPr>
                <w:sz w:val="12"/>
                <w:szCs w:val="12"/>
              </w:rPr>
            </w:pPr>
            <w:r w:rsidRPr="00303C3E">
              <w:rPr>
                <w:sz w:val="12"/>
                <w:szCs w:val="12"/>
              </w:rPr>
              <w:t>площадки для сбора мусора (в т.ч. биологического для парикмахерских, учреждений медицинского назначения)</w:t>
            </w:r>
          </w:p>
          <w:p w:rsidR="00303C3E" w:rsidRPr="00303C3E" w:rsidRDefault="00303C3E" w:rsidP="004A66B3">
            <w:pPr>
              <w:jc w:val="both"/>
              <w:rPr>
                <w:sz w:val="12"/>
                <w:szCs w:val="12"/>
              </w:rPr>
            </w:pPr>
            <w:r w:rsidRPr="00303C3E">
              <w:rPr>
                <w:sz w:val="12"/>
                <w:szCs w:val="12"/>
              </w:rPr>
              <w:t>благоустройство территории</w:t>
            </w:r>
          </w:p>
          <w:p w:rsidR="00303C3E" w:rsidRPr="00303C3E" w:rsidRDefault="00303C3E" w:rsidP="004A66B3">
            <w:pPr>
              <w:jc w:val="both"/>
              <w:rPr>
                <w:sz w:val="12"/>
                <w:szCs w:val="12"/>
              </w:rPr>
            </w:pPr>
            <w:r w:rsidRPr="00303C3E">
              <w:rPr>
                <w:sz w:val="12"/>
                <w:szCs w:val="12"/>
              </w:rPr>
              <w:t xml:space="preserve">объекты гражданской обороны, </w:t>
            </w:r>
          </w:p>
          <w:p w:rsidR="00303C3E" w:rsidRPr="00303C3E" w:rsidRDefault="00303C3E" w:rsidP="004A66B3">
            <w:pPr>
              <w:jc w:val="both"/>
              <w:rPr>
                <w:sz w:val="12"/>
                <w:szCs w:val="12"/>
              </w:rPr>
            </w:pPr>
            <w:r w:rsidRPr="00303C3E">
              <w:rPr>
                <w:sz w:val="12"/>
                <w:szCs w:val="12"/>
              </w:rPr>
              <w:t xml:space="preserve">зеленые насаждения, </w:t>
            </w:r>
          </w:p>
          <w:p w:rsidR="00303C3E" w:rsidRPr="00303C3E" w:rsidRDefault="00303C3E" w:rsidP="004A66B3">
            <w:pPr>
              <w:jc w:val="both"/>
              <w:rPr>
                <w:sz w:val="12"/>
                <w:szCs w:val="12"/>
              </w:rPr>
            </w:pPr>
            <w:r w:rsidRPr="00303C3E">
              <w:rPr>
                <w:sz w:val="12"/>
                <w:szCs w:val="12"/>
              </w:rPr>
              <w:t>объекты пожарной охраны (гидранты, резервуары и т.п.)</w:t>
            </w:r>
          </w:p>
        </w:tc>
      </w:tr>
      <w:tr w:rsidR="00303C3E" w:rsidRPr="00C51EDD" w:rsidTr="00727E7F">
        <w:tblPrEx>
          <w:tblBorders>
            <w:insideH w:val="single" w:sz="4" w:space="0" w:color="auto"/>
            <w:insideV w:val="single" w:sz="4" w:space="0" w:color="auto"/>
          </w:tblBorders>
          <w:tblLook w:val="04A0"/>
        </w:tblPrEx>
        <w:trPr>
          <w:gridAfter w:val="1"/>
          <w:wAfter w:w="40" w:type="dxa"/>
        </w:trPr>
        <w:tc>
          <w:tcPr>
            <w:tcW w:w="4626" w:type="dxa"/>
            <w:gridSpan w:val="2"/>
            <w:tcBorders>
              <w:top w:val="nil"/>
              <w:left w:val="nil"/>
              <w:bottom w:val="nil"/>
              <w:right w:val="nil"/>
            </w:tcBorders>
            <w:vAlign w:val="center"/>
          </w:tcPr>
          <w:p w:rsidR="00303C3E" w:rsidRPr="00C51EDD" w:rsidRDefault="00303C3E" w:rsidP="004A66B3">
            <w:pPr>
              <w:jc w:val="both"/>
              <w:rPr>
                <w:sz w:val="16"/>
                <w:szCs w:val="16"/>
              </w:rPr>
            </w:pPr>
            <w:r w:rsidRPr="00C51EDD">
              <w:rPr>
                <w:sz w:val="16"/>
                <w:szCs w:val="16"/>
              </w:rPr>
              <w:t>2). Параметры разрешенного строительства и/или реконструкции объектов капитального строительства зоны Ж1: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397"/>
              <w:gridCol w:w="1163"/>
            </w:tblGrid>
            <w:tr w:rsidR="00303C3E" w:rsidRPr="00303C3E" w:rsidTr="00727E7F">
              <w:tc>
                <w:tcPr>
                  <w:tcW w:w="4560" w:type="dxa"/>
                  <w:gridSpan w:val="2"/>
                  <w:tcBorders>
                    <w:top w:val="single" w:sz="4" w:space="0" w:color="auto"/>
                    <w:left w:val="single" w:sz="4" w:space="0" w:color="auto"/>
                    <w:bottom w:val="single" w:sz="4" w:space="0" w:color="auto"/>
                    <w:right w:val="single" w:sz="4" w:space="0" w:color="auto"/>
                  </w:tcBorders>
                  <w:vAlign w:val="center"/>
                </w:tcPr>
                <w:p w:rsidR="00303C3E" w:rsidRPr="00303C3E" w:rsidRDefault="00303C3E" w:rsidP="004A66B3">
                  <w:pPr>
                    <w:rPr>
                      <w:sz w:val="12"/>
                      <w:szCs w:val="12"/>
                    </w:rPr>
                  </w:pPr>
                  <w:r w:rsidRPr="00303C3E">
                    <w:rPr>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03C3E" w:rsidRPr="00303C3E" w:rsidTr="00727E7F">
              <w:tc>
                <w:tcPr>
                  <w:tcW w:w="4560" w:type="dxa"/>
                  <w:gridSpan w:val="2"/>
                  <w:vAlign w:val="center"/>
                </w:tcPr>
                <w:p w:rsidR="00303C3E" w:rsidRPr="00303C3E" w:rsidRDefault="00303C3E" w:rsidP="004A66B3">
                  <w:pPr>
                    <w:rPr>
                      <w:sz w:val="12"/>
                      <w:szCs w:val="12"/>
                    </w:rPr>
                  </w:pPr>
                  <w:r w:rsidRPr="00303C3E">
                    <w:rPr>
                      <w:sz w:val="12"/>
                      <w:szCs w:val="12"/>
                    </w:rPr>
                    <w:t>Предельные (минимальные и (или) максимальные) размеры земельных участков</w:t>
                  </w:r>
                </w:p>
              </w:tc>
            </w:tr>
            <w:tr w:rsidR="00303C3E" w:rsidRPr="00303C3E" w:rsidTr="00727E7F">
              <w:tc>
                <w:tcPr>
                  <w:tcW w:w="3397" w:type="dxa"/>
                  <w:vAlign w:val="center"/>
                </w:tcPr>
                <w:p w:rsidR="00303C3E" w:rsidRPr="00303C3E" w:rsidRDefault="00303C3E" w:rsidP="004A66B3">
                  <w:pPr>
                    <w:rPr>
                      <w:sz w:val="12"/>
                      <w:szCs w:val="12"/>
                    </w:rPr>
                  </w:pPr>
                  <w:r w:rsidRPr="00303C3E">
                    <w:rPr>
                      <w:sz w:val="12"/>
                      <w:szCs w:val="12"/>
                    </w:rPr>
                    <w:t>Максимальные</w:t>
                  </w:r>
                </w:p>
              </w:tc>
              <w:tc>
                <w:tcPr>
                  <w:tcW w:w="1163" w:type="dxa"/>
                  <w:vAlign w:val="center"/>
                </w:tcPr>
                <w:p w:rsidR="00303C3E" w:rsidRPr="00303C3E" w:rsidRDefault="00303C3E" w:rsidP="004A66B3">
                  <w:pPr>
                    <w:rPr>
                      <w:sz w:val="12"/>
                      <w:szCs w:val="12"/>
                    </w:rPr>
                  </w:pPr>
                  <w:r w:rsidRPr="00303C3E">
                    <w:rPr>
                      <w:sz w:val="12"/>
                      <w:szCs w:val="12"/>
                    </w:rPr>
                    <w:t>1500 кв. м</w:t>
                  </w:r>
                </w:p>
              </w:tc>
            </w:tr>
            <w:tr w:rsidR="00303C3E" w:rsidRPr="00303C3E" w:rsidTr="00727E7F">
              <w:tc>
                <w:tcPr>
                  <w:tcW w:w="3397" w:type="dxa"/>
                  <w:vAlign w:val="center"/>
                </w:tcPr>
                <w:p w:rsidR="00303C3E" w:rsidRPr="00303C3E" w:rsidRDefault="00303C3E" w:rsidP="004A66B3">
                  <w:pPr>
                    <w:rPr>
                      <w:sz w:val="12"/>
                      <w:szCs w:val="12"/>
                    </w:rPr>
                  </w:pPr>
                  <w:r w:rsidRPr="00303C3E">
                    <w:rPr>
                      <w:sz w:val="12"/>
                      <w:szCs w:val="12"/>
                    </w:rPr>
                    <w:t>Минимальные</w:t>
                  </w:r>
                </w:p>
              </w:tc>
              <w:tc>
                <w:tcPr>
                  <w:tcW w:w="1163" w:type="dxa"/>
                  <w:vAlign w:val="center"/>
                </w:tcPr>
                <w:p w:rsidR="00303C3E" w:rsidRPr="00303C3E" w:rsidRDefault="00303C3E" w:rsidP="004A66B3">
                  <w:pPr>
                    <w:rPr>
                      <w:sz w:val="12"/>
                      <w:szCs w:val="12"/>
                    </w:rPr>
                  </w:pPr>
                  <w:r w:rsidRPr="00303C3E">
                    <w:rPr>
                      <w:sz w:val="12"/>
                      <w:szCs w:val="12"/>
                    </w:rPr>
                    <w:t xml:space="preserve"> 300 кв. м </w:t>
                  </w:r>
                </w:p>
              </w:tc>
            </w:tr>
            <w:tr w:rsidR="00303C3E" w:rsidRPr="00303C3E" w:rsidTr="00727E7F">
              <w:tc>
                <w:tcPr>
                  <w:tcW w:w="3397" w:type="dxa"/>
                  <w:vAlign w:val="center"/>
                </w:tcPr>
                <w:p w:rsidR="00303C3E" w:rsidRPr="00303C3E" w:rsidRDefault="00303C3E" w:rsidP="004A66B3">
                  <w:pPr>
                    <w:rPr>
                      <w:sz w:val="12"/>
                      <w:szCs w:val="12"/>
                    </w:rPr>
                  </w:pPr>
                  <w:r w:rsidRPr="00303C3E">
                    <w:rPr>
                      <w:sz w:val="12"/>
                      <w:szCs w:val="12"/>
                    </w:rPr>
                    <w:t>Минимальные/ Максимальные</w:t>
                  </w:r>
                  <w:proofErr w:type="gramStart"/>
                  <w:r w:rsidRPr="00303C3E">
                    <w:rPr>
                      <w:sz w:val="12"/>
                      <w:szCs w:val="12"/>
                    </w:rPr>
                    <w:t xml:space="preserve">  Д</w:t>
                  </w:r>
                  <w:proofErr w:type="gramEnd"/>
                  <w:r w:rsidRPr="00303C3E">
                    <w:rPr>
                      <w:sz w:val="12"/>
                      <w:szCs w:val="12"/>
                    </w:rPr>
                    <w:t xml:space="preserve">ля ведения личного подсобного хозяйства </w:t>
                  </w:r>
                </w:p>
              </w:tc>
              <w:tc>
                <w:tcPr>
                  <w:tcW w:w="1163" w:type="dxa"/>
                  <w:vAlign w:val="center"/>
                </w:tcPr>
                <w:p w:rsidR="00303C3E" w:rsidRPr="00303C3E" w:rsidRDefault="00303C3E" w:rsidP="004A66B3">
                  <w:pPr>
                    <w:rPr>
                      <w:sz w:val="12"/>
                      <w:szCs w:val="12"/>
                    </w:rPr>
                  </w:pPr>
                  <w:r w:rsidRPr="00303C3E">
                    <w:rPr>
                      <w:sz w:val="12"/>
                      <w:szCs w:val="12"/>
                    </w:rPr>
                    <w:t>200/5000 кв</w:t>
                  </w:r>
                  <w:proofErr w:type="gramStart"/>
                  <w:r w:rsidRPr="00303C3E">
                    <w:rPr>
                      <w:sz w:val="12"/>
                      <w:szCs w:val="12"/>
                    </w:rPr>
                    <w:t>.м</w:t>
                  </w:r>
                  <w:proofErr w:type="gramEnd"/>
                </w:p>
              </w:tc>
            </w:tr>
            <w:tr w:rsidR="00303C3E" w:rsidRPr="00303C3E" w:rsidTr="00727E7F">
              <w:tc>
                <w:tcPr>
                  <w:tcW w:w="4560" w:type="dxa"/>
                  <w:gridSpan w:val="2"/>
                  <w:vAlign w:val="center"/>
                </w:tcPr>
                <w:p w:rsidR="00303C3E" w:rsidRPr="00303C3E" w:rsidRDefault="00303C3E" w:rsidP="004A66B3">
                  <w:pPr>
                    <w:rPr>
                      <w:sz w:val="12"/>
                      <w:szCs w:val="12"/>
                    </w:rPr>
                  </w:pPr>
                  <w:r w:rsidRPr="00303C3E">
                    <w:rPr>
                      <w:sz w:val="12"/>
                      <w:szCs w:val="12"/>
                    </w:rPr>
                    <w:t>Предельное количество этажей или предельная высота зданий, строений, сооружений</w:t>
                  </w:r>
                </w:p>
              </w:tc>
            </w:tr>
            <w:tr w:rsidR="00303C3E" w:rsidRPr="00303C3E" w:rsidTr="00727E7F">
              <w:tc>
                <w:tcPr>
                  <w:tcW w:w="3397" w:type="dxa"/>
                  <w:vAlign w:val="center"/>
                </w:tcPr>
                <w:p w:rsidR="00303C3E" w:rsidRPr="00303C3E" w:rsidRDefault="00303C3E" w:rsidP="004A66B3">
                  <w:pPr>
                    <w:rPr>
                      <w:sz w:val="12"/>
                      <w:szCs w:val="12"/>
                    </w:rPr>
                  </w:pPr>
                  <w:r w:rsidRPr="00303C3E">
                    <w:rPr>
                      <w:sz w:val="12"/>
                      <w:szCs w:val="12"/>
                    </w:rPr>
                    <w:t>Максимальное</w:t>
                  </w:r>
                </w:p>
              </w:tc>
              <w:tc>
                <w:tcPr>
                  <w:tcW w:w="1163" w:type="dxa"/>
                  <w:vAlign w:val="center"/>
                </w:tcPr>
                <w:p w:rsidR="00303C3E" w:rsidRPr="00303C3E" w:rsidRDefault="00303C3E" w:rsidP="004A66B3">
                  <w:pPr>
                    <w:rPr>
                      <w:sz w:val="12"/>
                      <w:szCs w:val="12"/>
                    </w:rPr>
                  </w:pPr>
                  <w:r w:rsidRPr="00303C3E">
                    <w:rPr>
                      <w:sz w:val="12"/>
                      <w:szCs w:val="12"/>
                    </w:rPr>
                    <w:t>3 этажа</w:t>
                  </w:r>
                </w:p>
              </w:tc>
            </w:tr>
            <w:tr w:rsidR="00303C3E" w:rsidRPr="00303C3E" w:rsidTr="00727E7F">
              <w:tc>
                <w:tcPr>
                  <w:tcW w:w="3397" w:type="dxa"/>
                  <w:vAlign w:val="center"/>
                </w:tcPr>
                <w:p w:rsidR="00303C3E" w:rsidRPr="00303C3E" w:rsidRDefault="00303C3E" w:rsidP="004A66B3">
                  <w:pPr>
                    <w:rPr>
                      <w:sz w:val="12"/>
                      <w:szCs w:val="12"/>
                    </w:rPr>
                  </w:pPr>
                  <w:r w:rsidRPr="00303C3E">
                    <w:rPr>
                      <w:sz w:val="12"/>
                      <w:szCs w:val="12"/>
                    </w:rPr>
                    <w:t xml:space="preserve">Максимальная высота вспомогательных строений </w:t>
                  </w:r>
                </w:p>
              </w:tc>
              <w:tc>
                <w:tcPr>
                  <w:tcW w:w="1163" w:type="dxa"/>
                  <w:vAlign w:val="center"/>
                </w:tcPr>
                <w:p w:rsidR="00303C3E" w:rsidRPr="00303C3E" w:rsidRDefault="00303C3E" w:rsidP="004A66B3">
                  <w:pPr>
                    <w:rPr>
                      <w:sz w:val="12"/>
                      <w:szCs w:val="12"/>
                    </w:rPr>
                  </w:pPr>
                  <w:r w:rsidRPr="00303C3E">
                    <w:rPr>
                      <w:sz w:val="12"/>
                      <w:szCs w:val="12"/>
                    </w:rPr>
                    <w:t>3,5м</w:t>
                  </w:r>
                </w:p>
              </w:tc>
            </w:tr>
            <w:tr w:rsidR="00303C3E" w:rsidRPr="00303C3E" w:rsidTr="00727E7F">
              <w:tc>
                <w:tcPr>
                  <w:tcW w:w="4560" w:type="dxa"/>
                  <w:gridSpan w:val="2"/>
                  <w:vAlign w:val="center"/>
                </w:tcPr>
                <w:p w:rsidR="00303C3E" w:rsidRPr="00303C3E" w:rsidRDefault="00303C3E" w:rsidP="004A66B3">
                  <w:pPr>
                    <w:rPr>
                      <w:sz w:val="12"/>
                      <w:szCs w:val="12"/>
                    </w:rPr>
                  </w:pPr>
                  <w:r w:rsidRPr="00303C3E">
                    <w:rPr>
                      <w:sz w:val="12"/>
                      <w:szCs w:val="12"/>
                    </w:rPr>
                    <w:t>Максимальный процент застройки в границах земельного участка</w:t>
                  </w:r>
                </w:p>
              </w:tc>
            </w:tr>
            <w:tr w:rsidR="00303C3E" w:rsidRPr="00303C3E" w:rsidTr="00727E7F">
              <w:tc>
                <w:tcPr>
                  <w:tcW w:w="3397" w:type="dxa"/>
                  <w:vAlign w:val="center"/>
                </w:tcPr>
                <w:p w:rsidR="00303C3E" w:rsidRPr="00303C3E" w:rsidRDefault="00303C3E" w:rsidP="004A66B3">
                  <w:pPr>
                    <w:rPr>
                      <w:sz w:val="12"/>
                      <w:szCs w:val="12"/>
                    </w:rPr>
                  </w:pPr>
                  <w:r w:rsidRPr="00303C3E">
                    <w:rPr>
                      <w:sz w:val="12"/>
                      <w:szCs w:val="12"/>
                    </w:rPr>
                    <w:t>Максимальный</w:t>
                  </w:r>
                </w:p>
              </w:tc>
              <w:tc>
                <w:tcPr>
                  <w:tcW w:w="1163" w:type="dxa"/>
                  <w:vAlign w:val="center"/>
                </w:tcPr>
                <w:p w:rsidR="00303C3E" w:rsidRPr="00303C3E" w:rsidRDefault="00303C3E" w:rsidP="004A66B3">
                  <w:pPr>
                    <w:rPr>
                      <w:sz w:val="12"/>
                      <w:szCs w:val="12"/>
                    </w:rPr>
                  </w:pPr>
                  <w:r w:rsidRPr="00303C3E">
                    <w:rPr>
                      <w:sz w:val="12"/>
                      <w:szCs w:val="12"/>
                    </w:rPr>
                    <w:t>60%</w:t>
                  </w:r>
                </w:p>
              </w:tc>
            </w:tr>
            <w:tr w:rsidR="00303C3E" w:rsidRPr="00303C3E" w:rsidTr="00727E7F">
              <w:tc>
                <w:tcPr>
                  <w:tcW w:w="4560" w:type="dxa"/>
                  <w:gridSpan w:val="2"/>
                  <w:vAlign w:val="center"/>
                </w:tcPr>
                <w:p w:rsidR="00303C3E" w:rsidRPr="00303C3E" w:rsidRDefault="00303C3E" w:rsidP="004A66B3">
                  <w:pPr>
                    <w:rPr>
                      <w:sz w:val="12"/>
                      <w:szCs w:val="12"/>
                    </w:rPr>
                  </w:pPr>
                  <w:r w:rsidRPr="00303C3E">
                    <w:rPr>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303C3E" w:rsidRPr="00303C3E" w:rsidTr="00727E7F">
              <w:tc>
                <w:tcPr>
                  <w:tcW w:w="3397" w:type="dxa"/>
                  <w:vAlign w:val="center"/>
                </w:tcPr>
                <w:p w:rsidR="00303C3E" w:rsidRPr="00303C3E" w:rsidRDefault="00303C3E" w:rsidP="004A66B3">
                  <w:pPr>
                    <w:rPr>
                      <w:sz w:val="12"/>
                      <w:szCs w:val="12"/>
                    </w:rPr>
                  </w:pPr>
                  <w:r w:rsidRPr="00303C3E">
                    <w:rPr>
                      <w:sz w:val="12"/>
                      <w:szCs w:val="12"/>
                    </w:rPr>
                    <w:t xml:space="preserve">Минимальные отступы от границ земельных участков </w:t>
                  </w:r>
                </w:p>
              </w:tc>
              <w:tc>
                <w:tcPr>
                  <w:tcW w:w="1163" w:type="dxa"/>
                  <w:vAlign w:val="center"/>
                </w:tcPr>
                <w:p w:rsidR="00303C3E" w:rsidRPr="00303C3E" w:rsidRDefault="00303C3E" w:rsidP="004A66B3">
                  <w:pPr>
                    <w:rPr>
                      <w:sz w:val="12"/>
                      <w:szCs w:val="12"/>
                    </w:rPr>
                  </w:pPr>
                  <w:r w:rsidRPr="00303C3E">
                    <w:rPr>
                      <w:sz w:val="12"/>
                      <w:szCs w:val="12"/>
                    </w:rPr>
                    <w:t>3 м</w:t>
                  </w:r>
                </w:p>
              </w:tc>
            </w:tr>
            <w:tr w:rsidR="00303C3E" w:rsidRPr="00303C3E" w:rsidTr="00727E7F">
              <w:tc>
                <w:tcPr>
                  <w:tcW w:w="4560" w:type="dxa"/>
                  <w:gridSpan w:val="2"/>
                  <w:vAlign w:val="center"/>
                </w:tcPr>
                <w:p w:rsidR="00303C3E" w:rsidRPr="00303C3E" w:rsidRDefault="00303C3E" w:rsidP="004A66B3">
                  <w:pPr>
                    <w:rPr>
                      <w:sz w:val="12"/>
                      <w:szCs w:val="12"/>
                    </w:rPr>
                  </w:pPr>
                  <w:r w:rsidRPr="00303C3E">
                    <w:rPr>
                      <w:sz w:val="12"/>
                      <w:szCs w:val="12"/>
                    </w:rPr>
                    <w:t>Иные показатели</w:t>
                  </w:r>
                </w:p>
              </w:tc>
            </w:tr>
            <w:tr w:rsidR="00303C3E" w:rsidRPr="00303C3E" w:rsidTr="00727E7F">
              <w:tc>
                <w:tcPr>
                  <w:tcW w:w="3397" w:type="dxa"/>
                  <w:vAlign w:val="center"/>
                </w:tcPr>
                <w:p w:rsidR="00303C3E" w:rsidRPr="00303C3E" w:rsidRDefault="00303C3E" w:rsidP="004A66B3">
                  <w:pPr>
                    <w:rPr>
                      <w:sz w:val="12"/>
                      <w:szCs w:val="12"/>
                    </w:rPr>
                  </w:pPr>
                  <w:r w:rsidRPr="00303C3E">
                    <w:rPr>
                      <w:sz w:val="12"/>
                      <w:szCs w:val="12"/>
                    </w:rPr>
                    <w:t>Максимальная высота оград по границам участка</w:t>
                  </w:r>
                </w:p>
              </w:tc>
              <w:tc>
                <w:tcPr>
                  <w:tcW w:w="1163" w:type="dxa"/>
                  <w:vAlign w:val="center"/>
                </w:tcPr>
                <w:p w:rsidR="00303C3E" w:rsidRPr="00303C3E" w:rsidRDefault="00303C3E" w:rsidP="004A66B3">
                  <w:pPr>
                    <w:rPr>
                      <w:sz w:val="12"/>
                      <w:szCs w:val="12"/>
                    </w:rPr>
                  </w:pPr>
                  <w:r w:rsidRPr="00303C3E">
                    <w:rPr>
                      <w:sz w:val="12"/>
                      <w:szCs w:val="12"/>
                    </w:rPr>
                    <w:t>1.8 м</w:t>
                  </w:r>
                </w:p>
              </w:tc>
            </w:tr>
          </w:tbl>
          <w:p w:rsidR="00303C3E" w:rsidRPr="00C51EDD" w:rsidRDefault="00303C3E" w:rsidP="004A66B3">
            <w:pPr>
              <w:jc w:val="both"/>
              <w:rPr>
                <w:sz w:val="16"/>
                <w:szCs w:val="16"/>
              </w:rPr>
            </w:pPr>
            <w:r w:rsidRPr="00C51EDD">
              <w:rPr>
                <w:sz w:val="16"/>
                <w:szCs w:val="16"/>
              </w:rPr>
              <w:t>3). Ограничения использования земельных участков и объектов капитального строительства участков в зоне Ж1: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9"/>
              <w:gridCol w:w="4281"/>
            </w:tblGrid>
            <w:tr w:rsidR="00303C3E" w:rsidRPr="00303C3E" w:rsidTr="00727E7F">
              <w:tc>
                <w:tcPr>
                  <w:tcW w:w="279" w:type="dxa"/>
                  <w:tcBorders>
                    <w:top w:val="single" w:sz="4" w:space="0" w:color="auto"/>
                    <w:left w:val="single" w:sz="4" w:space="0" w:color="auto"/>
                    <w:bottom w:val="single" w:sz="4" w:space="0" w:color="auto"/>
                    <w:right w:val="single" w:sz="4" w:space="0" w:color="auto"/>
                  </w:tcBorders>
                  <w:shd w:val="clear" w:color="auto" w:fill="auto"/>
                  <w:vAlign w:val="center"/>
                </w:tcPr>
                <w:p w:rsidR="00303C3E" w:rsidRPr="00303C3E" w:rsidRDefault="00303C3E" w:rsidP="004A66B3">
                  <w:pPr>
                    <w:jc w:val="both"/>
                    <w:rPr>
                      <w:sz w:val="12"/>
                      <w:szCs w:val="12"/>
                    </w:rPr>
                  </w:pPr>
                  <w:bookmarkStart w:id="77" w:name="_Toc268485018"/>
                  <w:bookmarkStart w:id="78" w:name="_Toc268487091"/>
                  <w:bookmarkStart w:id="79" w:name="_Toc268487911"/>
                  <w:bookmarkEnd w:id="77"/>
                  <w:bookmarkEnd w:id="78"/>
                  <w:bookmarkEnd w:id="79"/>
                  <w:r w:rsidRPr="00303C3E">
                    <w:rPr>
                      <w:sz w:val="12"/>
                      <w:szCs w:val="12"/>
                    </w:rPr>
                    <w:t xml:space="preserve">№ </w:t>
                  </w:r>
                  <w:proofErr w:type="spellStart"/>
                  <w:r w:rsidRPr="00303C3E">
                    <w:rPr>
                      <w:sz w:val="12"/>
                      <w:szCs w:val="12"/>
                    </w:rPr>
                    <w:t>пп</w:t>
                  </w:r>
                  <w:proofErr w:type="spellEnd"/>
                </w:p>
              </w:tc>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rsidR="00303C3E" w:rsidRPr="00303C3E" w:rsidRDefault="00303C3E" w:rsidP="004A66B3">
                  <w:pPr>
                    <w:jc w:val="both"/>
                    <w:rPr>
                      <w:sz w:val="12"/>
                      <w:szCs w:val="12"/>
                    </w:rPr>
                  </w:pPr>
                  <w:r w:rsidRPr="00303C3E">
                    <w:rPr>
                      <w:sz w:val="12"/>
                      <w:szCs w:val="12"/>
                    </w:rPr>
                    <w:t>Вид ограничения</w:t>
                  </w:r>
                </w:p>
              </w:tc>
            </w:tr>
            <w:tr w:rsidR="00303C3E" w:rsidRPr="00303C3E" w:rsidTr="00727E7F">
              <w:tc>
                <w:tcPr>
                  <w:tcW w:w="279" w:type="dxa"/>
                  <w:vAlign w:val="center"/>
                </w:tcPr>
                <w:p w:rsidR="00303C3E" w:rsidRPr="00303C3E" w:rsidRDefault="00303C3E" w:rsidP="004A66B3">
                  <w:pPr>
                    <w:jc w:val="both"/>
                    <w:rPr>
                      <w:sz w:val="12"/>
                      <w:szCs w:val="12"/>
                    </w:rPr>
                  </w:pPr>
                  <w:r w:rsidRPr="00303C3E">
                    <w:rPr>
                      <w:sz w:val="12"/>
                      <w:szCs w:val="12"/>
                    </w:rPr>
                    <w:t>1</w:t>
                  </w:r>
                </w:p>
              </w:tc>
              <w:tc>
                <w:tcPr>
                  <w:tcW w:w="4281" w:type="dxa"/>
                  <w:vAlign w:val="center"/>
                </w:tcPr>
                <w:p w:rsidR="00303C3E" w:rsidRPr="00303C3E" w:rsidRDefault="00303C3E" w:rsidP="004A66B3">
                  <w:pPr>
                    <w:jc w:val="both"/>
                    <w:rPr>
                      <w:sz w:val="12"/>
                      <w:szCs w:val="12"/>
                    </w:rPr>
                  </w:pPr>
                  <w:r w:rsidRPr="00303C3E">
                    <w:rPr>
                      <w:sz w:val="12"/>
                      <w:szCs w:val="12"/>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303C3E" w:rsidRPr="00303C3E" w:rsidTr="00727E7F">
              <w:tc>
                <w:tcPr>
                  <w:tcW w:w="279" w:type="dxa"/>
                  <w:vAlign w:val="center"/>
                </w:tcPr>
                <w:p w:rsidR="00303C3E" w:rsidRPr="00303C3E" w:rsidRDefault="00303C3E" w:rsidP="004A66B3">
                  <w:pPr>
                    <w:jc w:val="both"/>
                    <w:rPr>
                      <w:sz w:val="12"/>
                      <w:szCs w:val="12"/>
                    </w:rPr>
                  </w:pPr>
                  <w:r w:rsidRPr="00303C3E">
                    <w:rPr>
                      <w:sz w:val="12"/>
                      <w:szCs w:val="12"/>
                    </w:rPr>
                    <w:t>2</w:t>
                  </w:r>
                </w:p>
              </w:tc>
              <w:tc>
                <w:tcPr>
                  <w:tcW w:w="4281" w:type="dxa"/>
                  <w:vAlign w:val="center"/>
                </w:tcPr>
                <w:p w:rsidR="00303C3E" w:rsidRPr="00303C3E" w:rsidRDefault="00303C3E" w:rsidP="004A66B3">
                  <w:pPr>
                    <w:jc w:val="both"/>
                    <w:rPr>
                      <w:sz w:val="12"/>
                      <w:szCs w:val="12"/>
                    </w:rPr>
                  </w:pPr>
                  <w:r w:rsidRPr="00303C3E">
                    <w:rPr>
                      <w:sz w:val="12"/>
                      <w:szCs w:val="12"/>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303C3E" w:rsidRPr="00303C3E" w:rsidTr="00727E7F">
              <w:tc>
                <w:tcPr>
                  <w:tcW w:w="279" w:type="dxa"/>
                  <w:vAlign w:val="center"/>
                </w:tcPr>
                <w:p w:rsidR="00303C3E" w:rsidRPr="00303C3E" w:rsidRDefault="00303C3E" w:rsidP="004A66B3">
                  <w:pPr>
                    <w:jc w:val="both"/>
                    <w:rPr>
                      <w:sz w:val="12"/>
                      <w:szCs w:val="12"/>
                    </w:rPr>
                  </w:pPr>
                  <w:r w:rsidRPr="00303C3E">
                    <w:rPr>
                      <w:sz w:val="12"/>
                      <w:szCs w:val="12"/>
                    </w:rPr>
                    <w:t>3</w:t>
                  </w:r>
                </w:p>
              </w:tc>
              <w:tc>
                <w:tcPr>
                  <w:tcW w:w="4281" w:type="dxa"/>
                  <w:vAlign w:val="center"/>
                </w:tcPr>
                <w:p w:rsidR="00303C3E" w:rsidRPr="00303C3E" w:rsidRDefault="00303C3E" w:rsidP="004A66B3">
                  <w:pPr>
                    <w:jc w:val="both"/>
                    <w:rPr>
                      <w:sz w:val="12"/>
                      <w:szCs w:val="12"/>
                    </w:rPr>
                  </w:pPr>
                  <w:r w:rsidRPr="00303C3E">
                    <w:rPr>
                      <w:sz w:val="12"/>
                      <w:szCs w:val="12"/>
                    </w:rPr>
                    <w:t>Строительство в границах охранных зон инженерных коммуникаций не допускается</w:t>
                  </w:r>
                </w:p>
              </w:tc>
            </w:tr>
            <w:tr w:rsidR="00303C3E" w:rsidRPr="00303C3E" w:rsidTr="00727E7F">
              <w:tc>
                <w:tcPr>
                  <w:tcW w:w="279" w:type="dxa"/>
                  <w:vAlign w:val="center"/>
                </w:tcPr>
                <w:p w:rsidR="00303C3E" w:rsidRPr="00303C3E" w:rsidRDefault="00303C3E" w:rsidP="004A66B3">
                  <w:pPr>
                    <w:jc w:val="both"/>
                    <w:rPr>
                      <w:sz w:val="12"/>
                      <w:szCs w:val="12"/>
                    </w:rPr>
                  </w:pPr>
                  <w:r w:rsidRPr="00303C3E">
                    <w:rPr>
                      <w:sz w:val="12"/>
                      <w:szCs w:val="12"/>
                    </w:rPr>
                    <w:t>4</w:t>
                  </w:r>
                </w:p>
              </w:tc>
              <w:tc>
                <w:tcPr>
                  <w:tcW w:w="4281" w:type="dxa"/>
                  <w:vAlign w:val="center"/>
                </w:tcPr>
                <w:p w:rsidR="00303C3E" w:rsidRPr="00303C3E" w:rsidRDefault="00303C3E" w:rsidP="004A66B3">
                  <w:pPr>
                    <w:jc w:val="both"/>
                    <w:rPr>
                      <w:sz w:val="12"/>
                      <w:szCs w:val="12"/>
                    </w:rPr>
                  </w:pPr>
                  <w:r w:rsidRPr="00303C3E">
                    <w:rPr>
                      <w:sz w:val="12"/>
                      <w:szCs w:val="12"/>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303C3E" w:rsidRPr="00303C3E" w:rsidTr="00727E7F">
              <w:tc>
                <w:tcPr>
                  <w:tcW w:w="279" w:type="dxa"/>
                  <w:vAlign w:val="center"/>
                </w:tcPr>
                <w:p w:rsidR="00303C3E" w:rsidRPr="00303C3E" w:rsidRDefault="00303C3E" w:rsidP="004A66B3">
                  <w:pPr>
                    <w:jc w:val="both"/>
                    <w:rPr>
                      <w:sz w:val="12"/>
                      <w:szCs w:val="12"/>
                    </w:rPr>
                  </w:pPr>
                  <w:r w:rsidRPr="00303C3E">
                    <w:rPr>
                      <w:sz w:val="12"/>
                      <w:szCs w:val="12"/>
                    </w:rPr>
                    <w:t>5</w:t>
                  </w:r>
                </w:p>
              </w:tc>
              <w:tc>
                <w:tcPr>
                  <w:tcW w:w="4281" w:type="dxa"/>
                  <w:vAlign w:val="center"/>
                </w:tcPr>
                <w:p w:rsidR="00303C3E" w:rsidRPr="00303C3E" w:rsidRDefault="00303C3E" w:rsidP="004A66B3">
                  <w:pPr>
                    <w:jc w:val="both"/>
                    <w:rPr>
                      <w:sz w:val="12"/>
                      <w:szCs w:val="12"/>
                    </w:rPr>
                  </w:pPr>
                  <w:r w:rsidRPr="00303C3E">
                    <w:rPr>
                      <w:sz w:val="12"/>
                      <w:szCs w:val="12"/>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303C3E" w:rsidRPr="00303C3E" w:rsidTr="00727E7F">
              <w:tc>
                <w:tcPr>
                  <w:tcW w:w="279" w:type="dxa"/>
                  <w:vAlign w:val="center"/>
                </w:tcPr>
                <w:p w:rsidR="00303C3E" w:rsidRPr="00303C3E" w:rsidRDefault="00303C3E" w:rsidP="004A66B3">
                  <w:pPr>
                    <w:jc w:val="both"/>
                    <w:rPr>
                      <w:sz w:val="12"/>
                      <w:szCs w:val="12"/>
                    </w:rPr>
                  </w:pPr>
                  <w:r w:rsidRPr="00303C3E">
                    <w:rPr>
                      <w:sz w:val="12"/>
                      <w:szCs w:val="12"/>
                    </w:rPr>
                    <w:t>6</w:t>
                  </w:r>
                </w:p>
              </w:tc>
              <w:tc>
                <w:tcPr>
                  <w:tcW w:w="4281" w:type="dxa"/>
                  <w:vAlign w:val="center"/>
                </w:tcPr>
                <w:p w:rsidR="00303C3E" w:rsidRPr="00303C3E" w:rsidRDefault="00303C3E" w:rsidP="004A66B3">
                  <w:pPr>
                    <w:jc w:val="both"/>
                    <w:rPr>
                      <w:sz w:val="12"/>
                      <w:szCs w:val="12"/>
                    </w:rPr>
                  </w:pPr>
                  <w:r w:rsidRPr="00303C3E">
                    <w:rPr>
                      <w:sz w:val="12"/>
                      <w:szCs w:val="12"/>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
              </w:tc>
            </w:tr>
            <w:tr w:rsidR="00303C3E" w:rsidRPr="00303C3E" w:rsidTr="00727E7F">
              <w:tc>
                <w:tcPr>
                  <w:tcW w:w="279" w:type="dxa"/>
                  <w:vAlign w:val="center"/>
                </w:tcPr>
                <w:p w:rsidR="00303C3E" w:rsidRPr="00303C3E" w:rsidRDefault="00303C3E" w:rsidP="004A66B3">
                  <w:pPr>
                    <w:jc w:val="both"/>
                    <w:rPr>
                      <w:sz w:val="12"/>
                      <w:szCs w:val="12"/>
                    </w:rPr>
                  </w:pPr>
                  <w:r w:rsidRPr="00303C3E">
                    <w:rPr>
                      <w:sz w:val="12"/>
                      <w:szCs w:val="12"/>
                    </w:rPr>
                    <w:t>7</w:t>
                  </w:r>
                </w:p>
              </w:tc>
              <w:tc>
                <w:tcPr>
                  <w:tcW w:w="4281" w:type="dxa"/>
                  <w:vAlign w:val="center"/>
                </w:tcPr>
                <w:p w:rsidR="00303C3E" w:rsidRPr="00303C3E" w:rsidRDefault="00303C3E" w:rsidP="004A66B3">
                  <w:pPr>
                    <w:jc w:val="both"/>
                    <w:rPr>
                      <w:sz w:val="12"/>
                      <w:szCs w:val="12"/>
                    </w:rPr>
                  </w:pPr>
                  <w:r w:rsidRPr="00303C3E">
                    <w:rPr>
                      <w:sz w:val="12"/>
                      <w:szCs w:val="12"/>
                    </w:rPr>
                    <w:t>Проведение инженерной подготовки территории: вертикальная планировка для организации стока поверхностных (атмосферных) вод</w:t>
                  </w:r>
                </w:p>
              </w:tc>
            </w:tr>
            <w:tr w:rsidR="00303C3E" w:rsidRPr="00303C3E" w:rsidTr="00727E7F">
              <w:tc>
                <w:tcPr>
                  <w:tcW w:w="279" w:type="dxa"/>
                  <w:vAlign w:val="center"/>
                </w:tcPr>
                <w:p w:rsidR="00303C3E" w:rsidRPr="00303C3E" w:rsidRDefault="00303C3E" w:rsidP="004A66B3">
                  <w:pPr>
                    <w:jc w:val="both"/>
                    <w:rPr>
                      <w:sz w:val="12"/>
                      <w:szCs w:val="12"/>
                    </w:rPr>
                  </w:pPr>
                  <w:r w:rsidRPr="00303C3E">
                    <w:rPr>
                      <w:sz w:val="12"/>
                      <w:szCs w:val="12"/>
                    </w:rPr>
                    <w:t>8</w:t>
                  </w:r>
                </w:p>
              </w:tc>
              <w:tc>
                <w:tcPr>
                  <w:tcW w:w="4281" w:type="dxa"/>
                  <w:vAlign w:val="center"/>
                </w:tcPr>
                <w:p w:rsidR="00303C3E" w:rsidRPr="00303C3E" w:rsidRDefault="00303C3E" w:rsidP="004A66B3">
                  <w:pPr>
                    <w:jc w:val="both"/>
                    <w:rPr>
                      <w:sz w:val="12"/>
                      <w:szCs w:val="12"/>
                    </w:rPr>
                  </w:pPr>
                  <w:r w:rsidRPr="00303C3E">
                    <w:rPr>
                      <w:sz w:val="12"/>
                      <w:szCs w:val="12"/>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303C3E" w:rsidRPr="00303C3E" w:rsidTr="00727E7F">
              <w:tc>
                <w:tcPr>
                  <w:tcW w:w="279" w:type="dxa"/>
                  <w:vAlign w:val="center"/>
                </w:tcPr>
                <w:p w:rsidR="00303C3E" w:rsidRPr="00303C3E" w:rsidRDefault="00303C3E" w:rsidP="004A66B3">
                  <w:pPr>
                    <w:jc w:val="both"/>
                    <w:rPr>
                      <w:sz w:val="12"/>
                      <w:szCs w:val="12"/>
                    </w:rPr>
                  </w:pPr>
                  <w:r w:rsidRPr="00303C3E">
                    <w:rPr>
                      <w:sz w:val="12"/>
                      <w:szCs w:val="12"/>
                    </w:rPr>
                    <w:t>9</w:t>
                  </w:r>
                </w:p>
              </w:tc>
              <w:tc>
                <w:tcPr>
                  <w:tcW w:w="4281" w:type="dxa"/>
                  <w:vAlign w:val="center"/>
                </w:tcPr>
                <w:p w:rsidR="00303C3E" w:rsidRPr="00303C3E" w:rsidRDefault="00303C3E" w:rsidP="004A66B3">
                  <w:pPr>
                    <w:jc w:val="both"/>
                    <w:rPr>
                      <w:sz w:val="12"/>
                      <w:szCs w:val="12"/>
                    </w:rPr>
                  </w:pPr>
                  <w:r w:rsidRPr="00303C3E">
                    <w:rPr>
                      <w:sz w:val="12"/>
                      <w:szCs w:val="12"/>
                    </w:rPr>
                    <w:t xml:space="preserve">Проведение мероприятий по борьбе с </w:t>
                  </w:r>
                  <w:proofErr w:type="spellStart"/>
                  <w:r w:rsidRPr="00303C3E">
                    <w:rPr>
                      <w:sz w:val="12"/>
                      <w:szCs w:val="12"/>
                    </w:rPr>
                    <w:t>оврагообразованием</w:t>
                  </w:r>
                  <w:proofErr w:type="spellEnd"/>
                  <w:r w:rsidRPr="00303C3E">
                    <w:rPr>
                      <w:sz w:val="12"/>
                      <w:szCs w:val="12"/>
                    </w:rPr>
                    <w:t xml:space="preserve"> (при необходимости)</w:t>
                  </w:r>
                </w:p>
              </w:tc>
            </w:tr>
            <w:tr w:rsidR="00303C3E" w:rsidRPr="00303C3E" w:rsidTr="00727E7F">
              <w:tc>
                <w:tcPr>
                  <w:tcW w:w="279" w:type="dxa"/>
                  <w:vAlign w:val="center"/>
                </w:tcPr>
                <w:p w:rsidR="00303C3E" w:rsidRPr="00303C3E" w:rsidRDefault="00303C3E" w:rsidP="004A66B3">
                  <w:pPr>
                    <w:jc w:val="both"/>
                    <w:rPr>
                      <w:sz w:val="12"/>
                      <w:szCs w:val="12"/>
                    </w:rPr>
                  </w:pPr>
                  <w:r w:rsidRPr="00303C3E">
                    <w:rPr>
                      <w:sz w:val="12"/>
                      <w:szCs w:val="12"/>
                    </w:rPr>
                    <w:t>10</w:t>
                  </w:r>
                </w:p>
              </w:tc>
              <w:tc>
                <w:tcPr>
                  <w:tcW w:w="4281" w:type="dxa"/>
                  <w:vAlign w:val="center"/>
                </w:tcPr>
                <w:p w:rsidR="00303C3E" w:rsidRPr="00303C3E" w:rsidRDefault="00303C3E" w:rsidP="004A66B3">
                  <w:pPr>
                    <w:jc w:val="both"/>
                    <w:rPr>
                      <w:sz w:val="12"/>
                      <w:szCs w:val="12"/>
                    </w:rPr>
                  </w:pPr>
                  <w:r w:rsidRPr="00303C3E">
                    <w:rPr>
                      <w:sz w:val="12"/>
                      <w:szCs w:val="12"/>
                    </w:rPr>
                    <w:t>Инженерная защита зданий и сооружений, расположенных в зонах 1% затопления от водного объекта</w:t>
                  </w:r>
                </w:p>
              </w:tc>
            </w:tr>
            <w:tr w:rsidR="00303C3E" w:rsidRPr="00303C3E" w:rsidTr="00727E7F">
              <w:tc>
                <w:tcPr>
                  <w:tcW w:w="279" w:type="dxa"/>
                  <w:vAlign w:val="center"/>
                </w:tcPr>
                <w:p w:rsidR="00303C3E" w:rsidRPr="00303C3E" w:rsidRDefault="00303C3E" w:rsidP="004A66B3">
                  <w:pPr>
                    <w:jc w:val="both"/>
                    <w:rPr>
                      <w:sz w:val="12"/>
                      <w:szCs w:val="12"/>
                    </w:rPr>
                  </w:pPr>
                  <w:r w:rsidRPr="00303C3E">
                    <w:rPr>
                      <w:sz w:val="12"/>
                      <w:szCs w:val="12"/>
                    </w:rPr>
                    <w:t>11</w:t>
                  </w:r>
                </w:p>
              </w:tc>
              <w:tc>
                <w:tcPr>
                  <w:tcW w:w="4281" w:type="dxa"/>
                  <w:vAlign w:val="center"/>
                </w:tcPr>
                <w:p w:rsidR="00303C3E" w:rsidRPr="00303C3E" w:rsidRDefault="00303C3E" w:rsidP="004A66B3">
                  <w:pPr>
                    <w:jc w:val="both"/>
                    <w:rPr>
                      <w:sz w:val="12"/>
                      <w:szCs w:val="12"/>
                    </w:rPr>
                  </w:pPr>
                  <w:r w:rsidRPr="00303C3E">
                    <w:rPr>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303C3E" w:rsidRPr="00303C3E" w:rsidTr="00727E7F">
              <w:tc>
                <w:tcPr>
                  <w:tcW w:w="279" w:type="dxa"/>
                  <w:vAlign w:val="center"/>
                </w:tcPr>
                <w:p w:rsidR="00303C3E" w:rsidRPr="00303C3E" w:rsidRDefault="00303C3E" w:rsidP="004A66B3">
                  <w:pPr>
                    <w:jc w:val="both"/>
                    <w:rPr>
                      <w:sz w:val="12"/>
                      <w:szCs w:val="12"/>
                    </w:rPr>
                  </w:pPr>
                  <w:r w:rsidRPr="00303C3E">
                    <w:rPr>
                      <w:sz w:val="12"/>
                      <w:szCs w:val="12"/>
                    </w:rPr>
                    <w:t>12</w:t>
                  </w:r>
                </w:p>
              </w:tc>
              <w:tc>
                <w:tcPr>
                  <w:tcW w:w="4281" w:type="dxa"/>
                  <w:vAlign w:val="center"/>
                </w:tcPr>
                <w:p w:rsidR="00303C3E" w:rsidRPr="00303C3E" w:rsidRDefault="00303C3E" w:rsidP="004A66B3">
                  <w:pPr>
                    <w:jc w:val="both"/>
                    <w:rPr>
                      <w:sz w:val="12"/>
                      <w:szCs w:val="12"/>
                    </w:rPr>
                  </w:pPr>
                  <w:r w:rsidRPr="00303C3E">
                    <w:rPr>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r w:rsidR="00303C3E" w:rsidRPr="00303C3E" w:rsidTr="00727E7F">
              <w:tc>
                <w:tcPr>
                  <w:tcW w:w="279" w:type="dxa"/>
                  <w:vAlign w:val="center"/>
                </w:tcPr>
                <w:p w:rsidR="00303C3E" w:rsidRPr="00303C3E" w:rsidRDefault="00303C3E" w:rsidP="004A66B3">
                  <w:pPr>
                    <w:jc w:val="both"/>
                    <w:rPr>
                      <w:sz w:val="12"/>
                      <w:szCs w:val="12"/>
                    </w:rPr>
                  </w:pPr>
                  <w:r w:rsidRPr="00303C3E">
                    <w:rPr>
                      <w:sz w:val="12"/>
                      <w:szCs w:val="12"/>
                    </w:rPr>
                    <w:cr/>
                    <w:t>3</w:t>
                  </w:r>
                </w:p>
              </w:tc>
              <w:tc>
                <w:tcPr>
                  <w:tcW w:w="4281" w:type="dxa"/>
                  <w:vAlign w:val="center"/>
                </w:tcPr>
                <w:p w:rsidR="00303C3E" w:rsidRPr="00303C3E" w:rsidRDefault="00303C3E" w:rsidP="004A66B3">
                  <w:pPr>
                    <w:jc w:val="both"/>
                    <w:rPr>
                      <w:sz w:val="12"/>
                      <w:szCs w:val="12"/>
                    </w:rPr>
                  </w:pPr>
                  <w:r w:rsidRPr="00303C3E">
                    <w:rPr>
                      <w:sz w:val="12"/>
                      <w:szCs w:val="12"/>
                    </w:rPr>
                    <w:t>Архитектурно-градостроительный облик подлежит обязательному согласованию с органом местного самоуправления</w:t>
                  </w:r>
                </w:p>
              </w:tc>
            </w:tr>
            <w:tr w:rsidR="00303C3E" w:rsidRPr="00303C3E" w:rsidTr="00727E7F">
              <w:tc>
                <w:tcPr>
                  <w:tcW w:w="279" w:type="dxa"/>
                  <w:vAlign w:val="center"/>
                </w:tcPr>
                <w:p w:rsidR="00303C3E" w:rsidRPr="00303C3E" w:rsidRDefault="00303C3E" w:rsidP="004A66B3">
                  <w:pPr>
                    <w:jc w:val="both"/>
                    <w:rPr>
                      <w:sz w:val="12"/>
                      <w:szCs w:val="12"/>
                    </w:rPr>
                  </w:pPr>
                  <w:r w:rsidRPr="00303C3E">
                    <w:rPr>
                      <w:sz w:val="12"/>
                      <w:szCs w:val="12"/>
                    </w:rPr>
                    <w:lastRenderedPageBreak/>
                    <w:t>14</w:t>
                  </w:r>
                </w:p>
              </w:tc>
              <w:tc>
                <w:tcPr>
                  <w:tcW w:w="4281" w:type="dxa"/>
                  <w:vAlign w:val="center"/>
                </w:tcPr>
                <w:p w:rsidR="00303C3E" w:rsidRPr="00303C3E" w:rsidRDefault="00303C3E" w:rsidP="004A66B3">
                  <w:pPr>
                    <w:jc w:val="both"/>
                    <w:rPr>
                      <w:sz w:val="12"/>
                      <w:szCs w:val="12"/>
                    </w:rPr>
                  </w:pPr>
                  <w:r w:rsidRPr="00303C3E">
                    <w:rPr>
                      <w:sz w:val="12"/>
                      <w:szCs w:val="12"/>
                    </w:rPr>
                    <w:t xml:space="preserve">Отступ от границ смежных земельных участков: </w:t>
                  </w:r>
                </w:p>
                <w:p w:rsidR="00303C3E" w:rsidRPr="00303C3E" w:rsidRDefault="00303C3E" w:rsidP="004A66B3">
                  <w:pPr>
                    <w:jc w:val="both"/>
                    <w:rPr>
                      <w:sz w:val="12"/>
                      <w:szCs w:val="12"/>
                    </w:rPr>
                  </w:pPr>
                  <w:r w:rsidRPr="00303C3E">
                    <w:rPr>
                      <w:sz w:val="12"/>
                      <w:szCs w:val="12"/>
                    </w:rPr>
                    <w:t>- до жилого дома усадебного типа-3м</w:t>
                  </w:r>
                </w:p>
                <w:p w:rsidR="00303C3E" w:rsidRPr="00303C3E" w:rsidRDefault="00303C3E" w:rsidP="004A66B3">
                  <w:pPr>
                    <w:jc w:val="both"/>
                    <w:rPr>
                      <w:sz w:val="12"/>
                      <w:szCs w:val="12"/>
                    </w:rPr>
                  </w:pPr>
                  <w:r w:rsidRPr="00303C3E">
                    <w:rPr>
                      <w:sz w:val="12"/>
                      <w:szCs w:val="12"/>
                    </w:rPr>
                    <w:t>- до постройки для  содержания скота и птицы -4м</w:t>
                  </w:r>
                </w:p>
                <w:p w:rsidR="00303C3E" w:rsidRPr="00303C3E" w:rsidRDefault="00303C3E" w:rsidP="004A66B3">
                  <w:pPr>
                    <w:jc w:val="both"/>
                    <w:rPr>
                      <w:sz w:val="12"/>
                      <w:szCs w:val="12"/>
                    </w:rPr>
                  </w:pPr>
                  <w:r w:rsidRPr="00303C3E">
                    <w:rPr>
                      <w:sz w:val="12"/>
                      <w:szCs w:val="12"/>
                    </w:rPr>
                    <w:t>- до других построек (бани, гаража, летней кухни и др.)- 1м</w:t>
                  </w:r>
                </w:p>
                <w:p w:rsidR="00303C3E" w:rsidRPr="00303C3E" w:rsidRDefault="00303C3E" w:rsidP="004A66B3">
                  <w:pPr>
                    <w:jc w:val="both"/>
                    <w:rPr>
                      <w:sz w:val="12"/>
                      <w:szCs w:val="12"/>
                    </w:rPr>
                  </w:pPr>
                  <w:r w:rsidRPr="00303C3E">
                    <w:rPr>
                      <w:sz w:val="12"/>
                      <w:szCs w:val="12"/>
                    </w:rPr>
                    <w:t xml:space="preserve">   - от стволов деревьев-2м</w:t>
                  </w:r>
                </w:p>
                <w:p w:rsidR="00303C3E" w:rsidRPr="00303C3E" w:rsidRDefault="00303C3E" w:rsidP="004A66B3">
                  <w:pPr>
                    <w:jc w:val="both"/>
                    <w:rPr>
                      <w:sz w:val="12"/>
                      <w:szCs w:val="12"/>
                    </w:rPr>
                  </w:pPr>
                  <w:r w:rsidRPr="00303C3E">
                    <w:rPr>
                      <w:sz w:val="12"/>
                      <w:szCs w:val="12"/>
                    </w:rPr>
                    <w:t xml:space="preserve">Расстояние от хозяйственных построек до красных линий улиц и проездов должно быть не менее 5 м. </w:t>
                  </w:r>
                </w:p>
                <w:p w:rsidR="00303C3E" w:rsidRPr="00303C3E" w:rsidRDefault="00303C3E" w:rsidP="004A66B3">
                  <w:pPr>
                    <w:jc w:val="both"/>
                    <w:rPr>
                      <w:sz w:val="12"/>
                      <w:szCs w:val="12"/>
                    </w:rPr>
                  </w:pPr>
                  <w:r w:rsidRPr="00303C3E">
                    <w:rPr>
                      <w:sz w:val="12"/>
                      <w:szCs w:val="12"/>
                    </w:rPr>
                    <w:t>В отдельных случаях допускается размещение жилых домов усадебного типа по красной линии улиц в условиях сложившейся застройки</w:t>
                  </w:r>
                </w:p>
              </w:tc>
            </w:tr>
          </w:tbl>
          <w:p w:rsidR="00303C3E" w:rsidRPr="00C51EDD" w:rsidRDefault="00303C3E" w:rsidP="004A66B3">
            <w:pPr>
              <w:jc w:val="both"/>
              <w:rPr>
                <w:sz w:val="16"/>
                <w:szCs w:val="16"/>
              </w:rPr>
            </w:pPr>
          </w:p>
        </w:tc>
      </w:tr>
    </w:tbl>
    <w:p w:rsidR="00303C3E" w:rsidRPr="00C51EDD" w:rsidRDefault="00303C3E" w:rsidP="004A66B3">
      <w:pPr>
        <w:jc w:val="both"/>
        <w:rPr>
          <w:sz w:val="16"/>
          <w:szCs w:val="16"/>
        </w:rPr>
      </w:pPr>
      <w:bookmarkStart w:id="80" w:name="_Toc302114033"/>
      <w:bookmarkStart w:id="81" w:name="_Toc268487187"/>
      <w:bookmarkStart w:id="82" w:name="_Toc268488007"/>
      <w:bookmarkStart w:id="83" w:name="_Toc302114058"/>
      <w:r w:rsidRPr="00C51EDD">
        <w:rPr>
          <w:sz w:val="16"/>
          <w:szCs w:val="16"/>
        </w:rPr>
        <w:lastRenderedPageBreak/>
        <w:t>2. Зона планируемого размещения жилой застройки – Ж1п</w:t>
      </w:r>
      <w:bookmarkEnd w:id="80"/>
    </w:p>
    <w:p w:rsidR="00303C3E" w:rsidRPr="00C51EDD" w:rsidRDefault="00303C3E" w:rsidP="004A66B3">
      <w:pPr>
        <w:jc w:val="both"/>
        <w:rPr>
          <w:sz w:val="16"/>
          <w:szCs w:val="16"/>
        </w:rPr>
      </w:pPr>
      <w:bookmarkStart w:id="84" w:name="_Toc268485097"/>
      <w:bookmarkStart w:id="85" w:name="_Toc268487170"/>
      <w:bookmarkStart w:id="86" w:name="_Toc268487990"/>
      <w:bookmarkStart w:id="87" w:name="_Toc302114034"/>
      <w:r w:rsidRPr="00C51EDD">
        <w:rPr>
          <w:sz w:val="16"/>
          <w:szCs w:val="16"/>
        </w:rPr>
        <w:t>Согласно генерального плана, на территории Воронцовского сельского поселения выделяются участки зоны планируемого размещения жилой застройки, в том числе:</w:t>
      </w:r>
      <w:bookmarkEnd w:id="84"/>
      <w:bookmarkEnd w:id="85"/>
      <w:bookmarkEnd w:id="86"/>
      <w:bookmarkEnd w:id="87"/>
    </w:p>
    <w:p w:rsidR="00303C3E" w:rsidRPr="00C51EDD" w:rsidRDefault="00303C3E" w:rsidP="004A66B3">
      <w:pPr>
        <w:jc w:val="both"/>
        <w:rPr>
          <w:sz w:val="16"/>
          <w:szCs w:val="16"/>
        </w:rPr>
      </w:pPr>
      <w:bookmarkStart w:id="88" w:name="_Toc268485098"/>
      <w:bookmarkStart w:id="89" w:name="_Toc268487171"/>
      <w:bookmarkStart w:id="90" w:name="_Toc268487991"/>
      <w:bookmarkStart w:id="91" w:name="_Toc302114035"/>
      <w:r w:rsidRPr="00C51EDD">
        <w:rPr>
          <w:sz w:val="16"/>
          <w:szCs w:val="16"/>
        </w:rPr>
        <w:t>в населенном пункте село Воронцовка - 1 участок</w:t>
      </w:r>
      <w:bookmarkEnd w:id="88"/>
      <w:bookmarkEnd w:id="89"/>
      <w:bookmarkEnd w:id="90"/>
      <w:bookmarkEnd w:id="91"/>
      <w:r w:rsidRPr="00C51EDD">
        <w:rPr>
          <w:sz w:val="16"/>
          <w:szCs w:val="16"/>
        </w:rPr>
        <w:t xml:space="preserve">. </w:t>
      </w:r>
    </w:p>
    <w:p w:rsidR="00303C3E" w:rsidRPr="00C51EDD" w:rsidRDefault="00303C3E" w:rsidP="004A66B3">
      <w:pPr>
        <w:jc w:val="both"/>
        <w:rPr>
          <w:sz w:val="16"/>
          <w:szCs w:val="16"/>
        </w:rPr>
      </w:pPr>
      <w:bookmarkStart w:id="92" w:name="_Toc268485100"/>
      <w:bookmarkStart w:id="93" w:name="_Toc268487173"/>
      <w:bookmarkStart w:id="94" w:name="_Toc268487993"/>
      <w:bookmarkStart w:id="95" w:name="_Toc302114039"/>
      <w:r w:rsidRPr="00C51EDD">
        <w:rPr>
          <w:sz w:val="16"/>
          <w:szCs w:val="16"/>
        </w:rPr>
        <w:t>Описание прохождения границ зоны планируемого размещения жилой застройки:</w:t>
      </w:r>
      <w:bookmarkEnd w:id="92"/>
      <w:bookmarkEnd w:id="93"/>
      <w:bookmarkEnd w:id="94"/>
      <w:bookmarkEnd w:id="95"/>
    </w:p>
    <w:p w:rsidR="00303C3E" w:rsidRPr="00C51EDD" w:rsidRDefault="00303C3E" w:rsidP="004A66B3">
      <w:pPr>
        <w:jc w:val="both"/>
        <w:rPr>
          <w:sz w:val="16"/>
          <w:szCs w:val="16"/>
        </w:rPr>
      </w:pPr>
      <w:bookmarkStart w:id="96" w:name="_Toc268485101"/>
      <w:bookmarkStart w:id="97" w:name="_Toc268487174"/>
      <w:bookmarkStart w:id="98" w:name="_Toc268487994"/>
      <w:bookmarkStart w:id="99" w:name="_Toc302114040"/>
      <w:r w:rsidRPr="00C51EDD">
        <w:rPr>
          <w:sz w:val="16"/>
          <w:szCs w:val="16"/>
        </w:rPr>
        <w:t xml:space="preserve">Населенный пункт </w:t>
      </w:r>
      <w:bookmarkEnd w:id="96"/>
      <w:bookmarkEnd w:id="97"/>
      <w:bookmarkEnd w:id="98"/>
      <w:bookmarkEnd w:id="99"/>
      <w:r w:rsidRPr="00C51EDD">
        <w:rPr>
          <w:sz w:val="16"/>
          <w:szCs w:val="16"/>
        </w:rPr>
        <w:t>село Воронцовка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36"/>
        <w:gridCol w:w="3630"/>
      </w:tblGrid>
      <w:tr w:rsidR="00303C3E" w:rsidRPr="00271227" w:rsidTr="00271227">
        <w:trPr>
          <w:trHeight w:val="138"/>
        </w:trPr>
        <w:tc>
          <w:tcPr>
            <w:tcW w:w="10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03C3E" w:rsidRPr="00271227" w:rsidRDefault="00303C3E" w:rsidP="004A66B3">
            <w:pPr>
              <w:jc w:val="both"/>
              <w:rPr>
                <w:sz w:val="12"/>
                <w:szCs w:val="12"/>
              </w:rPr>
            </w:pPr>
            <w:proofErr w:type="spellStart"/>
            <w:r w:rsidRPr="00271227">
              <w:rPr>
                <w:sz w:val="12"/>
                <w:szCs w:val="12"/>
              </w:rPr>
              <w:t>Номеручастка</w:t>
            </w:r>
            <w:proofErr w:type="spellEnd"/>
            <w:r w:rsidRPr="00271227">
              <w:rPr>
                <w:sz w:val="12"/>
                <w:szCs w:val="12"/>
              </w:rPr>
              <w:t xml:space="preserve"> зоны</w:t>
            </w:r>
          </w:p>
        </w:tc>
        <w:tc>
          <w:tcPr>
            <w:tcW w:w="37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03C3E" w:rsidRPr="00271227" w:rsidRDefault="00303C3E" w:rsidP="004A66B3">
            <w:pPr>
              <w:jc w:val="both"/>
              <w:rPr>
                <w:sz w:val="12"/>
                <w:szCs w:val="12"/>
              </w:rPr>
            </w:pPr>
            <w:r w:rsidRPr="00271227">
              <w:rPr>
                <w:sz w:val="12"/>
                <w:szCs w:val="12"/>
              </w:rPr>
              <w:t>Картографическое описание границ</w:t>
            </w:r>
          </w:p>
        </w:tc>
      </w:tr>
      <w:tr w:rsidR="00303C3E" w:rsidRPr="00271227" w:rsidTr="00271227">
        <w:trPr>
          <w:trHeight w:val="138"/>
        </w:trPr>
        <w:tc>
          <w:tcPr>
            <w:tcW w:w="10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03C3E" w:rsidRPr="00271227" w:rsidRDefault="00303C3E" w:rsidP="004A66B3">
            <w:pPr>
              <w:jc w:val="both"/>
              <w:rPr>
                <w:sz w:val="12"/>
                <w:szCs w:val="12"/>
              </w:rPr>
            </w:pPr>
          </w:p>
        </w:tc>
        <w:tc>
          <w:tcPr>
            <w:tcW w:w="37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03C3E" w:rsidRPr="00271227" w:rsidRDefault="00303C3E" w:rsidP="004A66B3">
            <w:pPr>
              <w:jc w:val="both"/>
              <w:rPr>
                <w:sz w:val="12"/>
                <w:szCs w:val="12"/>
              </w:rPr>
            </w:pPr>
          </w:p>
        </w:tc>
      </w:tr>
      <w:tr w:rsidR="00303C3E" w:rsidRPr="00271227" w:rsidTr="00727E7F">
        <w:tc>
          <w:tcPr>
            <w:tcW w:w="1070" w:type="dxa"/>
            <w:tcBorders>
              <w:top w:val="single" w:sz="4" w:space="0" w:color="auto"/>
              <w:left w:val="single" w:sz="4" w:space="0" w:color="auto"/>
              <w:bottom w:val="single" w:sz="4" w:space="0" w:color="auto"/>
              <w:right w:val="single" w:sz="4" w:space="0" w:color="auto"/>
            </w:tcBorders>
            <w:vAlign w:val="center"/>
          </w:tcPr>
          <w:p w:rsidR="00303C3E" w:rsidRPr="00271227" w:rsidRDefault="00303C3E" w:rsidP="004A66B3">
            <w:pPr>
              <w:jc w:val="both"/>
              <w:rPr>
                <w:sz w:val="12"/>
                <w:szCs w:val="12"/>
              </w:rPr>
            </w:pPr>
            <w:r w:rsidRPr="00271227">
              <w:rPr>
                <w:sz w:val="12"/>
                <w:szCs w:val="12"/>
              </w:rPr>
              <w:t>Ж1п/1/1</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271227" w:rsidRDefault="00303C3E" w:rsidP="004A66B3">
            <w:pPr>
              <w:jc w:val="both"/>
              <w:rPr>
                <w:sz w:val="12"/>
                <w:szCs w:val="12"/>
              </w:rPr>
            </w:pPr>
            <w:r w:rsidRPr="00271227">
              <w:rPr>
                <w:sz w:val="12"/>
                <w:szCs w:val="12"/>
              </w:rPr>
              <w:t>От точки 1182 граница зоны проходит в юго-восточном направлении до точки 1183, поворачивает на юго-запад до точки 154 пересечение с границей населенного пункта, далее следует вдоль границы на северо-запад (точка 157) и северо-восток до исходной точки 1182</w:t>
            </w:r>
          </w:p>
        </w:tc>
      </w:tr>
    </w:tbl>
    <w:p w:rsidR="00303C3E" w:rsidRPr="00C51EDD" w:rsidRDefault="00303C3E" w:rsidP="004A66B3">
      <w:pPr>
        <w:jc w:val="both"/>
        <w:rPr>
          <w:sz w:val="16"/>
          <w:szCs w:val="16"/>
        </w:rPr>
      </w:pPr>
      <w:bookmarkStart w:id="100" w:name="_Toc268485112"/>
      <w:bookmarkStart w:id="101" w:name="_Toc268487185"/>
      <w:bookmarkStart w:id="102" w:name="_Toc268488005"/>
      <w:bookmarkStart w:id="103" w:name="_Toc302114044"/>
      <w:r w:rsidRPr="00C51EDD">
        <w:rPr>
          <w:sz w:val="16"/>
          <w:szCs w:val="16"/>
        </w:rPr>
        <w:t>1). Градостроительный регламент зоны планируемого размещения жилой застройки Ж</w:t>
      </w:r>
      <w:bookmarkEnd w:id="100"/>
      <w:bookmarkEnd w:id="101"/>
      <w:bookmarkEnd w:id="102"/>
      <w:r w:rsidRPr="00C51EDD">
        <w:rPr>
          <w:sz w:val="16"/>
          <w:szCs w:val="16"/>
        </w:rPr>
        <w:t>1п</w:t>
      </w:r>
      <w:bookmarkEnd w:id="103"/>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2333"/>
        <w:gridCol w:w="2333"/>
      </w:tblGrid>
      <w:tr w:rsidR="00303C3E" w:rsidRPr="00271227" w:rsidTr="00271227">
        <w:tc>
          <w:tcPr>
            <w:tcW w:w="2375" w:type="dxa"/>
            <w:tcBorders>
              <w:top w:val="single" w:sz="4" w:space="0" w:color="auto"/>
              <w:bottom w:val="single" w:sz="6" w:space="0" w:color="auto"/>
            </w:tcBorders>
            <w:shd w:val="clear" w:color="auto" w:fill="auto"/>
            <w:vAlign w:val="center"/>
          </w:tcPr>
          <w:p w:rsidR="00303C3E" w:rsidRPr="00271227" w:rsidRDefault="00303C3E" w:rsidP="004A66B3">
            <w:pPr>
              <w:jc w:val="both"/>
              <w:rPr>
                <w:sz w:val="12"/>
                <w:szCs w:val="12"/>
              </w:rPr>
            </w:pPr>
            <w:r w:rsidRPr="00271227">
              <w:rPr>
                <w:sz w:val="12"/>
                <w:szCs w:val="12"/>
              </w:rPr>
              <w:t>Основные виды разрешенного использования</w:t>
            </w:r>
          </w:p>
        </w:tc>
        <w:tc>
          <w:tcPr>
            <w:tcW w:w="2375" w:type="dxa"/>
            <w:tcBorders>
              <w:top w:val="single" w:sz="4" w:space="0" w:color="auto"/>
              <w:bottom w:val="single" w:sz="6" w:space="0" w:color="auto"/>
            </w:tcBorders>
            <w:shd w:val="clear" w:color="auto" w:fill="auto"/>
            <w:vAlign w:val="center"/>
          </w:tcPr>
          <w:p w:rsidR="00303C3E" w:rsidRPr="00271227" w:rsidRDefault="00303C3E" w:rsidP="004A66B3">
            <w:pPr>
              <w:jc w:val="both"/>
              <w:rPr>
                <w:sz w:val="12"/>
                <w:szCs w:val="12"/>
              </w:rPr>
            </w:pPr>
            <w:r w:rsidRPr="00271227">
              <w:rPr>
                <w:sz w:val="12"/>
                <w:szCs w:val="12"/>
              </w:rPr>
              <w:t>Вспомогательные виды разрешенного использования (установленные к основным)</w:t>
            </w:r>
          </w:p>
        </w:tc>
      </w:tr>
      <w:tr w:rsidR="00303C3E" w:rsidRPr="00271227" w:rsidTr="00727E7F">
        <w:tc>
          <w:tcPr>
            <w:tcW w:w="2375" w:type="dxa"/>
            <w:tcBorders>
              <w:top w:val="single" w:sz="6" w:space="0" w:color="auto"/>
              <w:bottom w:val="single" w:sz="6" w:space="0" w:color="auto"/>
            </w:tcBorders>
            <w:vAlign w:val="center"/>
          </w:tcPr>
          <w:p w:rsidR="00303C3E" w:rsidRPr="00271227" w:rsidRDefault="00303C3E" w:rsidP="004A66B3">
            <w:pPr>
              <w:jc w:val="both"/>
              <w:rPr>
                <w:sz w:val="12"/>
                <w:szCs w:val="12"/>
              </w:rPr>
            </w:pPr>
            <w:r w:rsidRPr="00271227">
              <w:rPr>
                <w:sz w:val="12"/>
                <w:szCs w:val="12"/>
              </w:rPr>
              <w:t>для индивидуального жилищного строительства;</w:t>
            </w:r>
          </w:p>
          <w:p w:rsidR="00303C3E" w:rsidRPr="00271227" w:rsidRDefault="00303C3E" w:rsidP="004A66B3">
            <w:pPr>
              <w:jc w:val="both"/>
              <w:rPr>
                <w:sz w:val="12"/>
                <w:szCs w:val="12"/>
              </w:rPr>
            </w:pPr>
            <w:r w:rsidRPr="00271227">
              <w:rPr>
                <w:sz w:val="12"/>
                <w:szCs w:val="12"/>
              </w:rPr>
              <w:t xml:space="preserve"> для ведения личного подсобного хозяйства</w:t>
            </w:r>
          </w:p>
        </w:tc>
        <w:tc>
          <w:tcPr>
            <w:tcW w:w="2375" w:type="dxa"/>
            <w:tcBorders>
              <w:top w:val="single" w:sz="6" w:space="0" w:color="auto"/>
              <w:bottom w:val="single" w:sz="6" w:space="0" w:color="auto"/>
            </w:tcBorders>
            <w:vAlign w:val="center"/>
          </w:tcPr>
          <w:p w:rsidR="00303C3E" w:rsidRPr="00271227" w:rsidRDefault="00303C3E" w:rsidP="004A66B3">
            <w:pPr>
              <w:jc w:val="both"/>
              <w:rPr>
                <w:sz w:val="12"/>
                <w:szCs w:val="12"/>
              </w:rPr>
            </w:pPr>
            <w:r w:rsidRPr="00271227">
              <w:rPr>
                <w:sz w:val="12"/>
                <w:szCs w:val="12"/>
              </w:rPr>
              <w:t>хозяйственные постройки</w:t>
            </w:r>
          </w:p>
          <w:p w:rsidR="00303C3E" w:rsidRPr="00271227" w:rsidRDefault="00303C3E" w:rsidP="004A66B3">
            <w:pPr>
              <w:jc w:val="both"/>
              <w:rPr>
                <w:sz w:val="12"/>
                <w:szCs w:val="12"/>
              </w:rPr>
            </w:pPr>
            <w:r w:rsidRPr="00271227">
              <w:rPr>
                <w:sz w:val="12"/>
                <w:szCs w:val="12"/>
              </w:rPr>
              <w:t>гаражи не более чем на 2 машины, в т.ч. встроенные в 1 этажи жилых домов</w:t>
            </w:r>
          </w:p>
          <w:p w:rsidR="00303C3E" w:rsidRPr="00271227" w:rsidRDefault="00303C3E" w:rsidP="004A66B3">
            <w:pPr>
              <w:jc w:val="both"/>
              <w:rPr>
                <w:sz w:val="12"/>
                <w:szCs w:val="12"/>
              </w:rPr>
            </w:pPr>
            <w:r w:rsidRPr="00271227">
              <w:rPr>
                <w:sz w:val="12"/>
                <w:szCs w:val="12"/>
              </w:rPr>
              <w:t>закрытые автостоянки для грузового транспорта и транспорта для перевозки людей, находящегося в личной собственности, грузоподъемностью менее 1,5 тонны</w:t>
            </w:r>
          </w:p>
          <w:p w:rsidR="00303C3E" w:rsidRPr="00271227" w:rsidRDefault="00303C3E" w:rsidP="004A66B3">
            <w:pPr>
              <w:jc w:val="both"/>
              <w:rPr>
                <w:sz w:val="12"/>
                <w:szCs w:val="12"/>
              </w:rPr>
            </w:pPr>
            <w:r w:rsidRPr="00271227">
              <w:rPr>
                <w:sz w:val="12"/>
                <w:szCs w:val="12"/>
              </w:rPr>
              <w:t>открытые места для стоянки автомобилей</w:t>
            </w:r>
          </w:p>
          <w:p w:rsidR="00303C3E" w:rsidRPr="00271227" w:rsidRDefault="00303C3E" w:rsidP="004A66B3">
            <w:pPr>
              <w:jc w:val="both"/>
              <w:rPr>
                <w:sz w:val="12"/>
                <w:szCs w:val="12"/>
              </w:rPr>
            </w:pPr>
            <w:r w:rsidRPr="00271227">
              <w:rPr>
                <w:sz w:val="12"/>
                <w:szCs w:val="12"/>
              </w:rPr>
              <w:t>гаражи для хранения маломерных судов</w:t>
            </w:r>
          </w:p>
          <w:p w:rsidR="00303C3E" w:rsidRPr="00271227" w:rsidRDefault="00303C3E" w:rsidP="004A66B3">
            <w:pPr>
              <w:jc w:val="both"/>
              <w:rPr>
                <w:sz w:val="12"/>
                <w:szCs w:val="12"/>
              </w:rPr>
            </w:pPr>
            <w:r w:rsidRPr="00271227">
              <w:rPr>
                <w:sz w:val="12"/>
                <w:szCs w:val="12"/>
              </w:rPr>
              <w:t>места хранения мотоциклов, мопедов</w:t>
            </w:r>
          </w:p>
          <w:p w:rsidR="00303C3E" w:rsidRPr="00271227" w:rsidRDefault="00303C3E" w:rsidP="004A66B3">
            <w:pPr>
              <w:jc w:val="both"/>
              <w:rPr>
                <w:sz w:val="12"/>
                <w:szCs w:val="12"/>
              </w:rPr>
            </w:pPr>
            <w:r w:rsidRPr="00271227">
              <w:rPr>
                <w:sz w:val="12"/>
                <w:szCs w:val="12"/>
              </w:rPr>
              <w:t>летние кухни</w:t>
            </w:r>
          </w:p>
          <w:p w:rsidR="00303C3E" w:rsidRPr="00271227" w:rsidRDefault="00303C3E" w:rsidP="004A66B3">
            <w:pPr>
              <w:jc w:val="both"/>
              <w:rPr>
                <w:sz w:val="12"/>
                <w:szCs w:val="12"/>
              </w:rPr>
            </w:pPr>
            <w:r w:rsidRPr="00271227">
              <w:rPr>
                <w:sz w:val="12"/>
                <w:szCs w:val="12"/>
              </w:rPr>
              <w:t>отдельно стоящие беседки и навесы, в т.ч. предназначенные для осуществления хозяйственной деятельности</w:t>
            </w:r>
          </w:p>
          <w:p w:rsidR="00303C3E" w:rsidRPr="00271227" w:rsidRDefault="00303C3E" w:rsidP="004A66B3">
            <w:pPr>
              <w:jc w:val="both"/>
              <w:rPr>
                <w:sz w:val="12"/>
                <w:szCs w:val="12"/>
              </w:rPr>
            </w:pPr>
            <w:r w:rsidRPr="00271227">
              <w:rPr>
                <w:sz w:val="12"/>
                <w:szCs w:val="12"/>
              </w:rPr>
              <w:t>строения для домашних животных и птицы</w:t>
            </w:r>
          </w:p>
          <w:p w:rsidR="00303C3E" w:rsidRPr="00271227" w:rsidRDefault="00303C3E" w:rsidP="004A66B3">
            <w:pPr>
              <w:jc w:val="both"/>
              <w:rPr>
                <w:sz w:val="12"/>
                <w:szCs w:val="12"/>
              </w:rPr>
            </w:pPr>
            <w:r w:rsidRPr="00271227">
              <w:rPr>
                <w:sz w:val="12"/>
                <w:szCs w:val="12"/>
              </w:rPr>
              <w:t>хозяйственные проезды, скотопрогоны</w:t>
            </w:r>
          </w:p>
          <w:p w:rsidR="00303C3E" w:rsidRPr="00271227" w:rsidRDefault="00303C3E" w:rsidP="004A66B3">
            <w:pPr>
              <w:jc w:val="both"/>
              <w:rPr>
                <w:sz w:val="12"/>
                <w:szCs w:val="12"/>
              </w:rPr>
            </w:pPr>
            <w:r w:rsidRPr="00271227">
              <w:rPr>
                <w:sz w:val="12"/>
                <w:szCs w:val="12"/>
              </w:rPr>
              <w:t>отдельно стоящие индивидуальные душевые, бани, сауны, бассейны, расположенные на приусадебных участках</w:t>
            </w:r>
          </w:p>
          <w:p w:rsidR="00303C3E" w:rsidRPr="00271227" w:rsidRDefault="00303C3E" w:rsidP="004A66B3">
            <w:pPr>
              <w:jc w:val="both"/>
              <w:rPr>
                <w:sz w:val="12"/>
                <w:szCs w:val="12"/>
              </w:rPr>
            </w:pPr>
            <w:r w:rsidRPr="00271227">
              <w:rPr>
                <w:sz w:val="12"/>
                <w:szCs w:val="12"/>
              </w:rPr>
              <w:t>теплицы, оранжереи</w:t>
            </w:r>
          </w:p>
          <w:p w:rsidR="00303C3E" w:rsidRPr="00271227" w:rsidRDefault="00303C3E" w:rsidP="004A66B3">
            <w:pPr>
              <w:jc w:val="both"/>
              <w:rPr>
                <w:sz w:val="12"/>
                <w:szCs w:val="12"/>
              </w:rPr>
            </w:pPr>
            <w:r w:rsidRPr="00271227">
              <w:rPr>
                <w:sz w:val="12"/>
                <w:szCs w:val="12"/>
              </w:rPr>
              <w:t>надворные туалеты (при условии устройства септика с фильтрующим колодцем)</w:t>
            </w:r>
          </w:p>
          <w:p w:rsidR="00303C3E" w:rsidRPr="00271227" w:rsidRDefault="00303C3E" w:rsidP="004A66B3">
            <w:pPr>
              <w:jc w:val="both"/>
              <w:rPr>
                <w:sz w:val="12"/>
                <w:szCs w:val="12"/>
              </w:rPr>
            </w:pPr>
            <w:r w:rsidRPr="00271227">
              <w:rPr>
                <w:sz w:val="12"/>
                <w:szCs w:val="12"/>
              </w:rPr>
              <w:t>индивидуальные резервуары для хранения воды, скважины для забора воды, индивидуальные колодцы</w:t>
            </w:r>
          </w:p>
          <w:p w:rsidR="00303C3E" w:rsidRPr="00271227" w:rsidRDefault="00303C3E" w:rsidP="004A66B3">
            <w:pPr>
              <w:jc w:val="both"/>
              <w:rPr>
                <w:sz w:val="12"/>
                <w:szCs w:val="12"/>
              </w:rPr>
            </w:pPr>
            <w:r w:rsidRPr="00271227">
              <w:rPr>
                <w:sz w:val="12"/>
                <w:szCs w:val="12"/>
              </w:rPr>
              <w:t>сады, огороды, палисадники</w:t>
            </w:r>
          </w:p>
          <w:p w:rsidR="00303C3E" w:rsidRPr="00271227" w:rsidRDefault="00303C3E" w:rsidP="004A66B3">
            <w:pPr>
              <w:jc w:val="both"/>
              <w:rPr>
                <w:sz w:val="12"/>
                <w:szCs w:val="12"/>
              </w:rPr>
            </w:pPr>
            <w:r w:rsidRPr="00271227">
              <w:rPr>
                <w:sz w:val="12"/>
                <w:szCs w:val="12"/>
              </w:rPr>
              <w:t>открытые площадки для индивидуальных занятий спортом и физкультурой</w:t>
            </w:r>
          </w:p>
          <w:p w:rsidR="00303C3E" w:rsidRPr="00271227" w:rsidRDefault="00303C3E" w:rsidP="004A66B3">
            <w:pPr>
              <w:jc w:val="both"/>
              <w:rPr>
                <w:sz w:val="12"/>
                <w:szCs w:val="12"/>
              </w:rPr>
            </w:pPr>
            <w:r w:rsidRPr="00271227">
              <w:rPr>
                <w:sz w:val="12"/>
                <w:szCs w:val="12"/>
              </w:rPr>
              <w:t>площадки для отдыха взрослого населения и площадки для детей</w:t>
            </w:r>
          </w:p>
          <w:p w:rsidR="00303C3E" w:rsidRPr="00271227" w:rsidRDefault="00303C3E" w:rsidP="004A66B3">
            <w:pPr>
              <w:jc w:val="both"/>
              <w:rPr>
                <w:sz w:val="12"/>
                <w:szCs w:val="12"/>
              </w:rPr>
            </w:pPr>
            <w:r w:rsidRPr="00271227">
              <w:rPr>
                <w:sz w:val="12"/>
                <w:szCs w:val="12"/>
              </w:rPr>
              <w:t>площадки для сбора мусора</w:t>
            </w:r>
          </w:p>
          <w:p w:rsidR="00303C3E" w:rsidRPr="00271227" w:rsidRDefault="00303C3E" w:rsidP="004A66B3">
            <w:pPr>
              <w:jc w:val="both"/>
              <w:rPr>
                <w:sz w:val="12"/>
                <w:szCs w:val="12"/>
              </w:rPr>
            </w:pPr>
            <w:r w:rsidRPr="00271227">
              <w:rPr>
                <w:sz w:val="12"/>
                <w:szCs w:val="12"/>
              </w:rPr>
              <w:t>сооружения и устройства сетей инженерно-технического обеспечения</w:t>
            </w:r>
          </w:p>
          <w:p w:rsidR="00303C3E" w:rsidRPr="00271227" w:rsidRDefault="00303C3E" w:rsidP="004A66B3">
            <w:pPr>
              <w:jc w:val="both"/>
              <w:rPr>
                <w:sz w:val="12"/>
                <w:szCs w:val="12"/>
              </w:rPr>
            </w:pPr>
            <w:r w:rsidRPr="00271227">
              <w:rPr>
                <w:sz w:val="12"/>
                <w:szCs w:val="12"/>
              </w:rPr>
              <w:t>придомовые зеленые насаждения</w:t>
            </w:r>
          </w:p>
          <w:p w:rsidR="00303C3E" w:rsidRPr="00271227" w:rsidRDefault="00303C3E" w:rsidP="004A66B3">
            <w:pPr>
              <w:jc w:val="both"/>
              <w:rPr>
                <w:sz w:val="12"/>
                <w:szCs w:val="12"/>
              </w:rPr>
            </w:pPr>
            <w:r w:rsidRPr="00271227">
              <w:rPr>
                <w:sz w:val="12"/>
                <w:szCs w:val="12"/>
              </w:rPr>
              <w:t>объекты пожарной охраны (гидранты, резервуары и т.п.)</w:t>
            </w:r>
          </w:p>
          <w:p w:rsidR="00303C3E" w:rsidRPr="00271227" w:rsidRDefault="00303C3E" w:rsidP="004A66B3">
            <w:pPr>
              <w:jc w:val="both"/>
              <w:rPr>
                <w:sz w:val="12"/>
                <w:szCs w:val="12"/>
              </w:rPr>
            </w:pPr>
          </w:p>
        </w:tc>
      </w:tr>
      <w:tr w:rsidR="00303C3E" w:rsidRPr="00271227" w:rsidTr="00271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5" w:type="dxa"/>
            <w:tcBorders>
              <w:top w:val="single" w:sz="6" w:space="0" w:color="auto"/>
              <w:left w:val="single" w:sz="6" w:space="0" w:color="auto"/>
              <w:bottom w:val="single" w:sz="6" w:space="0" w:color="auto"/>
              <w:right w:val="single" w:sz="6" w:space="0" w:color="auto"/>
            </w:tcBorders>
            <w:shd w:val="clear" w:color="auto" w:fill="auto"/>
            <w:vAlign w:val="center"/>
          </w:tcPr>
          <w:p w:rsidR="00303C3E" w:rsidRPr="00271227" w:rsidRDefault="00303C3E" w:rsidP="004A66B3">
            <w:pPr>
              <w:jc w:val="both"/>
              <w:rPr>
                <w:sz w:val="12"/>
                <w:szCs w:val="12"/>
              </w:rPr>
            </w:pPr>
            <w:r w:rsidRPr="00271227">
              <w:rPr>
                <w:sz w:val="12"/>
                <w:szCs w:val="12"/>
              </w:rPr>
              <w:t>Условно разрешенные виды использования</w:t>
            </w:r>
          </w:p>
        </w:tc>
        <w:tc>
          <w:tcPr>
            <w:tcW w:w="2375" w:type="dxa"/>
            <w:tcBorders>
              <w:top w:val="single" w:sz="6" w:space="0" w:color="auto"/>
              <w:left w:val="single" w:sz="6" w:space="0" w:color="auto"/>
              <w:bottom w:val="single" w:sz="6" w:space="0" w:color="auto"/>
              <w:right w:val="single" w:sz="6" w:space="0" w:color="auto"/>
            </w:tcBorders>
            <w:shd w:val="clear" w:color="auto" w:fill="auto"/>
            <w:vAlign w:val="center"/>
          </w:tcPr>
          <w:p w:rsidR="00303C3E" w:rsidRPr="00271227" w:rsidRDefault="00303C3E" w:rsidP="004A66B3">
            <w:pPr>
              <w:jc w:val="both"/>
              <w:rPr>
                <w:sz w:val="12"/>
                <w:szCs w:val="12"/>
              </w:rPr>
            </w:pPr>
            <w:r w:rsidRPr="00271227">
              <w:rPr>
                <w:sz w:val="12"/>
                <w:szCs w:val="12"/>
              </w:rPr>
              <w:t xml:space="preserve">Вспомогательные виды разрешенного использования для условно разрешенных видов </w:t>
            </w:r>
          </w:p>
        </w:tc>
      </w:tr>
      <w:tr w:rsidR="00303C3E" w:rsidRPr="00271227" w:rsidTr="00271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5" w:type="dxa"/>
            <w:tcBorders>
              <w:top w:val="single" w:sz="6" w:space="0" w:color="auto"/>
              <w:left w:val="single" w:sz="6" w:space="0" w:color="auto"/>
              <w:bottom w:val="single" w:sz="6" w:space="0" w:color="auto"/>
              <w:right w:val="single" w:sz="6" w:space="0" w:color="auto"/>
            </w:tcBorders>
            <w:vAlign w:val="center"/>
          </w:tcPr>
          <w:p w:rsidR="00303C3E" w:rsidRPr="00271227" w:rsidRDefault="00303C3E" w:rsidP="004A66B3">
            <w:pPr>
              <w:jc w:val="both"/>
              <w:rPr>
                <w:sz w:val="12"/>
                <w:szCs w:val="12"/>
              </w:rPr>
            </w:pPr>
            <w:r w:rsidRPr="00271227">
              <w:rPr>
                <w:sz w:val="12"/>
                <w:szCs w:val="12"/>
              </w:rPr>
              <w:t>временные павильоны розничной торговли и обслуживания населения</w:t>
            </w:r>
          </w:p>
          <w:p w:rsidR="00303C3E" w:rsidRPr="00271227" w:rsidRDefault="00303C3E" w:rsidP="004A66B3">
            <w:pPr>
              <w:jc w:val="both"/>
              <w:rPr>
                <w:sz w:val="12"/>
                <w:szCs w:val="12"/>
              </w:rPr>
            </w:pPr>
            <w:r w:rsidRPr="00271227">
              <w:rPr>
                <w:sz w:val="12"/>
                <w:szCs w:val="12"/>
              </w:rPr>
              <w:t xml:space="preserve">магазины продовольственные и промтоварные торговой площадью не более </w:t>
            </w:r>
            <w:smartTag w:uri="urn:schemas-microsoft-com:office:smarttags" w:element="metricconverter">
              <w:smartTagPr>
                <w:attr w:name="ProductID" w:val="50 кв. м"/>
              </w:smartTagPr>
              <w:r w:rsidRPr="00271227">
                <w:rPr>
                  <w:sz w:val="12"/>
                  <w:szCs w:val="12"/>
                </w:rPr>
                <w:t>50 кв. м</w:t>
              </w:r>
            </w:smartTag>
          </w:p>
          <w:p w:rsidR="00303C3E" w:rsidRPr="00271227" w:rsidRDefault="00303C3E" w:rsidP="004A66B3">
            <w:pPr>
              <w:jc w:val="both"/>
              <w:rPr>
                <w:sz w:val="12"/>
                <w:szCs w:val="12"/>
              </w:rPr>
            </w:pPr>
            <w:r w:rsidRPr="00271227">
              <w:rPr>
                <w:sz w:val="12"/>
                <w:szCs w:val="12"/>
              </w:rPr>
              <w:t>многоквартирные малоэтажные секционные дома</w:t>
            </w:r>
          </w:p>
          <w:p w:rsidR="00303C3E" w:rsidRPr="00271227" w:rsidRDefault="00303C3E" w:rsidP="004A66B3">
            <w:pPr>
              <w:jc w:val="both"/>
              <w:rPr>
                <w:sz w:val="12"/>
                <w:szCs w:val="12"/>
              </w:rPr>
            </w:pPr>
            <w:r w:rsidRPr="00271227">
              <w:rPr>
                <w:sz w:val="12"/>
                <w:szCs w:val="12"/>
              </w:rPr>
              <w:t>салоны сотовой связи, фотосалоны, пункты продажи сотовых телефонов и приема платежей</w:t>
            </w:r>
          </w:p>
          <w:p w:rsidR="00303C3E" w:rsidRPr="00271227" w:rsidRDefault="00303C3E" w:rsidP="004A66B3">
            <w:pPr>
              <w:jc w:val="both"/>
              <w:rPr>
                <w:sz w:val="12"/>
                <w:szCs w:val="12"/>
              </w:rPr>
            </w:pPr>
            <w:r w:rsidRPr="00271227">
              <w:rPr>
                <w:sz w:val="12"/>
                <w:szCs w:val="12"/>
              </w:rPr>
              <w:t>гостиницы не более 20 мест</w:t>
            </w:r>
          </w:p>
          <w:p w:rsidR="00303C3E" w:rsidRPr="00271227" w:rsidRDefault="00303C3E" w:rsidP="004A66B3">
            <w:pPr>
              <w:jc w:val="both"/>
              <w:rPr>
                <w:sz w:val="12"/>
                <w:szCs w:val="12"/>
              </w:rPr>
            </w:pPr>
            <w:r w:rsidRPr="00271227">
              <w:rPr>
                <w:sz w:val="12"/>
                <w:szCs w:val="12"/>
              </w:rPr>
              <w:t>офисы, отделения банков</w:t>
            </w:r>
          </w:p>
          <w:p w:rsidR="00303C3E" w:rsidRPr="00271227" w:rsidRDefault="00303C3E" w:rsidP="004A66B3">
            <w:pPr>
              <w:jc w:val="both"/>
              <w:rPr>
                <w:sz w:val="12"/>
                <w:szCs w:val="12"/>
              </w:rPr>
            </w:pPr>
            <w:r w:rsidRPr="00271227">
              <w:rPr>
                <w:sz w:val="12"/>
                <w:szCs w:val="12"/>
              </w:rPr>
              <w:t>центры общения и досуговых занятий, залы для встреч, собраний, занятий детей и молодежи, взрослых многоцелевого и специализированного назначения, клубы (дома культуры), дома-музеи</w:t>
            </w:r>
          </w:p>
          <w:p w:rsidR="00303C3E" w:rsidRPr="00271227" w:rsidRDefault="00303C3E" w:rsidP="004A66B3">
            <w:pPr>
              <w:jc w:val="both"/>
              <w:rPr>
                <w:sz w:val="12"/>
                <w:szCs w:val="12"/>
              </w:rPr>
            </w:pPr>
            <w:r w:rsidRPr="00271227">
              <w:rPr>
                <w:sz w:val="12"/>
                <w:szCs w:val="12"/>
              </w:rPr>
              <w:t>дошкольные образовательные учреждения</w:t>
            </w:r>
          </w:p>
          <w:p w:rsidR="00303C3E" w:rsidRPr="00271227" w:rsidRDefault="00303C3E" w:rsidP="004A66B3">
            <w:pPr>
              <w:jc w:val="both"/>
              <w:rPr>
                <w:sz w:val="12"/>
                <w:szCs w:val="12"/>
              </w:rPr>
            </w:pPr>
            <w:r w:rsidRPr="00271227">
              <w:rPr>
                <w:sz w:val="12"/>
                <w:szCs w:val="12"/>
              </w:rPr>
              <w:t>фельдшерско-акушерские пункты</w:t>
            </w:r>
          </w:p>
          <w:p w:rsidR="00303C3E" w:rsidRPr="00271227" w:rsidRDefault="00303C3E" w:rsidP="004A66B3">
            <w:pPr>
              <w:jc w:val="both"/>
              <w:rPr>
                <w:sz w:val="12"/>
                <w:szCs w:val="12"/>
              </w:rPr>
            </w:pPr>
            <w:r w:rsidRPr="00271227">
              <w:rPr>
                <w:sz w:val="12"/>
                <w:szCs w:val="12"/>
              </w:rPr>
              <w:t>медицинские кабинеты частной практики</w:t>
            </w:r>
          </w:p>
          <w:p w:rsidR="00303C3E" w:rsidRPr="00271227" w:rsidRDefault="00303C3E" w:rsidP="004A66B3">
            <w:pPr>
              <w:jc w:val="both"/>
              <w:rPr>
                <w:sz w:val="12"/>
                <w:szCs w:val="12"/>
              </w:rPr>
            </w:pPr>
            <w:r w:rsidRPr="00271227">
              <w:rPr>
                <w:sz w:val="12"/>
                <w:szCs w:val="12"/>
              </w:rPr>
              <w:t>аптеки, аптечные пункты</w:t>
            </w:r>
          </w:p>
          <w:p w:rsidR="00303C3E" w:rsidRPr="00271227" w:rsidRDefault="00303C3E" w:rsidP="004A66B3">
            <w:pPr>
              <w:jc w:val="both"/>
              <w:rPr>
                <w:sz w:val="12"/>
                <w:szCs w:val="12"/>
              </w:rPr>
            </w:pPr>
            <w:r w:rsidRPr="00271227">
              <w:rPr>
                <w:sz w:val="12"/>
                <w:szCs w:val="12"/>
              </w:rPr>
              <w:t>ветлечебницы без постоянного содержания животных</w:t>
            </w:r>
          </w:p>
          <w:p w:rsidR="00303C3E" w:rsidRPr="00271227" w:rsidRDefault="00303C3E" w:rsidP="004A66B3">
            <w:pPr>
              <w:jc w:val="both"/>
              <w:rPr>
                <w:sz w:val="12"/>
                <w:szCs w:val="12"/>
              </w:rPr>
            </w:pPr>
            <w:r w:rsidRPr="00271227">
              <w:rPr>
                <w:sz w:val="12"/>
                <w:szCs w:val="12"/>
              </w:rPr>
              <w:t>спортплощадки, теннисные корты</w:t>
            </w:r>
          </w:p>
          <w:p w:rsidR="00303C3E" w:rsidRPr="00271227" w:rsidRDefault="00303C3E" w:rsidP="004A66B3">
            <w:pPr>
              <w:jc w:val="both"/>
              <w:rPr>
                <w:sz w:val="12"/>
                <w:szCs w:val="12"/>
              </w:rPr>
            </w:pPr>
            <w:r w:rsidRPr="00271227">
              <w:rPr>
                <w:sz w:val="12"/>
                <w:szCs w:val="12"/>
              </w:rPr>
              <w:t xml:space="preserve">спортзалы, залы рекреации </w:t>
            </w:r>
          </w:p>
          <w:p w:rsidR="00303C3E" w:rsidRPr="00271227" w:rsidRDefault="00303C3E" w:rsidP="004A66B3">
            <w:pPr>
              <w:jc w:val="both"/>
              <w:rPr>
                <w:sz w:val="12"/>
                <w:szCs w:val="12"/>
              </w:rPr>
            </w:pPr>
            <w:r w:rsidRPr="00271227">
              <w:rPr>
                <w:sz w:val="12"/>
                <w:szCs w:val="12"/>
              </w:rPr>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303C3E" w:rsidRPr="00271227" w:rsidRDefault="00303C3E" w:rsidP="004A66B3">
            <w:pPr>
              <w:jc w:val="both"/>
              <w:rPr>
                <w:sz w:val="12"/>
                <w:szCs w:val="12"/>
              </w:rPr>
            </w:pPr>
            <w:r w:rsidRPr="00271227">
              <w:rPr>
                <w:sz w:val="12"/>
                <w:szCs w:val="12"/>
              </w:rPr>
              <w:t>парикмахерские, косметические салоны, салоны красоты</w:t>
            </w:r>
          </w:p>
          <w:p w:rsidR="00303C3E" w:rsidRPr="00271227" w:rsidRDefault="00303C3E" w:rsidP="004A66B3">
            <w:pPr>
              <w:jc w:val="both"/>
              <w:rPr>
                <w:sz w:val="12"/>
                <w:szCs w:val="12"/>
              </w:rPr>
            </w:pPr>
            <w:r w:rsidRPr="00271227">
              <w:rPr>
                <w:sz w:val="12"/>
                <w:szCs w:val="12"/>
              </w:rPr>
              <w:t>отделения связи</w:t>
            </w:r>
          </w:p>
          <w:p w:rsidR="00303C3E" w:rsidRPr="00271227" w:rsidRDefault="00303C3E" w:rsidP="004A66B3">
            <w:pPr>
              <w:jc w:val="both"/>
              <w:rPr>
                <w:sz w:val="12"/>
                <w:szCs w:val="12"/>
              </w:rPr>
            </w:pPr>
            <w:r w:rsidRPr="00271227">
              <w:rPr>
                <w:sz w:val="12"/>
                <w:szCs w:val="12"/>
              </w:rPr>
              <w:lastRenderedPageBreak/>
              <w:t>предприятия общественного питания не более чем 20 посадочных мест с режимом работы до 23 часов</w:t>
            </w:r>
          </w:p>
          <w:p w:rsidR="00303C3E" w:rsidRPr="00271227" w:rsidRDefault="00303C3E" w:rsidP="004A66B3">
            <w:pPr>
              <w:jc w:val="both"/>
              <w:rPr>
                <w:sz w:val="12"/>
                <w:szCs w:val="12"/>
              </w:rPr>
            </w:pPr>
            <w:r w:rsidRPr="00271227">
              <w:rPr>
                <w:sz w:val="12"/>
                <w:szCs w:val="12"/>
              </w:rPr>
              <w:t>фитнес- клубы</w:t>
            </w:r>
          </w:p>
          <w:p w:rsidR="00303C3E" w:rsidRPr="00271227" w:rsidRDefault="00303C3E" w:rsidP="004A66B3">
            <w:pPr>
              <w:jc w:val="both"/>
              <w:rPr>
                <w:sz w:val="12"/>
                <w:szCs w:val="12"/>
              </w:rPr>
            </w:pPr>
            <w:r w:rsidRPr="00271227">
              <w:rPr>
                <w:sz w:val="12"/>
                <w:szCs w:val="12"/>
              </w:rPr>
              <w:t>опорные пункты правопорядка</w:t>
            </w:r>
          </w:p>
          <w:p w:rsidR="00303C3E" w:rsidRPr="00271227" w:rsidRDefault="00303C3E" w:rsidP="004A66B3">
            <w:pPr>
              <w:jc w:val="both"/>
              <w:rPr>
                <w:sz w:val="12"/>
                <w:szCs w:val="12"/>
              </w:rPr>
            </w:pPr>
            <w:r w:rsidRPr="00271227">
              <w:rPr>
                <w:sz w:val="12"/>
                <w:szCs w:val="12"/>
              </w:rPr>
              <w:t>памятники и памятные знаки</w:t>
            </w:r>
          </w:p>
        </w:tc>
        <w:tc>
          <w:tcPr>
            <w:tcW w:w="2375" w:type="dxa"/>
            <w:tcBorders>
              <w:top w:val="single" w:sz="6" w:space="0" w:color="auto"/>
              <w:left w:val="single" w:sz="6" w:space="0" w:color="auto"/>
              <w:bottom w:val="single" w:sz="6" w:space="0" w:color="auto"/>
              <w:right w:val="single" w:sz="6" w:space="0" w:color="auto"/>
            </w:tcBorders>
            <w:vAlign w:val="center"/>
          </w:tcPr>
          <w:p w:rsidR="00303C3E" w:rsidRPr="00271227" w:rsidRDefault="00303C3E" w:rsidP="004A66B3">
            <w:pPr>
              <w:jc w:val="both"/>
              <w:rPr>
                <w:sz w:val="12"/>
                <w:szCs w:val="12"/>
              </w:rPr>
            </w:pPr>
            <w:r w:rsidRPr="00271227">
              <w:rPr>
                <w:sz w:val="12"/>
                <w:szCs w:val="12"/>
              </w:rPr>
              <w:t xml:space="preserve">сооружения локального инженерного обеспечения, </w:t>
            </w:r>
          </w:p>
          <w:p w:rsidR="00303C3E" w:rsidRPr="00271227" w:rsidRDefault="00303C3E" w:rsidP="004A66B3">
            <w:pPr>
              <w:jc w:val="both"/>
              <w:rPr>
                <w:sz w:val="12"/>
                <w:szCs w:val="12"/>
              </w:rPr>
            </w:pPr>
            <w:r w:rsidRPr="00271227">
              <w:rPr>
                <w:sz w:val="12"/>
                <w:szCs w:val="12"/>
              </w:rPr>
              <w:t>надворные туалеты (при условии устройства септика с фильтрующим колодцем)</w:t>
            </w:r>
          </w:p>
          <w:p w:rsidR="00303C3E" w:rsidRPr="00271227" w:rsidRDefault="00303C3E" w:rsidP="004A66B3">
            <w:pPr>
              <w:jc w:val="both"/>
              <w:rPr>
                <w:sz w:val="12"/>
                <w:szCs w:val="12"/>
              </w:rPr>
            </w:pPr>
            <w:r w:rsidRPr="00271227">
              <w:rPr>
                <w:sz w:val="12"/>
                <w:szCs w:val="12"/>
              </w:rPr>
              <w:t xml:space="preserve">здания и сооружения для размещения служб охраны и наблюдения, </w:t>
            </w:r>
          </w:p>
          <w:p w:rsidR="00303C3E" w:rsidRPr="00271227" w:rsidRDefault="00303C3E" w:rsidP="004A66B3">
            <w:pPr>
              <w:jc w:val="both"/>
              <w:rPr>
                <w:sz w:val="12"/>
                <w:szCs w:val="12"/>
              </w:rPr>
            </w:pPr>
            <w:r w:rsidRPr="00271227">
              <w:rPr>
                <w:sz w:val="12"/>
                <w:szCs w:val="12"/>
              </w:rPr>
              <w:t>спортивные площадки без установки трибун для зрителей,</w:t>
            </w:r>
          </w:p>
          <w:p w:rsidR="00303C3E" w:rsidRPr="00271227" w:rsidRDefault="00303C3E" w:rsidP="004A66B3">
            <w:pPr>
              <w:jc w:val="both"/>
              <w:rPr>
                <w:sz w:val="12"/>
                <w:szCs w:val="12"/>
              </w:rPr>
            </w:pPr>
            <w:r w:rsidRPr="00271227">
              <w:rPr>
                <w:sz w:val="12"/>
                <w:szCs w:val="12"/>
              </w:rPr>
              <w:t>гаражи служебного транспорта, в т.ч. встроенные в здания,</w:t>
            </w:r>
          </w:p>
          <w:p w:rsidR="00303C3E" w:rsidRPr="00271227" w:rsidRDefault="00303C3E" w:rsidP="004A66B3">
            <w:pPr>
              <w:jc w:val="both"/>
              <w:rPr>
                <w:sz w:val="12"/>
                <w:szCs w:val="12"/>
              </w:rPr>
            </w:pPr>
            <w:r w:rsidRPr="00271227">
              <w:rPr>
                <w:sz w:val="12"/>
                <w:szCs w:val="12"/>
              </w:rPr>
              <w:t xml:space="preserve">гостевые автостоянки, </w:t>
            </w:r>
          </w:p>
          <w:p w:rsidR="00303C3E" w:rsidRPr="00271227" w:rsidRDefault="00303C3E" w:rsidP="004A66B3">
            <w:pPr>
              <w:jc w:val="both"/>
              <w:rPr>
                <w:sz w:val="12"/>
                <w:szCs w:val="12"/>
              </w:rPr>
            </w:pPr>
            <w:r w:rsidRPr="00271227">
              <w:rPr>
                <w:sz w:val="12"/>
                <w:szCs w:val="12"/>
              </w:rPr>
              <w:t>площадки для сбора мусора (в т.ч. биологического для парикмахерских, учреждений медицинского назначения)</w:t>
            </w:r>
          </w:p>
          <w:p w:rsidR="00303C3E" w:rsidRPr="00271227" w:rsidRDefault="00303C3E" w:rsidP="004A66B3">
            <w:pPr>
              <w:jc w:val="both"/>
              <w:rPr>
                <w:sz w:val="12"/>
                <w:szCs w:val="12"/>
              </w:rPr>
            </w:pPr>
            <w:r w:rsidRPr="00271227">
              <w:rPr>
                <w:sz w:val="12"/>
                <w:szCs w:val="12"/>
              </w:rPr>
              <w:t>благоустройство территории</w:t>
            </w:r>
          </w:p>
          <w:p w:rsidR="00303C3E" w:rsidRPr="00271227" w:rsidRDefault="00303C3E" w:rsidP="004A66B3">
            <w:pPr>
              <w:jc w:val="both"/>
              <w:rPr>
                <w:sz w:val="12"/>
                <w:szCs w:val="12"/>
              </w:rPr>
            </w:pPr>
            <w:r w:rsidRPr="00271227">
              <w:rPr>
                <w:sz w:val="12"/>
                <w:szCs w:val="12"/>
              </w:rPr>
              <w:t xml:space="preserve">объекты гражданской обороны, </w:t>
            </w:r>
          </w:p>
          <w:p w:rsidR="00303C3E" w:rsidRPr="00271227" w:rsidRDefault="00303C3E" w:rsidP="004A66B3">
            <w:pPr>
              <w:jc w:val="both"/>
              <w:rPr>
                <w:sz w:val="12"/>
                <w:szCs w:val="12"/>
              </w:rPr>
            </w:pPr>
            <w:r w:rsidRPr="00271227">
              <w:rPr>
                <w:sz w:val="12"/>
                <w:szCs w:val="12"/>
              </w:rPr>
              <w:t xml:space="preserve">зеленые насаждения, </w:t>
            </w:r>
          </w:p>
          <w:p w:rsidR="00303C3E" w:rsidRPr="00271227" w:rsidRDefault="00303C3E" w:rsidP="004A66B3">
            <w:pPr>
              <w:jc w:val="both"/>
              <w:rPr>
                <w:sz w:val="12"/>
                <w:szCs w:val="12"/>
              </w:rPr>
            </w:pPr>
            <w:r w:rsidRPr="00271227">
              <w:rPr>
                <w:sz w:val="12"/>
                <w:szCs w:val="12"/>
              </w:rPr>
              <w:t>объекты пожарной охраны (гидранты, резервуары и т.п.)</w:t>
            </w:r>
          </w:p>
        </w:tc>
      </w:tr>
    </w:tbl>
    <w:p w:rsidR="00303C3E" w:rsidRPr="00C51EDD" w:rsidRDefault="00303C3E" w:rsidP="004A66B3">
      <w:pPr>
        <w:jc w:val="both"/>
        <w:rPr>
          <w:sz w:val="16"/>
          <w:szCs w:val="16"/>
        </w:rPr>
      </w:pPr>
      <w:r w:rsidRPr="00C51EDD">
        <w:rPr>
          <w:sz w:val="16"/>
          <w:szCs w:val="16"/>
        </w:rPr>
        <w:t>2). Параметры разрешенного строительства и/или реконструкции объектов капитального строительства зоны Ж1п: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844"/>
        <w:gridCol w:w="2822"/>
      </w:tblGrid>
      <w:tr w:rsidR="00303C3E" w:rsidRPr="00271227" w:rsidTr="00271227">
        <w:tc>
          <w:tcPr>
            <w:tcW w:w="4826" w:type="dxa"/>
            <w:gridSpan w:val="2"/>
            <w:tcBorders>
              <w:top w:val="single" w:sz="4" w:space="0" w:color="auto"/>
              <w:left w:val="single" w:sz="4" w:space="0" w:color="auto"/>
              <w:bottom w:val="single" w:sz="4" w:space="0" w:color="auto"/>
              <w:right w:val="single" w:sz="4" w:space="0" w:color="auto"/>
            </w:tcBorders>
            <w:vAlign w:val="center"/>
          </w:tcPr>
          <w:p w:rsidR="00303C3E" w:rsidRPr="00271227" w:rsidRDefault="00303C3E" w:rsidP="004A66B3">
            <w:pPr>
              <w:jc w:val="both"/>
              <w:rPr>
                <w:sz w:val="12"/>
                <w:szCs w:val="12"/>
              </w:rPr>
            </w:pPr>
            <w:r w:rsidRPr="00271227">
              <w:rPr>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03C3E" w:rsidRPr="00271227" w:rsidTr="00271227">
        <w:tc>
          <w:tcPr>
            <w:tcW w:w="4826" w:type="dxa"/>
            <w:gridSpan w:val="2"/>
            <w:vAlign w:val="center"/>
          </w:tcPr>
          <w:p w:rsidR="00303C3E" w:rsidRPr="00271227" w:rsidRDefault="00303C3E" w:rsidP="004A66B3">
            <w:pPr>
              <w:jc w:val="both"/>
              <w:rPr>
                <w:sz w:val="12"/>
                <w:szCs w:val="12"/>
              </w:rPr>
            </w:pPr>
            <w:r w:rsidRPr="00271227">
              <w:rPr>
                <w:sz w:val="12"/>
                <w:szCs w:val="12"/>
              </w:rPr>
              <w:t>Предельные (минимальные и (или) максимальные) размеры земельных участков</w:t>
            </w:r>
          </w:p>
        </w:tc>
      </w:tr>
      <w:tr w:rsidR="00303C3E" w:rsidRPr="00271227" w:rsidTr="00271227">
        <w:tc>
          <w:tcPr>
            <w:tcW w:w="1907" w:type="dxa"/>
            <w:vAlign w:val="center"/>
          </w:tcPr>
          <w:p w:rsidR="00303C3E" w:rsidRPr="00271227" w:rsidRDefault="00303C3E" w:rsidP="004A66B3">
            <w:pPr>
              <w:jc w:val="both"/>
              <w:rPr>
                <w:sz w:val="12"/>
                <w:szCs w:val="12"/>
              </w:rPr>
            </w:pPr>
            <w:r w:rsidRPr="00271227">
              <w:rPr>
                <w:sz w:val="12"/>
                <w:szCs w:val="12"/>
              </w:rPr>
              <w:t>Максимальные</w:t>
            </w:r>
          </w:p>
        </w:tc>
        <w:tc>
          <w:tcPr>
            <w:tcW w:w="2919" w:type="dxa"/>
            <w:vAlign w:val="center"/>
          </w:tcPr>
          <w:p w:rsidR="00303C3E" w:rsidRPr="00271227" w:rsidRDefault="00303C3E" w:rsidP="004A66B3">
            <w:pPr>
              <w:jc w:val="both"/>
              <w:rPr>
                <w:sz w:val="12"/>
                <w:szCs w:val="12"/>
              </w:rPr>
            </w:pPr>
            <w:r w:rsidRPr="00271227">
              <w:rPr>
                <w:sz w:val="12"/>
                <w:szCs w:val="12"/>
              </w:rPr>
              <w:t>1500 кв. м</w:t>
            </w:r>
          </w:p>
        </w:tc>
      </w:tr>
      <w:tr w:rsidR="00303C3E" w:rsidRPr="00271227" w:rsidTr="00271227">
        <w:tc>
          <w:tcPr>
            <w:tcW w:w="1907" w:type="dxa"/>
            <w:vAlign w:val="center"/>
          </w:tcPr>
          <w:p w:rsidR="00303C3E" w:rsidRPr="00271227" w:rsidRDefault="00303C3E" w:rsidP="004A66B3">
            <w:pPr>
              <w:jc w:val="both"/>
              <w:rPr>
                <w:sz w:val="12"/>
                <w:szCs w:val="12"/>
              </w:rPr>
            </w:pPr>
            <w:r w:rsidRPr="00271227">
              <w:rPr>
                <w:sz w:val="12"/>
                <w:szCs w:val="12"/>
              </w:rPr>
              <w:t>Минимальные</w:t>
            </w:r>
          </w:p>
        </w:tc>
        <w:tc>
          <w:tcPr>
            <w:tcW w:w="2919" w:type="dxa"/>
            <w:vAlign w:val="center"/>
          </w:tcPr>
          <w:p w:rsidR="00303C3E" w:rsidRPr="00271227" w:rsidRDefault="00303C3E" w:rsidP="004A66B3">
            <w:pPr>
              <w:jc w:val="both"/>
              <w:rPr>
                <w:sz w:val="12"/>
                <w:szCs w:val="12"/>
              </w:rPr>
            </w:pPr>
            <w:r w:rsidRPr="00271227">
              <w:rPr>
                <w:sz w:val="12"/>
                <w:szCs w:val="12"/>
              </w:rPr>
              <w:t xml:space="preserve"> 300 кв. м </w:t>
            </w:r>
          </w:p>
        </w:tc>
      </w:tr>
      <w:tr w:rsidR="00303C3E" w:rsidRPr="00271227" w:rsidTr="00271227">
        <w:tc>
          <w:tcPr>
            <w:tcW w:w="1907" w:type="dxa"/>
            <w:vAlign w:val="center"/>
          </w:tcPr>
          <w:p w:rsidR="00303C3E" w:rsidRPr="00271227" w:rsidRDefault="00303C3E" w:rsidP="004A66B3">
            <w:pPr>
              <w:jc w:val="both"/>
              <w:rPr>
                <w:sz w:val="12"/>
                <w:szCs w:val="12"/>
              </w:rPr>
            </w:pPr>
            <w:r w:rsidRPr="00271227">
              <w:rPr>
                <w:sz w:val="12"/>
                <w:szCs w:val="12"/>
              </w:rPr>
              <w:t xml:space="preserve">Минимальные/ Максимальные   Для ведения личного подсобного хозяйства </w:t>
            </w:r>
          </w:p>
        </w:tc>
        <w:tc>
          <w:tcPr>
            <w:tcW w:w="2919" w:type="dxa"/>
            <w:vAlign w:val="center"/>
          </w:tcPr>
          <w:p w:rsidR="00303C3E" w:rsidRPr="00271227" w:rsidRDefault="00303C3E" w:rsidP="004A66B3">
            <w:pPr>
              <w:jc w:val="both"/>
              <w:rPr>
                <w:sz w:val="12"/>
                <w:szCs w:val="12"/>
              </w:rPr>
            </w:pPr>
            <w:r w:rsidRPr="00271227">
              <w:rPr>
                <w:sz w:val="12"/>
                <w:szCs w:val="12"/>
              </w:rPr>
              <w:t>200/5000 кв.м</w:t>
            </w:r>
          </w:p>
        </w:tc>
      </w:tr>
      <w:tr w:rsidR="00303C3E" w:rsidRPr="00271227" w:rsidTr="00271227">
        <w:tc>
          <w:tcPr>
            <w:tcW w:w="4826" w:type="dxa"/>
            <w:gridSpan w:val="2"/>
            <w:vAlign w:val="center"/>
          </w:tcPr>
          <w:p w:rsidR="00303C3E" w:rsidRPr="00271227" w:rsidRDefault="00303C3E" w:rsidP="004A66B3">
            <w:pPr>
              <w:jc w:val="both"/>
              <w:rPr>
                <w:sz w:val="12"/>
                <w:szCs w:val="12"/>
              </w:rPr>
            </w:pPr>
            <w:r w:rsidRPr="00271227">
              <w:rPr>
                <w:sz w:val="12"/>
                <w:szCs w:val="12"/>
              </w:rPr>
              <w:t>Предельное количество этажей или предельная высота зданий, строений, сооружений</w:t>
            </w:r>
          </w:p>
        </w:tc>
      </w:tr>
      <w:tr w:rsidR="00303C3E" w:rsidRPr="00271227" w:rsidTr="00271227">
        <w:tc>
          <w:tcPr>
            <w:tcW w:w="1907" w:type="dxa"/>
            <w:vAlign w:val="center"/>
          </w:tcPr>
          <w:p w:rsidR="00303C3E" w:rsidRPr="00271227" w:rsidRDefault="00303C3E" w:rsidP="004A66B3">
            <w:pPr>
              <w:jc w:val="both"/>
              <w:rPr>
                <w:sz w:val="12"/>
                <w:szCs w:val="12"/>
              </w:rPr>
            </w:pPr>
            <w:r w:rsidRPr="00271227">
              <w:rPr>
                <w:sz w:val="12"/>
                <w:szCs w:val="12"/>
              </w:rPr>
              <w:t>Максимальное</w:t>
            </w:r>
          </w:p>
        </w:tc>
        <w:tc>
          <w:tcPr>
            <w:tcW w:w="2919" w:type="dxa"/>
            <w:vAlign w:val="center"/>
          </w:tcPr>
          <w:p w:rsidR="00303C3E" w:rsidRPr="00271227" w:rsidRDefault="00303C3E" w:rsidP="004A66B3">
            <w:pPr>
              <w:jc w:val="both"/>
              <w:rPr>
                <w:sz w:val="12"/>
                <w:szCs w:val="12"/>
              </w:rPr>
            </w:pPr>
            <w:r w:rsidRPr="00271227">
              <w:rPr>
                <w:sz w:val="12"/>
                <w:szCs w:val="12"/>
              </w:rPr>
              <w:t>3 этажа</w:t>
            </w:r>
          </w:p>
        </w:tc>
      </w:tr>
      <w:tr w:rsidR="00303C3E" w:rsidRPr="00271227" w:rsidTr="00271227">
        <w:tc>
          <w:tcPr>
            <w:tcW w:w="1907" w:type="dxa"/>
            <w:vAlign w:val="center"/>
          </w:tcPr>
          <w:p w:rsidR="00303C3E" w:rsidRPr="00271227" w:rsidRDefault="00303C3E" w:rsidP="004A66B3">
            <w:pPr>
              <w:jc w:val="both"/>
              <w:rPr>
                <w:sz w:val="12"/>
                <w:szCs w:val="12"/>
              </w:rPr>
            </w:pPr>
            <w:r w:rsidRPr="00271227">
              <w:rPr>
                <w:sz w:val="12"/>
                <w:szCs w:val="12"/>
              </w:rPr>
              <w:t xml:space="preserve">Максимальная высота вспомогательных строений </w:t>
            </w:r>
          </w:p>
        </w:tc>
        <w:tc>
          <w:tcPr>
            <w:tcW w:w="2919" w:type="dxa"/>
            <w:vAlign w:val="center"/>
          </w:tcPr>
          <w:p w:rsidR="00303C3E" w:rsidRPr="00271227" w:rsidRDefault="00303C3E" w:rsidP="004A66B3">
            <w:pPr>
              <w:jc w:val="both"/>
              <w:rPr>
                <w:sz w:val="12"/>
                <w:szCs w:val="12"/>
              </w:rPr>
            </w:pPr>
            <w:r w:rsidRPr="00271227">
              <w:rPr>
                <w:sz w:val="12"/>
                <w:szCs w:val="12"/>
              </w:rPr>
              <w:t>3,5м</w:t>
            </w:r>
          </w:p>
        </w:tc>
      </w:tr>
      <w:tr w:rsidR="00303C3E" w:rsidRPr="00271227" w:rsidTr="00271227">
        <w:tc>
          <w:tcPr>
            <w:tcW w:w="4826" w:type="dxa"/>
            <w:gridSpan w:val="2"/>
            <w:vAlign w:val="center"/>
          </w:tcPr>
          <w:p w:rsidR="00303C3E" w:rsidRPr="00271227" w:rsidRDefault="00303C3E" w:rsidP="004A66B3">
            <w:pPr>
              <w:jc w:val="both"/>
              <w:rPr>
                <w:sz w:val="12"/>
                <w:szCs w:val="12"/>
              </w:rPr>
            </w:pPr>
            <w:r w:rsidRPr="00271227">
              <w:rPr>
                <w:sz w:val="12"/>
                <w:szCs w:val="12"/>
              </w:rPr>
              <w:t>Максимальный процент застройки в границах земельного участка</w:t>
            </w:r>
          </w:p>
        </w:tc>
      </w:tr>
      <w:tr w:rsidR="00303C3E" w:rsidRPr="00271227" w:rsidTr="00271227">
        <w:tc>
          <w:tcPr>
            <w:tcW w:w="1907" w:type="dxa"/>
            <w:vAlign w:val="center"/>
          </w:tcPr>
          <w:p w:rsidR="00303C3E" w:rsidRPr="00271227" w:rsidRDefault="00303C3E" w:rsidP="004A66B3">
            <w:pPr>
              <w:jc w:val="both"/>
              <w:rPr>
                <w:sz w:val="12"/>
                <w:szCs w:val="12"/>
              </w:rPr>
            </w:pPr>
            <w:r w:rsidRPr="00271227">
              <w:rPr>
                <w:sz w:val="12"/>
                <w:szCs w:val="12"/>
              </w:rPr>
              <w:t>Максимальный</w:t>
            </w:r>
          </w:p>
        </w:tc>
        <w:tc>
          <w:tcPr>
            <w:tcW w:w="2919" w:type="dxa"/>
            <w:vAlign w:val="center"/>
          </w:tcPr>
          <w:p w:rsidR="00303C3E" w:rsidRPr="00271227" w:rsidRDefault="00303C3E" w:rsidP="004A66B3">
            <w:pPr>
              <w:jc w:val="both"/>
              <w:rPr>
                <w:sz w:val="12"/>
                <w:szCs w:val="12"/>
              </w:rPr>
            </w:pPr>
            <w:r w:rsidRPr="00271227">
              <w:rPr>
                <w:sz w:val="12"/>
                <w:szCs w:val="12"/>
              </w:rPr>
              <w:t>60%</w:t>
            </w:r>
          </w:p>
        </w:tc>
      </w:tr>
      <w:tr w:rsidR="00303C3E" w:rsidRPr="00271227" w:rsidTr="00271227">
        <w:tc>
          <w:tcPr>
            <w:tcW w:w="4826" w:type="dxa"/>
            <w:gridSpan w:val="2"/>
            <w:vAlign w:val="center"/>
          </w:tcPr>
          <w:p w:rsidR="00303C3E" w:rsidRPr="00271227" w:rsidRDefault="00303C3E" w:rsidP="004A66B3">
            <w:pPr>
              <w:jc w:val="both"/>
              <w:rPr>
                <w:sz w:val="12"/>
                <w:szCs w:val="12"/>
              </w:rPr>
            </w:pPr>
            <w:r w:rsidRPr="00271227">
              <w:rPr>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303C3E" w:rsidRPr="00271227" w:rsidTr="00271227">
        <w:tc>
          <w:tcPr>
            <w:tcW w:w="1907" w:type="dxa"/>
            <w:vAlign w:val="center"/>
          </w:tcPr>
          <w:p w:rsidR="00303C3E" w:rsidRPr="00271227" w:rsidRDefault="00303C3E" w:rsidP="004A66B3">
            <w:pPr>
              <w:jc w:val="both"/>
              <w:rPr>
                <w:sz w:val="12"/>
                <w:szCs w:val="12"/>
              </w:rPr>
            </w:pPr>
            <w:r w:rsidRPr="00271227">
              <w:rPr>
                <w:sz w:val="12"/>
                <w:szCs w:val="12"/>
              </w:rPr>
              <w:t xml:space="preserve">Минимальные отступы от границ земельных участков </w:t>
            </w:r>
          </w:p>
        </w:tc>
        <w:tc>
          <w:tcPr>
            <w:tcW w:w="2919" w:type="dxa"/>
            <w:vAlign w:val="center"/>
          </w:tcPr>
          <w:p w:rsidR="00303C3E" w:rsidRPr="00271227" w:rsidRDefault="00303C3E" w:rsidP="004A66B3">
            <w:pPr>
              <w:jc w:val="both"/>
              <w:rPr>
                <w:sz w:val="12"/>
                <w:szCs w:val="12"/>
              </w:rPr>
            </w:pPr>
            <w:r w:rsidRPr="00271227">
              <w:rPr>
                <w:sz w:val="12"/>
                <w:szCs w:val="12"/>
              </w:rPr>
              <w:t>3 м</w:t>
            </w:r>
          </w:p>
        </w:tc>
      </w:tr>
      <w:tr w:rsidR="00303C3E" w:rsidRPr="00271227" w:rsidTr="00271227">
        <w:tc>
          <w:tcPr>
            <w:tcW w:w="4826" w:type="dxa"/>
            <w:gridSpan w:val="2"/>
            <w:vAlign w:val="center"/>
          </w:tcPr>
          <w:p w:rsidR="00303C3E" w:rsidRPr="00271227" w:rsidRDefault="00303C3E" w:rsidP="004A66B3">
            <w:pPr>
              <w:jc w:val="both"/>
              <w:rPr>
                <w:sz w:val="12"/>
                <w:szCs w:val="12"/>
              </w:rPr>
            </w:pPr>
            <w:r w:rsidRPr="00271227">
              <w:rPr>
                <w:sz w:val="12"/>
                <w:szCs w:val="12"/>
              </w:rPr>
              <w:t>Иные показатели</w:t>
            </w:r>
          </w:p>
        </w:tc>
      </w:tr>
      <w:tr w:rsidR="00303C3E" w:rsidRPr="00271227" w:rsidTr="00271227">
        <w:tc>
          <w:tcPr>
            <w:tcW w:w="1907" w:type="dxa"/>
            <w:vAlign w:val="center"/>
          </w:tcPr>
          <w:p w:rsidR="00303C3E" w:rsidRPr="00271227" w:rsidRDefault="00303C3E" w:rsidP="004A66B3">
            <w:pPr>
              <w:jc w:val="both"/>
              <w:rPr>
                <w:sz w:val="12"/>
                <w:szCs w:val="12"/>
              </w:rPr>
            </w:pPr>
            <w:r w:rsidRPr="00271227">
              <w:rPr>
                <w:sz w:val="12"/>
                <w:szCs w:val="12"/>
              </w:rPr>
              <w:t>Максимальная высота оград по границам участка</w:t>
            </w:r>
          </w:p>
        </w:tc>
        <w:tc>
          <w:tcPr>
            <w:tcW w:w="2919" w:type="dxa"/>
            <w:vAlign w:val="center"/>
          </w:tcPr>
          <w:p w:rsidR="00303C3E" w:rsidRPr="00271227" w:rsidRDefault="00303C3E" w:rsidP="004A66B3">
            <w:pPr>
              <w:jc w:val="both"/>
              <w:rPr>
                <w:sz w:val="12"/>
                <w:szCs w:val="12"/>
              </w:rPr>
            </w:pPr>
            <w:r w:rsidRPr="00271227">
              <w:rPr>
                <w:sz w:val="12"/>
                <w:szCs w:val="12"/>
              </w:rPr>
              <w:t>1.8 м</w:t>
            </w:r>
          </w:p>
        </w:tc>
      </w:tr>
    </w:tbl>
    <w:p w:rsidR="00303C3E" w:rsidRPr="00C51EDD" w:rsidRDefault="00303C3E" w:rsidP="004A66B3">
      <w:pPr>
        <w:jc w:val="both"/>
        <w:rPr>
          <w:sz w:val="16"/>
          <w:szCs w:val="16"/>
        </w:rPr>
      </w:pPr>
      <w:r w:rsidRPr="00C51EDD">
        <w:rPr>
          <w:sz w:val="16"/>
          <w:szCs w:val="16"/>
        </w:rPr>
        <w:t>3). Ограничения использования земельных участков и объектов капитального строительства участков в зоне Ж1: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81"/>
        <w:gridCol w:w="4185"/>
      </w:tblGrid>
      <w:tr w:rsidR="00303C3E" w:rsidRPr="00271227" w:rsidTr="00271227">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303C3E" w:rsidRPr="00271227" w:rsidRDefault="00303C3E" w:rsidP="004A66B3">
            <w:pPr>
              <w:jc w:val="both"/>
              <w:rPr>
                <w:sz w:val="12"/>
                <w:szCs w:val="12"/>
              </w:rPr>
            </w:pPr>
            <w:r w:rsidRPr="00271227">
              <w:rPr>
                <w:sz w:val="12"/>
                <w:szCs w:val="12"/>
              </w:rPr>
              <w:t xml:space="preserve">№ </w:t>
            </w:r>
            <w:proofErr w:type="spellStart"/>
            <w:r w:rsidRPr="00271227">
              <w:rPr>
                <w:sz w:val="12"/>
                <w:szCs w:val="12"/>
              </w:rPr>
              <w:t>пп</w:t>
            </w:r>
            <w:proofErr w:type="spellEnd"/>
          </w:p>
        </w:tc>
        <w:tc>
          <w:tcPr>
            <w:tcW w:w="4185" w:type="dxa"/>
            <w:tcBorders>
              <w:top w:val="single" w:sz="4" w:space="0" w:color="auto"/>
              <w:left w:val="single" w:sz="4" w:space="0" w:color="auto"/>
              <w:bottom w:val="single" w:sz="4" w:space="0" w:color="auto"/>
              <w:right w:val="single" w:sz="4" w:space="0" w:color="auto"/>
            </w:tcBorders>
            <w:shd w:val="clear" w:color="auto" w:fill="auto"/>
            <w:vAlign w:val="center"/>
          </w:tcPr>
          <w:p w:rsidR="00303C3E" w:rsidRPr="00271227" w:rsidRDefault="00303C3E" w:rsidP="004A66B3">
            <w:pPr>
              <w:jc w:val="both"/>
              <w:rPr>
                <w:sz w:val="12"/>
                <w:szCs w:val="12"/>
              </w:rPr>
            </w:pPr>
            <w:r w:rsidRPr="00271227">
              <w:rPr>
                <w:sz w:val="12"/>
                <w:szCs w:val="12"/>
              </w:rPr>
              <w:t>Вид ограничения</w:t>
            </w:r>
          </w:p>
        </w:tc>
      </w:tr>
      <w:tr w:rsidR="00303C3E" w:rsidRPr="00271227" w:rsidTr="00271227">
        <w:tc>
          <w:tcPr>
            <w:tcW w:w="481" w:type="dxa"/>
            <w:vAlign w:val="center"/>
          </w:tcPr>
          <w:p w:rsidR="00303C3E" w:rsidRPr="00271227" w:rsidRDefault="00303C3E" w:rsidP="004A66B3">
            <w:pPr>
              <w:jc w:val="both"/>
              <w:rPr>
                <w:sz w:val="12"/>
                <w:szCs w:val="12"/>
              </w:rPr>
            </w:pPr>
            <w:r w:rsidRPr="00271227">
              <w:rPr>
                <w:sz w:val="12"/>
                <w:szCs w:val="12"/>
              </w:rPr>
              <w:t>1</w:t>
            </w:r>
          </w:p>
        </w:tc>
        <w:tc>
          <w:tcPr>
            <w:tcW w:w="4185" w:type="dxa"/>
            <w:vAlign w:val="center"/>
          </w:tcPr>
          <w:p w:rsidR="00303C3E" w:rsidRPr="00271227" w:rsidRDefault="00303C3E" w:rsidP="004A66B3">
            <w:pPr>
              <w:jc w:val="both"/>
              <w:rPr>
                <w:sz w:val="12"/>
                <w:szCs w:val="12"/>
              </w:rPr>
            </w:pPr>
            <w:r w:rsidRPr="00271227">
              <w:rPr>
                <w:sz w:val="12"/>
                <w:szCs w:val="12"/>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303C3E" w:rsidRPr="00271227" w:rsidTr="00271227">
        <w:tc>
          <w:tcPr>
            <w:tcW w:w="481" w:type="dxa"/>
            <w:vAlign w:val="center"/>
          </w:tcPr>
          <w:p w:rsidR="00303C3E" w:rsidRPr="00271227" w:rsidRDefault="00303C3E" w:rsidP="004A66B3">
            <w:pPr>
              <w:jc w:val="both"/>
              <w:rPr>
                <w:sz w:val="12"/>
                <w:szCs w:val="12"/>
              </w:rPr>
            </w:pPr>
            <w:r w:rsidRPr="00271227">
              <w:rPr>
                <w:sz w:val="12"/>
                <w:szCs w:val="12"/>
              </w:rPr>
              <w:t>2</w:t>
            </w:r>
          </w:p>
        </w:tc>
        <w:tc>
          <w:tcPr>
            <w:tcW w:w="4185" w:type="dxa"/>
            <w:vAlign w:val="center"/>
          </w:tcPr>
          <w:p w:rsidR="00303C3E" w:rsidRPr="00271227" w:rsidRDefault="00303C3E" w:rsidP="004A66B3">
            <w:pPr>
              <w:jc w:val="both"/>
              <w:rPr>
                <w:sz w:val="12"/>
                <w:szCs w:val="12"/>
              </w:rPr>
            </w:pPr>
            <w:r w:rsidRPr="00271227">
              <w:rPr>
                <w:sz w:val="12"/>
                <w:szCs w:val="12"/>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303C3E" w:rsidRPr="00271227" w:rsidTr="00271227">
        <w:tc>
          <w:tcPr>
            <w:tcW w:w="481" w:type="dxa"/>
            <w:vAlign w:val="center"/>
          </w:tcPr>
          <w:p w:rsidR="00303C3E" w:rsidRPr="00271227" w:rsidRDefault="00303C3E" w:rsidP="004A66B3">
            <w:pPr>
              <w:jc w:val="both"/>
              <w:rPr>
                <w:sz w:val="12"/>
                <w:szCs w:val="12"/>
              </w:rPr>
            </w:pPr>
            <w:r w:rsidRPr="00271227">
              <w:rPr>
                <w:sz w:val="12"/>
                <w:szCs w:val="12"/>
              </w:rPr>
              <w:t>3</w:t>
            </w:r>
          </w:p>
        </w:tc>
        <w:tc>
          <w:tcPr>
            <w:tcW w:w="4185" w:type="dxa"/>
            <w:vAlign w:val="center"/>
          </w:tcPr>
          <w:p w:rsidR="00303C3E" w:rsidRPr="00271227" w:rsidRDefault="00303C3E" w:rsidP="004A66B3">
            <w:pPr>
              <w:jc w:val="both"/>
              <w:rPr>
                <w:sz w:val="12"/>
                <w:szCs w:val="12"/>
              </w:rPr>
            </w:pPr>
            <w:r w:rsidRPr="00271227">
              <w:rPr>
                <w:sz w:val="12"/>
                <w:szCs w:val="12"/>
              </w:rPr>
              <w:t>Строительство в границах охранных зон инженерных коммуникаций не допускается</w:t>
            </w:r>
          </w:p>
        </w:tc>
      </w:tr>
      <w:tr w:rsidR="00303C3E" w:rsidRPr="00271227" w:rsidTr="00271227">
        <w:tc>
          <w:tcPr>
            <w:tcW w:w="481" w:type="dxa"/>
            <w:vAlign w:val="center"/>
          </w:tcPr>
          <w:p w:rsidR="00303C3E" w:rsidRPr="00271227" w:rsidRDefault="00303C3E" w:rsidP="004A66B3">
            <w:pPr>
              <w:jc w:val="both"/>
              <w:rPr>
                <w:sz w:val="12"/>
                <w:szCs w:val="12"/>
              </w:rPr>
            </w:pPr>
            <w:r w:rsidRPr="00271227">
              <w:rPr>
                <w:sz w:val="12"/>
                <w:szCs w:val="12"/>
              </w:rPr>
              <w:t>4</w:t>
            </w:r>
          </w:p>
        </w:tc>
        <w:tc>
          <w:tcPr>
            <w:tcW w:w="4185" w:type="dxa"/>
            <w:vAlign w:val="center"/>
          </w:tcPr>
          <w:p w:rsidR="00303C3E" w:rsidRPr="00271227" w:rsidRDefault="00303C3E" w:rsidP="004A66B3">
            <w:pPr>
              <w:jc w:val="both"/>
              <w:rPr>
                <w:sz w:val="12"/>
                <w:szCs w:val="12"/>
              </w:rPr>
            </w:pPr>
            <w:r w:rsidRPr="00271227">
              <w:rPr>
                <w:sz w:val="12"/>
                <w:szCs w:val="12"/>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303C3E" w:rsidRPr="00271227" w:rsidTr="00271227">
        <w:tc>
          <w:tcPr>
            <w:tcW w:w="481" w:type="dxa"/>
            <w:vAlign w:val="center"/>
          </w:tcPr>
          <w:p w:rsidR="00303C3E" w:rsidRPr="00271227" w:rsidRDefault="00303C3E" w:rsidP="004A66B3">
            <w:pPr>
              <w:jc w:val="both"/>
              <w:rPr>
                <w:sz w:val="12"/>
                <w:szCs w:val="12"/>
              </w:rPr>
            </w:pPr>
            <w:r w:rsidRPr="00271227">
              <w:rPr>
                <w:sz w:val="12"/>
                <w:szCs w:val="12"/>
              </w:rPr>
              <w:t>5</w:t>
            </w:r>
          </w:p>
        </w:tc>
        <w:tc>
          <w:tcPr>
            <w:tcW w:w="4185" w:type="dxa"/>
            <w:vAlign w:val="center"/>
          </w:tcPr>
          <w:p w:rsidR="00303C3E" w:rsidRPr="00271227" w:rsidRDefault="00303C3E" w:rsidP="004A66B3">
            <w:pPr>
              <w:jc w:val="both"/>
              <w:rPr>
                <w:sz w:val="12"/>
                <w:szCs w:val="12"/>
              </w:rPr>
            </w:pPr>
            <w:r w:rsidRPr="00271227">
              <w:rPr>
                <w:sz w:val="12"/>
                <w:szCs w:val="12"/>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303C3E" w:rsidRPr="00271227" w:rsidTr="00271227">
        <w:tc>
          <w:tcPr>
            <w:tcW w:w="481" w:type="dxa"/>
            <w:vAlign w:val="center"/>
          </w:tcPr>
          <w:p w:rsidR="00303C3E" w:rsidRPr="00271227" w:rsidRDefault="00303C3E" w:rsidP="004A66B3">
            <w:pPr>
              <w:jc w:val="both"/>
              <w:rPr>
                <w:sz w:val="12"/>
                <w:szCs w:val="12"/>
              </w:rPr>
            </w:pPr>
            <w:r w:rsidRPr="00271227">
              <w:rPr>
                <w:sz w:val="12"/>
                <w:szCs w:val="12"/>
              </w:rPr>
              <w:t>6</w:t>
            </w:r>
          </w:p>
        </w:tc>
        <w:tc>
          <w:tcPr>
            <w:tcW w:w="4185" w:type="dxa"/>
            <w:vAlign w:val="center"/>
          </w:tcPr>
          <w:p w:rsidR="00303C3E" w:rsidRPr="00271227" w:rsidRDefault="00303C3E" w:rsidP="004A66B3">
            <w:pPr>
              <w:jc w:val="both"/>
              <w:rPr>
                <w:sz w:val="12"/>
                <w:szCs w:val="12"/>
              </w:rPr>
            </w:pPr>
            <w:r w:rsidRPr="00271227">
              <w:rPr>
                <w:sz w:val="12"/>
                <w:szCs w:val="12"/>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
        </w:tc>
      </w:tr>
      <w:tr w:rsidR="00303C3E" w:rsidRPr="00271227" w:rsidTr="00271227">
        <w:tc>
          <w:tcPr>
            <w:tcW w:w="481" w:type="dxa"/>
            <w:vAlign w:val="center"/>
          </w:tcPr>
          <w:p w:rsidR="00303C3E" w:rsidRPr="00271227" w:rsidRDefault="00303C3E" w:rsidP="004A66B3">
            <w:pPr>
              <w:jc w:val="both"/>
              <w:rPr>
                <w:sz w:val="12"/>
                <w:szCs w:val="12"/>
              </w:rPr>
            </w:pPr>
            <w:r w:rsidRPr="00271227">
              <w:rPr>
                <w:sz w:val="12"/>
                <w:szCs w:val="12"/>
              </w:rPr>
              <w:t>7</w:t>
            </w:r>
          </w:p>
        </w:tc>
        <w:tc>
          <w:tcPr>
            <w:tcW w:w="4185" w:type="dxa"/>
            <w:vAlign w:val="center"/>
          </w:tcPr>
          <w:p w:rsidR="00303C3E" w:rsidRPr="00271227" w:rsidRDefault="00303C3E" w:rsidP="004A66B3">
            <w:pPr>
              <w:jc w:val="both"/>
              <w:rPr>
                <w:sz w:val="12"/>
                <w:szCs w:val="12"/>
              </w:rPr>
            </w:pPr>
            <w:r w:rsidRPr="00271227">
              <w:rPr>
                <w:sz w:val="12"/>
                <w:szCs w:val="12"/>
              </w:rPr>
              <w:t>Проведение инженерной подготовки территории: вертикальная планировка для организации стока поверхностных (атмосферных) вод</w:t>
            </w:r>
          </w:p>
        </w:tc>
      </w:tr>
      <w:tr w:rsidR="00303C3E" w:rsidRPr="00271227" w:rsidTr="00271227">
        <w:tc>
          <w:tcPr>
            <w:tcW w:w="481" w:type="dxa"/>
            <w:vAlign w:val="center"/>
          </w:tcPr>
          <w:p w:rsidR="00303C3E" w:rsidRPr="00271227" w:rsidRDefault="00303C3E" w:rsidP="004A66B3">
            <w:pPr>
              <w:jc w:val="both"/>
              <w:rPr>
                <w:sz w:val="12"/>
                <w:szCs w:val="12"/>
              </w:rPr>
            </w:pPr>
            <w:r w:rsidRPr="00271227">
              <w:rPr>
                <w:sz w:val="12"/>
                <w:szCs w:val="12"/>
              </w:rPr>
              <w:t>8</w:t>
            </w:r>
          </w:p>
        </w:tc>
        <w:tc>
          <w:tcPr>
            <w:tcW w:w="4185" w:type="dxa"/>
            <w:vAlign w:val="center"/>
          </w:tcPr>
          <w:p w:rsidR="00303C3E" w:rsidRPr="00271227" w:rsidRDefault="00303C3E" w:rsidP="004A66B3">
            <w:pPr>
              <w:jc w:val="both"/>
              <w:rPr>
                <w:sz w:val="12"/>
                <w:szCs w:val="12"/>
              </w:rPr>
            </w:pPr>
            <w:r w:rsidRPr="00271227">
              <w:rPr>
                <w:sz w:val="12"/>
                <w:szCs w:val="12"/>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303C3E" w:rsidRPr="00271227" w:rsidTr="00271227">
        <w:tc>
          <w:tcPr>
            <w:tcW w:w="481" w:type="dxa"/>
            <w:vAlign w:val="center"/>
          </w:tcPr>
          <w:p w:rsidR="00303C3E" w:rsidRPr="00271227" w:rsidRDefault="00303C3E" w:rsidP="004A66B3">
            <w:pPr>
              <w:jc w:val="both"/>
              <w:rPr>
                <w:sz w:val="12"/>
                <w:szCs w:val="12"/>
              </w:rPr>
            </w:pPr>
            <w:r w:rsidRPr="00271227">
              <w:rPr>
                <w:sz w:val="12"/>
                <w:szCs w:val="12"/>
              </w:rPr>
              <w:t>9</w:t>
            </w:r>
          </w:p>
        </w:tc>
        <w:tc>
          <w:tcPr>
            <w:tcW w:w="4185" w:type="dxa"/>
            <w:vAlign w:val="center"/>
          </w:tcPr>
          <w:p w:rsidR="00303C3E" w:rsidRPr="00271227" w:rsidRDefault="00303C3E" w:rsidP="004A66B3">
            <w:pPr>
              <w:jc w:val="both"/>
              <w:rPr>
                <w:sz w:val="12"/>
                <w:szCs w:val="12"/>
              </w:rPr>
            </w:pPr>
            <w:r w:rsidRPr="00271227">
              <w:rPr>
                <w:sz w:val="12"/>
                <w:szCs w:val="12"/>
              </w:rPr>
              <w:t xml:space="preserve">Проведение мероприятий по борьбе с </w:t>
            </w:r>
            <w:proofErr w:type="spellStart"/>
            <w:r w:rsidRPr="00271227">
              <w:rPr>
                <w:sz w:val="12"/>
                <w:szCs w:val="12"/>
              </w:rPr>
              <w:t>оврагообразованием</w:t>
            </w:r>
            <w:proofErr w:type="spellEnd"/>
            <w:r w:rsidRPr="00271227">
              <w:rPr>
                <w:sz w:val="12"/>
                <w:szCs w:val="12"/>
              </w:rPr>
              <w:t xml:space="preserve"> (при необходимости)</w:t>
            </w:r>
          </w:p>
        </w:tc>
      </w:tr>
      <w:tr w:rsidR="00303C3E" w:rsidRPr="00271227" w:rsidTr="00271227">
        <w:tc>
          <w:tcPr>
            <w:tcW w:w="481" w:type="dxa"/>
            <w:vAlign w:val="center"/>
          </w:tcPr>
          <w:p w:rsidR="00303C3E" w:rsidRPr="00271227" w:rsidRDefault="00303C3E" w:rsidP="004A66B3">
            <w:pPr>
              <w:jc w:val="both"/>
              <w:rPr>
                <w:sz w:val="12"/>
                <w:szCs w:val="12"/>
              </w:rPr>
            </w:pPr>
            <w:r w:rsidRPr="00271227">
              <w:rPr>
                <w:sz w:val="12"/>
                <w:szCs w:val="12"/>
              </w:rPr>
              <w:t>10</w:t>
            </w:r>
          </w:p>
        </w:tc>
        <w:tc>
          <w:tcPr>
            <w:tcW w:w="4185" w:type="dxa"/>
            <w:vAlign w:val="center"/>
          </w:tcPr>
          <w:p w:rsidR="00303C3E" w:rsidRPr="00271227" w:rsidRDefault="00303C3E" w:rsidP="004A66B3">
            <w:pPr>
              <w:jc w:val="both"/>
              <w:rPr>
                <w:sz w:val="12"/>
                <w:szCs w:val="12"/>
              </w:rPr>
            </w:pPr>
            <w:r w:rsidRPr="00271227">
              <w:rPr>
                <w:sz w:val="12"/>
                <w:szCs w:val="12"/>
              </w:rPr>
              <w:t>Инженерная защита зданий и сооружений, расположенных в зонах 1% затопления от водного объекта</w:t>
            </w:r>
          </w:p>
        </w:tc>
      </w:tr>
      <w:tr w:rsidR="00303C3E" w:rsidRPr="00271227" w:rsidTr="00271227">
        <w:tc>
          <w:tcPr>
            <w:tcW w:w="481" w:type="dxa"/>
            <w:vAlign w:val="center"/>
          </w:tcPr>
          <w:p w:rsidR="00303C3E" w:rsidRPr="00271227" w:rsidRDefault="00303C3E" w:rsidP="004A66B3">
            <w:pPr>
              <w:jc w:val="both"/>
              <w:rPr>
                <w:sz w:val="12"/>
                <w:szCs w:val="12"/>
              </w:rPr>
            </w:pPr>
            <w:r w:rsidRPr="00271227">
              <w:rPr>
                <w:sz w:val="12"/>
                <w:szCs w:val="12"/>
              </w:rPr>
              <w:t>11</w:t>
            </w:r>
          </w:p>
        </w:tc>
        <w:tc>
          <w:tcPr>
            <w:tcW w:w="4185" w:type="dxa"/>
            <w:vAlign w:val="center"/>
          </w:tcPr>
          <w:p w:rsidR="00303C3E" w:rsidRPr="00271227" w:rsidRDefault="00303C3E" w:rsidP="004A66B3">
            <w:pPr>
              <w:jc w:val="both"/>
              <w:rPr>
                <w:sz w:val="12"/>
                <w:szCs w:val="12"/>
              </w:rPr>
            </w:pPr>
            <w:r w:rsidRPr="00271227">
              <w:rPr>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303C3E" w:rsidRPr="00271227" w:rsidTr="00271227">
        <w:tc>
          <w:tcPr>
            <w:tcW w:w="481" w:type="dxa"/>
            <w:vAlign w:val="center"/>
          </w:tcPr>
          <w:p w:rsidR="00303C3E" w:rsidRPr="00271227" w:rsidRDefault="00303C3E" w:rsidP="004A66B3">
            <w:pPr>
              <w:jc w:val="both"/>
              <w:rPr>
                <w:sz w:val="12"/>
                <w:szCs w:val="12"/>
              </w:rPr>
            </w:pPr>
            <w:r w:rsidRPr="00271227">
              <w:rPr>
                <w:sz w:val="12"/>
                <w:szCs w:val="12"/>
              </w:rPr>
              <w:t>12</w:t>
            </w:r>
          </w:p>
        </w:tc>
        <w:tc>
          <w:tcPr>
            <w:tcW w:w="4185" w:type="dxa"/>
            <w:vAlign w:val="center"/>
          </w:tcPr>
          <w:p w:rsidR="00303C3E" w:rsidRPr="00271227" w:rsidRDefault="00303C3E" w:rsidP="004A66B3">
            <w:pPr>
              <w:jc w:val="both"/>
              <w:rPr>
                <w:sz w:val="12"/>
                <w:szCs w:val="12"/>
              </w:rPr>
            </w:pPr>
            <w:r w:rsidRPr="00271227">
              <w:rPr>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r w:rsidR="00303C3E" w:rsidRPr="00271227" w:rsidTr="00271227">
        <w:tc>
          <w:tcPr>
            <w:tcW w:w="481" w:type="dxa"/>
            <w:vAlign w:val="center"/>
          </w:tcPr>
          <w:p w:rsidR="00303C3E" w:rsidRPr="00271227" w:rsidRDefault="00303C3E" w:rsidP="004A66B3">
            <w:pPr>
              <w:jc w:val="both"/>
              <w:rPr>
                <w:sz w:val="12"/>
                <w:szCs w:val="12"/>
              </w:rPr>
            </w:pPr>
            <w:r w:rsidRPr="00271227">
              <w:rPr>
                <w:sz w:val="12"/>
                <w:szCs w:val="12"/>
              </w:rPr>
              <w:t>13</w:t>
            </w:r>
          </w:p>
        </w:tc>
        <w:tc>
          <w:tcPr>
            <w:tcW w:w="4185" w:type="dxa"/>
            <w:vAlign w:val="center"/>
          </w:tcPr>
          <w:p w:rsidR="00303C3E" w:rsidRPr="00271227" w:rsidRDefault="00303C3E" w:rsidP="004A66B3">
            <w:pPr>
              <w:jc w:val="both"/>
              <w:rPr>
                <w:sz w:val="12"/>
                <w:szCs w:val="12"/>
              </w:rPr>
            </w:pPr>
            <w:r w:rsidRPr="00271227">
              <w:rPr>
                <w:sz w:val="12"/>
                <w:szCs w:val="12"/>
              </w:rPr>
              <w:t>Архитектурно-градостроительный облик подлежит обязательному согласованию с органом местного самоуправления</w:t>
            </w:r>
          </w:p>
        </w:tc>
      </w:tr>
      <w:tr w:rsidR="00303C3E" w:rsidRPr="00271227" w:rsidTr="00271227">
        <w:tc>
          <w:tcPr>
            <w:tcW w:w="481" w:type="dxa"/>
            <w:vAlign w:val="center"/>
          </w:tcPr>
          <w:p w:rsidR="00303C3E" w:rsidRPr="00271227" w:rsidRDefault="00303C3E" w:rsidP="004A66B3">
            <w:pPr>
              <w:jc w:val="both"/>
              <w:rPr>
                <w:sz w:val="12"/>
                <w:szCs w:val="12"/>
              </w:rPr>
            </w:pPr>
            <w:r w:rsidRPr="00271227">
              <w:rPr>
                <w:sz w:val="12"/>
                <w:szCs w:val="12"/>
              </w:rPr>
              <w:t>14</w:t>
            </w:r>
          </w:p>
        </w:tc>
        <w:tc>
          <w:tcPr>
            <w:tcW w:w="4185" w:type="dxa"/>
            <w:vAlign w:val="center"/>
          </w:tcPr>
          <w:p w:rsidR="00303C3E" w:rsidRPr="00271227" w:rsidRDefault="00303C3E" w:rsidP="004A66B3">
            <w:pPr>
              <w:jc w:val="both"/>
              <w:rPr>
                <w:sz w:val="12"/>
                <w:szCs w:val="12"/>
              </w:rPr>
            </w:pPr>
            <w:r w:rsidRPr="00271227">
              <w:rPr>
                <w:sz w:val="12"/>
                <w:szCs w:val="12"/>
              </w:rPr>
              <w:t xml:space="preserve">Отступ от границ смежных земельных участков: </w:t>
            </w:r>
          </w:p>
          <w:p w:rsidR="00303C3E" w:rsidRPr="00271227" w:rsidRDefault="00303C3E" w:rsidP="004A66B3">
            <w:pPr>
              <w:jc w:val="both"/>
              <w:rPr>
                <w:sz w:val="12"/>
                <w:szCs w:val="12"/>
              </w:rPr>
            </w:pPr>
            <w:r w:rsidRPr="00271227">
              <w:rPr>
                <w:sz w:val="12"/>
                <w:szCs w:val="12"/>
              </w:rPr>
              <w:t>- до жилого дома усадебного типа-3м</w:t>
            </w:r>
          </w:p>
          <w:p w:rsidR="00303C3E" w:rsidRPr="00271227" w:rsidRDefault="00303C3E" w:rsidP="004A66B3">
            <w:pPr>
              <w:jc w:val="both"/>
              <w:rPr>
                <w:sz w:val="12"/>
                <w:szCs w:val="12"/>
              </w:rPr>
            </w:pPr>
            <w:r w:rsidRPr="00271227">
              <w:rPr>
                <w:sz w:val="12"/>
                <w:szCs w:val="12"/>
              </w:rPr>
              <w:t>- до постройки для  содержания скота и птицы -4м</w:t>
            </w:r>
          </w:p>
          <w:p w:rsidR="00303C3E" w:rsidRPr="00271227" w:rsidRDefault="00303C3E" w:rsidP="004A66B3">
            <w:pPr>
              <w:jc w:val="both"/>
              <w:rPr>
                <w:sz w:val="12"/>
                <w:szCs w:val="12"/>
              </w:rPr>
            </w:pPr>
            <w:r w:rsidRPr="00271227">
              <w:rPr>
                <w:sz w:val="12"/>
                <w:szCs w:val="12"/>
              </w:rPr>
              <w:t>- до других построек (бани, гаража, летней кухни и др.)- 1м</w:t>
            </w:r>
          </w:p>
          <w:p w:rsidR="00303C3E" w:rsidRPr="00271227" w:rsidRDefault="00303C3E" w:rsidP="004A66B3">
            <w:pPr>
              <w:jc w:val="both"/>
              <w:rPr>
                <w:sz w:val="12"/>
                <w:szCs w:val="12"/>
              </w:rPr>
            </w:pPr>
            <w:r w:rsidRPr="00271227">
              <w:rPr>
                <w:sz w:val="12"/>
                <w:szCs w:val="12"/>
              </w:rPr>
              <w:t xml:space="preserve">   - от стволов деревьев-2м</w:t>
            </w:r>
          </w:p>
          <w:p w:rsidR="00303C3E" w:rsidRPr="00271227" w:rsidRDefault="00303C3E" w:rsidP="004A66B3">
            <w:pPr>
              <w:jc w:val="both"/>
              <w:rPr>
                <w:sz w:val="12"/>
                <w:szCs w:val="12"/>
              </w:rPr>
            </w:pPr>
            <w:r w:rsidRPr="00271227">
              <w:rPr>
                <w:sz w:val="12"/>
                <w:szCs w:val="12"/>
              </w:rPr>
              <w:t xml:space="preserve">Расстояние от хозяйственных построек до красных линий улиц и проездов должно быть не менее 5 м. </w:t>
            </w:r>
          </w:p>
          <w:p w:rsidR="00303C3E" w:rsidRPr="00271227" w:rsidRDefault="00303C3E" w:rsidP="004A66B3">
            <w:pPr>
              <w:jc w:val="both"/>
              <w:rPr>
                <w:sz w:val="12"/>
                <w:szCs w:val="12"/>
              </w:rPr>
            </w:pPr>
            <w:r w:rsidRPr="00271227">
              <w:rPr>
                <w:sz w:val="12"/>
                <w:szCs w:val="12"/>
              </w:rPr>
              <w:t>В отдельных случаях допускается размещение жилых домов усадебного типа по красной линии улиц в условиях сложившейся застройки</w:t>
            </w:r>
          </w:p>
        </w:tc>
      </w:tr>
    </w:tbl>
    <w:p w:rsidR="00303C3E" w:rsidRPr="00C51EDD" w:rsidRDefault="00303C3E" w:rsidP="004A66B3">
      <w:pPr>
        <w:jc w:val="both"/>
        <w:rPr>
          <w:sz w:val="16"/>
          <w:szCs w:val="16"/>
        </w:rPr>
      </w:pPr>
      <w:r w:rsidRPr="00C51EDD">
        <w:rPr>
          <w:sz w:val="16"/>
          <w:szCs w:val="16"/>
        </w:rPr>
        <w:t>Статья 20. Общественно-деловые зоны</w:t>
      </w:r>
      <w:bookmarkEnd w:id="81"/>
      <w:bookmarkEnd w:id="82"/>
      <w:bookmarkEnd w:id="83"/>
    </w:p>
    <w:p w:rsidR="00303C3E" w:rsidRPr="00C51EDD" w:rsidRDefault="00303C3E" w:rsidP="004A66B3">
      <w:pPr>
        <w:jc w:val="both"/>
        <w:rPr>
          <w:sz w:val="16"/>
          <w:szCs w:val="16"/>
        </w:rPr>
      </w:pPr>
      <w:bookmarkStart w:id="104" w:name="_Toc268485114"/>
      <w:bookmarkStart w:id="105" w:name="_Toc268487188"/>
      <w:bookmarkStart w:id="106" w:name="_Toc268488008"/>
      <w:bookmarkStart w:id="107" w:name="_Toc302114059"/>
      <w:r w:rsidRPr="00C51EDD">
        <w:rPr>
          <w:sz w:val="16"/>
          <w:szCs w:val="16"/>
        </w:rPr>
        <w:t>Зона многофункционального общественно-делового центра - О1</w:t>
      </w:r>
      <w:bookmarkEnd w:id="104"/>
      <w:bookmarkEnd w:id="105"/>
      <w:bookmarkEnd w:id="106"/>
      <w:bookmarkEnd w:id="107"/>
    </w:p>
    <w:p w:rsidR="00303C3E" w:rsidRPr="00C51EDD" w:rsidRDefault="00303C3E" w:rsidP="004A66B3">
      <w:pPr>
        <w:jc w:val="both"/>
        <w:rPr>
          <w:sz w:val="16"/>
          <w:szCs w:val="16"/>
        </w:rPr>
      </w:pPr>
      <w:bookmarkStart w:id="108" w:name="_Toc302114060"/>
      <w:bookmarkStart w:id="109" w:name="_Toc268485115"/>
      <w:bookmarkStart w:id="110" w:name="_Toc268487189"/>
      <w:bookmarkStart w:id="111" w:name="_Toc268488009"/>
      <w:r w:rsidRPr="00C51EDD">
        <w:rPr>
          <w:sz w:val="16"/>
          <w:szCs w:val="16"/>
        </w:rPr>
        <w:t>На территории Воронцовского сельского поселения выделяются участки зоны многофункционального общественно-делового центра, в том числе:</w:t>
      </w:r>
      <w:bookmarkEnd w:id="108"/>
    </w:p>
    <w:p w:rsidR="00303C3E" w:rsidRPr="00C51EDD" w:rsidRDefault="00303C3E" w:rsidP="004A66B3">
      <w:pPr>
        <w:jc w:val="both"/>
        <w:rPr>
          <w:sz w:val="16"/>
          <w:szCs w:val="16"/>
        </w:rPr>
      </w:pPr>
      <w:bookmarkStart w:id="112" w:name="_Toc302114061"/>
      <w:r w:rsidRPr="00C51EDD">
        <w:rPr>
          <w:sz w:val="16"/>
          <w:szCs w:val="16"/>
        </w:rPr>
        <w:t>на территории населенного пункта село Воронцовка – 7 участк</w:t>
      </w:r>
      <w:bookmarkEnd w:id="112"/>
      <w:r w:rsidRPr="00C51EDD">
        <w:rPr>
          <w:sz w:val="16"/>
          <w:szCs w:val="16"/>
        </w:rPr>
        <w:t>ов;</w:t>
      </w:r>
    </w:p>
    <w:p w:rsidR="00303C3E" w:rsidRPr="00C51EDD" w:rsidRDefault="00303C3E" w:rsidP="004A66B3">
      <w:pPr>
        <w:jc w:val="both"/>
        <w:rPr>
          <w:sz w:val="16"/>
          <w:szCs w:val="16"/>
        </w:rPr>
      </w:pPr>
      <w:r w:rsidRPr="00C51EDD">
        <w:rPr>
          <w:sz w:val="16"/>
          <w:szCs w:val="16"/>
        </w:rPr>
        <w:t>на территории населенного пункта посёлок Новенький – 1 участок.</w:t>
      </w:r>
    </w:p>
    <w:p w:rsidR="00303C3E" w:rsidRPr="00C51EDD" w:rsidRDefault="00303C3E" w:rsidP="004A66B3">
      <w:pPr>
        <w:jc w:val="both"/>
        <w:rPr>
          <w:sz w:val="16"/>
          <w:szCs w:val="16"/>
        </w:rPr>
      </w:pPr>
      <w:bookmarkStart w:id="113" w:name="_Toc302114064"/>
      <w:bookmarkStart w:id="114" w:name="_Toc268485118"/>
      <w:bookmarkStart w:id="115" w:name="_Toc268487192"/>
      <w:bookmarkStart w:id="116" w:name="_Toc268488012"/>
      <w:bookmarkEnd w:id="109"/>
      <w:bookmarkEnd w:id="110"/>
      <w:bookmarkEnd w:id="111"/>
      <w:r w:rsidRPr="00C51EDD">
        <w:rPr>
          <w:sz w:val="16"/>
          <w:szCs w:val="16"/>
        </w:rPr>
        <w:t>Описание прохождения границ участков зоны многофункционального общественно-делового центра</w:t>
      </w:r>
      <w:bookmarkEnd w:id="113"/>
      <w:bookmarkEnd w:id="114"/>
      <w:bookmarkEnd w:id="115"/>
      <w:bookmarkEnd w:id="116"/>
    </w:p>
    <w:p w:rsidR="00303C3E" w:rsidRPr="00C51EDD" w:rsidRDefault="00303C3E" w:rsidP="004A66B3">
      <w:pPr>
        <w:jc w:val="both"/>
        <w:rPr>
          <w:sz w:val="16"/>
          <w:szCs w:val="16"/>
        </w:rPr>
      </w:pPr>
      <w:r w:rsidRPr="00C51EDD">
        <w:rPr>
          <w:sz w:val="16"/>
          <w:szCs w:val="16"/>
        </w:rPr>
        <w:t>Населенный пункт село Воронцовка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36"/>
        <w:gridCol w:w="3630"/>
      </w:tblGrid>
      <w:tr w:rsidR="00303C3E" w:rsidRPr="00271227" w:rsidTr="00271227">
        <w:trPr>
          <w:trHeight w:val="138"/>
        </w:trPr>
        <w:tc>
          <w:tcPr>
            <w:tcW w:w="10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03C3E" w:rsidRPr="00271227" w:rsidRDefault="00303C3E" w:rsidP="004A66B3">
            <w:pPr>
              <w:jc w:val="both"/>
              <w:rPr>
                <w:sz w:val="12"/>
                <w:szCs w:val="12"/>
              </w:rPr>
            </w:pPr>
            <w:bookmarkStart w:id="117" w:name="_Toc268485128"/>
            <w:bookmarkStart w:id="118" w:name="_Toc268487202"/>
            <w:bookmarkStart w:id="119" w:name="_Toc268488022"/>
            <w:proofErr w:type="spellStart"/>
            <w:r w:rsidRPr="00271227">
              <w:rPr>
                <w:sz w:val="12"/>
                <w:szCs w:val="12"/>
              </w:rPr>
              <w:t>Номеручастка</w:t>
            </w:r>
            <w:proofErr w:type="spellEnd"/>
            <w:r w:rsidRPr="00271227">
              <w:rPr>
                <w:sz w:val="12"/>
                <w:szCs w:val="12"/>
              </w:rPr>
              <w:t xml:space="preserve"> зоны</w:t>
            </w:r>
          </w:p>
        </w:tc>
        <w:tc>
          <w:tcPr>
            <w:tcW w:w="37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03C3E" w:rsidRPr="00271227" w:rsidRDefault="00303C3E" w:rsidP="004A66B3">
            <w:pPr>
              <w:jc w:val="both"/>
              <w:rPr>
                <w:sz w:val="12"/>
                <w:szCs w:val="12"/>
              </w:rPr>
            </w:pPr>
            <w:r w:rsidRPr="00271227">
              <w:rPr>
                <w:sz w:val="12"/>
                <w:szCs w:val="12"/>
              </w:rPr>
              <w:t>Картографическое описание границ</w:t>
            </w:r>
          </w:p>
        </w:tc>
      </w:tr>
      <w:tr w:rsidR="00303C3E" w:rsidRPr="00271227" w:rsidTr="00271227">
        <w:trPr>
          <w:trHeight w:val="138"/>
        </w:trPr>
        <w:tc>
          <w:tcPr>
            <w:tcW w:w="10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03C3E" w:rsidRPr="00271227" w:rsidRDefault="00303C3E" w:rsidP="004A66B3">
            <w:pPr>
              <w:jc w:val="both"/>
              <w:rPr>
                <w:sz w:val="12"/>
                <w:szCs w:val="12"/>
              </w:rPr>
            </w:pPr>
          </w:p>
        </w:tc>
        <w:tc>
          <w:tcPr>
            <w:tcW w:w="37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03C3E" w:rsidRPr="00271227" w:rsidRDefault="00303C3E" w:rsidP="004A66B3">
            <w:pPr>
              <w:jc w:val="both"/>
              <w:rPr>
                <w:sz w:val="12"/>
                <w:szCs w:val="12"/>
              </w:rPr>
            </w:pPr>
          </w:p>
        </w:tc>
      </w:tr>
      <w:tr w:rsidR="00303C3E" w:rsidRPr="00271227" w:rsidTr="00271227">
        <w:tc>
          <w:tcPr>
            <w:tcW w:w="1070" w:type="dxa"/>
            <w:tcBorders>
              <w:top w:val="single" w:sz="4" w:space="0" w:color="auto"/>
              <w:left w:val="single" w:sz="4" w:space="0" w:color="auto"/>
              <w:bottom w:val="single" w:sz="4" w:space="0" w:color="auto"/>
              <w:right w:val="single" w:sz="4" w:space="0" w:color="auto"/>
            </w:tcBorders>
            <w:vAlign w:val="center"/>
          </w:tcPr>
          <w:p w:rsidR="00303C3E" w:rsidRPr="00271227" w:rsidRDefault="00303C3E" w:rsidP="004A66B3">
            <w:pPr>
              <w:jc w:val="both"/>
              <w:rPr>
                <w:sz w:val="12"/>
                <w:szCs w:val="12"/>
              </w:rPr>
            </w:pPr>
            <w:r w:rsidRPr="00271227">
              <w:rPr>
                <w:sz w:val="12"/>
                <w:szCs w:val="12"/>
              </w:rPr>
              <w:t>О1/1/1</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271227" w:rsidRDefault="00303C3E" w:rsidP="004A66B3">
            <w:pPr>
              <w:jc w:val="both"/>
              <w:rPr>
                <w:sz w:val="12"/>
                <w:szCs w:val="12"/>
              </w:rPr>
            </w:pPr>
            <w:r w:rsidRPr="00271227">
              <w:rPr>
                <w:sz w:val="12"/>
                <w:szCs w:val="12"/>
              </w:rPr>
              <w:t xml:space="preserve">От точки 307 граница зоны проходит в юго-восточном направлении вдоль границы населенного пункта до точки 308, далее на юго-запад до точки 325, поворачивает на северо-запад вдоль улицы Саши </w:t>
            </w:r>
            <w:r w:rsidRPr="00271227">
              <w:rPr>
                <w:sz w:val="12"/>
                <w:szCs w:val="12"/>
              </w:rPr>
              <w:lastRenderedPageBreak/>
              <w:t>Могильниченко до точки 322, затем в северо-восточном направлении до исходной точки 307</w:t>
            </w:r>
          </w:p>
        </w:tc>
      </w:tr>
      <w:tr w:rsidR="00303C3E" w:rsidRPr="00271227" w:rsidTr="00271227">
        <w:tc>
          <w:tcPr>
            <w:tcW w:w="1070" w:type="dxa"/>
            <w:tcBorders>
              <w:top w:val="single" w:sz="4" w:space="0" w:color="auto"/>
              <w:left w:val="single" w:sz="4" w:space="0" w:color="auto"/>
              <w:bottom w:val="single" w:sz="4" w:space="0" w:color="auto"/>
              <w:right w:val="single" w:sz="4" w:space="0" w:color="auto"/>
            </w:tcBorders>
            <w:vAlign w:val="center"/>
          </w:tcPr>
          <w:p w:rsidR="00303C3E" w:rsidRPr="00271227" w:rsidRDefault="00303C3E" w:rsidP="004A66B3">
            <w:pPr>
              <w:jc w:val="both"/>
              <w:rPr>
                <w:sz w:val="12"/>
                <w:szCs w:val="12"/>
              </w:rPr>
            </w:pPr>
            <w:r w:rsidRPr="00271227">
              <w:rPr>
                <w:sz w:val="12"/>
                <w:szCs w:val="12"/>
              </w:rPr>
              <w:lastRenderedPageBreak/>
              <w:t>О1/1/2</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271227" w:rsidRDefault="00303C3E" w:rsidP="004A66B3">
            <w:pPr>
              <w:jc w:val="both"/>
              <w:rPr>
                <w:sz w:val="12"/>
                <w:szCs w:val="12"/>
              </w:rPr>
            </w:pPr>
            <w:r w:rsidRPr="00271227">
              <w:rPr>
                <w:sz w:val="12"/>
                <w:szCs w:val="12"/>
              </w:rPr>
              <w:t xml:space="preserve">От точки 962 граница зоны проходит в юго-восточном направлении до точки 958, далее на юго-запад вдоль дороги до точки 991, поворачивает на северо-запад вдоль улицы Почтовая до точки 963, затем следует на северо-восток до исходной точки 962 </w:t>
            </w:r>
          </w:p>
        </w:tc>
      </w:tr>
      <w:tr w:rsidR="00303C3E" w:rsidRPr="00271227" w:rsidTr="00271227">
        <w:tc>
          <w:tcPr>
            <w:tcW w:w="1070" w:type="dxa"/>
            <w:tcBorders>
              <w:top w:val="single" w:sz="4" w:space="0" w:color="auto"/>
              <w:left w:val="single" w:sz="4" w:space="0" w:color="auto"/>
              <w:bottom w:val="single" w:sz="4" w:space="0" w:color="auto"/>
              <w:right w:val="single" w:sz="4" w:space="0" w:color="auto"/>
            </w:tcBorders>
            <w:vAlign w:val="center"/>
          </w:tcPr>
          <w:p w:rsidR="00303C3E" w:rsidRPr="00271227" w:rsidRDefault="00303C3E" w:rsidP="004A66B3">
            <w:pPr>
              <w:jc w:val="both"/>
              <w:rPr>
                <w:sz w:val="12"/>
                <w:szCs w:val="12"/>
              </w:rPr>
            </w:pPr>
            <w:r w:rsidRPr="00271227">
              <w:rPr>
                <w:sz w:val="12"/>
                <w:szCs w:val="12"/>
              </w:rPr>
              <w:t>О1/1/3</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271227" w:rsidRDefault="00303C3E" w:rsidP="004A66B3">
            <w:pPr>
              <w:jc w:val="both"/>
              <w:rPr>
                <w:sz w:val="12"/>
                <w:szCs w:val="12"/>
              </w:rPr>
            </w:pPr>
            <w:r w:rsidRPr="00271227">
              <w:rPr>
                <w:sz w:val="12"/>
                <w:szCs w:val="12"/>
              </w:rPr>
              <w:t>От точки 993 граница зоны проходит в юго-восточном направлении вдоль улицы Кирова до точки 998, поворачивает на юго-запад до точки 999, затем следует в северо-западном направлении вдоль улицы Почтовая до точки 1002, далее на северо-восток до исходной точки 993</w:t>
            </w:r>
          </w:p>
        </w:tc>
      </w:tr>
      <w:tr w:rsidR="00303C3E" w:rsidRPr="00271227" w:rsidTr="00271227">
        <w:tc>
          <w:tcPr>
            <w:tcW w:w="1070" w:type="dxa"/>
            <w:tcBorders>
              <w:top w:val="single" w:sz="4" w:space="0" w:color="auto"/>
              <w:left w:val="single" w:sz="4" w:space="0" w:color="auto"/>
              <w:bottom w:val="single" w:sz="4" w:space="0" w:color="auto"/>
              <w:right w:val="single" w:sz="4" w:space="0" w:color="auto"/>
            </w:tcBorders>
            <w:vAlign w:val="center"/>
          </w:tcPr>
          <w:p w:rsidR="00303C3E" w:rsidRPr="00271227" w:rsidRDefault="00303C3E" w:rsidP="004A66B3">
            <w:pPr>
              <w:jc w:val="both"/>
              <w:rPr>
                <w:sz w:val="12"/>
                <w:szCs w:val="12"/>
              </w:rPr>
            </w:pPr>
            <w:r w:rsidRPr="00271227">
              <w:rPr>
                <w:sz w:val="12"/>
                <w:szCs w:val="12"/>
              </w:rPr>
              <w:t>О1/1/4</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271227" w:rsidRDefault="00303C3E" w:rsidP="004A66B3">
            <w:pPr>
              <w:jc w:val="both"/>
              <w:rPr>
                <w:sz w:val="12"/>
                <w:szCs w:val="12"/>
              </w:rPr>
            </w:pPr>
            <w:r w:rsidRPr="00271227">
              <w:rPr>
                <w:sz w:val="12"/>
                <w:szCs w:val="12"/>
              </w:rPr>
              <w:t>От точки 1283 граница зоны проходит в юго-восточном направлении вдоль улицы Почтовая до точки 1287, поворачивает на юго-запад вдоль дороги до точки 1290, далее в северо-западном направлении до точки 1297, затем следует на северо-восток вдоль дороги до исходной точки 1283</w:t>
            </w:r>
          </w:p>
        </w:tc>
      </w:tr>
      <w:tr w:rsidR="00303C3E" w:rsidRPr="00271227" w:rsidTr="00271227">
        <w:tc>
          <w:tcPr>
            <w:tcW w:w="1070" w:type="dxa"/>
            <w:tcBorders>
              <w:top w:val="single" w:sz="4" w:space="0" w:color="auto"/>
              <w:left w:val="single" w:sz="4" w:space="0" w:color="auto"/>
              <w:bottom w:val="single" w:sz="4" w:space="0" w:color="auto"/>
              <w:right w:val="single" w:sz="4" w:space="0" w:color="auto"/>
            </w:tcBorders>
            <w:vAlign w:val="center"/>
          </w:tcPr>
          <w:p w:rsidR="00303C3E" w:rsidRPr="00271227" w:rsidRDefault="00303C3E" w:rsidP="004A66B3">
            <w:pPr>
              <w:jc w:val="both"/>
              <w:rPr>
                <w:sz w:val="12"/>
                <w:szCs w:val="12"/>
              </w:rPr>
            </w:pPr>
            <w:r w:rsidRPr="00271227">
              <w:rPr>
                <w:sz w:val="12"/>
                <w:szCs w:val="12"/>
              </w:rPr>
              <w:t>О1/1/5</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271227" w:rsidRDefault="00303C3E" w:rsidP="004A66B3">
            <w:pPr>
              <w:jc w:val="both"/>
              <w:rPr>
                <w:sz w:val="12"/>
                <w:szCs w:val="12"/>
              </w:rPr>
            </w:pPr>
            <w:r w:rsidRPr="00271227">
              <w:rPr>
                <w:sz w:val="12"/>
                <w:szCs w:val="12"/>
              </w:rPr>
              <w:t>От точки 1299 граница зоны проходит в юго-восточном направлении до точки 1301, поворачивает на юго-запад до точки 1303, далее на северо-запад до точки 1305, затем следует в северо-восточном направлении вдоль дороги до исходной точки  1299</w:t>
            </w:r>
          </w:p>
        </w:tc>
      </w:tr>
      <w:tr w:rsidR="00303C3E" w:rsidRPr="00271227" w:rsidTr="00271227">
        <w:tc>
          <w:tcPr>
            <w:tcW w:w="1070" w:type="dxa"/>
            <w:tcBorders>
              <w:top w:val="single" w:sz="4" w:space="0" w:color="auto"/>
              <w:left w:val="single" w:sz="4" w:space="0" w:color="auto"/>
              <w:bottom w:val="single" w:sz="4" w:space="0" w:color="auto"/>
              <w:right w:val="single" w:sz="4" w:space="0" w:color="auto"/>
            </w:tcBorders>
            <w:vAlign w:val="center"/>
          </w:tcPr>
          <w:p w:rsidR="00303C3E" w:rsidRPr="00271227" w:rsidRDefault="00303C3E" w:rsidP="004A66B3">
            <w:pPr>
              <w:jc w:val="both"/>
              <w:rPr>
                <w:sz w:val="12"/>
                <w:szCs w:val="12"/>
              </w:rPr>
            </w:pPr>
            <w:r w:rsidRPr="00271227">
              <w:rPr>
                <w:sz w:val="12"/>
                <w:szCs w:val="12"/>
              </w:rPr>
              <w:t>О1/1/6</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271227" w:rsidRDefault="00303C3E" w:rsidP="004A66B3">
            <w:pPr>
              <w:jc w:val="both"/>
              <w:rPr>
                <w:sz w:val="12"/>
                <w:szCs w:val="12"/>
              </w:rPr>
            </w:pPr>
            <w:r w:rsidRPr="00271227">
              <w:rPr>
                <w:sz w:val="12"/>
                <w:szCs w:val="12"/>
              </w:rPr>
              <w:t>От точки 1387 граница зоны проходит в общем восточном направлении вдоль улицы Кузнечная до точки 1390, поворачивает на юго-запад вдоль дороги до точки 1394, далее на северо-запад до точки 1395, затем следует в общем северо-восточном (точка 1383) и северо-западном направлениях до исходной точки 1387</w:t>
            </w:r>
          </w:p>
        </w:tc>
      </w:tr>
      <w:tr w:rsidR="00303C3E" w:rsidRPr="00271227" w:rsidTr="00271227">
        <w:tc>
          <w:tcPr>
            <w:tcW w:w="1070" w:type="dxa"/>
            <w:tcBorders>
              <w:top w:val="single" w:sz="4" w:space="0" w:color="auto"/>
              <w:left w:val="single" w:sz="4" w:space="0" w:color="auto"/>
              <w:bottom w:val="single" w:sz="4" w:space="0" w:color="auto"/>
              <w:right w:val="single" w:sz="4" w:space="0" w:color="auto"/>
            </w:tcBorders>
            <w:vAlign w:val="center"/>
          </w:tcPr>
          <w:p w:rsidR="00303C3E" w:rsidRPr="00271227" w:rsidRDefault="00303C3E" w:rsidP="004A66B3">
            <w:pPr>
              <w:jc w:val="both"/>
              <w:rPr>
                <w:sz w:val="12"/>
                <w:szCs w:val="12"/>
              </w:rPr>
            </w:pPr>
            <w:r w:rsidRPr="00271227">
              <w:rPr>
                <w:sz w:val="12"/>
                <w:szCs w:val="12"/>
              </w:rPr>
              <w:t>О1/1/7</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271227" w:rsidRDefault="00303C3E" w:rsidP="004A66B3">
            <w:pPr>
              <w:jc w:val="both"/>
              <w:rPr>
                <w:sz w:val="12"/>
                <w:szCs w:val="12"/>
              </w:rPr>
            </w:pPr>
            <w:r w:rsidRPr="00271227">
              <w:rPr>
                <w:sz w:val="12"/>
                <w:szCs w:val="12"/>
              </w:rPr>
              <w:t>От точки 1959 граница зоны проходит в юго-восточном направлении до точки 1958, поворачивает на юго-запад вдоль улицы Мира до точки 1965, далее на северо-запад вдоль дороги до точки 1960, затем следует на северо-восток до исходной точки 1959</w:t>
            </w:r>
          </w:p>
        </w:tc>
      </w:tr>
    </w:tbl>
    <w:p w:rsidR="00303C3E" w:rsidRPr="00C51EDD" w:rsidRDefault="00303C3E" w:rsidP="004A66B3">
      <w:pPr>
        <w:jc w:val="both"/>
        <w:rPr>
          <w:sz w:val="16"/>
          <w:szCs w:val="16"/>
        </w:rPr>
      </w:pPr>
      <w:bookmarkStart w:id="120" w:name="_Toc302114065"/>
      <w:r w:rsidRPr="00C51EDD">
        <w:rPr>
          <w:sz w:val="16"/>
          <w:szCs w:val="16"/>
        </w:rPr>
        <w:t>Населенный пункт поселок Новенький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36"/>
        <w:gridCol w:w="3630"/>
      </w:tblGrid>
      <w:tr w:rsidR="00303C3E" w:rsidRPr="00271227" w:rsidTr="00271227">
        <w:trPr>
          <w:trHeight w:val="138"/>
        </w:trPr>
        <w:tc>
          <w:tcPr>
            <w:tcW w:w="10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03C3E" w:rsidRPr="00271227" w:rsidRDefault="00303C3E" w:rsidP="004A66B3">
            <w:pPr>
              <w:jc w:val="both"/>
              <w:rPr>
                <w:sz w:val="12"/>
                <w:szCs w:val="12"/>
              </w:rPr>
            </w:pPr>
            <w:proofErr w:type="spellStart"/>
            <w:r w:rsidRPr="00271227">
              <w:rPr>
                <w:sz w:val="12"/>
                <w:szCs w:val="12"/>
              </w:rPr>
              <w:t>Номеручастка</w:t>
            </w:r>
            <w:proofErr w:type="spellEnd"/>
            <w:r w:rsidRPr="00271227">
              <w:rPr>
                <w:sz w:val="12"/>
                <w:szCs w:val="12"/>
              </w:rPr>
              <w:t xml:space="preserve"> зоны</w:t>
            </w:r>
          </w:p>
        </w:tc>
        <w:tc>
          <w:tcPr>
            <w:tcW w:w="37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03C3E" w:rsidRPr="00271227" w:rsidRDefault="00303C3E" w:rsidP="004A66B3">
            <w:pPr>
              <w:jc w:val="both"/>
              <w:rPr>
                <w:sz w:val="12"/>
                <w:szCs w:val="12"/>
              </w:rPr>
            </w:pPr>
            <w:r w:rsidRPr="00271227">
              <w:rPr>
                <w:sz w:val="12"/>
                <w:szCs w:val="12"/>
              </w:rPr>
              <w:t>Картографическое описание границ</w:t>
            </w:r>
          </w:p>
        </w:tc>
      </w:tr>
      <w:tr w:rsidR="00303C3E" w:rsidRPr="00271227" w:rsidTr="00271227">
        <w:trPr>
          <w:trHeight w:val="138"/>
        </w:trPr>
        <w:tc>
          <w:tcPr>
            <w:tcW w:w="10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03C3E" w:rsidRPr="00271227" w:rsidRDefault="00303C3E" w:rsidP="004A66B3">
            <w:pPr>
              <w:jc w:val="both"/>
              <w:rPr>
                <w:sz w:val="12"/>
                <w:szCs w:val="12"/>
              </w:rPr>
            </w:pPr>
          </w:p>
        </w:tc>
        <w:tc>
          <w:tcPr>
            <w:tcW w:w="37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03C3E" w:rsidRPr="00271227" w:rsidRDefault="00303C3E" w:rsidP="004A66B3">
            <w:pPr>
              <w:jc w:val="both"/>
              <w:rPr>
                <w:sz w:val="12"/>
                <w:szCs w:val="12"/>
              </w:rPr>
            </w:pPr>
          </w:p>
        </w:tc>
      </w:tr>
      <w:tr w:rsidR="00303C3E" w:rsidRPr="00271227" w:rsidTr="00271227">
        <w:tc>
          <w:tcPr>
            <w:tcW w:w="1070" w:type="dxa"/>
            <w:tcBorders>
              <w:top w:val="single" w:sz="4" w:space="0" w:color="auto"/>
              <w:left w:val="single" w:sz="4" w:space="0" w:color="auto"/>
              <w:bottom w:val="single" w:sz="4" w:space="0" w:color="auto"/>
              <w:right w:val="single" w:sz="4" w:space="0" w:color="auto"/>
            </w:tcBorders>
            <w:vAlign w:val="center"/>
          </w:tcPr>
          <w:p w:rsidR="00303C3E" w:rsidRPr="00271227" w:rsidRDefault="00303C3E" w:rsidP="004A66B3">
            <w:pPr>
              <w:jc w:val="both"/>
              <w:rPr>
                <w:sz w:val="12"/>
                <w:szCs w:val="12"/>
              </w:rPr>
            </w:pPr>
            <w:r w:rsidRPr="00271227">
              <w:rPr>
                <w:sz w:val="12"/>
                <w:szCs w:val="12"/>
              </w:rPr>
              <w:t>О1/2/1</w:t>
            </w:r>
          </w:p>
        </w:tc>
        <w:tc>
          <w:tcPr>
            <w:tcW w:w="3756" w:type="dxa"/>
            <w:tcBorders>
              <w:top w:val="single" w:sz="4" w:space="0" w:color="auto"/>
              <w:left w:val="single" w:sz="4" w:space="0" w:color="auto"/>
              <w:bottom w:val="single" w:sz="4" w:space="0" w:color="auto"/>
              <w:right w:val="single" w:sz="4" w:space="0" w:color="auto"/>
            </w:tcBorders>
            <w:vAlign w:val="center"/>
          </w:tcPr>
          <w:p w:rsidR="00303C3E" w:rsidRPr="00271227" w:rsidRDefault="00303C3E" w:rsidP="004A66B3">
            <w:pPr>
              <w:jc w:val="both"/>
              <w:rPr>
                <w:sz w:val="12"/>
                <w:szCs w:val="12"/>
              </w:rPr>
            </w:pPr>
            <w:r w:rsidRPr="00271227">
              <w:rPr>
                <w:sz w:val="12"/>
                <w:szCs w:val="12"/>
              </w:rPr>
              <w:t xml:space="preserve">От точки 2366 граница зоны проходит в восточном направлении до точки 2360, далее в общем юго-восточном направлении до точки 2306 пересечение с границей населенного пункта, затем следует на юго-запад вдоль границы до точки 2307, поворачивает в общем западном направлении до точки 2392, далее на северо-запад вдоль дороги до исходной точки 2366 </w:t>
            </w:r>
          </w:p>
        </w:tc>
      </w:tr>
    </w:tbl>
    <w:bookmarkEnd w:id="117"/>
    <w:bookmarkEnd w:id="118"/>
    <w:bookmarkEnd w:id="119"/>
    <w:bookmarkEnd w:id="120"/>
    <w:p w:rsidR="00303C3E" w:rsidRPr="00C51EDD" w:rsidRDefault="00303C3E" w:rsidP="004A66B3">
      <w:pPr>
        <w:jc w:val="both"/>
        <w:rPr>
          <w:sz w:val="16"/>
          <w:szCs w:val="16"/>
        </w:rPr>
      </w:pPr>
      <w:r w:rsidRPr="00C51EDD">
        <w:rPr>
          <w:sz w:val="16"/>
          <w:szCs w:val="16"/>
        </w:rPr>
        <w:t>1). Градостроительный регламент многофункциональной общественной зоны О1.</w:t>
      </w:r>
    </w:p>
    <w:p w:rsidR="00303C3E" w:rsidRPr="00C51EDD" w:rsidRDefault="00303C3E" w:rsidP="004A66B3">
      <w:pPr>
        <w:jc w:val="both"/>
        <w:rPr>
          <w:sz w:val="16"/>
          <w:szCs w:val="16"/>
        </w:rPr>
      </w:pPr>
      <w:r w:rsidRPr="00C51EDD">
        <w:rPr>
          <w:sz w:val="16"/>
          <w:szCs w:val="16"/>
        </w:rPr>
        <w:t>Перечень видов разрешенного использования земельных участков и объектов капитального строительства в зоне О1:</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2333"/>
        <w:gridCol w:w="2333"/>
      </w:tblGrid>
      <w:tr w:rsidR="00303C3E" w:rsidRPr="00271227" w:rsidTr="00271227">
        <w:tc>
          <w:tcPr>
            <w:tcW w:w="2375" w:type="dxa"/>
            <w:tcBorders>
              <w:top w:val="single" w:sz="4" w:space="0" w:color="auto"/>
              <w:bottom w:val="single" w:sz="6" w:space="0" w:color="auto"/>
            </w:tcBorders>
            <w:shd w:val="clear" w:color="auto" w:fill="auto"/>
            <w:vAlign w:val="center"/>
          </w:tcPr>
          <w:p w:rsidR="00303C3E" w:rsidRPr="00271227" w:rsidRDefault="00303C3E" w:rsidP="004A66B3">
            <w:pPr>
              <w:jc w:val="both"/>
              <w:rPr>
                <w:sz w:val="12"/>
                <w:szCs w:val="12"/>
              </w:rPr>
            </w:pPr>
            <w:r w:rsidRPr="00271227">
              <w:rPr>
                <w:sz w:val="12"/>
                <w:szCs w:val="12"/>
              </w:rPr>
              <w:t>Основные виды разрешенного использования</w:t>
            </w:r>
          </w:p>
        </w:tc>
        <w:tc>
          <w:tcPr>
            <w:tcW w:w="2375" w:type="dxa"/>
            <w:tcBorders>
              <w:top w:val="single" w:sz="4" w:space="0" w:color="auto"/>
              <w:bottom w:val="single" w:sz="6" w:space="0" w:color="auto"/>
            </w:tcBorders>
            <w:shd w:val="clear" w:color="auto" w:fill="auto"/>
            <w:vAlign w:val="center"/>
          </w:tcPr>
          <w:p w:rsidR="00303C3E" w:rsidRPr="00271227" w:rsidRDefault="00303C3E" w:rsidP="004A66B3">
            <w:pPr>
              <w:jc w:val="both"/>
              <w:rPr>
                <w:sz w:val="12"/>
                <w:szCs w:val="12"/>
              </w:rPr>
            </w:pPr>
            <w:r w:rsidRPr="00271227">
              <w:rPr>
                <w:sz w:val="12"/>
                <w:szCs w:val="12"/>
              </w:rPr>
              <w:t>Вспомогательные виды разрешенного использования (установленные к основным)</w:t>
            </w:r>
          </w:p>
        </w:tc>
      </w:tr>
      <w:tr w:rsidR="00303C3E" w:rsidRPr="00271227" w:rsidTr="00271227">
        <w:tc>
          <w:tcPr>
            <w:tcW w:w="2375" w:type="dxa"/>
            <w:tcBorders>
              <w:top w:val="single" w:sz="6" w:space="0" w:color="auto"/>
              <w:bottom w:val="single" w:sz="6" w:space="0" w:color="auto"/>
            </w:tcBorders>
            <w:vAlign w:val="center"/>
          </w:tcPr>
          <w:p w:rsidR="00303C3E" w:rsidRPr="00271227" w:rsidRDefault="00303C3E" w:rsidP="004A66B3">
            <w:pPr>
              <w:jc w:val="both"/>
              <w:rPr>
                <w:sz w:val="12"/>
                <w:szCs w:val="12"/>
              </w:rPr>
            </w:pPr>
            <w:r w:rsidRPr="00271227">
              <w:rPr>
                <w:sz w:val="12"/>
                <w:szCs w:val="12"/>
              </w:rPr>
              <w:t>Административные учреждения;</w:t>
            </w:r>
          </w:p>
          <w:p w:rsidR="00303C3E" w:rsidRPr="00271227" w:rsidRDefault="00303C3E" w:rsidP="004A66B3">
            <w:pPr>
              <w:jc w:val="both"/>
              <w:rPr>
                <w:sz w:val="12"/>
                <w:szCs w:val="12"/>
              </w:rPr>
            </w:pPr>
            <w:r w:rsidRPr="00271227">
              <w:rPr>
                <w:sz w:val="12"/>
                <w:szCs w:val="12"/>
              </w:rPr>
              <w:t>Гостиницы, общежития;</w:t>
            </w:r>
          </w:p>
          <w:p w:rsidR="00303C3E" w:rsidRPr="00271227" w:rsidRDefault="00303C3E" w:rsidP="004A66B3">
            <w:pPr>
              <w:jc w:val="both"/>
              <w:rPr>
                <w:sz w:val="12"/>
                <w:szCs w:val="12"/>
              </w:rPr>
            </w:pPr>
            <w:r w:rsidRPr="00271227">
              <w:rPr>
                <w:sz w:val="12"/>
                <w:szCs w:val="12"/>
              </w:rPr>
              <w:t>Отделения банков;</w:t>
            </w:r>
          </w:p>
          <w:p w:rsidR="00303C3E" w:rsidRPr="00271227" w:rsidRDefault="00303C3E" w:rsidP="004A66B3">
            <w:pPr>
              <w:jc w:val="both"/>
              <w:rPr>
                <w:sz w:val="12"/>
                <w:szCs w:val="12"/>
              </w:rPr>
            </w:pPr>
            <w:r w:rsidRPr="00271227">
              <w:rPr>
                <w:sz w:val="12"/>
                <w:szCs w:val="12"/>
              </w:rPr>
              <w:t>Библиотеки, клубы;</w:t>
            </w:r>
          </w:p>
          <w:p w:rsidR="00303C3E" w:rsidRPr="00271227" w:rsidRDefault="00303C3E" w:rsidP="004A66B3">
            <w:pPr>
              <w:jc w:val="both"/>
              <w:rPr>
                <w:sz w:val="12"/>
                <w:szCs w:val="12"/>
              </w:rPr>
            </w:pPr>
            <w:r w:rsidRPr="00271227">
              <w:rPr>
                <w:sz w:val="12"/>
                <w:szCs w:val="12"/>
              </w:rPr>
              <w:t>Дошкольные образовательные учреждения;</w:t>
            </w:r>
          </w:p>
          <w:p w:rsidR="00303C3E" w:rsidRPr="00271227" w:rsidRDefault="00303C3E" w:rsidP="004A66B3">
            <w:pPr>
              <w:jc w:val="both"/>
              <w:rPr>
                <w:sz w:val="12"/>
                <w:szCs w:val="12"/>
              </w:rPr>
            </w:pPr>
            <w:r w:rsidRPr="00271227">
              <w:rPr>
                <w:sz w:val="12"/>
                <w:szCs w:val="12"/>
              </w:rPr>
              <w:t>Средние общеобразовательные учреждения;</w:t>
            </w:r>
          </w:p>
          <w:p w:rsidR="00303C3E" w:rsidRPr="00271227" w:rsidRDefault="00303C3E" w:rsidP="004A66B3">
            <w:pPr>
              <w:jc w:val="both"/>
              <w:rPr>
                <w:sz w:val="12"/>
                <w:szCs w:val="12"/>
              </w:rPr>
            </w:pPr>
            <w:r w:rsidRPr="00271227">
              <w:rPr>
                <w:sz w:val="12"/>
                <w:szCs w:val="12"/>
              </w:rPr>
              <w:t>Физкультурно-спортивные комплексы;</w:t>
            </w:r>
          </w:p>
          <w:p w:rsidR="00303C3E" w:rsidRPr="00271227" w:rsidRDefault="00303C3E" w:rsidP="004A66B3">
            <w:pPr>
              <w:jc w:val="both"/>
              <w:rPr>
                <w:sz w:val="12"/>
                <w:szCs w:val="12"/>
              </w:rPr>
            </w:pPr>
            <w:r w:rsidRPr="00271227">
              <w:rPr>
                <w:sz w:val="12"/>
                <w:szCs w:val="12"/>
              </w:rPr>
              <w:t xml:space="preserve">открытые спортивные сооружения с трибунами для размещения зрителей; </w:t>
            </w:r>
          </w:p>
          <w:p w:rsidR="00303C3E" w:rsidRPr="00271227" w:rsidRDefault="00303C3E" w:rsidP="004A66B3">
            <w:pPr>
              <w:jc w:val="both"/>
              <w:rPr>
                <w:sz w:val="12"/>
                <w:szCs w:val="12"/>
              </w:rPr>
            </w:pPr>
            <w:r w:rsidRPr="00271227">
              <w:rPr>
                <w:sz w:val="12"/>
                <w:szCs w:val="12"/>
              </w:rPr>
              <w:t xml:space="preserve">Бани; </w:t>
            </w:r>
          </w:p>
          <w:p w:rsidR="00303C3E" w:rsidRPr="00271227" w:rsidRDefault="00303C3E" w:rsidP="004A66B3">
            <w:pPr>
              <w:jc w:val="both"/>
              <w:rPr>
                <w:sz w:val="12"/>
                <w:szCs w:val="12"/>
              </w:rPr>
            </w:pPr>
            <w:r w:rsidRPr="00271227">
              <w:rPr>
                <w:sz w:val="12"/>
                <w:szCs w:val="12"/>
              </w:rPr>
              <w:t xml:space="preserve">Амбулаторно-поликлинические учреждения; </w:t>
            </w:r>
          </w:p>
          <w:p w:rsidR="00303C3E" w:rsidRPr="00271227" w:rsidRDefault="00303C3E" w:rsidP="004A66B3">
            <w:pPr>
              <w:jc w:val="both"/>
              <w:rPr>
                <w:sz w:val="12"/>
                <w:szCs w:val="12"/>
              </w:rPr>
            </w:pPr>
            <w:r w:rsidRPr="00271227">
              <w:rPr>
                <w:sz w:val="12"/>
                <w:szCs w:val="12"/>
              </w:rPr>
              <w:t>Аптеки, аптечные пункты;</w:t>
            </w:r>
          </w:p>
          <w:p w:rsidR="00303C3E" w:rsidRPr="00271227" w:rsidRDefault="00303C3E" w:rsidP="004A66B3">
            <w:pPr>
              <w:jc w:val="both"/>
              <w:rPr>
                <w:sz w:val="12"/>
                <w:szCs w:val="12"/>
              </w:rPr>
            </w:pPr>
            <w:r w:rsidRPr="00271227">
              <w:rPr>
                <w:sz w:val="12"/>
                <w:szCs w:val="12"/>
              </w:rPr>
              <w:t>Фельдшерско-акушерские пункты;</w:t>
            </w:r>
          </w:p>
          <w:p w:rsidR="00303C3E" w:rsidRPr="00271227" w:rsidRDefault="00303C3E" w:rsidP="004A66B3">
            <w:pPr>
              <w:jc w:val="both"/>
              <w:rPr>
                <w:sz w:val="12"/>
                <w:szCs w:val="12"/>
              </w:rPr>
            </w:pPr>
            <w:r w:rsidRPr="00271227">
              <w:rPr>
                <w:sz w:val="12"/>
                <w:szCs w:val="12"/>
              </w:rPr>
              <w:t>Предприятия общественного питания;</w:t>
            </w:r>
          </w:p>
          <w:p w:rsidR="00303C3E" w:rsidRPr="00271227" w:rsidRDefault="00303C3E" w:rsidP="004A66B3">
            <w:pPr>
              <w:jc w:val="both"/>
              <w:rPr>
                <w:sz w:val="12"/>
                <w:szCs w:val="12"/>
              </w:rPr>
            </w:pPr>
            <w:r w:rsidRPr="00271227">
              <w:rPr>
                <w:sz w:val="12"/>
                <w:szCs w:val="12"/>
              </w:rPr>
              <w:t xml:space="preserve">Магазины продовольственные и промтоварные; </w:t>
            </w:r>
          </w:p>
          <w:p w:rsidR="00303C3E" w:rsidRPr="00271227" w:rsidRDefault="00303C3E" w:rsidP="004A66B3">
            <w:pPr>
              <w:jc w:val="both"/>
              <w:rPr>
                <w:sz w:val="12"/>
                <w:szCs w:val="12"/>
              </w:rPr>
            </w:pPr>
            <w:r w:rsidRPr="00271227">
              <w:rPr>
                <w:sz w:val="12"/>
                <w:szCs w:val="12"/>
              </w:rPr>
              <w:t>Открытые  мини-рынки;</w:t>
            </w:r>
          </w:p>
          <w:p w:rsidR="00303C3E" w:rsidRPr="00271227" w:rsidRDefault="00303C3E" w:rsidP="004A66B3">
            <w:pPr>
              <w:jc w:val="both"/>
              <w:rPr>
                <w:sz w:val="12"/>
                <w:szCs w:val="12"/>
              </w:rPr>
            </w:pPr>
            <w:r w:rsidRPr="00271227">
              <w:rPr>
                <w:sz w:val="12"/>
                <w:szCs w:val="12"/>
              </w:rPr>
              <w:t xml:space="preserve">Приемные пункты и мастерские по мелкому бытовому ремонту (ремонту обуви, одежды, зонтов, часов и т.п.); пошивочные ателье и мастерские; </w:t>
            </w:r>
          </w:p>
          <w:p w:rsidR="00303C3E" w:rsidRPr="00271227" w:rsidRDefault="00303C3E" w:rsidP="004A66B3">
            <w:pPr>
              <w:jc w:val="both"/>
              <w:rPr>
                <w:sz w:val="12"/>
                <w:szCs w:val="12"/>
              </w:rPr>
            </w:pPr>
            <w:r w:rsidRPr="00271227">
              <w:rPr>
                <w:sz w:val="12"/>
                <w:szCs w:val="12"/>
              </w:rPr>
              <w:t>Отделения связи, почтовые отделения;</w:t>
            </w:r>
          </w:p>
          <w:p w:rsidR="00303C3E" w:rsidRPr="00271227" w:rsidRDefault="00303C3E" w:rsidP="004A66B3">
            <w:pPr>
              <w:jc w:val="both"/>
              <w:rPr>
                <w:sz w:val="12"/>
                <w:szCs w:val="12"/>
              </w:rPr>
            </w:pPr>
            <w:r w:rsidRPr="00271227">
              <w:rPr>
                <w:sz w:val="12"/>
                <w:szCs w:val="12"/>
              </w:rPr>
              <w:t>Ветеринарные лечебницы для мелких домашних животных;</w:t>
            </w:r>
          </w:p>
          <w:p w:rsidR="00303C3E" w:rsidRPr="00271227" w:rsidRDefault="00303C3E" w:rsidP="004A66B3">
            <w:pPr>
              <w:jc w:val="both"/>
              <w:rPr>
                <w:sz w:val="12"/>
                <w:szCs w:val="12"/>
              </w:rPr>
            </w:pPr>
            <w:r w:rsidRPr="00271227">
              <w:rPr>
                <w:sz w:val="12"/>
                <w:szCs w:val="12"/>
              </w:rPr>
              <w:t>Здания и помещения для размещения подразделений органов охраны правопорядка;</w:t>
            </w:r>
          </w:p>
          <w:p w:rsidR="00303C3E" w:rsidRPr="00271227" w:rsidRDefault="00303C3E" w:rsidP="004A66B3">
            <w:pPr>
              <w:jc w:val="both"/>
              <w:rPr>
                <w:sz w:val="12"/>
                <w:szCs w:val="12"/>
              </w:rPr>
            </w:pPr>
            <w:r w:rsidRPr="00271227">
              <w:rPr>
                <w:sz w:val="12"/>
                <w:szCs w:val="12"/>
              </w:rPr>
              <w:t>Многофункциональные здания комплексного обслуживания населения;</w:t>
            </w:r>
          </w:p>
          <w:p w:rsidR="00303C3E" w:rsidRPr="00271227" w:rsidRDefault="00303C3E" w:rsidP="004A66B3">
            <w:pPr>
              <w:jc w:val="both"/>
              <w:rPr>
                <w:sz w:val="12"/>
                <w:szCs w:val="12"/>
              </w:rPr>
            </w:pPr>
            <w:r w:rsidRPr="00271227">
              <w:rPr>
                <w:sz w:val="12"/>
                <w:szCs w:val="12"/>
              </w:rPr>
              <w:t>Пожарные части, здания и помещения для размещения подразделений пожарной охраны;</w:t>
            </w:r>
          </w:p>
          <w:p w:rsidR="00303C3E" w:rsidRPr="00271227" w:rsidRDefault="00303C3E" w:rsidP="004A66B3">
            <w:pPr>
              <w:jc w:val="both"/>
              <w:rPr>
                <w:sz w:val="12"/>
                <w:szCs w:val="12"/>
              </w:rPr>
            </w:pPr>
            <w:r w:rsidRPr="00271227">
              <w:rPr>
                <w:sz w:val="12"/>
                <w:szCs w:val="12"/>
              </w:rPr>
              <w:t>Мемориальные комплексы, монументы, памятники и памятные знаки;</w:t>
            </w:r>
          </w:p>
          <w:p w:rsidR="00303C3E" w:rsidRPr="00271227" w:rsidRDefault="00303C3E" w:rsidP="004A66B3">
            <w:pPr>
              <w:jc w:val="both"/>
              <w:rPr>
                <w:sz w:val="12"/>
                <w:szCs w:val="12"/>
              </w:rPr>
            </w:pPr>
            <w:r w:rsidRPr="00271227">
              <w:rPr>
                <w:sz w:val="12"/>
                <w:szCs w:val="12"/>
              </w:rPr>
              <w:t>Существующие жилые дома.</w:t>
            </w:r>
          </w:p>
          <w:p w:rsidR="00303C3E" w:rsidRPr="00271227" w:rsidRDefault="00303C3E" w:rsidP="004A66B3">
            <w:pPr>
              <w:jc w:val="both"/>
              <w:rPr>
                <w:sz w:val="12"/>
                <w:szCs w:val="12"/>
              </w:rPr>
            </w:pPr>
            <w:r w:rsidRPr="00271227">
              <w:rPr>
                <w:sz w:val="12"/>
                <w:szCs w:val="12"/>
              </w:rPr>
              <w:t>Предпринимательство</w:t>
            </w:r>
          </w:p>
          <w:p w:rsidR="00303C3E" w:rsidRPr="00271227" w:rsidRDefault="00303C3E" w:rsidP="004A66B3">
            <w:pPr>
              <w:jc w:val="both"/>
              <w:rPr>
                <w:sz w:val="12"/>
                <w:szCs w:val="12"/>
              </w:rPr>
            </w:pPr>
            <w:r w:rsidRPr="00271227">
              <w:rPr>
                <w:sz w:val="12"/>
                <w:szCs w:val="12"/>
              </w:rPr>
              <w:t>Общественное использование объектов капитального строительства</w:t>
            </w:r>
          </w:p>
          <w:p w:rsidR="00303C3E" w:rsidRPr="00271227" w:rsidRDefault="00303C3E" w:rsidP="004A66B3">
            <w:pPr>
              <w:jc w:val="both"/>
              <w:rPr>
                <w:sz w:val="12"/>
                <w:szCs w:val="12"/>
              </w:rPr>
            </w:pPr>
            <w:r w:rsidRPr="00271227">
              <w:rPr>
                <w:sz w:val="12"/>
                <w:szCs w:val="12"/>
              </w:rPr>
              <w:t>Отдых (рекреация)</w:t>
            </w:r>
          </w:p>
          <w:p w:rsidR="00303C3E" w:rsidRPr="00271227" w:rsidRDefault="00303C3E" w:rsidP="004A66B3">
            <w:pPr>
              <w:jc w:val="both"/>
              <w:rPr>
                <w:sz w:val="12"/>
                <w:szCs w:val="12"/>
              </w:rPr>
            </w:pPr>
            <w:r w:rsidRPr="00271227">
              <w:rPr>
                <w:sz w:val="12"/>
                <w:szCs w:val="12"/>
              </w:rPr>
              <w:t>Коммунальное обслуживание</w:t>
            </w:r>
          </w:p>
          <w:p w:rsidR="00303C3E" w:rsidRPr="00271227" w:rsidRDefault="00303C3E" w:rsidP="004A66B3">
            <w:pPr>
              <w:jc w:val="both"/>
              <w:rPr>
                <w:sz w:val="12"/>
                <w:szCs w:val="12"/>
              </w:rPr>
            </w:pPr>
            <w:r w:rsidRPr="00271227">
              <w:rPr>
                <w:sz w:val="12"/>
                <w:szCs w:val="12"/>
              </w:rPr>
              <w:t>Обеспечение внутреннего правопорядка</w:t>
            </w:r>
          </w:p>
          <w:p w:rsidR="00303C3E" w:rsidRPr="00271227" w:rsidRDefault="00303C3E" w:rsidP="004A66B3">
            <w:pPr>
              <w:jc w:val="both"/>
              <w:rPr>
                <w:sz w:val="12"/>
                <w:szCs w:val="12"/>
              </w:rPr>
            </w:pPr>
            <w:r w:rsidRPr="00271227">
              <w:rPr>
                <w:sz w:val="12"/>
                <w:szCs w:val="12"/>
              </w:rPr>
              <w:t>Историко-культурная деятельность;</w:t>
            </w:r>
          </w:p>
          <w:p w:rsidR="00303C3E" w:rsidRPr="00271227" w:rsidRDefault="00303C3E" w:rsidP="004A66B3">
            <w:pPr>
              <w:jc w:val="both"/>
              <w:rPr>
                <w:sz w:val="12"/>
                <w:szCs w:val="12"/>
              </w:rPr>
            </w:pPr>
            <w:r w:rsidRPr="00271227">
              <w:rPr>
                <w:sz w:val="12"/>
                <w:szCs w:val="12"/>
              </w:rPr>
              <w:t>Земельные участки (территории) общего пользования.</w:t>
            </w:r>
          </w:p>
        </w:tc>
        <w:tc>
          <w:tcPr>
            <w:tcW w:w="2375" w:type="dxa"/>
            <w:tcBorders>
              <w:top w:val="single" w:sz="6" w:space="0" w:color="auto"/>
              <w:bottom w:val="single" w:sz="6" w:space="0" w:color="auto"/>
            </w:tcBorders>
            <w:vAlign w:val="center"/>
          </w:tcPr>
          <w:p w:rsidR="00303C3E" w:rsidRPr="00271227" w:rsidRDefault="00303C3E" w:rsidP="004A66B3">
            <w:pPr>
              <w:jc w:val="both"/>
              <w:rPr>
                <w:sz w:val="12"/>
                <w:szCs w:val="12"/>
              </w:rPr>
            </w:pPr>
            <w:r w:rsidRPr="00271227">
              <w:rPr>
                <w:sz w:val="12"/>
                <w:szCs w:val="12"/>
              </w:rPr>
              <w:t>Здания и сооружения для размещения служб охраны и наблюдения;</w:t>
            </w:r>
          </w:p>
          <w:p w:rsidR="00303C3E" w:rsidRPr="00271227" w:rsidRDefault="00303C3E" w:rsidP="004A66B3">
            <w:pPr>
              <w:jc w:val="both"/>
              <w:rPr>
                <w:sz w:val="12"/>
                <w:szCs w:val="12"/>
              </w:rPr>
            </w:pPr>
            <w:r w:rsidRPr="00271227">
              <w:rPr>
                <w:sz w:val="12"/>
                <w:szCs w:val="12"/>
              </w:rPr>
              <w:t xml:space="preserve">Гаражи служебного транспорта; </w:t>
            </w:r>
          </w:p>
          <w:p w:rsidR="00303C3E" w:rsidRPr="00271227" w:rsidRDefault="00303C3E" w:rsidP="004A66B3">
            <w:pPr>
              <w:jc w:val="both"/>
              <w:rPr>
                <w:sz w:val="12"/>
                <w:szCs w:val="12"/>
              </w:rPr>
            </w:pPr>
            <w:r w:rsidRPr="00271227">
              <w:rPr>
                <w:sz w:val="12"/>
                <w:szCs w:val="12"/>
              </w:rPr>
              <w:t xml:space="preserve">Гостевые автостоянки, парковки; </w:t>
            </w:r>
          </w:p>
          <w:p w:rsidR="00303C3E" w:rsidRPr="00271227" w:rsidRDefault="00303C3E" w:rsidP="004A66B3">
            <w:pPr>
              <w:jc w:val="both"/>
              <w:rPr>
                <w:sz w:val="12"/>
                <w:szCs w:val="12"/>
              </w:rPr>
            </w:pPr>
            <w:r w:rsidRPr="00271227">
              <w:rPr>
                <w:sz w:val="12"/>
                <w:szCs w:val="12"/>
              </w:rPr>
              <w:t>Площадки для сбора мусора (в т.ч. биологического для парикмахерских, учреждений медицинского назначения);</w:t>
            </w:r>
          </w:p>
          <w:p w:rsidR="00303C3E" w:rsidRPr="00271227" w:rsidRDefault="00303C3E" w:rsidP="004A66B3">
            <w:pPr>
              <w:jc w:val="both"/>
              <w:rPr>
                <w:sz w:val="12"/>
                <w:szCs w:val="12"/>
              </w:rPr>
            </w:pPr>
            <w:r w:rsidRPr="00271227">
              <w:rPr>
                <w:sz w:val="12"/>
                <w:szCs w:val="12"/>
              </w:rPr>
              <w:t xml:space="preserve">Сооружения и устройства сетей инженерно технического обеспечения; </w:t>
            </w:r>
          </w:p>
          <w:p w:rsidR="00303C3E" w:rsidRPr="00271227" w:rsidRDefault="00303C3E" w:rsidP="004A66B3">
            <w:pPr>
              <w:jc w:val="both"/>
              <w:rPr>
                <w:sz w:val="12"/>
                <w:szCs w:val="12"/>
              </w:rPr>
            </w:pPr>
            <w:r w:rsidRPr="00271227">
              <w:rPr>
                <w:sz w:val="12"/>
                <w:szCs w:val="12"/>
              </w:rPr>
              <w:t>Объекты благоустройства территории (зеленые насаждения, элементы малых архитектурных форм и т.д.);</w:t>
            </w:r>
          </w:p>
          <w:p w:rsidR="00303C3E" w:rsidRPr="00271227" w:rsidRDefault="00303C3E" w:rsidP="004A66B3">
            <w:pPr>
              <w:jc w:val="both"/>
              <w:rPr>
                <w:sz w:val="12"/>
                <w:szCs w:val="12"/>
              </w:rPr>
            </w:pPr>
            <w:r w:rsidRPr="00271227">
              <w:rPr>
                <w:sz w:val="12"/>
                <w:szCs w:val="12"/>
              </w:rPr>
              <w:t>Общественные зеленые насаждения (сквер, аллея, бульвар, сад);</w:t>
            </w:r>
          </w:p>
          <w:p w:rsidR="00303C3E" w:rsidRPr="00271227" w:rsidRDefault="00303C3E" w:rsidP="004A66B3">
            <w:pPr>
              <w:jc w:val="both"/>
              <w:rPr>
                <w:sz w:val="12"/>
                <w:szCs w:val="12"/>
              </w:rPr>
            </w:pPr>
            <w:r w:rsidRPr="00271227">
              <w:rPr>
                <w:sz w:val="12"/>
                <w:szCs w:val="12"/>
              </w:rPr>
              <w:t>Объекты гражданской обороны;</w:t>
            </w:r>
          </w:p>
          <w:p w:rsidR="00303C3E" w:rsidRPr="00271227" w:rsidRDefault="00303C3E" w:rsidP="004A66B3">
            <w:pPr>
              <w:jc w:val="both"/>
              <w:rPr>
                <w:sz w:val="12"/>
                <w:szCs w:val="12"/>
              </w:rPr>
            </w:pPr>
            <w:r w:rsidRPr="00271227">
              <w:rPr>
                <w:sz w:val="12"/>
                <w:szCs w:val="12"/>
              </w:rPr>
              <w:t>Объекты пожарной охраны (гидранты, резервуары и т.п.);</w:t>
            </w:r>
          </w:p>
          <w:p w:rsidR="00303C3E" w:rsidRPr="00271227" w:rsidRDefault="00303C3E" w:rsidP="004A66B3">
            <w:pPr>
              <w:jc w:val="both"/>
              <w:rPr>
                <w:sz w:val="12"/>
                <w:szCs w:val="12"/>
              </w:rPr>
            </w:pPr>
            <w:r w:rsidRPr="00271227">
              <w:rPr>
                <w:sz w:val="12"/>
                <w:szCs w:val="12"/>
              </w:rPr>
              <w:t>Реклама и объекты оформления в специально отведенных местах;</w:t>
            </w:r>
          </w:p>
          <w:p w:rsidR="00303C3E" w:rsidRPr="00271227" w:rsidRDefault="00303C3E" w:rsidP="004A66B3">
            <w:pPr>
              <w:jc w:val="both"/>
              <w:rPr>
                <w:sz w:val="12"/>
                <w:szCs w:val="12"/>
              </w:rPr>
            </w:pPr>
            <w:r w:rsidRPr="00271227">
              <w:rPr>
                <w:sz w:val="12"/>
                <w:szCs w:val="12"/>
              </w:rPr>
              <w:t>Временные павильоны и киоски розничной торговли и обслуживания населения (объекты размещаются с учетом требований действующих норм и правил)</w:t>
            </w:r>
          </w:p>
          <w:p w:rsidR="00303C3E" w:rsidRPr="00271227" w:rsidRDefault="00303C3E" w:rsidP="004A66B3">
            <w:pPr>
              <w:jc w:val="both"/>
              <w:rPr>
                <w:sz w:val="12"/>
                <w:szCs w:val="12"/>
              </w:rPr>
            </w:pPr>
            <w:r w:rsidRPr="00271227">
              <w:rPr>
                <w:sz w:val="12"/>
                <w:szCs w:val="12"/>
              </w:rPr>
              <w:t>Вспомогательные здания и сооружения, технологически связанные с основным  видом использования</w:t>
            </w:r>
          </w:p>
          <w:p w:rsidR="00303C3E" w:rsidRPr="00271227" w:rsidRDefault="00303C3E" w:rsidP="004A66B3">
            <w:pPr>
              <w:jc w:val="both"/>
              <w:rPr>
                <w:sz w:val="12"/>
                <w:szCs w:val="12"/>
              </w:rPr>
            </w:pPr>
            <w:r w:rsidRPr="00271227">
              <w:rPr>
                <w:sz w:val="12"/>
                <w:szCs w:val="12"/>
              </w:rPr>
              <w:t>Коммунальное обслуживание</w:t>
            </w:r>
          </w:p>
          <w:p w:rsidR="00303C3E" w:rsidRPr="00271227" w:rsidRDefault="00303C3E" w:rsidP="004A66B3">
            <w:pPr>
              <w:jc w:val="both"/>
              <w:rPr>
                <w:sz w:val="12"/>
                <w:szCs w:val="12"/>
              </w:rPr>
            </w:pPr>
          </w:p>
          <w:p w:rsidR="00303C3E" w:rsidRPr="00271227" w:rsidRDefault="00303C3E" w:rsidP="004A66B3">
            <w:pPr>
              <w:jc w:val="both"/>
              <w:rPr>
                <w:sz w:val="12"/>
                <w:szCs w:val="12"/>
              </w:rPr>
            </w:pPr>
          </w:p>
          <w:p w:rsidR="00303C3E" w:rsidRPr="00271227" w:rsidRDefault="00303C3E" w:rsidP="004A66B3">
            <w:pPr>
              <w:jc w:val="both"/>
              <w:rPr>
                <w:sz w:val="12"/>
                <w:szCs w:val="12"/>
              </w:rPr>
            </w:pPr>
          </w:p>
        </w:tc>
      </w:tr>
      <w:tr w:rsidR="00303C3E" w:rsidRPr="00271227" w:rsidTr="00271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5" w:type="dxa"/>
            <w:tcBorders>
              <w:top w:val="single" w:sz="6" w:space="0" w:color="auto"/>
              <w:left w:val="single" w:sz="6" w:space="0" w:color="auto"/>
              <w:bottom w:val="single" w:sz="6" w:space="0" w:color="auto"/>
              <w:right w:val="single" w:sz="6" w:space="0" w:color="auto"/>
            </w:tcBorders>
            <w:shd w:val="clear" w:color="auto" w:fill="auto"/>
            <w:vAlign w:val="center"/>
          </w:tcPr>
          <w:p w:rsidR="00303C3E" w:rsidRPr="00271227" w:rsidRDefault="00303C3E" w:rsidP="004A66B3">
            <w:pPr>
              <w:jc w:val="both"/>
              <w:rPr>
                <w:sz w:val="12"/>
                <w:szCs w:val="12"/>
              </w:rPr>
            </w:pPr>
            <w:r w:rsidRPr="00271227">
              <w:rPr>
                <w:sz w:val="12"/>
                <w:szCs w:val="12"/>
              </w:rPr>
              <w:t>Условно разрешенные виды использования</w:t>
            </w:r>
          </w:p>
        </w:tc>
        <w:tc>
          <w:tcPr>
            <w:tcW w:w="2375" w:type="dxa"/>
            <w:tcBorders>
              <w:top w:val="single" w:sz="6" w:space="0" w:color="auto"/>
              <w:left w:val="single" w:sz="6" w:space="0" w:color="auto"/>
              <w:bottom w:val="single" w:sz="6" w:space="0" w:color="auto"/>
              <w:right w:val="single" w:sz="6" w:space="0" w:color="auto"/>
            </w:tcBorders>
            <w:shd w:val="clear" w:color="auto" w:fill="auto"/>
            <w:vAlign w:val="center"/>
          </w:tcPr>
          <w:p w:rsidR="00303C3E" w:rsidRPr="00271227" w:rsidRDefault="00303C3E" w:rsidP="004A66B3">
            <w:pPr>
              <w:jc w:val="both"/>
              <w:rPr>
                <w:sz w:val="12"/>
                <w:szCs w:val="12"/>
              </w:rPr>
            </w:pPr>
            <w:r w:rsidRPr="00271227">
              <w:rPr>
                <w:sz w:val="12"/>
                <w:szCs w:val="12"/>
              </w:rPr>
              <w:t xml:space="preserve">Вспомогательные виды разрешенного использования для условно разрешенных видов </w:t>
            </w:r>
          </w:p>
        </w:tc>
      </w:tr>
      <w:tr w:rsidR="00303C3E" w:rsidRPr="00271227" w:rsidTr="002712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5" w:type="dxa"/>
            <w:tcBorders>
              <w:top w:val="single" w:sz="6" w:space="0" w:color="auto"/>
              <w:left w:val="single" w:sz="6" w:space="0" w:color="auto"/>
              <w:bottom w:val="single" w:sz="6" w:space="0" w:color="auto"/>
              <w:right w:val="single" w:sz="6" w:space="0" w:color="auto"/>
            </w:tcBorders>
            <w:vAlign w:val="center"/>
          </w:tcPr>
          <w:p w:rsidR="00303C3E" w:rsidRPr="00271227" w:rsidRDefault="00303C3E" w:rsidP="004A66B3">
            <w:pPr>
              <w:jc w:val="both"/>
              <w:rPr>
                <w:sz w:val="12"/>
                <w:szCs w:val="12"/>
              </w:rPr>
            </w:pPr>
            <w:r w:rsidRPr="00271227">
              <w:rPr>
                <w:sz w:val="12"/>
                <w:szCs w:val="12"/>
              </w:rPr>
              <w:t>Малоэтажная многоквартирная жилая застройка</w:t>
            </w:r>
          </w:p>
          <w:p w:rsidR="00303C3E" w:rsidRPr="00271227" w:rsidRDefault="00303C3E" w:rsidP="004A66B3">
            <w:pPr>
              <w:jc w:val="both"/>
              <w:rPr>
                <w:sz w:val="12"/>
                <w:szCs w:val="12"/>
              </w:rPr>
            </w:pPr>
            <w:r w:rsidRPr="00271227">
              <w:rPr>
                <w:sz w:val="12"/>
                <w:szCs w:val="12"/>
              </w:rPr>
              <w:t>Для индивидуального жилищного строительства</w:t>
            </w:r>
          </w:p>
          <w:p w:rsidR="00303C3E" w:rsidRPr="00271227" w:rsidRDefault="00303C3E" w:rsidP="004A66B3">
            <w:pPr>
              <w:jc w:val="both"/>
              <w:rPr>
                <w:sz w:val="12"/>
                <w:szCs w:val="12"/>
              </w:rPr>
            </w:pPr>
            <w:proofErr w:type="spellStart"/>
            <w:r w:rsidRPr="00271227">
              <w:rPr>
                <w:sz w:val="12"/>
                <w:szCs w:val="12"/>
              </w:rPr>
              <w:t>Среднеэтажная</w:t>
            </w:r>
            <w:proofErr w:type="spellEnd"/>
            <w:r w:rsidRPr="00271227">
              <w:rPr>
                <w:sz w:val="12"/>
                <w:szCs w:val="12"/>
              </w:rPr>
              <w:t xml:space="preserve"> жилая застройка</w:t>
            </w:r>
          </w:p>
          <w:p w:rsidR="00303C3E" w:rsidRPr="00271227" w:rsidRDefault="00303C3E" w:rsidP="004A66B3">
            <w:pPr>
              <w:jc w:val="both"/>
              <w:rPr>
                <w:sz w:val="12"/>
                <w:szCs w:val="12"/>
              </w:rPr>
            </w:pPr>
            <w:r w:rsidRPr="00271227">
              <w:rPr>
                <w:sz w:val="12"/>
                <w:szCs w:val="12"/>
              </w:rPr>
              <w:t>Блокированная жилая застройка</w:t>
            </w:r>
          </w:p>
          <w:p w:rsidR="00303C3E" w:rsidRPr="00271227" w:rsidRDefault="00303C3E" w:rsidP="004A66B3">
            <w:pPr>
              <w:jc w:val="both"/>
              <w:rPr>
                <w:sz w:val="12"/>
                <w:szCs w:val="12"/>
              </w:rPr>
            </w:pPr>
            <w:r w:rsidRPr="00271227">
              <w:rPr>
                <w:sz w:val="12"/>
                <w:szCs w:val="12"/>
              </w:rPr>
              <w:t>Производственная деятельность</w:t>
            </w:r>
          </w:p>
        </w:tc>
        <w:tc>
          <w:tcPr>
            <w:tcW w:w="2375" w:type="dxa"/>
            <w:tcBorders>
              <w:top w:val="single" w:sz="6" w:space="0" w:color="auto"/>
              <w:left w:val="single" w:sz="6" w:space="0" w:color="auto"/>
              <w:bottom w:val="single" w:sz="6" w:space="0" w:color="auto"/>
              <w:right w:val="single" w:sz="6" w:space="0" w:color="auto"/>
            </w:tcBorders>
            <w:vAlign w:val="center"/>
          </w:tcPr>
          <w:p w:rsidR="00303C3E" w:rsidRPr="00271227" w:rsidRDefault="00303C3E" w:rsidP="004A66B3">
            <w:pPr>
              <w:jc w:val="both"/>
              <w:rPr>
                <w:sz w:val="12"/>
                <w:szCs w:val="12"/>
              </w:rPr>
            </w:pPr>
            <w:r w:rsidRPr="00271227">
              <w:rPr>
                <w:sz w:val="12"/>
                <w:szCs w:val="12"/>
              </w:rPr>
              <w:t>Сооружения и устройства сетей инженерно технического обеспечения;</w:t>
            </w:r>
          </w:p>
          <w:p w:rsidR="00303C3E" w:rsidRPr="00271227" w:rsidRDefault="00303C3E" w:rsidP="004A66B3">
            <w:pPr>
              <w:jc w:val="both"/>
              <w:rPr>
                <w:sz w:val="12"/>
                <w:szCs w:val="12"/>
              </w:rPr>
            </w:pPr>
            <w:r w:rsidRPr="00271227">
              <w:rPr>
                <w:sz w:val="12"/>
                <w:szCs w:val="12"/>
              </w:rPr>
              <w:t xml:space="preserve">Гаражи служебного транспорта; </w:t>
            </w:r>
          </w:p>
          <w:p w:rsidR="00303C3E" w:rsidRPr="00271227" w:rsidRDefault="00303C3E" w:rsidP="004A66B3">
            <w:pPr>
              <w:jc w:val="both"/>
              <w:rPr>
                <w:sz w:val="12"/>
                <w:szCs w:val="12"/>
              </w:rPr>
            </w:pPr>
            <w:r w:rsidRPr="00271227">
              <w:rPr>
                <w:sz w:val="12"/>
                <w:szCs w:val="12"/>
              </w:rPr>
              <w:t xml:space="preserve">Гостевые автостоянки; </w:t>
            </w:r>
          </w:p>
          <w:p w:rsidR="00303C3E" w:rsidRPr="00271227" w:rsidRDefault="00303C3E" w:rsidP="004A66B3">
            <w:pPr>
              <w:jc w:val="both"/>
              <w:rPr>
                <w:sz w:val="12"/>
                <w:szCs w:val="12"/>
              </w:rPr>
            </w:pPr>
            <w:r w:rsidRPr="00271227">
              <w:rPr>
                <w:sz w:val="12"/>
                <w:szCs w:val="12"/>
              </w:rPr>
              <w:t xml:space="preserve">Площадки для сбора мусора; </w:t>
            </w:r>
          </w:p>
          <w:p w:rsidR="00303C3E" w:rsidRPr="00271227" w:rsidRDefault="00303C3E" w:rsidP="004A66B3">
            <w:pPr>
              <w:jc w:val="both"/>
              <w:rPr>
                <w:sz w:val="12"/>
                <w:szCs w:val="12"/>
              </w:rPr>
            </w:pPr>
            <w:r w:rsidRPr="00271227">
              <w:rPr>
                <w:sz w:val="12"/>
                <w:szCs w:val="12"/>
              </w:rPr>
              <w:t>Объекты благоустройства территории (зеленые насаждения, элементы малых архитектурных форм и т.д.);</w:t>
            </w:r>
          </w:p>
          <w:p w:rsidR="00303C3E" w:rsidRPr="00271227" w:rsidRDefault="00303C3E" w:rsidP="004A66B3">
            <w:pPr>
              <w:jc w:val="both"/>
              <w:rPr>
                <w:sz w:val="12"/>
                <w:szCs w:val="12"/>
              </w:rPr>
            </w:pPr>
            <w:r w:rsidRPr="00271227">
              <w:rPr>
                <w:sz w:val="12"/>
                <w:szCs w:val="12"/>
              </w:rPr>
              <w:t xml:space="preserve">Объекты гражданской обороны; </w:t>
            </w:r>
          </w:p>
          <w:p w:rsidR="00303C3E" w:rsidRPr="00271227" w:rsidRDefault="00303C3E" w:rsidP="004A66B3">
            <w:pPr>
              <w:jc w:val="both"/>
              <w:rPr>
                <w:sz w:val="12"/>
                <w:szCs w:val="12"/>
              </w:rPr>
            </w:pPr>
            <w:r w:rsidRPr="00271227">
              <w:rPr>
                <w:sz w:val="12"/>
                <w:szCs w:val="12"/>
              </w:rPr>
              <w:lastRenderedPageBreak/>
              <w:t>Объекты пожарной охраны (гидранты, резервуары и т.п.)</w:t>
            </w:r>
          </w:p>
          <w:p w:rsidR="00303C3E" w:rsidRPr="00271227" w:rsidRDefault="00303C3E" w:rsidP="004A66B3">
            <w:pPr>
              <w:jc w:val="both"/>
              <w:rPr>
                <w:sz w:val="12"/>
                <w:szCs w:val="12"/>
              </w:rPr>
            </w:pPr>
            <w:r w:rsidRPr="00271227">
              <w:rPr>
                <w:sz w:val="12"/>
                <w:szCs w:val="12"/>
              </w:rPr>
              <w:t>Вспомогательные здания и сооружения, технологически связанные с основным  видом использования</w:t>
            </w:r>
          </w:p>
          <w:p w:rsidR="00303C3E" w:rsidRPr="00271227" w:rsidRDefault="00303C3E" w:rsidP="004A66B3">
            <w:pPr>
              <w:jc w:val="both"/>
              <w:rPr>
                <w:sz w:val="12"/>
                <w:szCs w:val="12"/>
              </w:rPr>
            </w:pPr>
            <w:r w:rsidRPr="00271227">
              <w:rPr>
                <w:sz w:val="12"/>
                <w:szCs w:val="12"/>
              </w:rPr>
              <w:t>Коммунальное обслуживание</w:t>
            </w:r>
          </w:p>
        </w:tc>
      </w:tr>
    </w:tbl>
    <w:p w:rsidR="00D55144" w:rsidRPr="00675478" w:rsidRDefault="00D55144"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2). Параметры разрешенного строительства и/или реконструкции объектов капитального строительства зоны О1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752"/>
        <w:gridCol w:w="2914"/>
      </w:tblGrid>
      <w:tr w:rsidR="00D55144" w:rsidRPr="00D55144" w:rsidTr="00D55144">
        <w:tc>
          <w:tcPr>
            <w:tcW w:w="4666" w:type="dxa"/>
            <w:gridSpan w:val="2"/>
            <w:tcBorders>
              <w:top w:val="single" w:sz="4" w:space="0" w:color="auto"/>
              <w:left w:val="single" w:sz="4" w:space="0" w:color="auto"/>
              <w:bottom w:val="single" w:sz="4" w:space="0" w:color="auto"/>
              <w:right w:val="single" w:sz="4" w:space="0" w:color="auto"/>
            </w:tcBorders>
            <w:vAlign w:val="center"/>
          </w:tcPr>
          <w:p w:rsidR="00D55144" w:rsidRPr="00D55144" w:rsidRDefault="00D55144" w:rsidP="004A66B3">
            <w:pPr>
              <w:rPr>
                <w:sz w:val="12"/>
                <w:szCs w:val="12"/>
              </w:rPr>
            </w:pPr>
            <w:r w:rsidRPr="00D55144">
              <w:rPr>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55144" w:rsidRPr="00D55144" w:rsidTr="00D55144">
        <w:tc>
          <w:tcPr>
            <w:tcW w:w="4666" w:type="dxa"/>
            <w:gridSpan w:val="2"/>
            <w:vAlign w:val="center"/>
          </w:tcPr>
          <w:p w:rsidR="00D55144" w:rsidRPr="00D55144" w:rsidRDefault="00D55144" w:rsidP="004A66B3">
            <w:pPr>
              <w:pStyle w:val="ConsPlusNormal"/>
              <w:widowControl/>
              <w:ind w:firstLine="0"/>
              <w:jc w:val="center"/>
              <w:rPr>
                <w:rFonts w:ascii="Times New Roman" w:hAnsi="Times New Roman"/>
                <w:sz w:val="12"/>
                <w:szCs w:val="12"/>
              </w:rPr>
            </w:pPr>
            <w:r w:rsidRPr="00D55144">
              <w:rPr>
                <w:rFonts w:ascii="Times New Roman" w:hAnsi="Times New Roman"/>
                <w:sz w:val="12"/>
                <w:szCs w:val="12"/>
              </w:rPr>
              <w:t>Предельные (минимальные и (или) максимальные) размеры земельных участков</w:t>
            </w:r>
          </w:p>
        </w:tc>
      </w:tr>
      <w:tr w:rsidR="00D55144" w:rsidRPr="00D55144" w:rsidTr="00D55144">
        <w:tc>
          <w:tcPr>
            <w:tcW w:w="1752" w:type="dxa"/>
            <w:vAlign w:val="center"/>
          </w:tcPr>
          <w:p w:rsidR="00D55144" w:rsidRPr="00D55144" w:rsidRDefault="00D55144" w:rsidP="004A66B3">
            <w:pPr>
              <w:pStyle w:val="ConsPlusNormal"/>
              <w:widowControl/>
              <w:ind w:firstLine="0"/>
              <w:rPr>
                <w:rFonts w:ascii="Times New Roman" w:hAnsi="Times New Roman"/>
                <w:sz w:val="12"/>
                <w:szCs w:val="12"/>
              </w:rPr>
            </w:pPr>
            <w:r w:rsidRPr="00D55144">
              <w:rPr>
                <w:rFonts w:ascii="Times New Roman" w:hAnsi="Times New Roman"/>
                <w:sz w:val="12"/>
                <w:szCs w:val="12"/>
              </w:rPr>
              <w:t>Максимальные</w:t>
            </w:r>
          </w:p>
        </w:tc>
        <w:tc>
          <w:tcPr>
            <w:tcW w:w="2914" w:type="dxa"/>
            <w:vAlign w:val="center"/>
          </w:tcPr>
          <w:p w:rsidR="00D55144" w:rsidRPr="00D55144" w:rsidRDefault="00D55144" w:rsidP="004A66B3">
            <w:pPr>
              <w:pStyle w:val="ConsPlusNormal"/>
              <w:widowControl/>
              <w:ind w:firstLine="0"/>
              <w:jc w:val="center"/>
              <w:rPr>
                <w:rFonts w:ascii="Times New Roman" w:hAnsi="Times New Roman"/>
                <w:sz w:val="12"/>
                <w:szCs w:val="12"/>
              </w:rPr>
            </w:pPr>
            <w:r w:rsidRPr="00D55144">
              <w:rPr>
                <w:rFonts w:ascii="Times New Roman" w:hAnsi="Times New Roman"/>
                <w:sz w:val="12"/>
                <w:szCs w:val="12"/>
              </w:rPr>
              <w:t xml:space="preserve">   5000 кв. м </w:t>
            </w:r>
          </w:p>
        </w:tc>
      </w:tr>
      <w:tr w:rsidR="00D55144" w:rsidRPr="00D55144" w:rsidTr="00D55144">
        <w:tc>
          <w:tcPr>
            <w:tcW w:w="4666" w:type="dxa"/>
            <w:gridSpan w:val="2"/>
            <w:vAlign w:val="center"/>
          </w:tcPr>
          <w:p w:rsidR="00D55144" w:rsidRPr="00D55144" w:rsidRDefault="00D55144" w:rsidP="004A66B3">
            <w:pPr>
              <w:pStyle w:val="ConsPlusNormal"/>
              <w:widowControl/>
              <w:ind w:firstLine="0"/>
              <w:jc w:val="center"/>
              <w:rPr>
                <w:rFonts w:ascii="Times New Roman" w:hAnsi="Times New Roman"/>
                <w:sz w:val="12"/>
                <w:szCs w:val="12"/>
              </w:rPr>
            </w:pPr>
            <w:r w:rsidRPr="00D55144">
              <w:rPr>
                <w:rFonts w:ascii="Times New Roman" w:hAnsi="Times New Roman"/>
                <w:sz w:val="12"/>
                <w:szCs w:val="12"/>
              </w:rPr>
              <w:t>Предельное количество этажей или предельная высота зданий, строений, сооружений</w:t>
            </w:r>
          </w:p>
        </w:tc>
      </w:tr>
      <w:tr w:rsidR="00D55144" w:rsidRPr="00D55144" w:rsidTr="00D55144">
        <w:tc>
          <w:tcPr>
            <w:tcW w:w="1752" w:type="dxa"/>
            <w:vAlign w:val="center"/>
          </w:tcPr>
          <w:p w:rsidR="00D55144" w:rsidRPr="00D55144" w:rsidRDefault="00D55144" w:rsidP="004A66B3">
            <w:pPr>
              <w:pStyle w:val="ConsPlusNormal"/>
              <w:widowControl/>
              <w:ind w:firstLine="0"/>
              <w:rPr>
                <w:rFonts w:ascii="Times New Roman" w:hAnsi="Times New Roman"/>
                <w:sz w:val="12"/>
                <w:szCs w:val="12"/>
              </w:rPr>
            </w:pPr>
            <w:r w:rsidRPr="00D55144">
              <w:rPr>
                <w:rFonts w:ascii="Times New Roman" w:hAnsi="Times New Roman"/>
                <w:sz w:val="12"/>
                <w:szCs w:val="12"/>
              </w:rPr>
              <w:t>Максимальное</w:t>
            </w:r>
          </w:p>
        </w:tc>
        <w:tc>
          <w:tcPr>
            <w:tcW w:w="2914" w:type="dxa"/>
            <w:vAlign w:val="center"/>
          </w:tcPr>
          <w:p w:rsidR="00D55144" w:rsidRPr="00D55144" w:rsidRDefault="00D55144" w:rsidP="004A66B3">
            <w:pPr>
              <w:pStyle w:val="ConsPlusNormal"/>
              <w:widowControl/>
              <w:ind w:firstLine="0"/>
              <w:jc w:val="center"/>
              <w:rPr>
                <w:rFonts w:ascii="Times New Roman" w:hAnsi="Times New Roman"/>
                <w:sz w:val="12"/>
                <w:szCs w:val="12"/>
              </w:rPr>
            </w:pPr>
            <w:r w:rsidRPr="00D55144">
              <w:rPr>
                <w:rFonts w:ascii="Times New Roman" w:hAnsi="Times New Roman"/>
                <w:sz w:val="12"/>
                <w:szCs w:val="12"/>
              </w:rPr>
              <w:t>4 этажа</w:t>
            </w:r>
          </w:p>
        </w:tc>
      </w:tr>
      <w:tr w:rsidR="00D55144" w:rsidRPr="00D55144" w:rsidTr="00D55144">
        <w:tc>
          <w:tcPr>
            <w:tcW w:w="4666" w:type="dxa"/>
            <w:gridSpan w:val="2"/>
            <w:vAlign w:val="center"/>
          </w:tcPr>
          <w:p w:rsidR="00D55144" w:rsidRPr="00D55144" w:rsidRDefault="00D55144" w:rsidP="004A66B3">
            <w:pPr>
              <w:rPr>
                <w:sz w:val="12"/>
                <w:szCs w:val="12"/>
              </w:rPr>
            </w:pPr>
            <w:r w:rsidRPr="00D55144">
              <w:rPr>
                <w:sz w:val="12"/>
                <w:szCs w:val="12"/>
              </w:rPr>
              <w:t>Максимальный процент застройки в границах земельного участка</w:t>
            </w:r>
          </w:p>
        </w:tc>
      </w:tr>
      <w:tr w:rsidR="00D55144" w:rsidRPr="00D55144" w:rsidTr="00D55144">
        <w:tc>
          <w:tcPr>
            <w:tcW w:w="1752" w:type="dxa"/>
            <w:vAlign w:val="center"/>
          </w:tcPr>
          <w:p w:rsidR="00D55144" w:rsidRPr="00D55144" w:rsidRDefault="00D55144" w:rsidP="004A66B3">
            <w:pPr>
              <w:pStyle w:val="ConsPlusNormal"/>
              <w:widowControl/>
              <w:ind w:firstLine="0"/>
              <w:rPr>
                <w:rFonts w:ascii="Times New Roman" w:hAnsi="Times New Roman"/>
                <w:sz w:val="12"/>
                <w:szCs w:val="12"/>
              </w:rPr>
            </w:pPr>
            <w:r w:rsidRPr="00D55144">
              <w:rPr>
                <w:rFonts w:ascii="Times New Roman" w:hAnsi="Times New Roman"/>
                <w:sz w:val="12"/>
                <w:szCs w:val="12"/>
              </w:rPr>
              <w:t>Максимальный</w:t>
            </w:r>
          </w:p>
        </w:tc>
        <w:tc>
          <w:tcPr>
            <w:tcW w:w="2914" w:type="dxa"/>
            <w:vAlign w:val="center"/>
          </w:tcPr>
          <w:p w:rsidR="00D55144" w:rsidRPr="00D55144" w:rsidRDefault="00D55144" w:rsidP="004A66B3">
            <w:pPr>
              <w:pStyle w:val="ConsPlusNormal"/>
              <w:widowControl/>
              <w:ind w:firstLine="0"/>
              <w:jc w:val="center"/>
              <w:rPr>
                <w:rFonts w:ascii="Times New Roman" w:hAnsi="Times New Roman"/>
                <w:sz w:val="12"/>
                <w:szCs w:val="12"/>
              </w:rPr>
            </w:pPr>
            <w:r w:rsidRPr="00D55144">
              <w:rPr>
                <w:rFonts w:ascii="Times New Roman" w:hAnsi="Times New Roman"/>
                <w:sz w:val="12"/>
                <w:szCs w:val="12"/>
              </w:rPr>
              <w:t>60 %</w:t>
            </w:r>
          </w:p>
        </w:tc>
      </w:tr>
      <w:tr w:rsidR="00D55144" w:rsidRPr="00D55144" w:rsidTr="00D55144">
        <w:tc>
          <w:tcPr>
            <w:tcW w:w="4666" w:type="dxa"/>
            <w:gridSpan w:val="2"/>
            <w:vAlign w:val="center"/>
          </w:tcPr>
          <w:p w:rsidR="00D55144" w:rsidRPr="00D55144" w:rsidRDefault="00D55144" w:rsidP="004A66B3">
            <w:pPr>
              <w:jc w:val="center"/>
              <w:rPr>
                <w:sz w:val="12"/>
                <w:szCs w:val="12"/>
              </w:rPr>
            </w:pPr>
            <w:r w:rsidRPr="00D55144">
              <w:rPr>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D55144" w:rsidRPr="00D55144" w:rsidTr="00D55144">
        <w:tc>
          <w:tcPr>
            <w:tcW w:w="1752" w:type="dxa"/>
            <w:vAlign w:val="center"/>
          </w:tcPr>
          <w:p w:rsidR="00D55144" w:rsidRPr="00D55144" w:rsidRDefault="00D55144" w:rsidP="004A66B3">
            <w:pPr>
              <w:pStyle w:val="ConsPlusNormal"/>
              <w:widowControl/>
              <w:ind w:firstLine="0"/>
              <w:rPr>
                <w:rFonts w:ascii="Times New Roman" w:hAnsi="Times New Roman"/>
                <w:sz w:val="12"/>
                <w:szCs w:val="12"/>
              </w:rPr>
            </w:pPr>
            <w:r w:rsidRPr="00D55144">
              <w:rPr>
                <w:rFonts w:ascii="Times New Roman" w:hAnsi="Times New Roman"/>
                <w:sz w:val="12"/>
                <w:szCs w:val="12"/>
              </w:rPr>
              <w:t>Минимальные отступы от границ земельных участков</w:t>
            </w:r>
          </w:p>
        </w:tc>
        <w:tc>
          <w:tcPr>
            <w:tcW w:w="2914" w:type="dxa"/>
            <w:vAlign w:val="center"/>
          </w:tcPr>
          <w:p w:rsidR="00D55144" w:rsidRPr="00D55144" w:rsidRDefault="00D55144" w:rsidP="004A66B3">
            <w:pPr>
              <w:pStyle w:val="ConsPlusNormal"/>
              <w:widowControl/>
              <w:ind w:firstLine="0"/>
              <w:rPr>
                <w:rFonts w:ascii="Times New Roman" w:hAnsi="Times New Roman"/>
                <w:sz w:val="12"/>
                <w:szCs w:val="12"/>
              </w:rPr>
            </w:pPr>
            <w:r w:rsidRPr="00D55144">
              <w:rPr>
                <w:rFonts w:ascii="Times New Roman" w:hAnsi="Times New Roman"/>
                <w:sz w:val="12"/>
                <w:szCs w:val="12"/>
              </w:rPr>
              <w:t>6 м</w:t>
            </w:r>
          </w:p>
        </w:tc>
      </w:tr>
    </w:tbl>
    <w:p w:rsidR="00D55144" w:rsidRPr="00675478" w:rsidRDefault="00D55144"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3). Ограничения использования земельных участков и объектов капитального строительства участков в зоне О1: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20"/>
        <w:gridCol w:w="4246"/>
      </w:tblGrid>
      <w:tr w:rsidR="00D55144" w:rsidRPr="00D55144" w:rsidTr="00D55144">
        <w:tc>
          <w:tcPr>
            <w:tcW w:w="420" w:type="dxa"/>
            <w:shd w:val="clear" w:color="auto" w:fill="auto"/>
            <w:vAlign w:val="center"/>
          </w:tcPr>
          <w:p w:rsidR="00D55144" w:rsidRPr="00D55144" w:rsidRDefault="00D55144" w:rsidP="004A66B3">
            <w:pPr>
              <w:pStyle w:val="ConsPlusNormal"/>
              <w:widowControl/>
              <w:ind w:firstLine="0"/>
              <w:jc w:val="both"/>
              <w:rPr>
                <w:rFonts w:ascii="Times New Roman" w:hAnsi="Times New Roman"/>
                <w:sz w:val="12"/>
                <w:szCs w:val="12"/>
              </w:rPr>
            </w:pPr>
            <w:r w:rsidRPr="00D55144">
              <w:rPr>
                <w:rFonts w:ascii="Times New Roman" w:hAnsi="Times New Roman"/>
                <w:sz w:val="12"/>
                <w:szCs w:val="12"/>
              </w:rPr>
              <w:t xml:space="preserve">№ </w:t>
            </w:r>
            <w:proofErr w:type="spellStart"/>
            <w:r w:rsidRPr="00D55144">
              <w:rPr>
                <w:rFonts w:ascii="Times New Roman" w:hAnsi="Times New Roman"/>
                <w:sz w:val="12"/>
                <w:szCs w:val="12"/>
              </w:rPr>
              <w:t>пп</w:t>
            </w:r>
            <w:proofErr w:type="spellEnd"/>
          </w:p>
        </w:tc>
        <w:tc>
          <w:tcPr>
            <w:tcW w:w="4246" w:type="dxa"/>
            <w:shd w:val="clear" w:color="auto" w:fill="auto"/>
            <w:vAlign w:val="center"/>
          </w:tcPr>
          <w:p w:rsidR="00D55144" w:rsidRPr="00D55144" w:rsidRDefault="00D55144" w:rsidP="004A66B3">
            <w:pPr>
              <w:pStyle w:val="ConsPlusNormal"/>
              <w:widowControl/>
              <w:ind w:firstLine="0"/>
              <w:jc w:val="center"/>
              <w:rPr>
                <w:rFonts w:ascii="Times New Roman" w:hAnsi="Times New Roman"/>
                <w:sz w:val="12"/>
                <w:szCs w:val="12"/>
              </w:rPr>
            </w:pPr>
            <w:r w:rsidRPr="00D55144">
              <w:rPr>
                <w:rFonts w:ascii="Times New Roman" w:hAnsi="Times New Roman"/>
                <w:sz w:val="12"/>
                <w:szCs w:val="12"/>
              </w:rPr>
              <w:t>Вид ограничения</w:t>
            </w:r>
          </w:p>
        </w:tc>
      </w:tr>
      <w:tr w:rsidR="00D55144" w:rsidRPr="00D55144" w:rsidTr="00D55144">
        <w:tc>
          <w:tcPr>
            <w:tcW w:w="420" w:type="dxa"/>
            <w:vAlign w:val="center"/>
          </w:tcPr>
          <w:p w:rsidR="00D55144" w:rsidRPr="00D55144" w:rsidRDefault="00D55144" w:rsidP="004A66B3">
            <w:pPr>
              <w:rPr>
                <w:sz w:val="12"/>
                <w:szCs w:val="12"/>
              </w:rPr>
            </w:pPr>
            <w:r w:rsidRPr="00D55144">
              <w:rPr>
                <w:sz w:val="12"/>
                <w:szCs w:val="12"/>
              </w:rPr>
              <w:t>1</w:t>
            </w:r>
          </w:p>
        </w:tc>
        <w:tc>
          <w:tcPr>
            <w:tcW w:w="4246" w:type="dxa"/>
            <w:vAlign w:val="center"/>
          </w:tcPr>
          <w:p w:rsidR="00D55144" w:rsidRPr="00D55144" w:rsidRDefault="00D55144" w:rsidP="004A66B3">
            <w:pPr>
              <w:autoSpaceDE w:val="0"/>
              <w:autoSpaceDN w:val="0"/>
              <w:adjustRightInd w:val="0"/>
              <w:jc w:val="both"/>
              <w:rPr>
                <w:sz w:val="12"/>
                <w:szCs w:val="12"/>
              </w:rPr>
            </w:pPr>
            <w:r w:rsidRPr="00D55144">
              <w:rPr>
                <w:sz w:val="12"/>
                <w:szCs w:val="12"/>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только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D55144" w:rsidRPr="00D55144" w:rsidTr="00D55144">
        <w:tc>
          <w:tcPr>
            <w:tcW w:w="420" w:type="dxa"/>
            <w:vAlign w:val="center"/>
          </w:tcPr>
          <w:p w:rsidR="00D55144" w:rsidRPr="00D55144" w:rsidRDefault="00D55144" w:rsidP="004A66B3">
            <w:pPr>
              <w:rPr>
                <w:sz w:val="12"/>
                <w:szCs w:val="12"/>
              </w:rPr>
            </w:pPr>
            <w:r w:rsidRPr="00D55144">
              <w:rPr>
                <w:sz w:val="12"/>
                <w:szCs w:val="12"/>
              </w:rPr>
              <w:t>2</w:t>
            </w:r>
          </w:p>
        </w:tc>
        <w:tc>
          <w:tcPr>
            <w:tcW w:w="4246" w:type="dxa"/>
            <w:vAlign w:val="center"/>
          </w:tcPr>
          <w:p w:rsidR="00D55144" w:rsidRPr="00D55144" w:rsidRDefault="00D55144" w:rsidP="004A66B3">
            <w:pPr>
              <w:pStyle w:val="ConsPlusNormal"/>
              <w:widowControl/>
              <w:ind w:firstLine="0"/>
              <w:jc w:val="both"/>
              <w:rPr>
                <w:rFonts w:ascii="Times New Roman" w:hAnsi="Times New Roman"/>
                <w:sz w:val="12"/>
                <w:szCs w:val="12"/>
              </w:rPr>
            </w:pPr>
            <w:r w:rsidRPr="00D55144">
              <w:rPr>
                <w:rFonts w:ascii="Times New Roman" w:hAnsi="Times New Roman"/>
                <w:sz w:val="12"/>
                <w:szCs w:val="12"/>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D55144" w:rsidRPr="00D55144" w:rsidTr="00D55144">
        <w:tc>
          <w:tcPr>
            <w:tcW w:w="420" w:type="dxa"/>
            <w:vAlign w:val="center"/>
          </w:tcPr>
          <w:p w:rsidR="00D55144" w:rsidRPr="00D55144" w:rsidRDefault="00D55144" w:rsidP="004A66B3">
            <w:pPr>
              <w:rPr>
                <w:sz w:val="12"/>
                <w:szCs w:val="12"/>
              </w:rPr>
            </w:pPr>
            <w:r w:rsidRPr="00D55144">
              <w:rPr>
                <w:sz w:val="12"/>
                <w:szCs w:val="12"/>
              </w:rPr>
              <w:t>3</w:t>
            </w:r>
          </w:p>
        </w:tc>
        <w:tc>
          <w:tcPr>
            <w:tcW w:w="4246" w:type="dxa"/>
            <w:vAlign w:val="center"/>
          </w:tcPr>
          <w:p w:rsidR="00D55144" w:rsidRPr="00D55144" w:rsidRDefault="00D55144" w:rsidP="004A66B3">
            <w:pPr>
              <w:pStyle w:val="ConsPlusNormal"/>
              <w:widowControl/>
              <w:ind w:firstLine="0"/>
              <w:jc w:val="both"/>
              <w:rPr>
                <w:rFonts w:ascii="Times New Roman" w:hAnsi="Times New Roman"/>
                <w:sz w:val="12"/>
                <w:szCs w:val="12"/>
              </w:rPr>
            </w:pPr>
            <w:r w:rsidRPr="00D55144">
              <w:rPr>
                <w:rFonts w:ascii="Times New Roman" w:hAnsi="Times New Roman"/>
                <w:sz w:val="12"/>
                <w:szCs w:val="12"/>
              </w:rPr>
              <w:t>Строительство в границах охранных зон инженерных коммуникаций не допускается</w:t>
            </w:r>
          </w:p>
        </w:tc>
      </w:tr>
      <w:tr w:rsidR="00D55144" w:rsidRPr="00D55144" w:rsidTr="00D55144">
        <w:tc>
          <w:tcPr>
            <w:tcW w:w="420" w:type="dxa"/>
            <w:vAlign w:val="center"/>
          </w:tcPr>
          <w:p w:rsidR="00D55144" w:rsidRPr="00D55144" w:rsidRDefault="00D55144" w:rsidP="004A66B3">
            <w:pPr>
              <w:rPr>
                <w:sz w:val="12"/>
                <w:szCs w:val="12"/>
              </w:rPr>
            </w:pPr>
            <w:r w:rsidRPr="00D55144">
              <w:rPr>
                <w:sz w:val="12"/>
                <w:szCs w:val="12"/>
              </w:rPr>
              <w:t>4</w:t>
            </w:r>
          </w:p>
        </w:tc>
        <w:tc>
          <w:tcPr>
            <w:tcW w:w="4246" w:type="dxa"/>
            <w:vAlign w:val="center"/>
          </w:tcPr>
          <w:p w:rsidR="00D55144" w:rsidRPr="00D55144" w:rsidRDefault="00D55144" w:rsidP="004A66B3">
            <w:pPr>
              <w:pStyle w:val="ConsPlusNormal"/>
              <w:widowControl/>
              <w:ind w:firstLine="0"/>
              <w:jc w:val="both"/>
              <w:rPr>
                <w:rFonts w:ascii="Times New Roman" w:hAnsi="Times New Roman"/>
                <w:sz w:val="12"/>
                <w:szCs w:val="12"/>
              </w:rPr>
            </w:pPr>
            <w:r w:rsidRPr="00D55144">
              <w:rPr>
                <w:rFonts w:ascii="Times New Roman" w:hAnsi="Times New Roman"/>
                <w:sz w:val="12"/>
                <w:szCs w:val="12"/>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D55144" w:rsidRPr="00D55144" w:rsidTr="00D55144">
        <w:tc>
          <w:tcPr>
            <w:tcW w:w="420" w:type="dxa"/>
            <w:vAlign w:val="center"/>
          </w:tcPr>
          <w:p w:rsidR="00D55144" w:rsidRPr="00D55144" w:rsidRDefault="00D55144" w:rsidP="004A66B3">
            <w:pPr>
              <w:rPr>
                <w:sz w:val="12"/>
                <w:szCs w:val="12"/>
              </w:rPr>
            </w:pPr>
            <w:r w:rsidRPr="00D55144">
              <w:rPr>
                <w:sz w:val="12"/>
                <w:szCs w:val="12"/>
              </w:rPr>
              <w:t>5</w:t>
            </w:r>
          </w:p>
        </w:tc>
        <w:tc>
          <w:tcPr>
            <w:tcW w:w="4246" w:type="dxa"/>
            <w:vAlign w:val="center"/>
          </w:tcPr>
          <w:p w:rsidR="00D55144" w:rsidRPr="00D55144" w:rsidRDefault="00D55144" w:rsidP="004A66B3">
            <w:pPr>
              <w:jc w:val="both"/>
              <w:rPr>
                <w:sz w:val="12"/>
                <w:szCs w:val="12"/>
              </w:rPr>
            </w:pPr>
            <w:r w:rsidRPr="00D55144">
              <w:rPr>
                <w:sz w:val="12"/>
                <w:szCs w:val="12"/>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D55144" w:rsidRPr="00D55144" w:rsidTr="00D55144">
        <w:tc>
          <w:tcPr>
            <w:tcW w:w="420" w:type="dxa"/>
            <w:vAlign w:val="center"/>
          </w:tcPr>
          <w:p w:rsidR="00D55144" w:rsidRPr="00D55144" w:rsidRDefault="00D55144" w:rsidP="004A66B3">
            <w:pPr>
              <w:rPr>
                <w:sz w:val="12"/>
                <w:szCs w:val="12"/>
              </w:rPr>
            </w:pPr>
            <w:r w:rsidRPr="00D55144">
              <w:rPr>
                <w:sz w:val="12"/>
                <w:szCs w:val="12"/>
              </w:rPr>
              <w:t>6</w:t>
            </w:r>
          </w:p>
        </w:tc>
        <w:tc>
          <w:tcPr>
            <w:tcW w:w="4246" w:type="dxa"/>
            <w:vAlign w:val="center"/>
          </w:tcPr>
          <w:p w:rsidR="00D55144" w:rsidRPr="00D55144" w:rsidRDefault="00D55144" w:rsidP="004A66B3">
            <w:pPr>
              <w:pStyle w:val="ConsPlusNormal"/>
              <w:widowControl/>
              <w:ind w:firstLine="0"/>
              <w:jc w:val="both"/>
              <w:rPr>
                <w:rFonts w:ascii="Times New Roman" w:hAnsi="Times New Roman"/>
                <w:sz w:val="12"/>
                <w:szCs w:val="12"/>
              </w:rPr>
            </w:pPr>
            <w:r w:rsidRPr="00D55144">
              <w:rPr>
                <w:rFonts w:ascii="Times New Roman" w:hAnsi="Times New Roman"/>
                <w:sz w:val="12"/>
                <w:szCs w:val="12"/>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D55144" w:rsidRPr="00D55144" w:rsidTr="00D55144">
        <w:tc>
          <w:tcPr>
            <w:tcW w:w="420" w:type="dxa"/>
            <w:vAlign w:val="center"/>
          </w:tcPr>
          <w:p w:rsidR="00D55144" w:rsidRPr="00D55144" w:rsidRDefault="00D55144" w:rsidP="004A66B3">
            <w:pPr>
              <w:rPr>
                <w:sz w:val="12"/>
                <w:szCs w:val="12"/>
              </w:rPr>
            </w:pPr>
            <w:r w:rsidRPr="00D55144">
              <w:rPr>
                <w:sz w:val="12"/>
                <w:szCs w:val="12"/>
              </w:rPr>
              <w:t>7</w:t>
            </w:r>
          </w:p>
        </w:tc>
        <w:tc>
          <w:tcPr>
            <w:tcW w:w="4246" w:type="dxa"/>
            <w:vAlign w:val="center"/>
          </w:tcPr>
          <w:p w:rsidR="00D55144" w:rsidRPr="00D55144" w:rsidRDefault="00D55144" w:rsidP="004A66B3">
            <w:pPr>
              <w:pStyle w:val="ConsPlusNormal"/>
              <w:widowControl/>
              <w:ind w:firstLine="0"/>
              <w:jc w:val="both"/>
              <w:rPr>
                <w:rFonts w:ascii="Times New Roman" w:hAnsi="Times New Roman"/>
                <w:sz w:val="12"/>
                <w:szCs w:val="12"/>
              </w:rPr>
            </w:pPr>
            <w:r w:rsidRPr="00D55144">
              <w:rPr>
                <w:rFonts w:ascii="Times New Roman" w:hAnsi="Times New Roman"/>
                <w:sz w:val="12"/>
                <w:szCs w:val="12"/>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
        </w:tc>
      </w:tr>
      <w:tr w:rsidR="00D55144" w:rsidRPr="00D55144" w:rsidTr="00D55144">
        <w:tc>
          <w:tcPr>
            <w:tcW w:w="420" w:type="dxa"/>
            <w:vAlign w:val="center"/>
          </w:tcPr>
          <w:p w:rsidR="00D55144" w:rsidRPr="00D55144" w:rsidRDefault="00D55144" w:rsidP="004A66B3">
            <w:pPr>
              <w:pStyle w:val="ConsPlusNormal"/>
              <w:widowControl/>
              <w:ind w:firstLine="0"/>
              <w:rPr>
                <w:rFonts w:ascii="Times New Roman" w:hAnsi="Times New Roman"/>
                <w:sz w:val="12"/>
                <w:szCs w:val="12"/>
              </w:rPr>
            </w:pPr>
            <w:r w:rsidRPr="00D55144">
              <w:rPr>
                <w:rFonts w:ascii="Times New Roman" w:hAnsi="Times New Roman"/>
                <w:sz w:val="12"/>
                <w:szCs w:val="12"/>
              </w:rPr>
              <w:t>8</w:t>
            </w:r>
          </w:p>
        </w:tc>
        <w:tc>
          <w:tcPr>
            <w:tcW w:w="4246" w:type="dxa"/>
            <w:vAlign w:val="center"/>
          </w:tcPr>
          <w:p w:rsidR="00D55144" w:rsidRPr="00D55144" w:rsidRDefault="00D55144" w:rsidP="004A66B3">
            <w:pPr>
              <w:pStyle w:val="ConsPlusNormal"/>
              <w:widowControl/>
              <w:ind w:firstLine="0"/>
              <w:rPr>
                <w:rFonts w:ascii="Times New Roman" w:hAnsi="Times New Roman"/>
                <w:sz w:val="12"/>
                <w:szCs w:val="12"/>
              </w:rPr>
            </w:pPr>
            <w:r w:rsidRPr="00D55144">
              <w:rPr>
                <w:rFonts w:ascii="Times New Roman" w:hAnsi="Times New Roman"/>
                <w:sz w:val="12"/>
                <w:szCs w:val="12"/>
              </w:rPr>
              <w:t>Проведение инженерных (топографо-геодезических и др.) изысканий для проектирования и строительства, реконструкции.</w:t>
            </w:r>
          </w:p>
        </w:tc>
      </w:tr>
      <w:tr w:rsidR="00D55144" w:rsidRPr="00D55144" w:rsidTr="00D55144">
        <w:tc>
          <w:tcPr>
            <w:tcW w:w="420" w:type="dxa"/>
            <w:vAlign w:val="center"/>
          </w:tcPr>
          <w:p w:rsidR="00D55144" w:rsidRPr="00D55144" w:rsidRDefault="00D55144" w:rsidP="004A66B3">
            <w:pPr>
              <w:pStyle w:val="ConsPlusNormal"/>
              <w:widowControl/>
              <w:ind w:firstLine="0"/>
              <w:rPr>
                <w:rFonts w:ascii="Times New Roman" w:hAnsi="Times New Roman"/>
                <w:sz w:val="12"/>
                <w:szCs w:val="12"/>
              </w:rPr>
            </w:pPr>
            <w:r w:rsidRPr="00D55144">
              <w:rPr>
                <w:rFonts w:ascii="Times New Roman" w:hAnsi="Times New Roman"/>
                <w:sz w:val="12"/>
                <w:szCs w:val="12"/>
              </w:rPr>
              <w:t>9</w:t>
            </w:r>
          </w:p>
        </w:tc>
        <w:tc>
          <w:tcPr>
            <w:tcW w:w="4246" w:type="dxa"/>
            <w:vAlign w:val="center"/>
          </w:tcPr>
          <w:p w:rsidR="00D55144" w:rsidRPr="00D55144" w:rsidRDefault="00D55144" w:rsidP="004A66B3">
            <w:pPr>
              <w:pStyle w:val="ConsPlusNormal"/>
              <w:widowControl/>
              <w:ind w:firstLine="0"/>
              <w:rPr>
                <w:rFonts w:ascii="Times New Roman" w:hAnsi="Times New Roman"/>
                <w:sz w:val="12"/>
                <w:szCs w:val="12"/>
              </w:rPr>
            </w:pPr>
            <w:r w:rsidRPr="00D55144">
              <w:rPr>
                <w:rFonts w:ascii="Times New Roman" w:hAnsi="Times New Roman"/>
                <w:sz w:val="12"/>
                <w:szCs w:val="12"/>
              </w:rPr>
              <w:t>Проведение инженерной подготовки территории</w:t>
            </w:r>
            <w:r w:rsidRPr="00D55144">
              <w:rPr>
                <w:rStyle w:val="aff5"/>
                <w:rFonts w:ascii="Times New Roman" w:hAnsi="Times New Roman"/>
                <w:b w:val="0"/>
                <w:sz w:val="12"/>
                <w:szCs w:val="12"/>
              </w:rPr>
              <w:t>: вертикальная планировка</w:t>
            </w:r>
            <w:r w:rsidRPr="00D55144">
              <w:rPr>
                <w:rFonts w:ascii="Times New Roman" w:hAnsi="Times New Roman"/>
                <w:sz w:val="12"/>
                <w:szCs w:val="12"/>
              </w:rPr>
              <w:t xml:space="preserve"> для организации стока поверхностных (атмосферных) вод</w:t>
            </w:r>
          </w:p>
        </w:tc>
      </w:tr>
      <w:tr w:rsidR="00D55144" w:rsidRPr="00D55144" w:rsidTr="00D55144">
        <w:tc>
          <w:tcPr>
            <w:tcW w:w="420" w:type="dxa"/>
            <w:vAlign w:val="center"/>
          </w:tcPr>
          <w:p w:rsidR="00D55144" w:rsidRPr="00D55144" w:rsidRDefault="00D55144" w:rsidP="004A66B3">
            <w:pPr>
              <w:pStyle w:val="ConsPlusNormal"/>
              <w:widowControl/>
              <w:ind w:firstLine="0"/>
              <w:rPr>
                <w:rFonts w:ascii="Times New Roman" w:hAnsi="Times New Roman"/>
                <w:sz w:val="12"/>
                <w:szCs w:val="12"/>
              </w:rPr>
            </w:pPr>
            <w:r w:rsidRPr="00D55144">
              <w:rPr>
                <w:rFonts w:ascii="Times New Roman" w:hAnsi="Times New Roman"/>
                <w:sz w:val="12"/>
                <w:szCs w:val="12"/>
              </w:rPr>
              <w:t>10</w:t>
            </w:r>
          </w:p>
        </w:tc>
        <w:tc>
          <w:tcPr>
            <w:tcW w:w="4246" w:type="dxa"/>
            <w:vAlign w:val="center"/>
          </w:tcPr>
          <w:p w:rsidR="00D55144" w:rsidRPr="00D55144" w:rsidRDefault="00D55144" w:rsidP="004A66B3">
            <w:pPr>
              <w:autoSpaceDE w:val="0"/>
              <w:autoSpaceDN w:val="0"/>
              <w:adjustRightInd w:val="0"/>
              <w:jc w:val="both"/>
              <w:rPr>
                <w:sz w:val="12"/>
                <w:szCs w:val="12"/>
              </w:rPr>
            </w:pPr>
            <w:r w:rsidRPr="00D55144">
              <w:rPr>
                <w:sz w:val="12"/>
                <w:szCs w:val="12"/>
              </w:rPr>
              <w:t>Соблюдение требований по обеспечению условий для беспрепятственного передвижения инвалидов и других маломобильных групп населения</w:t>
            </w:r>
          </w:p>
        </w:tc>
      </w:tr>
      <w:tr w:rsidR="00D55144" w:rsidRPr="00D55144" w:rsidTr="00D55144">
        <w:tc>
          <w:tcPr>
            <w:tcW w:w="420" w:type="dxa"/>
            <w:vAlign w:val="center"/>
          </w:tcPr>
          <w:p w:rsidR="00D55144" w:rsidRPr="00D55144" w:rsidRDefault="00D55144" w:rsidP="004A66B3">
            <w:pPr>
              <w:pStyle w:val="ConsPlusNormal"/>
              <w:widowControl/>
              <w:ind w:firstLine="0"/>
              <w:rPr>
                <w:rFonts w:ascii="Times New Roman" w:hAnsi="Times New Roman"/>
                <w:sz w:val="12"/>
                <w:szCs w:val="12"/>
              </w:rPr>
            </w:pPr>
            <w:r w:rsidRPr="00D55144">
              <w:rPr>
                <w:rFonts w:ascii="Times New Roman" w:hAnsi="Times New Roman"/>
                <w:sz w:val="12"/>
                <w:szCs w:val="12"/>
              </w:rPr>
              <w:t>11</w:t>
            </w:r>
          </w:p>
        </w:tc>
        <w:tc>
          <w:tcPr>
            <w:tcW w:w="4246" w:type="dxa"/>
            <w:vAlign w:val="center"/>
          </w:tcPr>
          <w:p w:rsidR="00D55144" w:rsidRPr="00D55144" w:rsidRDefault="00D55144" w:rsidP="004A66B3">
            <w:pPr>
              <w:pStyle w:val="ConsPlusNormal"/>
              <w:widowControl/>
              <w:ind w:firstLine="0"/>
              <w:rPr>
                <w:rFonts w:ascii="Times New Roman" w:hAnsi="Times New Roman"/>
                <w:sz w:val="12"/>
                <w:szCs w:val="12"/>
              </w:rPr>
            </w:pPr>
            <w:r w:rsidRPr="00D55144">
              <w:rPr>
                <w:rFonts w:ascii="Times New Roman" w:hAnsi="Times New Roman"/>
                <w:sz w:val="12"/>
                <w:szCs w:val="12"/>
              </w:rPr>
              <w:t xml:space="preserve">Проведение мероприятий по борьбе с </w:t>
            </w:r>
            <w:proofErr w:type="spellStart"/>
            <w:r w:rsidRPr="00D55144">
              <w:rPr>
                <w:rFonts w:ascii="Times New Roman" w:hAnsi="Times New Roman"/>
                <w:sz w:val="12"/>
                <w:szCs w:val="12"/>
              </w:rPr>
              <w:t>оврагообразованием</w:t>
            </w:r>
            <w:proofErr w:type="spellEnd"/>
            <w:r w:rsidRPr="00D55144">
              <w:rPr>
                <w:rFonts w:ascii="Times New Roman" w:hAnsi="Times New Roman"/>
                <w:sz w:val="12"/>
                <w:szCs w:val="12"/>
              </w:rPr>
              <w:t xml:space="preserve"> (при необходимости)</w:t>
            </w:r>
          </w:p>
        </w:tc>
      </w:tr>
      <w:tr w:rsidR="00D55144" w:rsidRPr="00D55144" w:rsidTr="00D55144">
        <w:tc>
          <w:tcPr>
            <w:tcW w:w="420" w:type="dxa"/>
            <w:vAlign w:val="center"/>
          </w:tcPr>
          <w:p w:rsidR="00D55144" w:rsidRPr="00D55144" w:rsidRDefault="00D55144" w:rsidP="004A66B3">
            <w:pPr>
              <w:pStyle w:val="ConsPlusNormal"/>
              <w:widowControl/>
              <w:ind w:firstLine="0"/>
              <w:rPr>
                <w:rFonts w:ascii="Times New Roman" w:hAnsi="Times New Roman"/>
                <w:sz w:val="12"/>
                <w:szCs w:val="12"/>
              </w:rPr>
            </w:pPr>
            <w:r w:rsidRPr="00D55144">
              <w:rPr>
                <w:rFonts w:ascii="Times New Roman" w:hAnsi="Times New Roman"/>
                <w:sz w:val="12"/>
                <w:szCs w:val="12"/>
              </w:rPr>
              <w:t>12</w:t>
            </w:r>
          </w:p>
        </w:tc>
        <w:tc>
          <w:tcPr>
            <w:tcW w:w="4246" w:type="dxa"/>
            <w:vAlign w:val="center"/>
          </w:tcPr>
          <w:p w:rsidR="00D55144" w:rsidRPr="00D55144" w:rsidRDefault="00D55144" w:rsidP="004A66B3">
            <w:pPr>
              <w:pStyle w:val="ConsPlusNormal"/>
              <w:widowControl/>
              <w:ind w:firstLine="0"/>
              <w:rPr>
                <w:rFonts w:ascii="Times New Roman" w:hAnsi="Times New Roman"/>
                <w:sz w:val="12"/>
                <w:szCs w:val="12"/>
              </w:rPr>
            </w:pPr>
            <w:r w:rsidRPr="00D55144">
              <w:rPr>
                <w:rFonts w:ascii="Times New Roman" w:hAnsi="Times New Roman"/>
                <w:sz w:val="12"/>
                <w:szCs w:val="12"/>
              </w:rPr>
              <w:t>Инженерная защита зданий и сооружений, расположенных в зонах 1% затопления от водного объекта</w:t>
            </w:r>
          </w:p>
        </w:tc>
      </w:tr>
      <w:tr w:rsidR="00D55144" w:rsidRPr="00D55144" w:rsidTr="00D55144">
        <w:tc>
          <w:tcPr>
            <w:tcW w:w="420" w:type="dxa"/>
            <w:vAlign w:val="center"/>
          </w:tcPr>
          <w:p w:rsidR="00D55144" w:rsidRPr="00D55144" w:rsidRDefault="00D55144" w:rsidP="004A66B3">
            <w:pPr>
              <w:pStyle w:val="ConsPlusNormal"/>
              <w:widowControl/>
              <w:ind w:firstLine="0"/>
              <w:rPr>
                <w:rFonts w:ascii="Times New Roman" w:hAnsi="Times New Roman"/>
                <w:sz w:val="12"/>
                <w:szCs w:val="12"/>
              </w:rPr>
            </w:pPr>
            <w:r w:rsidRPr="00D55144">
              <w:rPr>
                <w:rFonts w:ascii="Times New Roman" w:hAnsi="Times New Roman"/>
                <w:sz w:val="12"/>
                <w:szCs w:val="12"/>
              </w:rPr>
              <w:t>13</w:t>
            </w:r>
          </w:p>
        </w:tc>
        <w:tc>
          <w:tcPr>
            <w:tcW w:w="4246" w:type="dxa"/>
            <w:vAlign w:val="center"/>
          </w:tcPr>
          <w:p w:rsidR="00D55144" w:rsidRPr="00D55144" w:rsidRDefault="00D55144" w:rsidP="004A66B3">
            <w:pPr>
              <w:pStyle w:val="ConsPlusNormal"/>
              <w:widowControl/>
              <w:ind w:firstLine="0"/>
              <w:rPr>
                <w:rFonts w:ascii="Times New Roman" w:hAnsi="Times New Roman"/>
                <w:sz w:val="12"/>
                <w:szCs w:val="12"/>
              </w:rPr>
            </w:pPr>
            <w:r w:rsidRPr="00D55144">
              <w:rPr>
                <w:rFonts w:ascii="Times New Roman" w:hAnsi="Times New Roman"/>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D55144" w:rsidRPr="00D55144" w:rsidTr="00D55144">
        <w:tc>
          <w:tcPr>
            <w:tcW w:w="420" w:type="dxa"/>
            <w:vAlign w:val="center"/>
          </w:tcPr>
          <w:p w:rsidR="00D55144" w:rsidRPr="00D55144" w:rsidRDefault="00D55144" w:rsidP="004A66B3">
            <w:pPr>
              <w:rPr>
                <w:sz w:val="12"/>
                <w:szCs w:val="12"/>
              </w:rPr>
            </w:pPr>
            <w:r w:rsidRPr="00D55144">
              <w:rPr>
                <w:sz w:val="12"/>
                <w:szCs w:val="12"/>
              </w:rPr>
              <w:t>14</w:t>
            </w:r>
          </w:p>
        </w:tc>
        <w:tc>
          <w:tcPr>
            <w:tcW w:w="4246" w:type="dxa"/>
            <w:vAlign w:val="center"/>
          </w:tcPr>
          <w:p w:rsidR="00D55144" w:rsidRPr="00D55144" w:rsidRDefault="00D55144" w:rsidP="004A66B3">
            <w:pPr>
              <w:rPr>
                <w:sz w:val="12"/>
                <w:szCs w:val="12"/>
              </w:rPr>
            </w:pPr>
            <w:r w:rsidRPr="00D55144">
              <w:rPr>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r w:rsidR="00D55144" w:rsidRPr="00D55144" w:rsidTr="00D55144">
        <w:tc>
          <w:tcPr>
            <w:tcW w:w="420" w:type="dxa"/>
            <w:vAlign w:val="center"/>
          </w:tcPr>
          <w:p w:rsidR="00D55144" w:rsidRPr="00D55144" w:rsidRDefault="00D55144" w:rsidP="004A66B3">
            <w:pPr>
              <w:rPr>
                <w:sz w:val="12"/>
                <w:szCs w:val="12"/>
              </w:rPr>
            </w:pPr>
            <w:r w:rsidRPr="00D55144">
              <w:rPr>
                <w:sz w:val="12"/>
                <w:szCs w:val="12"/>
              </w:rPr>
              <w:t>15</w:t>
            </w:r>
          </w:p>
        </w:tc>
        <w:tc>
          <w:tcPr>
            <w:tcW w:w="4246" w:type="dxa"/>
            <w:vAlign w:val="center"/>
          </w:tcPr>
          <w:p w:rsidR="00D55144" w:rsidRPr="00D55144" w:rsidRDefault="00D55144" w:rsidP="004A66B3">
            <w:pPr>
              <w:rPr>
                <w:sz w:val="12"/>
                <w:szCs w:val="12"/>
              </w:rPr>
            </w:pPr>
            <w:r w:rsidRPr="00D55144">
              <w:rPr>
                <w:sz w:val="12"/>
                <w:szCs w:val="12"/>
              </w:rPr>
              <w:t>Архитектурно-градостроительный облик подлежит обязательному согласованию с органом местного самоуправления</w:t>
            </w:r>
          </w:p>
        </w:tc>
      </w:tr>
    </w:tbl>
    <w:p w:rsidR="00D55144" w:rsidRPr="00675478" w:rsidRDefault="005C0743" w:rsidP="004A66B3">
      <w:pPr>
        <w:pStyle w:val="ConsPlusNormal"/>
        <w:widowControl/>
        <w:suppressAutoHyphens w:val="0"/>
        <w:autoSpaceDN w:val="0"/>
        <w:adjustRightInd w:val="0"/>
        <w:ind w:firstLine="0"/>
        <w:jc w:val="both"/>
        <w:rPr>
          <w:rFonts w:ascii="Times New Roman" w:hAnsi="Times New Roman"/>
          <w:sz w:val="16"/>
          <w:szCs w:val="16"/>
        </w:rPr>
      </w:pPr>
      <w:bookmarkStart w:id="121" w:name="_Toc268485130"/>
      <w:bookmarkStart w:id="122" w:name="_Toc268487204"/>
      <w:bookmarkStart w:id="123" w:name="_Toc268488024"/>
      <w:bookmarkStart w:id="124" w:name="_Toc302114072"/>
      <w:bookmarkStart w:id="125" w:name="_Toc268485144"/>
      <w:bookmarkStart w:id="126" w:name="_Toc268487218"/>
      <w:bookmarkStart w:id="127" w:name="_Toc268488038"/>
      <w:r>
        <w:rPr>
          <w:rFonts w:ascii="Times New Roman" w:hAnsi="Times New Roman"/>
          <w:sz w:val="16"/>
          <w:szCs w:val="16"/>
        </w:rPr>
        <w:t xml:space="preserve">1. </w:t>
      </w:r>
      <w:r w:rsidR="00D55144" w:rsidRPr="00675478">
        <w:rPr>
          <w:rFonts w:ascii="Times New Roman" w:hAnsi="Times New Roman"/>
          <w:sz w:val="16"/>
          <w:szCs w:val="16"/>
        </w:rPr>
        <w:t>Зона размещения объектов торговли и общественного питания – О2</w:t>
      </w:r>
    </w:p>
    <w:p w:rsidR="00D55144" w:rsidRPr="00675478" w:rsidRDefault="00D55144"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На территории Воронцовского сельского поселения выделяются участки зоны  размещения объектов торговли</w:t>
      </w:r>
      <w:r w:rsidRPr="00675478">
        <w:rPr>
          <w:rFonts w:ascii="Times New Roman" w:hAnsi="Times New Roman"/>
          <w:bCs/>
          <w:sz w:val="16"/>
          <w:szCs w:val="16"/>
        </w:rPr>
        <w:t xml:space="preserve"> и общественного питания </w:t>
      </w:r>
      <w:r w:rsidRPr="00675478">
        <w:rPr>
          <w:rFonts w:ascii="Times New Roman" w:hAnsi="Times New Roman"/>
          <w:sz w:val="16"/>
          <w:szCs w:val="16"/>
        </w:rPr>
        <w:t>в том числе</w:t>
      </w:r>
      <w:bookmarkEnd w:id="121"/>
      <w:bookmarkEnd w:id="122"/>
      <w:bookmarkEnd w:id="123"/>
      <w:r w:rsidRPr="00675478">
        <w:rPr>
          <w:rFonts w:ascii="Times New Roman" w:hAnsi="Times New Roman"/>
          <w:sz w:val="16"/>
          <w:szCs w:val="16"/>
        </w:rPr>
        <w:t>:</w:t>
      </w:r>
      <w:bookmarkEnd w:id="124"/>
    </w:p>
    <w:p w:rsidR="00D55144" w:rsidRPr="00675478" w:rsidRDefault="005C0743" w:rsidP="004A66B3">
      <w:pPr>
        <w:pStyle w:val="ConsPlusNormal"/>
        <w:widowControl/>
        <w:ind w:firstLine="0"/>
        <w:jc w:val="both"/>
        <w:rPr>
          <w:rFonts w:ascii="Times New Roman" w:hAnsi="Times New Roman"/>
          <w:sz w:val="16"/>
          <w:szCs w:val="16"/>
        </w:rPr>
      </w:pPr>
      <w:r>
        <w:rPr>
          <w:rFonts w:ascii="Times New Roman" w:hAnsi="Times New Roman"/>
          <w:sz w:val="16"/>
          <w:szCs w:val="16"/>
        </w:rPr>
        <w:t>-</w:t>
      </w:r>
      <w:bookmarkStart w:id="128" w:name="_Toc268485131"/>
      <w:bookmarkStart w:id="129" w:name="_Toc268487205"/>
      <w:bookmarkStart w:id="130" w:name="_Toc268488025"/>
      <w:bookmarkStart w:id="131" w:name="_Toc302114073"/>
      <w:r w:rsidR="00D55144" w:rsidRPr="00675478">
        <w:rPr>
          <w:rFonts w:ascii="Times New Roman" w:hAnsi="Times New Roman"/>
          <w:sz w:val="16"/>
          <w:szCs w:val="16"/>
        </w:rPr>
        <w:t>на территории населенного пункт</w:t>
      </w:r>
      <w:bookmarkStart w:id="132" w:name="_Toc268485133"/>
      <w:bookmarkStart w:id="133" w:name="_Toc268487207"/>
      <w:bookmarkStart w:id="134" w:name="_Toc268488027"/>
      <w:bookmarkEnd w:id="128"/>
      <w:bookmarkEnd w:id="129"/>
      <w:bookmarkEnd w:id="130"/>
      <w:r w:rsidR="00D55144" w:rsidRPr="00675478">
        <w:rPr>
          <w:rFonts w:ascii="Times New Roman" w:hAnsi="Times New Roman"/>
          <w:sz w:val="16"/>
          <w:szCs w:val="16"/>
        </w:rPr>
        <w:t xml:space="preserve">а село Воронцовка - 3 участка; </w:t>
      </w:r>
      <w:bookmarkEnd w:id="131"/>
    </w:p>
    <w:p w:rsidR="00D55144" w:rsidRPr="00675478" w:rsidRDefault="005C0743" w:rsidP="004A66B3">
      <w:pPr>
        <w:pStyle w:val="ConsPlusNormal"/>
        <w:widowControl/>
        <w:ind w:firstLine="0"/>
        <w:jc w:val="both"/>
        <w:rPr>
          <w:rFonts w:ascii="Times New Roman" w:hAnsi="Times New Roman"/>
          <w:sz w:val="16"/>
          <w:szCs w:val="16"/>
        </w:rPr>
      </w:pPr>
      <w:r>
        <w:rPr>
          <w:rFonts w:ascii="Times New Roman" w:hAnsi="Times New Roman"/>
          <w:sz w:val="16"/>
          <w:szCs w:val="16"/>
        </w:rPr>
        <w:t>-</w:t>
      </w:r>
      <w:r w:rsidR="00D55144" w:rsidRPr="00675478">
        <w:rPr>
          <w:rFonts w:ascii="Times New Roman" w:hAnsi="Times New Roman"/>
          <w:sz w:val="16"/>
          <w:szCs w:val="16"/>
        </w:rPr>
        <w:t xml:space="preserve"> на территории населенного пункта посёлок Новенький - 1 участок.</w:t>
      </w:r>
    </w:p>
    <w:p w:rsidR="00D55144" w:rsidRPr="00675478" w:rsidRDefault="00D55144" w:rsidP="004A66B3">
      <w:pPr>
        <w:pStyle w:val="ConsPlusNormal"/>
        <w:widowControl/>
        <w:ind w:firstLine="0"/>
        <w:jc w:val="both"/>
        <w:rPr>
          <w:rFonts w:ascii="Times New Roman" w:hAnsi="Times New Roman"/>
          <w:sz w:val="16"/>
          <w:szCs w:val="16"/>
        </w:rPr>
      </w:pPr>
      <w:bookmarkStart w:id="135" w:name="_Toc302114074"/>
      <w:r w:rsidRPr="00675478">
        <w:rPr>
          <w:rFonts w:ascii="Times New Roman" w:hAnsi="Times New Roman"/>
          <w:sz w:val="16"/>
          <w:szCs w:val="16"/>
        </w:rPr>
        <w:t xml:space="preserve">Описание прохождения границ участков зоны размещения </w:t>
      </w:r>
      <w:bookmarkEnd w:id="125"/>
      <w:bookmarkEnd w:id="126"/>
      <w:bookmarkEnd w:id="127"/>
      <w:bookmarkEnd w:id="132"/>
      <w:bookmarkEnd w:id="133"/>
      <w:bookmarkEnd w:id="134"/>
      <w:bookmarkEnd w:id="135"/>
      <w:r w:rsidRPr="00675478">
        <w:rPr>
          <w:rFonts w:ascii="Times New Roman" w:hAnsi="Times New Roman"/>
          <w:sz w:val="16"/>
          <w:szCs w:val="16"/>
        </w:rPr>
        <w:t>объектов торговли и общественного питания</w:t>
      </w:r>
    </w:p>
    <w:p w:rsidR="00D55144" w:rsidRPr="00675478" w:rsidRDefault="00D55144" w:rsidP="004A66B3">
      <w:pPr>
        <w:pStyle w:val="ConsPlusNormal"/>
        <w:widowControl/>
        <w:ind w:firstLine="0"/>
        <w:jc w:val="both"/>
        <w:rPr>
          <w:rFonts w:ascii="Times New Roman" w:hAnsi="Times New Roman"/>
          <w:sz w:val="16"/>
          <w:szCs w:val="16"/>
        </w:rPr>
      </w:pPr>
      <w:bookmarkStart w:id="136" w:name="_Toc302114075"/>
      <w:r w:rsidRPr="00675478">
        <w:rPr>
          <w:rFonts w:ascii="Times New Roman" w:hAnsi="Times New Roman"/>
          <w:sz w:val="16"/>
          <w:szCs w:val="16"/>
        </w:rPr>
        <w:t xml:space="preserve">Населенный пункт </w:t>
      </w:r>
      <w:bookmarkEnd w:id="136"/>
      <w:r w:rsidRPr="00675478">
        <w:rPr>
          <w:rFonts w:ascii="Times New Roman" w:hAnsi="Times New Roman"/>
          <w:sz w:val="16"/>
          <w:szCs w:val="16"/>
        </w:rPr>
        <w:t>село Воронцовка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36"/>
        <w:gridCol w:w="3630"/>
      </w:tblGrid>
      <w:tr w:rsidR="00D55144" w:rsidRPr="005C0743" w:rsidTr="005C0743">
        <w:trPr>
          <w:trHeight w:val="138"/>
        </w:trPr>
        <w:tc>
          <w:tcPr>
            <w:tcW w:w="10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5144" w:rsidRPr="005C0743" w:rsidRDefault="00D55144" w:rsidP="004A66B3">
            <w:pPr>
              <w:jc w:val="center"/>
              <w:rPr>
                <w:bCs/>
                <w:sz w:val="12"/>
                <w:szCs w:val="12"/>
              </w:rPr>
            </w:pPr>
            <w:proofErr w:type="spellStart"/>
            <w:r w:rsidRPr="005C0743">
              <w:rPr>
                <w:bCs/>
                <w:sz w:val="12"/>
                <w:szCs w:val="12"/>
              </w:rPr>
              <w:t>Номеручастка</w:t>
            </w:r>
            <w:proofErr w:type="spellEnd"/>
            <w:r w:rsidRPr="005C0743">
              <w:rPr>
                <w:bCs/>
                <w:sz w:val="12"/>
                <w:szCs w:val="12"/>
              </w:rPr>
              <w:t xml:space="preserve"> зоны</w:t>
            </w:r>
          </w:p>
        </w:tc>
        <w:tc>
          <w:tcPr>
            <w:tcW w:w="37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5144" w:rsidRPr="005C0743" w:rsidRDefault="00D55144" w:rsidP="004A66B3">
            <w:pPr>
              <w:jc w:val="center"/>
              <w:rPr>
                <w:bCs/>
                <w:sz w:val="12"/>
                <w:szCs w:val="12"/>
              </w:rPr>
            </w:pPr>
            <w:r w:rsidRPr="005C0743">
              <w:rPr>
                <w:bCs/>
                <w:sz w:val="12"/>
                <w:szCs w:val="12"/>
              </w:rPr>
              <w:t>Картографическое описание границ</w:t>
            </w:r>
          </w:p>
        </w:tc>
      </w:tr>
      <w:tr w:rsidR="00D55144" w:rsidRPr="005C0743" w:rsidTr="005C0743">
        <w:trPr>
          <w:trHeight w:val="138"/>
        </w:trPr>
        <w:tc>
          <w:tcPr>
            <w:tcW w:w="10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55144" w:rsidRPr="005C0743" w:rsidRDefault="00D55144" w:rsidP="004A66B3">
            <w:pPr>
              <w:jc w:val="center"/>
              <w:rPr>
                <w:bCs/>
                <w:sz w:val="12"/>
                <w:szCs w:val="12"/>
              </w:rPr>
            </w:pPr>
          </w:p>
        </w:tc>
        <w:tc>
          <w:tcPr>
            <w:tcW w:w="37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55144" w:rsidRPr="005C0743" w:rsidRDefault="00D55144" w:rsidP="004A66B3">
            <w:pPr>
              <w:jc w:val="center"/>
              <w:rPr>
                <w:bCs/>
                <w:sz w:val="12"/>
                <w:szCs w:val="12"/>
              </w:rPr>
            </w:pPr>
          </w:p>
        </w:tc>
      </w:tr>
      <w:tr w:rsidR="00D55144" w:rsidRPr="005C0743" w:rsidTr="005C0743">
        <w:tc>
          <w:tcPr>
            <w:tcW w:w="1070" w:type="dxa"/>
            <w:tcBorders>
              <w:top w:val="single" w:sz="4" w:space="0" w:color="auto"/>
              <w:left w:val="single" w:sz="4" w:space="0" w:color="auto"/>
              <w:bottom w:val="single" w:sz="4" w:space="0" w:color="auto"/>
              <w:right w:val="single" w:sz="4" w:space="0" w:color="auto"/>
            </w:tcBorders>
            <w:vAlign w:val="center"/>
          </w:tcPr>
          <w:p w:rsidR="00D55144" w:rsidRPr="005C0743" w:rsidRDefault="00D55144" w:rsidP="004A66B3">
            <w:pPr>
              <w:jc w:val="center"/>
              <w:rPr>
                <w:sz w:val="12"/>
                <w:szCs w:val="12"/>
              </w:rPr>
            </w:pPr>
            <w:r w:rsidRPr="005C0743">
              <w:rPr>
                <w:sz w:val="12"/>
                <w:szCs w:val="12"/>
              </w:rPr>
              <w:t>О2/1/1</w:t>
            </w:r>
          </w:p>
        </w:tc>
        <w:tc>
          <w:tcPr>
            <w:tcW w:w="3756" w:type="dxa"/>
            <w:tcBorders>
              <w:top w:val="single" w:sz="4" w:space="0" w:color="auto"/>
              <w:left w:val="single" w:sz="4" w:space="0" w:color="auto"/>
              <w:bottom w:val="single" w:sz="4" w:space="0" w:color="auto"/>
              <w:right w:val="single" w:sz="4" w:space="0" w:color="auto"/>
            </w:tcBorders>
            <w:vAlign w:val="center"/>
          </w:tcPr>
          <w:p w:rsidR="00D55144" w:rsidRPr="005C0743" w:rsidRDefault="00D55144" w:rsidP="004A66B3">
            <w:pPr>
              <w:jc w:val="both"/>
              <w:rPr>
                <w:sz w:val="12"/>
                <w:szCs w:val="12"/>
              </w:rPr>
            </w:pPr>
            <w:r w:rsidRPr="005C0743">
              <w:rPr>
                <w:sz w:val="12"/>
                <w:szCs w:val="12"/>
              </w:rPr>
              <w:t>От точки 1325 граница зоны проходит в юго-восточном направлении вдоль улицы Советская до точки 1353, поворачивает на юг до точки 1342, далее на северо-запад до точки 1330, затем следует в восточном и северном направлениях до исходной точки 1325</w:t>
            </w:r>
          </w:p>
        </w:tc>
      </w:tr>
      <w:tr w:rsidR="00D55144" w:rsidRPr="005C0743" w:rsidTr="005C0743">
        <w:tc>
          <w:tcPr>
            <w:tcW w:w="1070" w:type="dxa"/>
            <w:tcBorders>
              <w:top w:val="single" w:sz="4" w:space="0" w:color="auto"/>
              <w:left w:val="single" w:sz="4" w:space="0" w:color="auto"/>
              <w:bottom w:val="single" w:sz="4" w:space="0" w:color="auto"/>
              <w:right w:val="single" w:sz="4" w:space="0" w:color="auto"/>
            </w:tcBorders>
            <w:vAlign w:val="center"/>
          </w:tcPr>
          <w:p w:rsidR="00D55144" w:rsidRPr="005C0743" w:rsidRDefault="00D55144" w:rsidP="004A66B3">
            <w:pPr>
              <w:jc w:val="center"/>
              <w:rPr>
                <w:sz w:val="12"/>
                <w:szCs w:val="12"/>
              </w:rPr>
            </w:pPr>
            <w:r w:rsidRPr="005C0743">
              <w:rPr>
                <w:sz w:val="12"/>
                <w:szCs w:val="12"/>
              </w:rPr>
              <w:t>О2/1/2</w:t>
            </w:r>
          </w:p>
        </w:tc>
        <w:tc>
          <w:tcPr>
            <w:tcW w:w="3756" w:type="dxa"/>
            <w:tcBorders>
              <w:top w:val="single" w:sz="4" w:space="0" w:color="auto"/>
              <w:left w:val="single" w:sz="4" w:space="0" w:color="auto"/>
              <w:bottom w:val="single" w:sz="4" w:space="0" w:color="auto"/>
              <w:right w:val="single" w:sz="4" w:space="0" w:color="auto"/>
            </w:tcBorders>
            <w:vAlign w:val="center"/>
          </w:tcPr>
          <w:p w:rsidR="00D55144" w:rsidRPr="005C0743" w:rsidRDefault="00D55144" w:rsidP="004A66B3">
            <w:pPr>
              <w:jc w:val="both"/>
              <w:rPr>
                <w:sz w:val="12"/>
                <w:szCs w:val="12"/>
              </w:rPr>
            </w:pPr>
            <w:r w:rsidRPr="005C0743">
              <w:rPr>
                <w:sz w:val="12"/>
                <w:szCs w:val="12"/>
              </w:rPr>
              <w:t>От точки 1893 граница зоны проходит в юго-западном направлении до точки 5150 пересечение с границей населенного пункта, далее на северо-запад вдоль границы до точки 1897, поворачивает на северо-восток до точки 1899, затем следует на юго-восток вдоль улицы Ремесленная до исходной точки 1893</w:t>
            </w:r>
          </w:p>
        </w:tc>
      </w:tr>
      <w:tr w:rsidR="00D55144" w:rsidRPr="005C0743" w:rsidTr="005C0743">
        <w:tc>
          <w:tcPr>
            <w:tcW w:w="1070" w:type="dxa"/>
            <w:tcBorders>
              <w:top w:val="single" w:sz="4" w:space="0" w:color="auto"/>
              <w:left w:val="single" w:sz="4" w:space="0" w:color="auto"/>
              <w:bottom w:val="single" w:sz="4" w:space="0" w:color="auto"/>
              <w:right w:val="single" w:sz="4" w:space="0" w:color="auto"/>
            </w:tcBorders>
            <w:vAlign w:val="center"/>
          </w:tcPr>
          <w:p w:rsidR="00D55144" w:rsidRPr="005C0743" w:rsidRDefault="00D55144" w:rsidP="004A66B3">
            <w:pPr>
              <w:jc w:val="center"/>
              <w:rPr>
                <w:sz w:val="12"/>
                <w:szCs w:val="12"/>
              </w:rPr>
            </w:pPr>
            <w:r w:rsidRPr="005C0743">
              <w:rPr>
                <w:sz w:val="12"/>
                <w:szCs w:val="12"/>
              </w:rPr>
              <w:t>О2/1/3</w:t>
            </w:r>
          </w:p>
        </w:tc>
        <w:tc>
          <w:tcPr>
            <w:tcW w:w="3756" w:type="dxa"/>
            <w:tcBorders>
              <w:top w:val="single" w:sz="4" w:space="0" w:color="auto"/>
              <w:left w:val="single" w:sz="4" w:space="0" w:color="auto"/>
              <w:bottom w:val="single" w:sz="4" w:space="0" w:color="auto"/>
              <w:right w:val="single" w:sz="4" w:space="0" w:color="auto"/>
            </w:tcBorders>
            <w:vAlign w:val="center"/>
          </w:tcPr>
          <w:p w:rsidR="00D55144" w:rsidRPr="005C0743" w:rsidRDefault="00D55144" w:rsidP="004A66B3">
            <w:pPr>
              <w:jc w:val="both"/>
              <w:rPr>
                <w:sz w:val="12"/>
                <w:szCs w:val="12"/>
              </w:rPr>
            </w:pPr>
            <w:r w:rsidRPr="005C0743">
              <w:rPr>
                <w:sz w:val="12"/>
                <w:szCs w:val="12"/>
              </w:rPr>
              <w:t>От точки 2011 граница зоны проходит в юго-западном направлении вдоль границы населенного пункта до точки 57, далее на северо-запад до точки 2022, поворачивает на северо-восток вдоль улицы Большая до точки 2014, затем в юго-восточном направлении до исходной точки 2011</w:t>
            </w:r>
          </w:p>
        </w:tc>
      </w:tr>
    </w:tbl>
    <w:p w:rsidR="00D55144" w:rsidRPr="00675478" w:rsidRDefault="00D55144" w:rsidP="004A66B3">
      <w:pPr>
        <w:pStyle w:val="ConsPlusNormal"/>
        <w:widowControl/>
        <w:ind w:firstLine="0"/>
        <w:rPr>
          <w:rFonts w:ascii="Times New Roman" w:hAnsi="Times New Roman"/>
          <w:sz w:val="16"/>
          <w:szCs w:val="16"/>
        </w:rPr>
      </w:pPr>
      <w:r w:rsidRPr="00675478">
        <w:rPr>
          <w:rFonts w:ascii="Times New Roman" w:hAnsi="Times New Roman"/>
          <w:sz w:val="16"/>
          <w:szCs w:val="16"/>
        </w:rPr>
        <w:t>Населенный пункт посёлок Новенький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36"/>
        <w:gridCol w:w="3630"/>
      </w:tblGrid>
      <w:tr w:rsidR="00D55144" w:rsidRPr="005C0743" w:rsidTr="005C0743">
        <w:trPr>
          <w:trHeight w:val="138"/>
        </w:trPr>
        <w:tc>
          <w:tcPr>
            <w:tcW w:w="10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5144" w:rsidRPr="005C0743" w:rsidRDefault="00D55144" w:rsidP="004A66B3">
            <w:pPr>
              <w:jc w:val="center"/>
              <w:rPr>
                <w:bCs/>
                <w:sz w:val="12"/>
                <w:szCs w:val="12"/>
              </w:rPr>
            </w:pPr>
            <w:proofErr w:type="spellStart"/>
            <w:r w:rsidRPr="005C0743">
              <w:rPr>
                <w:bCs/>
                <w:sz w:val="12"/>
                <w:szCs w:val="12"/>
              </w:rPr>
              <w:lastRenderedPageBreak/>
              <w:t>Номеручастка</w:t>
            </w:r>
            <w:proofErr w:type="spellEnd"/>
            <w:r w:rsidRPr="005C0743">
              <w:rPr>
                <w:bCs/>
                <w:sz w:val="12"/>
                <w:szCs w:val="12"/>
              </w:rPr>
              <w:t xml:space="preserve"> зоны</w:t>
            </w:r>
          </w:p>
        </w:tc>
        <w:tc>
          <w:tcPr>
            <w:tcW w:w="37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5144" w:rsidRPr="005C0743" w:rsidRDefault="00D55144" w:rsidP="004A66B3">
            <w:pPr>
              <w:jc w:val="center"/>
              <w:rPr>
                <w:bCs/>
                <w:sz w:val="12"/>
                <w:szCs w:val="12"/>
              </w:rPr>
            </w:pPr>
            <w:r w:rsidRPr="005C0743">
              <w:rPr>
                <w:bCs/>
                <w:sz w:val="12"/>
                <w:szCs w:val="12"/>
              </w:rPr>
              <w:t>Картографическое описание границ</w:t>
            </w:r>
          </w:p>
        </w:tc>
      </w:tr>
      <w:tr w:rsidR="00D55144" w:rsidRPr="005C0743" w:rsidTr="005C0743">
        <w:trPr>
          <w:trHeight w:val="138"/>
        </w:trPr>
        <w:tc>
          <w:tcPr>
            <w:tcW w:w="10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55144" w:rsidRPr="005C0743" w:rsidRDefault="00D55144" w:rsidP="004A66B3">
            <w:pPr>
              <w:jc w:val="center"/>
              <w:rPr>
                <w:bCs/>
                <w:sz w:val="12"/>
                <w:szCs w:val="12"/>
              </w:rPr>
            </w:pPr>
          </w:p>
        </w:tc>
        <w:tc>
          <w:tcPr>
            <w:tcW w:w="37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55144" w:rsidRPr="005C0743" w:rsidRDefault="00D55144" w:rsidP="004A66B3">
            <w:pPr>
              <w:jc w:val="center"/>
              <w:rPr>
                <w:bCs/>
                <w:sz w:val="12"/>
                <w:szCs w:val="12"/>
              </w:rPr>
            </w:pPr>
          </w:p>
        </w:tc>
      </w:tr>
      <w:tr w:rsidR="00D55144" w:rsidRPr="005C0743" w:rsidTr="005C0743">
        <w:tc>
          <w:tcPr>
            <w:tcW w:w="1070" w:type="dxa"/>
            <w:tcBorders>
              <w:top w:val="single" w:sz="4" w:space="0" w:color="auto"/>
              <w:left w:val="single" w:sz="4" w:space="0" w:color="auto"/>
              <w:bottom w:val="single" w:sz="4" w:space="0" w:color="auto"/>
              <w:right w:val="single" w:sz="4" w:space="0" w:color="auto"/>
            </w:tcBorders>
            <w:vAlign w:val="center"/>
          </w:tcPr>
          <w:p w:rsidR="00D55144" w:rsidRPr="005C0743" w:rsidRDefault="00D55144" w:rsidP="004A66B3">
            <w:pPr>
              <w:jc w:val="center"/>
              <w:rPr>
                <w:sz w:val="12"/>
                <w:szCs w:val="12"/>
              </w:rPr>
            </w:pPr>
            <w:r w:rsidRPr="005C0743">
              <w:rPr>
                <w:sz w:val="12"/>
                <w:szCs w:val="12"/>
              </w:rPr>
              <w:t>О2/2/1</w:t>
            </w:r>
          </w:p>
        </w:tc>
        <w:tc>
          <w:tcPr>
            <w:tcW w:w="3756" w:type="dxa"/>
            <w:tcBorders>
              <w:top w:val="single" w:sz="4" w:space="0" w:color="auto"/>
              <w:left w:val="single" w:sz="4" w:space="0" w:color="auto"/>
              <w:bottom w:val="single" w:sz="4" w:space="0" w:color="auto"/>
              <w:right w:val="single" w:sz="4" w:space="0" w:color="auto"/>
            </w:tcBorders>
            <w:vAlign w:val="center"/>
          </w:tcPr>
          <w:p w:rsidR="00D55144" w:rsidRPr="005C0743" w:rsidRDefault="00D55144" w:rsidP="004A66B3">
            <w:pPr>
              <w:jc w:val="both"/>
              <w:rPr>
                <w:sz w:val="12"/>
                <w:szCs w:val="12"/>
              </w:rPr>
            </w:pPr>
            <w:r w:rsidRPr="005C0743">
              <w:rPr>
                <w:sz w:val="12"/>
                <w:szCs w:val="12"/>
              </w:rPr>
              <w:t>От точки 2404 граница проходит на запад до точки 2407, поворачивает в южном направлении до точки 2408 затем следует в восточном направлении до точки 2413 и на север вдоль дороги до исходной точки 2404</w:t>
            </w:r>
          </w:p>
        </w:tc>
      </w:tr>
    </w:tbl>
    <w:p w:rsidR="00D55144" w:rsidRPr="00675478" w:rsidRDefault="00D55144" w:rsidP="004A66B3">
      <w:pPr>
        <w:pStyle w:val="ConsPlusNormal"/>
        <w:ind w:firstLine="0"/>
        <w:jc w:val="both"/>
        <w:rPr>
          <w:rFonts w:ascii="Times New Roman" w:hAnsi="Times New Roman"/>
          <w:sz w:val="16"/>
          <w:szCs w:val="16"/>
        </w:rPr>
      </w:pPr>
      <w:r w:rsidRPr="00675478">
        <w:rPr>
          <w:rFonts w:ascii="Times New Roman" w:hAnsi="Times New Roman"/>
          <w:sz w:val="16"/>
          <w:szCs w:val="16"/>
        </w:rPr>
        <w:t>1). Градостроительный регламент зоны размещения объектов торговли и общественного питания О2.</w:t>
      </w:r>
    </w:p>
    <w:p w:rsidR="00D55144" w:rsidRPr="00675478" w:rsidRDefault="00D55144" w:rsidP="004A66B3">
      <w:pPr>
        <w:pStyle w:val="ConsPlusNormal"/>
        <w:ind w:firstLine="0"/>
        <w:jc w:val="both"/>
        <w:rPr>
          <w:rFonts w:ascii="Times New Roman" w:hAnsi="Times New Roman"/>
          <w:sz w:val="16"/>
          <w:szCs w:val="16"/>
        </w:rPr>
      </w:pPr>
      <w:r w:rsidRPr="00675478">
        <w:rPr>
          <w:rFonts w:ascii="Times New Roman" w:hAnsi="Times New Roman"/>
          <w:sz w:val="16"/>
          <w:szCs w:val="16"/>
        </w:rPr>
        <w:t>Перечень видов разрешенного использования земельных участков и объектов капитального строительства в зоне О2:</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2333"/>
        <w:gridCol w:w="2333"/>
      </w:tblGrid>
      <w:tr w:rsidR="00D55144" w:rsidRPr="005C0743" w:rsidTr="005C0743">
        <w:tc>
          <w:tcPr>
            <w:tcW w:w="2375" w:type="dxa"/>
            <w:tcBorders>
              <w:top w:val="single" w:sz="4" w:space="0" w:color="auto"/>
              <w:bottom w:val="single" w:sz="6" w:space="0" w:color="auto"/>
            </w:tcBorders>
            <w:shd w:val="clear" w:color="auto" w:fill="auto"/>
            <w:vAlign w:val="center"/>
          </w:tcPr>
          <w:p w:rsidR="00D55144" w:rsidRPr="005C0743" w:rsidRDefault="00D55144" w:rsidP="004A66B3">
            <w:pPr>
              <w:pStyle w:val="ConsPlusNormal"/>
              <w:keepLines/>
              <w:widowControl/>
              <w:ind w:firstLine="0"/>
              <w:rPr>
                <w:rFonts w:ascii="Times New Roman" w:hAnsi="Times New Roman"/>
                <w:sz w:val="12"/>
                <w:szCs w:val="12"/>
              </w:rPr>
            </w:pPr>
            <w:r w:rsidRPr="005C0743">
              <w:rPr>
                <w:rFonts w:ascii="Times New Roman" w:hAnsi="Times New Roman"/>
                <w:sz w:val="12"/>
                <w:szCs w:val="12"/>
              </w:rPr>
              <w:t>Основные виды разрешенного использования</w:t>
            </w:r>
          </w:p>
        </w:tc>
        <w:tc>
          <w:tcPr>
            <w:tcW w:w="2375" w:type="dxa"/>
            <w:tcBorders>
              <w:top w:val="single" w:sz="4" w:space="0" w:color="auto"/>
              <w:bottom w:val="single" w:sz="6" w:space="0" w:color="auto"/>
            </w:tcBorders>
            <w:shd w:val="clear" w:color="auto" w:fill="auto"/>
            <w:vAlign w:val="center"/>
          </w:tcPr>
          <w:p w:rsidR="00D55144" w:rsidRPr="005C0743" w:rsidRDefault="00D55144" w:rsidP="004A66B3">
            <w:pPr>
              <w:pStyle w:val="ConsPlusNormal"/>
              <w:keepNext/>
              <w:keepLines/>
              <w:widowControl/>
              <w:ind w:firstLine="0"/>
              <w:rPr>
                <w:rFonts w:ascii="Times New Roman" w:hAnsi="Times New Roman"/>
                <w:sz w:val="12"/>
                <w:szCs w:val="12"/>
              </w:rPr>
            </w:pPr>
            <w:r w:rsidRPr="005C0743">
              <w:rPr>
                <w:rFonts w:ascii="Times New Roman" w:hAnsi="Times New Roman"/>
                <w:sz w:val="12"/>
                <w:szCs w:val="12"/>
              </w:rPr>
              <w:t>Вспомогательные виды разрешенного использования (установленные к основным)</w:t>
            </w:r>
          </w:p>
        </w:tc>
      </w:tr>
      <w:tr w:rsidR="00D55144" w:rsidRPr="005C0743" w:rsidTr="005C0743">
        <w:tc>
          <w:tcPr>
            <w:tcW w:w="2375" w:type="dxa"/>
            <w:tcBorders>
              <w:top w:val="single" w:sz="6" w:space="0" w:color="auto"/>
              <w:bottom w:val="single" w:sz="6" w:space="0" w:color="auto"/>
            </w:tcBorders>
            <w:vAlign w:val="center"/>
          </w:tcPr>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Рынки всех типов</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Площадки для проведения ярмарок</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 xml:space="preserve">Магазины продовольственные и непродовольственные </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jc w:val="both"/>
              <w:rPr>
                <w:rFonts w:ascii="Times New Roman" w:hAnsi="Times New Roman"/>
                <w:sz w:val="12"/>
                <w:szCs w:val="12"/>
              </w:rPr>
            </w:pPr>
            <w:r w:rsidRPr="005C0743">
              <w:rPr>
                <w:rFonts w:ascii="Times New Roman" w:hAnsi="Times New Roman"/>
                <w:sz w:val="12"/>
                <w:szCs w:val="12"/>
              </w:rPr>
              <w:t>Специализированные магазины москательно-химических и других товаров</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jc w:val="both"/>
              <w:rPr>
                <w:rFonts w:ascii="Times New Roman" w:hAnsi="Times New Roman"/>
                <w:sz w:val="12"/>
                <w:szCs w:val="12"/>
              </w:rPr>
            </w:pPr>
            <w:r w:rsidRPr="005C0743">
              <w:rPr>
                <w:rFonts w:ascii="Times New Roman" w:hAnsi="Times New Roman"/>
                <w:sz w:val="12"/>
                <w:szCs w:val="12"/>
              </w:rPr>
              <w:t>Магазины по продаже ковровых изделий, автозапчастей, шин и автомобильных масел</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jc w:val="both"/>
              <w:rPr>
                <w:rFonts w:ascii="Times New Roman" w:hAnsi="Times New Roman"/>
                <w:sz w:val="12"/>
                <w:szCs w:val="12"/>
              </w:rPr>
            </w:pPr>
            <w:r w:rsidRPr="005C0743">
              <w:rPr>
                <w:rFonts w:ascii="Times New Roman" w:hAnsi="Times New Roman"/>
                <w:sz w:val="12"/>
                <w:szCs w:val="12"/>
              </w:rPr>
              <w:t>Магазины специализированные рыбные</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jc w:val="both"/>
              <w:rPr>
                <w:rFonts w:ascii="Times New Roman" w:hAnsi="Times New Roman"/>
                <w:sz w:val="12"/>
                <w:szCs w:val="12"/>
              </w:rPr>
            </w:pPr>
            <w:r w:rsidRPr="005C0743">
              <w:rPr>
                <w:rFonts w:ascii="Times New Roman" w:hAnsi="Times New Roman"/>
                <w:sz w:val="12"/>
                <w:szCs w:val="12"/>
              </w:rPr>
              <w:t xml:space="preserve">Магазины специализированные овощные </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Специализированные торговые базы; склады оптовой (или мелкооптовой) торговли</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Салоны сотовой связи, фотосалоны, пункты продажи сотовых телефонов и приема платежей центры по предоставлению полиграфических услуг, ксерокопированию и т.п.</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jc w:val="both"/>
              <w:rPr>
                <w:rFonts w:ascii="Times New Roman" w:hAnsi="Times New Roman"/>
                <w:sz w:val="12"/>
                <w:szCs w:val="12"/>
              </w:rPr>
            </w:pPr>
            <w:r w:rsidRPr="005C0743">
              <w:rPr>
                <w:rFonts w:ascii="Times New Roman" w:hAnsi="Times New Roman"/>
                <w:sz w:val="12"/>
                <w:szCs w:val="12"/>
              </w:rPr>
              <w:t xml:space="preserve">Предприятия питания и досуга с числом мест более 50 и общей площадью более </w:t>
            </w:r>
            <w:smartTag w:uri="urn:schemas-microsoft-com:office:smarttags" w:element="metricconverter">
              <w:smartTagPr>
                <w:attr w:name="ProductID" w:val="250 кв. м"/>
              </w:smartTagPr>
              <w:r w:rsidRPr="005C0743">
                <w:rPr>
                  <w:rFonts w:ascii="Times New Roman" w:hAnsi="Times New Roman"/>
                  <w:sz w:val="12"/>
                  <w:szCs w:val="12"/>
                </w:rPr>
                <w:t>250 кв. м</w:t>
              </w:r>
            </w:smartTag>
            <w:r w:rsidRPr="005C0743">
              <w:rPr>
                <w:rFonts w:ascii="Times New Roman" w:hAnsi="Times New Roman"/>
                <w:sz w:val="12"/>
                <w:szCs w:val="12"/>
              </w:rPr>
              <w:t xml:space="preserve"> с режимом функционирования после 23 часов и с музыкальным сопровождением </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jc w:val="both"/>
              <w:rPr>
                <w:rFonts w:ascii="Times New Roman" w:hAnsi="Times New Roman"/>
                <w:sz w:val="12"/>
                <w:szCs w:val="12"/>
              </w:rPr>
            </w:pPr>
            <w:r w:rsidRPr="005C0743">
              <w:rPr>
                <w:rFonts w:ascii="Times New Roman" w:hAnsi="Times New Roman"/>
                <w:sz w:val="12"/>
                <w:szCs w:val="12"/>
              </w:rPr>
              <w:t>Рестораны, бары, кафе, столовые, закусочные;</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jc w:val="both"/>
              <w:rPr>
                <w:rFonts w:ascii="Times New Roman" w:hAnsi="Times New Roman"/>
                <w:sz w:val="12"/>
                <w:szCs w:val="12"/>
              </w:rPr>
            </w:pPr>
            <w:r w:rsidRPr="005C0743">
              <w:rPr>
                <w:rFonts w:ascii="Times New Roman" w:hAnsi="Times New Roman"/>
                <w:sz w:val="12"/>
                <w:szCs w:val="12"/>
              </w:rPr>
              <w:t xml:space="preserve">Предприятия бытового обслуживания, мастерские ремонта бытовых машин и приборов, ремонта обуви нормируемой площадью свыше </w:t>
            </w:r>
            <w:smartTag w:uri="urn:schemas-microsoft-com:office:smarttags" w:element="metricconverter">
              <w:smartTagPr>
                <w:attr w:name="ProductID" w:val="100 кв. м"/>
              </w:smartTagPr>
              <w:r w:rsidRPr="005C0743">
                <w:rPr>
                  <w:rFonts w:ascii="Times New Roman" w:hAnsi="Times New Roman"/>
                  <w:sz w:val="12"/>
                  <w:szCs w:val="12"/>
                </w:rPr>
                <w:t>100 кв. м</w:t>
              </w:r>
            </w:smartTag>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Многофункциональные здания комплексного обслуживания населения</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Парикмахерские, косметические салоны, салоны красоты</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Аптеки, аптечные пункты</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Гостиницы</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Офисы</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Отделения банков, пункты обмена валюты</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jc w:val="both"/>
              <w:rPr>
                <w:rFonts w:ascii="Times New Roman" w:hAnsi="Times New Roman"/>
                <w:sz w:val="12"/>
                <w:szCs w:val="12"/>
              </w:rPr>
            </w:pPr>
            <w:r w:rsidRPr="005C0743">
              <w:rPr>
                <w:rFonts w:ascii="Times New Roman" w:hAnsi="Times New Roman"/>
                <w:sz w:val="12"/>
                <w:szCs w:val="12"/>
              </w:rPr>
              <w:t>Здания и помещения для размещения подразделений органов охраны правопорядка</w:t>
            </w:r>
          </w:p>
        </w:tc>
        <w:tc>
          <w:tcPr>
            <w:tcW w:w="2375" w:type="dxa"/>
            <w:tcBorders>
              <w:top w:val="single" w:sz="6" w:space="0" w:color="auto"/>
              <w:bottom w:val="single" w:sz="6" w:space="0" w:color="auto"/>
            </w:tcBorders>
            <w:vAlign w:val="center"/>
          </w:tcPr>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Вспомогательные здания и сооружения, технологически связанные с ведущим видом использования</w:t>
            </w:r>
          </w:p>
          <w:p w:rsidR="00D55144" w:rsidRPr="005C0743" w:rsidRDefault="00D55144" w:rsidP="004A66B3">
            <w:pPr>
              <w:pStyle w:val="ConsPlusNormal"/>
              <w:keepNext/>
              <w:keepLines/>
              <w:widowControl/>
              <w:numPr>
                <w:ilvl w:val="0"/>
                <w:numId w:val="8"/>
              </w:numPr>
              <w:tabs>
                <w:tab w:val="clear" w:pos="720"/>
                <w:tab w:val="num" w:pos="459"/>
                <w:tab w:val="left" w:pos="65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Здания и сооружения для размещения служб охраны и наблюдения</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 xml:space="preserve">Гаражи служебного транспорта </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 xml:space="preserve">Гостевые автостоянки </w:t>
            </w:r>
          </w:p>
          <w:p w:rsidR="00D55144" w:rsidRPr="005C0743" w:rsidRDefault="00D55144" w:rsidP="004A66B3">
            <w:pPr>
              <w:numPr>
                <w:ilvl w:val="0"/>
                <w:numId w:val="9"/>
              </w:numPr>
              <w:tabs>
                <w:tab w:val="clear" w:pos="644"/>
                <w:tab w:val="num" w:pos="459"/>
              </w:tabs>
              <w:ind w:left="0" w:firstLine="0"/>
              <w:rPr>
                <w:sz w:val="12"/>
                <w:szCs w:val="12"/>
              </w:rPr>
            </w:pPr>
            <w:r w:rsidRPr="005C0743">
              <w:rPr>
                <w:sz w:val="12"/>
                <w:szCs w:val="12"/>
              </w:rPr>
              <w:t>Площадки для сбора мусора (в т.ч. биологического для парикмахерских)</w:t>
            </w:r>
          </w:p>
          <w:p w:rsidR="00D55144" w:rsidRPr="005C0743" w:rsidRDefault="00D55144" w:rsidP="004A66B3">
            <w:pPr>
              <w:pStyle w:val="ConsPlusNormal"/>
              <w:keepNext/>
              <w:keepLines/>
              <w:widowControl/>
              <w:numPr>
                <w:ilvl w:val="0"/>
                <w:numId w:val="8"/>
              </w:numPr>
              <w:tabs>
                <w:tab w:val="clear" w:pos="720"/>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Сооружения и устройства сетей инженерно технического обеспечения</w:t>
            </w:r>
          </w:p>
          <w:p w:rsidR="00D55144" w:rsidRPr="005C0743" w:rsidRDefault="00D55144" w:rsidP="004A66B3">
            <w:pPr>
              <w:pStyle w:val="ConsPlusNormal"/>
              <w:keepNext/>
              <w:keepLines/>
              <w:widowControl/>
              <w:numPr>
                <w:ilvl w:val="0"/>
                <w:numId w:val="8"/>
              </w:numPr>
              <w:tabs>
                <w:tab w:val="clear" w:pos="720"/>
                <w:tab w:val="num" w:pos="459"/>
                <w:tab w:val="left" w:pos="65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Благоустройство территорий, элементы малых архитектурных форм</w:t>
            </w:r>
          </w:p>
          <w:p w:rsidR="00D55144" w:rsidRPr="005C0743" w:rsidRDefault="00D55144" w:rsidP="004A66B3">
            <w:pPr>
              <w:pStyle w:val="ConsPlusNormal"/>
              <w:keepNext/>
              <w:keepLines/>
              <w:widowControl/>
              <w:numPr>
                <w:ilvl w:val="0"/>
                <w:numId w:val="8"/>
              </w:numPr>
              <w:tabs>
                <w:tab w:val="clear" w:pos="720"/>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Общественные зеленые насаждений (сквер, аллея, сад)</w:t>
            </w:r>
          </w:p>
          <w:p w:rsidR="00D55144" w:rsidRPr="005C0743" w:rsidRDefault="00D55144" w:rsidP="004A66B3">
            <w:pPr>
              <w:pStyle w:val="ConsPlusNormal"/>
              <w:keepNext/>
              <w:keepLines/>
              <w:widowControl/>
              <w:numPr>
                <w:ilvl w:val="0"/>
                <w:numId w:val="8"/>
              </w:numPr>
              <w:tabs>
                <w:tab w:val="clear" w:pos="720"/>
                <w:tab w:val="num" w:pos="459"/>
                <w:tab w:val="left" w:pos="65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Объекты гражданской обороны</w:t>
            </w:r>
          </w:p>
          <w:p w:rsidR="00D55144" w:rsidRPr="005C0743" w:rsidRDefault="00D55144" w:rsidP="004A66B3">
            <w:pPr>
              <w:pStyle w:val="ConsPlusNormal"/>
              <w:widowControl/>
              <w:numPr>
                <w:ilvl w:val="0"/>
                <w:numId w:val="8"/>
              </w:numPr>
              <w:tabs>
                <w:tab w:val="clear" w:pos="720"/>
                <w:tab w:val="num" w:pos="459"/>
                <w:tab w:val="left" w:pos="65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Объекты пожарной охраны (гидранты резервуары и т.п.)</w:t>
            </w:r>
          </w:p>
          <w:p w:rsidR="00D55144" w:rsidRPr="005C0743" w:rsidRDefault="00D55144" w:rsidP="004A66B3">
            <w:pPr>
              <w:pStyle w:val="ConsPlusNormal"/>
              <w:widowControl/>
              <w:numPr>
                <w:ilvl w:val="0"/>
                <w:numId w:val="8"/>
              </w:numPr>
              <w:tabs>
                <w:tab w:val="clear" w:pos="720"/>
                <w:tab w:val="num" w:pos="3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Реклама и объекты оформления в специально отведенных местах</w:t>
            </w:r>
          </w:p>
          <w:p w:rsidR="00D55144" w:rsidRPr="005C0743" w:rsidRDefault="00D55144" w:rsidP="004A66B3">
            <w:pPr>
              <w:numPr>
                <w:ilvl w:val="0"/>
                <w:numId w:val="8"/>
              </w:numPr>
              <w:tabs>
                <w:tab w:val="clear" w:pos="720"/>
                <w:tab w:val="num" w:pos="34"/>
                <w:tab w:val="num" w:pos="459"/>
              </w:tabs>
              <w:ind w:left="0" w:firstLine="0"/>
              <w:rPr>
                <w:sz w:val="12"/>
                <w:szCs w:val="12"/>
              </w:rPr>
            </w:pPr>
            <w:r w:rsidRPr="005C0743">
              <w:rPr>
                <w:sz w:val="12"/>
                <w:szCs w:val="12"/>
              </w:rPr>
              <w:t>Общественные уборные</w:t>
            </w:r>
          </w:p>
        </w:tc>
      </w:tr>
      <w:tr w:rsidR="00D55144" w:rsidRPr="005C0743" w:rsidTr="005C0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5" w:type="dxa"/>
            <w:tcBorders>
              <w:top w:val="single" w:sz="6" w:space="0" w:color="auto"/>
              <w:left w:val="single" w:sz="6" w:space="0" w:color="auto"/>
              <w:bottom w:val="single" w:sz="6" w:space="0" w:color="auto"/>
              <w:right w:val="single" w:sz="6" w:space="0" w:color="auto"/>
            </w:tcBorders>
            <w:shd w:val="clear" w:color="auto" w:fill="auto"/>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Условно разрешенные виды использования</w:t>
            </w:r>
          </w:p>
        </w:tc>
        <w:tc>
          <w:tcPr>
            <w:tcW w:w="2375" w:type="dxa"/>
            <w:tcBorders>
              <w:top w:val="single" w:sz="6" w:space="0" w:color="auto"/>
              <w:left w:val="single" w:sz="6" w:space="0" w:color="auto"/>
              <w:bottom w:val="single" w:sz="6" w:space="0" w:color="auto"/>
              <w:right w:val="single" w:sz="6" w:space="0" w:color="auto"/>
            </w:tcBorders>
            <w:shd w:val="clear" w:color="auto" w:fill="auto"/>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 xml:space="preserve">Вспомогательные виды разрешенного использования для условно разрешенных видов </w:t>
            </w:r>
          </w:p>
        </w:tc>
      </w:tr>
      <w:tr w:rsidR="00D55144" w:rsidRPr="005C0743" w:rsidTr="005C0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5" w:type="dxa"/>
            <w:tcBorders>
              <w:top w:val="single" w:sz="6" w:space="0" w:color="auto"/>
              <w:left w:val="single" w:sz="6" w:space="0" w:color="auto"/>
              <w:bottom w:val="single" w:sz="6" w:space="0" w:color="auto"/>
              <w:right w:val="single" w:sz="6" w:space="0" w:color="auto"/>
            </w:tcBorders>
            <w:vAlign w:val="center"/>
          </w:tcPr>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Индивидуальные жилые дома, жилые дома средне и многоэтажные</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Культовые здания и сооружения</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Временные павильоны и киоски розничной торговли и обслуживания населения</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Специализированные клубы, залы для аттракционов и развлечений, танцевальные залы и дискотеки, развлекательные комплексы, помещения для игр в боулинг, бильярд, активных детских игр</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Бани, сауны общего пользования, фитнес- клубы</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Медицинские кабинеты частной практики</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Отделения связи, почтовые отделения</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Мемориальные комплексы, монументы, памятники и памятные знаки</w:t>
            </w:r>
          </w:p>
        </w:tc>
        <w:tc>
          <w:tcPr>
            <w:tcW w:w="2375" w:type="dxa"/>
            <w:tcBorders>
              <w:top w:val="single" w:sz="6" w:space="0" w:color="auto"/>
              <w:left w:val="single" w:sz="6" w:space="0" w:color="auto"/>
              <w:bottom w:val="single" w:sz="6" w:space="0" w:color="auto"/>
              <w:right w:val="single" w:sz="6" w:space="0" w:color="auto"/>
            </w:tcBorders>
            <w:vAlign w:val="center"/>
          </w:tcPr>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 xml:space="preserve">Сооружения и устройства сетей инженерно технического обеспечения </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Вспомогательные здания и сооружения, технологически связанные с ведущим видом использования</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 xml:space="preserve">Гаражи служебного транспорта </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 xml:space="preserve">Гостевые автостоянки </w:t>
            </w:r>
          </w:p>
          <w:p w:rsidR="00D55144" w:rsidRPr="005C0743" w:rsidRDefault="00D55144" w:rsidP="004A66B3">
            <w:pPr>
              <w:numPr>
                <w:ilvl w:val="0"/>
                <w:numId w:val="9"/>
              </w:numPr>
              <w:tabs>
                <w:tab w:val="clear" w:pos="644"/>
                <w:tab w:val="num" w:pos="459"/>
              </w:tabs>
              <w:ind w:left="0" w:firstLine="0"/>
              <w:rPr>
                <w:sz w:val="12"/>
                <w:szCs w:val="12"/>
              </w:rPr>
            </w:pPr>
            <w:r w:rsidRPr="005C0743">
              <w:rPr>
                <w:sz w:val="12"/>
                <w:szCs w:val="12"/>
              </w:rPr>
              <w:t>Площадки для сбора мусора</w:t>
            </w:r>
          </w:p>
          <w:p w:rsidR="00D55144" w:rsidRPr="005C0743" w:rsidRDefault="00D55144" w:rsidP="004A66B3">
            <w:pPr>
              <w:numPr>
                <w:ilvl w:val="0"/>
                <w:numId w:val="9"/>
              </w:numPr>
              <w:tabs>
                <w:tab w:val="clear" w:pos="644"/>
                <w:tab w:val="num" w:pos="459"/>
              </w:tabs>
              <w:ind w:left="0" w:firstLine="0"/>
              <w:rPr>
                <w:sz w:val="12"/>
                <w:szCs w:val="12"/>
              </w:rPr>
            </w:pPr>
            <w:r w:rsidRPr="005C0743">
              <w:rPr>
                <w:sz w:val="12"/>
                <w:szCs w:val="12"/>
              </w:rPr>
              <w:t xml:space="preserve">Зеленые насаждения </w:t>
            </w:r>
          </w:p>
          <w:p w:rsidR="00D55144" w:rsidRPr="005C0743" w:rsidRDefault="00D55144" w:rsidP="004A66B3">
            <w:pPr>
              <w:numPr>
                <w:ilvl w:val="0"/>
                <w:numId w:val="9"/>
              </w:numPr>
              <w:tabs>
                <w:tab w:val="clear" w:pos="644"/>
                <w:tab w:val="num" w:pos="459"/>
              </w:tabs>
              <w:ind w:left="0" w:firstLine="0"/>
              <w:rPr>
                <w:sz w:val="12"/>
                <w:szCs w:val="12"/>
              </w:rPr>
            </w:pPr>
            <w:r w:rsidRPr="005C0743">
              <w:rPr>
                <w:sz w:val="12"/>
                <w:szCs w:val="12"/>
              </w:rPr>
              <w:t>Благоустройство территории, малые архитектурные формы</w:t>
            </w:r>
          </w:p>
          <w:p w:rsidR="00D55144" w:rsidRPr="005C0743" w:rsidRDefault="00D55144" w:rsidP="004A66B3">
            <w:pPr>
              <w:pStyle w:val="ConsPlusNormal"/>
              <w:keepNext/>
              <w:keepLines/>
              <w:widowControl/>
              <w:numPr>
                <w:ilvl w:val="0"/>
                <w:numId w:val="8"/>
              </w:numPr>
              <w:tabs>
                <w:tab w:val="clear" w:pos="720"/>
                <w:tab w:val="num" w:pos="459"/>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 xml:space="preserve">Объекты гражданской обороны </w:t>
            </w:r>
          </w:p>
          <w:p w:rsidR="00D55144" w:rsidRPr="005C0743" w:rsidRDefault="00D55144" w:rsidP="004A66B3">
            <w:pPr>
              <w:numPr>
                <w:ilvl w:val="0"/>
                <w:numId w:val="9"/>
              </w:numPr>
              <w:tabs>
                <w:tab w:val="clear" w:pos="644"/>
                <w:tab w:val="num" w:pos="34"/>
                <w:tab w:val="num" w:pos="459"/>
              </w:tabs>
              <w:ind w:left="0" w:firstLine="0"/>
              <w:jc w:val="both"/>
              <w:rPr>
                <w:sz w:val="12"/>
                <w:szCs w:val="12"/>
              </w:rPr>
            </w:pPr>
            <w:r w:rsidRPr="005C0743">
              <w:rPr>
                <w:sz w:val="12"/>
                <w:szCs w:val="12"/>
              </w:rPr>
              <w:t>Объекты пожарной охраны (гидранты, резервуары и т.п.)</w:t>
            </w:r>
          </w:p>
        </w:tc>
      </w:tr>
    </w:tbl>
    <w:p w:rsidR="00D55144" w:rsidRPr="00675478" w:rsidRDefault="00D55144"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2). Параметры разрешенного строительства и/или реконструкции объектов капитального строительства зоны О2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752"/>
        <w:gridCol w:w="2914"/>
      </w:tblGrid>
      <w:tr w:rsidR="00D55144" w:rsidRPr="005C0743" w:rsidTr="005C0743">
        <w:tc>
          <w:tcPr>
            <w:tcW w:w="4666" w:type="dxa"/>
            <w:gridSpan w:val="2"/>
            <w:tcBorders>
              <w:top w:val="single" w:sz="4" w:space="0" w:color="auto"/>
              <w:left w:val="single" w:sz="4" w:space="0" w:color="auto"/>
              <w:bottom w:val="single" w:sz="4" w:space="0" w:color="auto"/>
              <w:right w:val="single" w:sz="4" w:space="0" w:color="auto"/>
            </w:tcBorders>
            <w:vAlign w:val="center"/>
          </w:tcPr>
          <w:p w:rsidR="00D55144" w:rsidRPr="005C0743" w:rsidRDefault="00D55144" w:rsidP="004A66B3">
            <w:pPr>
              <w:rPr>
                <w:sz w:val="12"/>
                <w:szCs w:val="12"/>
              </w:rPr>
            </w:pPr>
            <w:r w:rsidRPr="005C0743">
              <w:rPr>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55144" w:rsidRPr="005C0743" w:rsidTr="005C0743">
        <w:tc>
          <w:tcPr>
            <w:tcW w:w="4666" w:type="dxa"/>
            <w:gridSpan w:val="2"/>
            <w:vAlign w:val="center"/>
          </w:tcPr>
          <w:p w:rsidR="00D55144" w:rsidRPr="005C0743" w:rsidRDefault="00D55144" w:rsidP="004A66B3">
            <w:pPr>
              <w:pStyle w:val="ConsPlusNormal"/>
              <w:widowControl/>
              <w:ind w:firstLine="0"/>
              <w:jc w:val="center"/>
              <w:rPr>
                <w:rFonts w:ascii="Times New Roman" w:hAnsi="Times New Roman"/>
                <w:sz w:val="12"/>
                <w:szCs w:val="12"/>
              </w:rPr>
            </w:pPr>
            <w:r w:rsidRPr="005C0743">
              <w:rPr>
                <w:rFonts w:ascii="Times New Roman" w:hAnsi="Times New Roman"/>
                <w:sz w:val="12"/>
                <w:szCs w:val="12"/>
              </w:rPr>
              <w:t>Предельные (минимальные и (или) максимальные) размеры земельных участков</w:t>
            </w:r>
          </w:p>
        </w:tc>
      </w:tr>
      <w:tr w:rsidR="00D55144" w:rsidRPr="005C0743" w:rsidTr="005C0743">
        <w:tc>
          <w:tcPr>
            <w:tcW w:w="1752"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Минимальные</w:t>
            </w:r>
          </w:p>
        </w:tc>
        <w:tc>
          <w:tcPr>
            <w:tcW w:w="2914" w:type="dxa"/>
            <w:vAlign w:val="center"/>
          </w:tcPr>
          <w:p w:rsidR="00D55144" w:rsidRPr="005C0743" w:rsidRDefault="00D55144" w:rsidP="004A66B3">
            <w:pPr>
              <w:pStyle w:val="ConsPlusNormal"/>
              <w:widowControl/>
              <w:ind w:firstLine="0"/>
              <w:jc w:val="center"/>
              <w:rPr>
                <w:rFonts w:ascii="Times New Roman" w:hAnsi="Times New Roman"/>
                <w:sz w:val="12"/>
                <w:szCs w:val="12"/>
              </w:rPr>
            </w:pPr>
            <w:r w:rsidRPr="005C0743">
              <w:rPr>
                <w:rFonts w:ascii="Times New Roman" w:hAnsi="Times New Roman"/>
                <w:sz w:val="12"/>
                <w:szCs w:val="12"/>
              </w:rPr>
              <w:t xml:space="preserve">   3000 кв. м </w:t>
            </w:r>
          </w:p>
        </w:tc>
      </w:tr>
      <w:tr w:rsidR="00D55144" w:rsidRPr="005C0743" w:rsidTr="005C0743">
        <w:tc>
          <w:tcPr>
            <w:tcW w:w="4666" w:type="dxa"/>
            <w:gridSpan w:val="2"/>
            <w:vAlign w:val="center"/>
          </w:tcPr>
          <w:p w:rsidR="00D55144" w:rsidRPr="005C0743" w:rsidRDefault="00D55144" w:rsidP="004A66B3">
            <w:pPr>
              <w:pStyle w:val="ConsPlusNormal"/>
              <w:widowControl/>
              <w:ind w:firstLine="0"/>
              <w:jc w:val="center"/>
              <w:rPr>
                <w:rFonts w:ascii="Times New Roman" w:hAnsi="Times New Roman"/>
                <w:sz w:val="12"/>
                <w:szCs w:val="12"/>
              </w:rPr>
            </w:pPr>
            <w:r w:rsidRPr="005C0743">
              <w:rPr>
                <w:rFonts w:ascii="Times New Roman" w:hAnsi="Times New Roman"/>
                <w:sz w:val="12"/>
                <w:szCs w:val="12"/>
              </w:rPr>
              <w:t>Предельное количество этажей или предельная высота зданий, строений, сооружений</w:t>
            </w:r>
          </w:p>
        </w:tc>
      </w:tr>
      <w:tr w:rsidR="00D55144" w:rsidRPr="005C0743" w:rsidTr="005C0743">
        <w:tc>
          <w:tcPr>
            <w:tcW w:w="1752"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Максимальное</w:t>
            </w:r>
          </w:p>
        </w:tc>
        <w:tc>
          <w:tcPr>
            <w:tcW w:w="2914" w:type="dxa"/>
            <w:vAlign w:val="center"/>
          </w:tcPr>
          <w:p w:rsidR="00D55144" w:rsidRPr="005C0743" w:rsidRDefault="00D55144" w:rsidP="004A66B3">
            <w:pPr>
              <w:pStyle w:val="ConsPlusNormal"/>
              <w:widowControl/>
              <w:ind w:firstLine="0"/>
              <w:jc w:val="center"/>
              <w:rPr>
                <w:rFonts w:ascii="Times New Roman" w:hAnsi="Times New Roman"/>
                <w:sz w:val="12"/>
                <w:szCs w:val="12"/>
              </w:rPr>
            </w:pPr>
            <w:r w:rsidRPr="005C0743">
              <w:rPr>
                <w:rFonts w:ascii="Times New Roman" w:hAnsi="Times New Roman"/>
                <w:sz w:val="12"/>
                <w:szCs w:val="12"/>
              </w:rPr>
              <w:t>4 этажа</w:t>
            </w:r>
          </w:p>
        </w:tc>
      </w:tr>
      <w:tr w:rsidR="00D55144" w:rsidRPr="005C0743" w:rsidTr="005C0743">
        <w:tc>
          <w:tcPr>
            <w:tcW w:w="4666" w:type="dxa"/>
            <w:gridSpan w:val="2"/>
            <w:vAlign w:val="center"/>
          </w:tcPr>
          <w:p w:rsidR="00D55144" w:rsidRPr="005C0743" w:rsidRDefault="00D55144" w:rsidP="004A66B3">
            <w:pPr>
              <w:rPr>
                <w:sz w:val="12"/>
                <w:szCs w:val="12"/>
              </w:rPr>
            </w:pPr>
            <w:r w:rsidRPr="005C0743">
              <w:rPr>
                <w:sz w:val="12"/>
                <w:szCs w:val="12"/>
              </w:rPr>
              <w:t>Максимальный процент застройки в границах земельного участка</w:t>
            </w:r>
          </w:p>
        </w:tc>
      </w:tr>
      <w:tr w:rsidR="00D55144" w:rsidRPr="005C0743" w:rsidTr="005C0743">
        <w:tc>
          <w:tcPr>
            <w:tcW w:w="1752"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Максимальный</w:t>
            </w:r>
          </w:p>
        </w:tc>
        <w:tc>
          <w:tcPr>
            <w:tcW w:w="2914" w:type="dxa"/>
            <w:vAlign w:val="center"/>
          </w:tcPr>
          <w:p w:rsidR="00D55144" w:rsidRPr="005C0743" w:rsidRDefault="00D55144" w:rsidP="004A66B3">
            <w:pPr>
              <w:pStyle w:val="ConsPlusNormal"/>
              <w:widowControl/>
              <w:ind w:firstLine="0"/>
              <w:jc w:val="center"/>
              <w:rPr>
                <w:rFonts w:ascii="Times New Roman" w:hAnsi="Times New Roman"/>
                <w:sz w:val="12"/>
                <w:szCs w:val="12"/>
              </w:rPr>
            </w:pPr>
            <w:r w:rsidRPr="005C0743">
              <w:rPr>
                <w:rFonts w:ascii="Times New Roman" w:hAnsi="Times New Roman"/>
                <w:sz w:val="12"/>
                <w:szCs w:val="12"/>
              </w:rPr>
              <w:t>60 %</w:t>
            </w:r>
          </w:p>
        </w:tc>
      </w:tr>
      <w:tr w:rsidR="00D55144" w:rsidRPr="005C0743" w:rsidTr="005C0743">
        <w:tc>
          <w:tcPr>
            <w:tcW w:w="4666" w:type="dxa"/>
            <w:gridSpan w:val="2"/>
            <w:vAlign w:val="center"/>
          </w:tcPr>
          <w:p w:rsidR="00D55144" w:rsidRPr="005C0743" w:rsidRDefault="00D55144" w:rsidP="004A66B3">
            <w:pPr>
              <w:jc w:val="center"/>
              <w:rPr>
                <w:sz w:val="12"/>
                <w:szCs w:val="12"/>
              </w:rPr>
            </w:pPr>
            <w:r w:rsidRPr="005C0743">
              <w:rPr>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D55144" w:rsidRPr="005C0743" w:rsidTr="005C0743">
        <w:tc>
          <w:tcPr>
            <w:tcW w:w="1752"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Минимальные отступы от границ земельных участков</w:t>
            </w:r>
          </w:p>
        </w:tc>
        <w:tc>
          <w:tcPr>
            <w:tcW w:w="2914"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6 м</w:t>
            </w:r>
          </w:p>
        </w:tc>
      </w:tr>
    </w:tbl>
    <w:p w:rsidR="00D55144" w:rsidRPr="00675478" w:rsidRDefault="00D55144"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3). Ограничения использования земельных участков и объектов капитального строительства участков в зоне О2: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20"/>
        <w:gridCol w:w="4246"/>
      </w:tblGrid>
      <w:tr w:rsidR="00D55144" w:rsidRPr="005C0743" w:rsidTr="005C0743">
        <w:tc>
          <w:tcPr>
            <w:tcW w:w="420" w:type="dxa"/>
            <w:shd w:val="clear" w:color="auto" w:fill="auto"/>
            <w:vAlign w:val="center"/>
          </w:tcPr>
          <w:p w:rsidR="00D55144" w:rsidRPr="005C0743" w:rsidRDefault="00D55144" w:rsidP="004A66B3">
            <w:pPr>
              <w:pStyle w:val="ConsPlusNormal"/>
              <w:widowControl/>
              <w:ind w:firstLine="0"/>
              <w:jc w:val="both"/>
              <w:rPr>
                <w:rFonts w:ascii="Times New Roman" w:hAnsi="Times New Roman"/>
                <w:sz w:val="12"/>
                <w:szCs w:val="12"/>
              </w:rPr>
            </w:pPr>
            <w:r w:rsidRPr="005C0743">
              <w:rPr>
                <w:rFonts w:ascii="Times New Roman" w:hAnsi="Times New Roman"/>
                <w:sz w:val="12"/>
                <w:szCs w:val="12"/>
              </w:rPr>
              <w:t xml:space="preserve">№ </w:t>
            </w:r>
            <w:proofErr w:type="spellStart"/>
            <w:r w:rsidRPr="005C0743">
              <w:rPr>
                <w:rFonts w:ascii="Times New Roman" w:hAnsi="Times New Roman"/>
                <w:sz w:val="12"/>
                <w:szCs w:val="12"/>
              </w:rPr>
              <w:t>пп</w:t>
            </w:r>
            <w:proofErr w:type="spellEnd"/>
          </w:p>
        </w:tc>
        <w:tc>
          <w:tcPr>
            <w:tcW w:w="4246" w:type="dxa"/>
            <w:shd w:val="clear" w:color="auto" w:fill="auto"/>
            <w:vAlign w:val="center"/>
          </w:tcPr>
          <w:p w:rsidR="00D55144" w:rsidRPr="005C0743" w:rsidRDefault="00D55144" w:rsidP="004A66B3">
            <w:pPr>
              <w:pStyle w:val="ConsPlusNormal"/>
              <w:widowControl/>
              <w:ind w:firstLine="0"/>
              <w:jc w:val="center"/>
              <w:rPr>
                <w:rFonts w:ascii="Times New Roman" w:hAnsi="Times New Roman"/>
                <w:sz w:val="12"/>
                <w:szCs w:val="12"/>
              </w:rPr>
            </w:pPr>
            <w:r w:rsidRPr="005C0743">
              <w:rPr>
                <w:rFonts w:ascii="Times New Roman" w:hAnsi="Times New Roman"/>
                <w:sz w:val="12"/>
                <w:szCs w:val="12"/>
              </w:rPr>
              <w:t>Вид ограничения</w:t>
            </w:r>
          </w:p>
        </w:tc>
      </w:tr>
      <w:tr w:rsidR="00D55144" w:rsidRPr="005C0743" w:rsidTr="005C0743">
        <w:tc>
          <w:tcPr>
            <w:tcW w:w="420" w:type="dxa"/>
            <w:vAlign w:val="center"/>
          </w:tcPr>
          <w:p w:rsidR="00D55144" w:rsidRPr="005C0743" w:rsidRDefault="00D55144" w:rsidP="004A66B3">
            <w:pPr>
              <w:rPr>
                <w:sz w:val="12"/>
                <w:szCs w:val="12"/>
              </w:rPr>
            </w:pPr>
            <w:r w:rsidRPr="005C0743">
              <w:rPr>
                <w:sz w:val="12"/>
                <w:szCs w:val="12"/>
              </w:rPr>
              <w:t>1</w:t>
            </w:r>
          </w:p>
        </w:tc>
        <w:tc>
          <w:tcPr>
            <w:tcW w:w="4246" w:type="dxa"/>
            <w:vAlign w:val="center"/>
          </w:tcPr>
          <w:p w:rsidR="00D55144" w:rsidRPr="005C0743" w:rsidRDefault="00D55144" w:rsidP="004A66B3">
            <w:pPr>
              <w:autoSpaceDE w:val="0"/>
              <w:autoSpaceDN w:val="0"/>
              <w:adjustRightInd w:val="0"/>
              <w:jc w:val="both"/>
              <w:rPr>
                <w:sz w:val="12"/>
                <w:szCs w:val="12"/>
              </w:rPr>
            </w:pPr>
            <w:r w:rsidRPr="005C0743">
              <w:rPr>
                <w:sz w:val="12"/>
                <w:szCs w:val="12"/>
              </w:rPr>
              <w:t xml:space="preserve">Строительство новых зданий и сооружений, изменение функционального </w:t>
            </w:r>
            <w:r w:rsidRPr="005C0743">
              <w:rPr>
                <w:sz w:val="12"/>
                <w:szCs w:val="12"/>
              </w:rPr>
              <w:lastRenderedPageBreak/>
              <w:t xml:space="preserve">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только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D55144" w:rsidRPr="005C0743" w:rsidTr="005C0743">
        <w:tc>
          <w:tcPr>
            <w:tcW w:w="420" w:type="dxa"/>
            <w:vAlign w:val="center"/>
          </w:tcPr>
          <w:p w:rsidR="00D55144" w:rsidRPr="005C0743" w:rsidRDefault="00D55144" w:rsidP="004A66B3">
            <w:pPr>
              <w:rPr>
                <w:sz w:val="12"/>
                <w:szCs w:val="12"/>
              </w:rPr>
            </w:pPr>
            <w:r w:rsidRPr="005C0743">
              <w:rPr>
                <w:sz w:val="12"/>
                <w:szCs w:val="12"/>
              </w:rPr>
              <w:t>2</w:t>
            </w:r>
          </w:p>
        </w:tc>
        <w:tc>
          <w:tcPr>
            <w:tcW w:w="4246" w:type="dxa"/>
            <w:vAlign w:val="center"/>
          </w:tcPr>
          <w:p w:rsidR="00D55144" w:rsidRPr="005C0743" w:rsidRDefault="00D55144" w:rsidP="004A66B3">
            <w:pPr>
              <w:pStyle w:val="ConsPlusNormal"/>
              <w:widowControl/>
              <w:ind w:firstLine="0"/>
              <w:jc w:val="both"/>
              <w:rPr>
                <w:rFonts w:ascii="Times New Roman" w:hAnsi="Times New Roman"/>
                <w:sz w:val="12"/>
                <w:szCs w:val="12"/>
              </w:rPr>
            </w:pPr>
            <w:r w:rsidRPr="005C0743">
              <w:rPr>
                <w:rFonts w:ascii="Times New Roman" w:hAnsi="Times New Roman"/>
                <w:sz w:val="12"/>
                <w:szCs w:val="12"/>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D55144" w:rsidRPr="005C0743" w:rsidTr="005C0743">
        <w:tc>
          <w:tcPr>
            <w:tcW w:w="420" w:type="dxa"/>
            <w:vAlign w:val="center"/>
          </w:tcPr>
          <w:p w:rsidR="00D55144" w:rsidRPr="005C0743" w:rsidRDefault="00D55144" w:rsidP="004A66B3">
            <w:pPr>
              <w:rPr>
                <w:sz w:val="12"/>
                <w:szCs w:val="12"/>
              </w:rPr>
            </w:pPr>
            <w:r w:rsidRPr="005C0743">
              <w:rPr>
                <w:sz w:val="12"/>
                <w:szCs w:val="12"/>
              </w:rPr>
              <w:t>3</w:t>
            </w:r>
          </w:p>
        </w:tc>
        <w:tc>
          <w:tcPr>
            <w:tcW w:w="4246" w:type="dxa"/>
            <w:vAlign w:val="center"/>
          </w:tcPr>
          <w:p w:rsidR="00D55144" w:rsidRPr="005C0743" w:rsidRDefault="00D55144" w:rsidP="004A66B3">
            <w:pPr>
              <w:pStyle w:val="ConsPlusNormal"/>
              <w:widowControl/>
              <w:ind w:firstLine="0"/>
              <w:jc w:val="both"/>
              <w:rPr>
                <w:rFonts w:ascii="Times New Roman" w:hAnsi="Times New Roman"/>
                <w:sz w:val="12"/>
                <w:szCs w:val="12"/>
              </w:rPr>
            </w:pPr>
            <w:r w:rsidRPr="005C0743">
              <w:rPr>
                <w:rFonts w:ascii="Times New Roman" w:hAnsi="Times New Roman"/>
                <w:sz w:val="12"/>
                <w:szCs w:val="12"/>
              </w:rPr>
              <w:t>Строительство в границах охранных зон инженерных коммуникаций не допускается</w:t>
            </w:r>
          </w:p>
        </w:tc>
      </w:tr>
      <w:tr w:rsidR="00D55144" w:rsidRPr="005C0743" w:rsidTr="005C0743">
        <w:tc>
          <w:tcPr>
            <w:tcW w:w="420" w:type="dxa"/>
            <w:vAlign w:val="center"/>
          </w:tcPr>
          <w:p w:rsidR="00D55144" w:rsidRPr="005C0743" w:rsidRDefault="00D55144" w:rsidP="004A66B3">
            <w:pPr>
              <w:rPr>
                <w:sz w:val="12"/>
                <w:szCs w:val="12"/>
              </w:rPr>
            </w:pPr>
            <w:r w:rsidRPr="005C0743">
              <w:rPr>
                <w:sz w:val="12"/>
                <w:szCs w:val="12"/>
              </w:rPr>
              <w:t>4</w:t>
            </w:r>
          </w:p>
        </w:tc>
        <w:tc>
          <w:tcPr>
            <w:tcW w:w="4246" w:type="dxa"/>
            <w:vAlign w:val="center"/>
          </w:tcPr>
          <w:p w:rsidR="00D55144" w:rsidRPr="005C0743" w:rsidRDefault="00D55144" w:rsidP="004A66B3">
            <w:pPr>
              <w:pStyle w:val="ConsPlusNormal"/>
              <w:widowControl/>
              <w:ind w:firstLine="0"/>
              <w:jc w:val="both"/>
              <w:rPr>
                <w:rFonts w:ascii="Times New Roman" w:hAnsi="Times New Roman"/>
                <w:sz w:val="12"/>
                <w:szCs w:val="12"/>
              </w:rPr>
            </w:pPr>
            <w:r w:rsidRPr="005C0743">
              <w:rPr>
                <w:rFonts w:ascii="Times New Roman" w:hAnsi="Times New Roman"/>
                <w:sz w:val="12"/>
                <w:szCs w:val="12"/>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D55144" w:rsidRPr="005C0743" w:rsidTr="005C0743">
        <w:tc>
          <w:tcPr>
            <w:tcW w:w="420" w:type="dxa"/>
            <w:vAlign w:val="center"/>
          </w:tcPr>
          <w:p w:rsidR="00D55144" w:rsidRPr="005C0743" w:rsidRDefault="00D55144" w:rsidP="004A66B3">
            <w:pPr>
              <w:rPr>
                <w:sz w:val="12"/>
                <w:szCs w:val="12"/>
              </w:rPr>
            </w:pPr>
            <w:r w:rsidRPr="005C0743">
              <w:rPr>
                <w:sz w:val="12"/>
                <w:szCs w:val="12"/>
              </w:rPr>
              <w:t>5</w:t>
            </w:r>
          </w:p>
        </w:tc>
        <w:tc>
          <w:tcPr>
            <w:tcW w:w="4246" w:type="dxa"/>
            <w:vAlign w:val="center"/>
          </w:tcPr>
          <w:p w:rsidR="00D55144" w:rsidRPr="005C0743" w:rsidRDefault="00D55144" w:rsidP="004A66B3">
            <w:pPr>
              <w:jc w:val="both"/>
              <w:rPr>
                <w:sz w:val="12"/>
                <w:szCs w:val="12"/>
              </w:rPr>
            </w:pPr>
            <w:r w:rsidRPr="005C0743">
              <w:rPr>
                <w:sz w:val="12"/>
                <w:szCs w:val="12"/>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D55144" w:rsidRPr="005C0743" w:rsidTr="005C0743">
        <w:tc>
          <w:tcPr>
            <w:tcW w:w="420" w:type="dxa"/>
            <w:vAlign w:val="center"/>
          </w:tcPr>
          <w:p w:rsidR="00D55144" w:rsidRPr="005C0743" w:rsidRDefault="00D55144" w:rsidP="004A66B3">
            <w:pPr>
              <w:rPr>
                <w:sz w:val="12"/>
                <w:szCs w:val="12"/>
              </w:rPr>
            </w:pPr>
            <w:r w:rsidRPr="005C0743">
              <w:rPr>
                <w:sz w:val="12"/>
                <w:szCs w:val="12"/>
              </w:rPr>
              <w:t>6</w:t>
            </w:r>
          </w:p>
        </w:tc>
        <w:tc>
          <w:tcPr>
            <w:tcW w:w="4246" w:type="dxa"/>
            <w:vAlign w:val="center"/>
          </w:tcPr>
          <w:p w:rsidR="00D55144" w:rsidRPr="005C0743" w:rsidRDefault="00D55144" w:rsidP="004A66B3">
            <w:pPr>
              <w:pStyle w:val="ConsPlusNormal"/>
              <w:widowControl/>
              <w:ind w:firstLine="0"/>
              <w:jc w:val="both"/>
              <w:rPr>
                <w:rFonts w:ascii="Times New Roman" w:hAnsi="Times New Roman"/>
                <w:sz w:val="12"/>
                <w:szCs w:val="12"/>
              </w:rPr>
            </w:pPr>
            <w:r w:rsidRPr="005C0743">
              <w:rPr>
                <w:rFonts w:ascii="Times New Roman" w:hAnsi="Times New Roman"/>
                <w:sz w:val="12"/>
                <w:szCs w:val="12"/>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D55144" w:rsidRPr="005C0743" w:rsidTr="005C0743">
        <w:tc>
          <w:tcPr>
            <w:tcW w:w="420" w:type="dxa"/>
            <w:vAlign w:val="center"/>
          </w:tcPr>
          <w:p w:rsidR="00D55144" w:rsidRPr="005C0743" w:rsidRDefault="00D55144" w:rsidP="004A66B3">
            <w:pPr>
              <w:rPr>
                <w:sz w:val="12"/>
                <w:szCs w:val="12"/>
              </w:rPr>
            </w:pPr>
            <w:r w:rsidRPr="005C0743">
              <w:rPr>
                <w:sz w:val="12"/>
                <w:szCs w:val="12"/>
              </w:rPr>
              <w:t>7</w:t>
            </w:r>
          </w:p>
        </w:tc>
        <w:tc>
          <w:tcPr>
            <w:tcW w:w="4246" w:type="dxa"/>
            <w:vAlign w:val="center"/>
          </w:tcPr>
          <w:p w:rsidR="00D55144" w:rsidRPr="005C0743" w:rsidRDefault="00D55144" w:rsidP="004A66B3">
            <w:pPr>
              <w:pStyle w:val="ConsPlusNormal"/>
              <w:widowControl/>
              <w:ind w:firstLine="0"/>
              <w:jc w:val="both"/>
              <w:rPr>
                <w:rFonts w:ascii="Times New Roman" w:hAnsi="Times New Roman"/>
                <w:sz w:val="12"/>
                <w:szCs w:val="12"/>
              </w:rPr>
            </w:pPr>
            <w:r w:rsidRPr="005C0743">
              <w:rPr>
                <w:rFonts w:ascii="Times New Roman" w:hAnsi="Times New Roman"/>
                <w:sz w:val="12"/>
                <w:szCs w:val="12"/>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
        </w:tc>
      </w:tr>
      <w:tr w:rsidR="00D55144" w:rsidRPr="005C0743" w:rsidTr="005C0743">
        <w:tc>
          <w:tcPr>
            <w:tcW w:w="420"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8</w:t>
            </w:r>
          </w:p>
        </w:tc>
        <w:tc>
          <w:tcPr>
            <w:tcW w:w="4246"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Проведение инженерных (топографо-геодезических и др.) изысканий для проектирования и строительства, реконструкции.</w:t>
            </w:r>
          </w:p>
        </w:tc>
      </w:tr>
      <w:tr w:rsidR="00D55144" w:rsidRPr="005C0743" w:rsidTr="005C0743">
        <w:tc>
          <w:tcPr>
            <w:tcW w:w="420"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9</w:t>
            </w:r>
          </w:p>
        </w:tc>
        <w:tc>
          <w:tcPr>
            <w:tcW w:w="4246"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Проведение инженерной подготовки территории</w:t>
            </w:r>
            <w:r w:rsidRPr="005C0743">
              <w:rPr>
                <w:rStyle w:val="aff5"/>
                <w:rFonts w:ascii="Times New Roman" w:hAnsi="Times New Roman"/>
                <w:b w:val="0"/>
                <w:sz w:val="12"/>
                <w:szCs w:val="12"/>
              </w:rPr>
              <w:t>: вертикальная планировка</w:t>
            </w:r>
            <w:r w:rsidRPr="005C0743">
              <w:rPr>
                <w:rFonts w:ascii="Times New Roman" w:hAnsi="Times New Roman"/>
                <w:sz w:val="12"/>
                <w:szCs w:val="12"/>
              </w:rPr>
              <w:t xml:space="preserve"> для организации стока поверхностных (атмосферных) вод</w:t>
            </w:r>
          </w:p>
        </w:tc>
      </w:tr>
      <w:tr w:rsidR="00D55144" w:rsidRPr="005C0743" w:rsidTr="005C0743">
        <w:tc>
          <w:tcPr>
            <w:tcW w:w="420"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10</w:t>
            </w:r>
          </w:p>
        </w:tc>
        <w:tc>
          <w:tcPr>
            <w:tcW w:w="4246" w:type="dxa"/>
            <w:vAlign w:val="center"/>
          </w:tcPr>
          <w:p w:rsidR="00D55144" w:rsidRPr="005C0743" w:rsidRDefault="00D55144" w:rsidP="004A66B3">
            <w:pPr>
              <w:autoSpaceDE w:val="0"/>
              <w:autoSpaceDN w:val="0"/>
              <w:adjustRightInd w:val="0"/>
              <w:jc w:val="both"/>
              <w:rPr>
                <w:sz w:val="12"/>
                <w:szCs w:val="12"/>
              </w:rPr>
            </w:pPr>
            <w:r w:rsidRPr="005C0743">
              <w:rPr>
                <w:sz w:val="12"/>
                <w:szCs w:val="12"/>
              </w:rPr>
              <w:t>Соблюдение требований по обеспечению условий для беспрепятственного передвижения инвалидов и других маломобильных групп населения</w:t>
            </w:r>
          </w:p>
        </w:tc>
      </w:tr>
      <w:tr w:rsidR="00D55144" w:rsidRPr="005C0743" w:rsidTr="005C0743">
        <w:tc>
          <w:tcPr>
            <w:tcW w:w="420"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11</w:t>
            </w:r>
          </w:p>
        </w:tc>
        <w:tc>
          <w:tcPr>
            <w:tcW w:w="4246"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 xml:space="preserve">Проведение мероприятий по борьбе с </w:t>
            </w:r>
            <w:proofErr w:type="spellStart"/>
            <w:r w:rsidRPr="005C0743">
              <w:rPr>
                <w:rFonts w:ascii="Times New Roman" w:hAnsi="Times New Roman"/>
                <w:sz w:val="12"/>
                <w:szCs w:val="12"/>
              </w:rPr>
              <w:t>оврагообразованием</w:t>
            </w:r>
            <w:proofErr w:type="spellEnd"/>
            <w:r w:rsidRPr="005C0743">
              <w:rPr>
                <w:rFonts w:ascii="Times New Roman" w:hAnsi="Times New Roman"/>
                <w:sz w:val="12"/>
                <w:szCs w:val="12"/>
              </w:rPr>
              <w:t xml:space="preserve"> (при необходимости)</w:t>
            </w:r>
          </w:p>
        </w:tc>
      </w:tr>
      <w:tr w:rsidR="00D55144" w:rsidRPr="005C0743" w:rsidTr="005C0743">
        <w:tc>
          <w:tcPr>
            <w:tcW w:w="420"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12</w:t>
            </w:r>
          </w:p>
        </w:tc>
        <w:tc>
          <w:tcPr>
            <w:tcW w:w="4246"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Инженерная защита зданий и сооружений, расположенных в зонах 1% затопления от водного объекта</w:t>
            </w:r>
          </w:p>
        </w:tc>
      </w:tr>
      <w:tr w:rsidR="00D55144" w:rsidRPr="005C0743" w:rsidTr="005C0743">
        <w:tc>
          <w:tcPr>
            <w:tcW w:w="420"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13</w:t>
            </w:r>
          </w:p>
        </w:tc>
        <w:tc>
          <w:tcPr>
            <w:tcW w:w="4246"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D55144" w:rsidRPr="005C0743" w:rsidTr="005C0743">
        <w:tc>
          <w:tcPr>
            <w:tcW w:w="420" w:type="dxa"/>
            <w:vAlign w:val="center"/>
          </w:tcPr>
          <w:p w:rsidR="00D55144" w:rsidRPr="005C0743" w:rsidRDefault="00D55144" w:rsidP="004A66B3">
            <w:pPr>
              <w:rPr>
                <w:sz w:val="12"/>
                <w:szCs w:val="12"/>
              </w:rPr>
            </w:pPr>
            <w:r w:rsidRPr="005C0743">
              <w:rPr>
                <w:sz w:val="12"/>
                <w:szCs w:val="12"/>
              </w:rPr>
              <w:t>14</w:t>
            </w:r>
          </w:p>
        </w:tc>
        <w:tc>
          <w:tcPr>
            <w:tcW w:w="4246" w:type="dxa"/>
            <w:vAlign w:val="center"/>
          </w:tcPr>
          <w:p w:rsidR="00D55144" w:rsidRPr="005C0743" w:rsidRDefault="00D55144" w:rsidP="004A66B3">
            <w:pPr>
              <w:rPr>
                <w:sz w:val="12"/>
                <w:szCs w:val="12"/>
              </w:rPr>
            </w:pPr>
            <w:r w:rsidRPr="005C0743">
              <w:rPr>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r w:rsidR="00D55144" w:rsidRPr="005C0743" w:rsidTr="005C0743">
        <w:tc>
          <w:tcPr>
            <w:tcW w:w="420" w:type="dxa"/>
            <w:vAlign w:val="center"/>
          </w:tcPr>
          <w:p w:rsidR="00D55144" w:rsidRPr="005C0743" w:rsidRDefault="00D55144" w:rsidP="004A66B3">
            <w:pPr>
              <w:rPr>
                <w:sz w:val="12"/>
                <w:szCs w:val="12"/>
              </w:rPr>
            </w:pPr>
            <w:r w:rsidRPr="005C0743">
              <w:rPr>
                <w:sz w:val="12"/>
                <w:szCs w:val="12"/>
              </w:rPr>
              <w:t>15</w:t>
            </w:r>
          </w:p>
        </w:tc>
        <w:tc>
          <w:tcPr>
            <w:tcW w:w="4246" w:type="dxa"/>
            <w:vAlign w:val="center"/>
          </w:tcPr>
          <w:p w:rsidR="00D55144" w:rsidRPr="005C0743" w:rsidRDefault="00D55144" w:rsidP="004A66B3">
            <w:pPr>
              <w:rPr>
                <w:sz w:val="12"/>
                <w:szCs w:val="12"/>
              </w:rPr>
            </w:pPr>
            <w:r w:rsidRPr="005C0743">
              <w:rPr>
                <w:sz w:val="12"/>
                <w:szCs w:val="12"/>
              </w:rPr>
              <w:t>Архитектурно-градостроительный облик подлежит обязательному согласованию с органом местного самоуправления</w:t>
            </w:r>
          </w:p>
        </w:tc>
      </w:tr>
    </w:tbl>
    <w:p w:rsidR="00D55144" w:rsidRPr="00675478" w:rsidRDefault="005C0743" w:rsidP="004A66B3">
      <w:pPr>
        <w:pStyle w:val="ConsPlusNormal"/>
        <w:widowControl/>
        <w:tabs>
          <w:tab w:val="left" w:pos="0"/>
        </w:tabs>
        <w:suppressAutoHyphens w:val="0"/>
        <w:autoSpaceDN w:val="0"/>
        <w:adjustRightInd w:val="0"/>
        <w:ind w:firstLine="0"/>
        <w:jc w:val="both"/>
        <w:rPr>
          <w:rFonts w:ascii="Times New Roman" w:hAnsi="Times New Roman"/>
          <w:bCs/>
          <w:sz w:val="16"/>
          <w:szCs w:val="16"/>
        </w:rPr>
      </w:pPr>
      <w:r>
        <w:rPr>
          <w:rFonts w:ascii="Times New Roman" w:hAnsi="Times New Roman"/>
          <w:bCs/>
          <w:sz w:val="16"/>
          <w:szCs w:val="16"/>
        </w:rPr>
        <w:t xml:space="preserve">1. </w:t>
      </w:r>
      <w:r w:rsidR="00D55144" w:rsidRPr="00675478">
        <w:rPr>
          <w:rFonts w:ascii="Times New Roman" w:hAnsi="Times New Roman"/>
          <w:bCs/>
          <w:sz w:val="16"/>
          <w:szCs w:val="16"/>
        </w:rPr>
        <w:t>Зона размещения объектов здравоохранения и социального обеспечения - О3</w:t>
      </w:r>
    </w:p>
    <w:p w:rsidR="00D55144" w:rsidRPr="00675478" w:rsidRDefault="00D55144"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На территории Воронцовского сельского поселения выделяются участки зоны размещения объектов здравоохранения и социального обеспечения, в том числе:</w:t>
      </w:r>
    </w:p>
    <w:p w:rsidR="00D55144" w:rsidRPr="00675478" w:rsidRDefault="00D55144"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в населенном пункте село Воронцовка - 1 участок.</w:t>
      </w:r>
    </w:p>
    <w:p w:rsidR="00D55144" w:rsidRPr="00675478" w:rsidRDefault="00D55144"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Описание прохождения границ участков зоны размещения объектов здравоохранения и социального обеспечения </w:t>
      </w:r>
    </w:p>
    <w:p w:rsidR="00D55144" w:rsidRPr="00675478" w:rsidRDefault="00D55144"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Населенный пункт село Воронцовка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637"/>
        <w:gridCol w:w="4029"/>
      </w:tblGrid>
      <w:tr w:rsidR="00D55144" w:rsidRPr="005C0743" w:rsidTr="005C0743">
        <w:trPr>
          <w:trHeight w:val="138"/>
        </w:trPr>
        <w:tc>
          <w:tcPr>
            <w:tcW w:w="65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5144" w:rsidRPr="005C0743" w:rsidRDefault="00D55144" w:rsidP="004A66B3">
            <w:pPr>
              <w:jc w:val="center"/>
              <w:rPr>
                <w:bCs/>
                <w:sz w:val="12"/>
                <w:szCs w:val="12"/>
              </w:rPr>
            </w:pPr>
            <w:r w:rsidRPr="005C0743">
              <w:rPr>
                <w:bCs/>
                <w:sz w:val="12"/>
                <w:szCs w:val="12"/>
              </w:rPr>
              <w:t>Номер участка зоны</w:t>
            </w:r>
          </w:p>
        </w:tc>
        <w:tc>
          <w:tcPr>
            <w:tcW w:w="41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5144" w:rsidRPr="005C0743" w:rsidRDefault="00D55144" w:rsidP="004A66B3">
            <w:pPr>
              <w:jc w:val="center"/>
              <w:rPr>
                <w:bCs/>
                <w:sz w:val="12"/>
                <w:szCs w:val="12"/>
              </w:rPr>
            </w:pPr>
            <w:r w:rsidRPr="005C0743">
              <w:rPr>
                <w:bCs/>
                <w:sz w:val="12"/>
                <w:szCs w:val="12"/>
              </w:rPr>
              <w:t>Картографическое описание</w:t>
            </w:r>
          </w:p>
        </w:tc>
      </w:tr>
      <w:tr w:rsidR="00D55144" w:rsidRPr="005C0743" w:rsidTr="005C0743">
        <w:trPr>
          <w:trHeight w:val="138"/>
        </w:trPr>
        <w:tc>
          <w:tcPr>
            <w:tcW w:w="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55144" w:rsidRPr="005C0743" w:rsidRDefault="00D55144" w:rsidP="004A66B3">
            <w:pPr>
              <w:jc w:val="center"/>
              <w:rPr>
                <w:bCs/>
                <w:sz w:val="12"/>
                <w:szCs w:val="12"/>
              </w:rPr>
            </w:pPr>
          </w:p>
        </w:tc>
        <w:tc>
          <w:tcPr>
            <w:tcW w:w="416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55144" w:rsidRPr="005C0743" w:rsidRDefault="00D55144" w:rsidP="004A66B3">
            <w:pPr>
              <w:jc w:val="center"/>
              <w:rPr>
                <w:bCs/>
                <w:sz w:val="12"/>
                <w:szCs w:val="12"/>
              </w:rPr>
            </w:pPr>
          </w:p>
        </w:tc>
      </w:tr>
      <w:tr w:rsidR="00D55144" w:rsidRPr="005C0743" w:rsidTr="005C0743">
        <w:tc>
          <w:tcPr>
            <w:tcW w:w="657" w:type="dxa"/>
            <w:tcBorders>
              <w:top w:val="single" w:sz="4" w:space="0" w:color="auto"/>
              <w:left w:val="single" w:sz="4" w:space="0" w:color="auto"/>
              <w:right w:val="single" w:sz="4" w:space="0" w:color="auto"/>
            </w:tcBorders>
            <w:vAlign w:val="center"/>
          </w:tcPr>
          <w:p w:rsidR="00D55144" w:rsidRPr="005C0743" w:rsidRDefault="00D55144" w:rsidP="004A66B3">
            <w:pPr>
              <w:jc w:val="center"/>
              <w:rPr>
                <w:sz w:val="12"/>
                <w:szCs w:val="12"/>
              </w:rPr>
            </w:pPr>
            <w:r w:rsidRPr="005C0743">
              <w:rPr>
                <w:sz w:val="12"/>
                <w:szCs w:val="12"/>
              </w:rPr>
              <w:t>О3/1/1</w:t>
            </w:r>
          </w:p>
        </w:tc>
        <w:tc>
          <w:tcPr>
            <w:tcW w:w="4169" w:type="dxa"/>
            <w:tcBorders>
              <w:top w:val="single" w:sz="4" w:space="0" w:color="auto"/>
              <w:left w:val="single" w:sz="4" w:space="0" w:color="auto"/>
              <w:bottom w:val="single" w:sz="4" w:space="0" w:color="auto"/>
              <w:right w:val="single" w:sz="4" w:space="0" w:color="auto"/>
            </w:tcBorders>
            <w:vAlign w:val="center"/>
          </w:tcPr>
          <w:p w:rsidR="00D55144" w:rsidRPr="005C0743" w:rsidRDefault="00D55144" w:rsidP="004A66B3">
            <w:pPr>
              <w:jc w:val="both"/>
              <w:rPr>
                <w:sz w:val="12"/>
                <w:szCs w:val="12"/>
              </w:rPr>
            </w:pPr>
            <w:r w:rsidRPr="005C0743">
              <w:rPr>
                <w:sz w:val="12"/>
                <w:szCs w:val="12"/>
              </w:rPr>
              <w:t>От точки 1007 граница зоны проходит в юго-восточном направлении вдоль улицы Почтовая до точки 1021, далее в юго-запад вдоль дороги до точки 1022, поворачивает на северо-запад до точки 1009, затем следует в северо-восточном направлении до исходной точки 1007</w:t>
            </w:r>
          </w:p>
        </w:tc>
      </w:tr>
    </w:tbl>
    <w:p w:rsidR="00D55144" w:rsidRPr="00675478" w:rsidRDefault="00D55144" w:rsidP="004A66B3">
      <w:pPr>
        <w:jc w:val="both"/>
        <w:rPr>
          <w:sz w:val="16"/>
          <w:szCs w:val="16"/>
        </w:rPr>
      </w:pPr>
      <w:r w:rsidRPr="00675478">
        <w:rPr>
          <w:sz w:val="16"/>
          <w:szCs w:val="16"/>
        </w:rPr>
        <w:t>1). Градостроительный регламент зоны размещения объектов здравоохранения и социального обеспечения О3</w:t>
      </w:r>
    </w:p>
    <w:p w:rsidR="00D55144" w:rsidRPr="00675478" w:rsidRDefault="00D55144" w:rsidP="004A66B3">
      <w:pPr>
        <w:pStyle w:val="ConsPlusNormal"/>
        <w:ind w:firstLine="0"/>
        <w:jc w:val="both"/>
        <w:rPr>
          <w:rFonts w:ascii="Times New Roman" w:hAnsi="Times New Roman"/>
          <w:sz w:val="16"/>
          <w:szCs w:val="16"/>
        </w:rPr>
      </w:pPr>
      <w:r w:rsidRPr="00675478">
        <w:rPr>
          <w:rFonts w:ascii="Times New Roman" w:hAnsi="Times New Roman"/>
          <w:sz w:val="16"/>
          <w:szCs w:val="16"/>
        </w:rPr>
        <w:t>Перечень видов разрешенного использования земельных участков и объектов капитального строительства в зоне О3:</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2333"/>
        <w:gridCol w:w="2333"/>
      </w:tblGrid>
      <w:tr w:rsidR="00D55144" w:rsidRPr="005C0743" w:rsidTr="005C0743">
        <w:tc>
          <w:tcPr>
            <w:tcW w:w="2375" w:type="dxa"/>
            <w:tcBorders>
              <w:top w:val="single" w:sz="4" w:space="0" w:color="auto"/>
              <w:bottom w:val="single" w:sz="6" w:space="0" w:color="auto"/>
            </w:tcBorders>
            <w:shd w:val="clear" w:color="auto" w:fill="auto"/>
            <w:vAlign w:val="center"/>
          </w:tcPr>
          <w:p w:rsidR="00D55144" w:rsidRPr="005C0743" w:rsidRDefault="00D55144" w:rsidP="004A66B3">
            <w:pPr>
              <w:pStyle w:val="ConsPlusNormal"/>
              <w:keepLines/>
              <w:widowControl/>
              <w:ind w:firstLine="0"/>
              <w:rPr>
                <w:rFonts w:ascii="Times New Roman" w:hAnsi="Times New Roman"/>
                <w:sz w:val="12"/>
                <w:szCs w:val="12"/>
              </w:rPr>
            </w:pPr>
            <w:r w:rsidRPr="005C0743">
              <w:rPr>
                <w:rFonts w:ascii="Times New Roman" w:hAnsi="Times New Roman"/>
                <w:sz w:val="12"/>
                <w:szCs w:val="12"/>
              </w:rPr>
              <w:t>Основные виды разрешенного использования</w:t>
            </w:r>
          </w:p>
        </w:tc>
        <w:tc>
          <w:tcPr>
            <w:tcW w:w="2375" w:type="dxa"/>
            <w:tcBorders>
              <w:top w:val="single" w:sz="4" w:space="0" w:color="auto"/>
              <w:bottom w:val="single" w:sz="6" w:space="0" w:color="auto"/>
            </w:tcBorders>
            <w:shd w:val="clear" w:color="auto" w:fill="auto"/>
            <w:vAlign w:val="center"/>
          </w:tcPr>
          <w:p w:rsidR="00D55144" w:rsidRPr="005C0743" w:rsidRDefault="00D55144" w:rsidP="004A66B3">
            <w:pPr>
              <w:pStyle w:val="ConsPlusNormal"/>
              <w:keepNext/>
              <w:keepLines/>
              <w:widowControl/>
              <w:ind w:firstLine="0"/>
              <w:rPr>
                <w:rFonts w:ascii="Times New Roman" w:hAnsi="Times New Roman"/>
                <w:sz w:val="12"/>
                <w:szCs w:val="12"/>
              </w:rPr>
            </w:pPr>
            <w:r w:rsidRPr="005C0743">
              <w:rPr>
                <w:rFonts w:ascii="Times New Roman" w:hAnsi="Times New Roman"/>
                <w:sz w:val="12"/>
                <w:szCs w:val="12"/>
              </w:rPr>
              <w:t>Вспомогательные виды разрешенного использования (установленные к основным)</w:t>
            </w:r>
          </w:p>
        </w:tc>
      </w:tr>
      <w:tr w:rsidR="00D55144" w:rsidRPr="005C0743" w:rsidTr="005C0743">
        <w:tc>
          <w:tcPr>
            <w:tcW w:w="2375" w:type="dxa"/>
            <w:tcBorders>
              <w:top w:val="single" w:sz="6" w:space="0" w:color="auto"/>
              <w:bottom w:val="single" w:sz="6" w:space="0" w:color="auto"/>
            </w:tcBorders>
            <w:vAlign w:val="center"/>
          </w:tcPr>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Фельдшерско-акушерские пункты;</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Амбулатории;</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Участковые больницы ЦРБ;</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Станции скорой медицинской помощи;</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Амбулаторно-поликлинические учреждения;</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 xml:space="preserve">Стационары ЦРБ; </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 xml:space="preserve">Молочные кухни; </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Медицинские кабинеты частной практики;</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Аптеки, аптечные пункты;</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jc w:val="both"/>
              <w:rPr>
                <w:rFonts w:ascii="Times New Roman" w:hAnsi="Times New Roman"/>
                <w:sz w:val="12"/>
                <w:szCs w:val="12"/>
              </w:rPr>
            </w:pPr>
            <w:r w:rsidRPr="005C0743">
              <w:rPr>
                <w:rFonts w:ascii="Times New Roman" w:hAnsi="Times New Roman"/>
                <w:sz w:val="12"/>
                <w:szCs w:val="12"/>
              </w:rPr>
              <w:t>Зуботехнические лаборатории;</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jc w:val="both"/>
              <w:rPr>
                <w:rFonts w:ascii="Times New Roman" w:hAnsi="Times New Roman"/>
                <w:sz w:val="12"/>
                <w:szCs w:val="12"/>
              </w:rPr>
            </w:pPr>
            <w:r w:rsidRPr="005C0743">
              <w:rPr>
                <w:rFonts w:ascii="Times New Roman" w:hAnsi="Times New Roman"/>
                <w:sz w:val="12"/>
                <w:szCs w:val="12"/>
              </w:rPr>
              <w:t>Клинико-диагностические и бактериологические лаборатории;</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jc w:val="both"/>
              <w:rPr>
                <w:rFonts w:ascii="Times New Roman" w:hAnsi="Times New Roman"/>
                <w:sz w:val="12"/>
                <w:szCs w:val="12"/>
              </w:rPr>
            </w:pPr>
            <w:r w:rsidRPr="005C0743">
              <w:rPr>
                <w:rFonts w:ascii="Times New Roman" w:hAnsi="Times New Roman"/>
                <w:sz w:val="12"/>
                <w:szCs w:val="12"/>
              </w:rPr>
              <w:t>Диспансеры всех типов;</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jc w:val="both"/>
              <w:rPr>
                <w:rFonts w:ascii="Times New Roman" w:hAnsi="Times New Roman"/>
                <w:sz w:val="12"/>
                <w:szCs w:val="12"/>
              </w:rPr>
            </w:pPr>
            <w:r w:rsidRPr="005C0743">
              <w:rPr>
                <w:rFonts w:ascii="Times New Roman" w:hAnsi="Times New Roman"/>
                <w:sz w:val="12"/>
                <w:szCs w:val="12"/>
              </w:rPr>
              <w:t>Отделения (кабинеты) магниторезонансной томографии; рентгеновские кабинеты, а также помещения с лечебной или диагностической аппаратурой и установками, являющимися источником ионизирующего излучения.</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jc w:val="both"/>
              <w:rPr>
                <w:rFonts w:ascii="Times New Roman" w:hAnsi="Times New Roman"/>
                <w:sz w:val="12"/>
                <w:szCs w:val="12"/>
              </w:rPr>
            </w:pPr>
            <w:r w:rsidRPr="005C0743">
              <w:rPr>
                <w:rFonts w:ascii="Times New Roman" w:hAnsi="Times New Roman"/>
                <w:sz w:val="12"/>
                <w:szCs w:val="12"/>
              </w:rPr>
              <w:t>Специализированные интернаты для детей и взрослых;</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Органы социального обеспечения;</w:t>
            </w:r>
          </w:p>
          <w:p w:rsidR="00D55144" w:rsidRPr="005C0743" w:rsidRDefault="00D55144" w:rsidP="004A66B3">
            <w:pPr>
              <w:pStyle w:val="ConsPlusNormal"/>
              <w:widowControl/>
              <w:numPr>
                <w:ilvl w:val="0"/>
                <w:numId w:val="9"/>
              </w:numPr>
              <w:tabs>
                <w:tab w:val="clear" w:pos="644"/>
                <w:tab w:val="num" w:pos="459"/>
              </w:tabs>
              <w:suppressAutoHyphens w:val="0"/>
              <w:autoSpaceDN w:val="0"/>
              <w:adjustRightInd w:val="0"/>
              <w:ind w:left="0" w:firstLine="0"/>
              <w:jc w:val="both"/>
              <w:rPr>
                <w:rFonts w:ascii="Times New Roman" w:hAnsi="Times New Roman"/>
                <w:sz w:val="12"/>
                <w:szCs w:val="12"/>
              </w:rPr>
            </w:pPr>
            <w:r w:rsidRPr="005C0743">
              <w:rPr>
                <w:rFonts w:ascii="Times New Roman" w:hAnsi="Times New Roman"/>
                <w:sz w:val="12"/>
                <w:szCs w:val="12"/>
              </w:rPr>
              <w:t>Дома временного проживания ветеранов и инвалидов</w:t>
            </w:r>
          </w:p>
        </w:tc>
        <w:tc>
          <w:tcPr>
            <w:tcW w:w="2375" w:type="dxa"/>
            <w:tcBorders>
              <w:top w:val="single" w:sz="6" w:space="0" w:color="auto"/>
              <w:bottom w:val="single" w:sz="6" w:space="0" w:color="auto"/>
            </w:tcBorders>
            <w:vAlign w:val="center"/>
          </w:tcPr>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Вспомогательные здания и сооружения, технологически связанные с ведущим видом использования;</w:t>
            </w:r>
          </w:p>
          <w:p w:rsidR="00D55144" w:rsidRPr="005C0743" w:rsidRDefault="00D55144" w:rsidP="004A66B3">
            <w:pPr>
              <w:pStyle w:val="ConsPlusNormal"/>
              <w:keepNext/>
              <w:keepLines/>
              <w:widowControl/>
              <w:numPr>
                <w:ilvl w:val="0"/>
                <w:numId w:val="8"/>
              </w:numPr>
              <w:tabs>
                <w:tab w:val="left" w:pos="65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Здания и сооружения для размещения служб охраны и наблюдения,</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 xml:space="preserve">Гаражи служебного транспорта, </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 xml:space="preserve">Гостевые автостоянки, </w:t>
            </w:r>
          </w:p>
          <w:p w:rsidR="00D55144" w:rsidRPr="005C0743" w:rsidRDefault="00D55144" w:rsidP="004A66B3">
            <w:pPr>
              <w:numPr>
                <w:ilvl w:val="0"/>
                <w:numId w:val="9"/>
              </w:numPr>
              <w:tabs>
                <w:tab w:val="clear" w:pos="644"/>
                <w:tab w:val="num" w:pos="720"/>
              </w:tabs>
              <w:ind w:left="0" w:firstLine="0"/>
              <w:rPr>
                <w:sz w:val="12"/>
                <w:szCs w:val="12"/>
              </w:rPr>
            </w:pPr>
            <w:r w:rsidRPr="005C0743">
              <w:rPr>
                <w:sz w:val="12"/>
                <w:szCs w:val="12"/>
              </w:rPr>
              <w:t>Площадки для сбора мусора (в т.ч. биологического для учреждений медицинского назначения)</w:t>
            </w:r>
          </w:p>
          <w:p w:rsidR="00D55144" w:rsidRPr="005C0743" w:rsidRDefault="00D55144" w:rsidP="004A66B3">
            <w:pPr>
              <w:pStyle w:val="ConsPlusNormal"/>
              <w:keepNext/>
              <w:keepLines/>
              <w:widowControl/>
              <w:numPr>
                <w:ilvl w:val="0"/>
                <w:numId w:val="8"/>
              </w:numPr>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 xml:space="preserve">Сооружения и устройства сетей инженерно технического обеспечения, </w:t>
            </w:r>
          </w:p>
          <w:p w:rsidR="00D55144" w:rsidRPr="005C0743" w:rsidRDefault="00D55144" w:rsidP="004A66B3">
            <w:pPr>
              <w:pStyle w:val="ConsPlusNormal"/>
              <w:keepNext/>
              <w:keepLines/>
              <w:widowControl/>
              <w:numPr>
                <w:ilvl w:val="0"/>
                <w:numId w:val="8"/>
              </w:numPr>
              <w:tabs>
                <w:tab w:val="left" w:pos="65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Благоустройство территорий, элементы малых архитектурных форм;</w:t>
            </w:r>
          </w:p>
          <w:p w:rsidR="00D55144" w:rsidRPr="005C0743" w:rsidRDefault="00D55144" w:rsidP="004A66B3">
            <w:pPr>
              <w:pStyle w:val="ConsPlusNormal"/>
              <w:keepNext/>
              <w:keepLines/>
              <w:widowControl/>
              <w:numPr>
                <w:ilvl w:val="0"/>
                <w:numId w:val="8"/>
              </w:numPr>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Общественные зеленые насаждений (сквер, аллея, бульвар, сад)</w:t>
            </w:r>
          </w:p>
          <w:p w:rsidR="00D55144" w:rsidRPr="005C0743" w:rsidRDefault="00D55144" w:rsidP="004A66B3">
            <w:pPr>
              <w:pStyle w:val="ConsPlusNormal"/>
              <w:keepNext/>
              <w:keepLines/>
              <w:widowControl/>
              <w:numPr>
                <w:ilvl w:val="0"/>
                <w:numId w:val="8"/>
              </w:numPr>
              <w:tabs>
                <w:tab w:val="left" w:pos="65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Объекты гражданской обороны,</w:t>
            </w:r>
          </w:p>
          <w:p w:rsidR="00D55144" w:rsidRPr="005C0743" w:rsidRDefault="00D55144" w:rsidP="004A66B3">
            <w:pPr>
              <w:numPr>
                <w:ilvl w:val="0"/>
                <w:numId w:val="8"/>
              </w:numPr>
              <w:tabs>
                <w:tab w:val="clear" w:pos="720"/>
                <w:tab w:val="num" w:pos="34"/>
                <w:tab w:val="left" w:pos="476"/>
              </w:tabs>
              <w:ind w:left="0" w:firstLine="0"/>
              <w:jc w:val="both"/>
              <w:rPr>
                <w:sz w:val="12"/>
                <w:szCs w:val="12"/>
              </w:rPr>
            </w:pPr>
            <w:r w:rsidRPr="005C0743">
              <w:rPr>
                <w:sz w:val="12"/>
                <w:szCs w:val="12"/>
              </w:rPr>
              <w:t>Объекты пожарной охраны (гидранты, резервуары и т.п.);</w:t>
            </w:r>
          </w:p>
        </w:tc>
      </w:tr>
      <w:tr w:rsidR="00D55144" w:rsidRPr="005C0743" w:rsidTr="005C0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5" w:type="dxa"/>
            <w:tcBorders>
              <w:top w:val="single" w:sz="6" w:space="0" w:color="auto"/>
              <w:left w:val="single" w:sz="6" w:space="0" w:color="auto"/>
              <w:bottom w:val="single" w:sz="6" w:space="0" w:color="auto"/>
              <w:right w:val="single" w:sz="6" w:space="0" w:color="auto"/>
            </w:tcBorders>
            <w:shd w:val="clear" w:color="auto" w:fill="auto"/>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Условно разрешенные виды использования</w:t>
            </w:r>
          </w:p>
        </w:tc>
        <w:tc>
          <w:tcPr>
            <w:tcW w:w="2375" w:type="dxa"/>
            <w:tcBorders>
              <w:top w:val="single" w:sz="6" w:space="0" w:color="auto"/>
              <w:left w:val="single" w:sz="6" w:space="0" w:color="auto"/>
              <w:bottom w:val="single" w:sz="6" w:space="0" w:color="auto"/>
              <w:right w:val="single" w:sz="6" w:space="0" w:color="auto"/>
            </w:tcBorders>
            <w:shd w:val="clear" w:color="auto" w:fill="auto"/>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 xml:space="preserve">Вспомогательные виды разрешенного использования для условно разрешенных </w:t>
            </w:r>
            <w:r w:rsidRPr="005C0743">
              <w:rPr>
                <w:rFonts w:ascii="Times New Roman" w:hAnsi="Times New Roman"/>
                <w:sz w:val="12"/>
                <w:szCs w:val="12"/>
              </w:rPr>
              <w:lastRenderedPageBreak/>
              <w:t xml:space="preserve">видов </w:t>
            </w:r>
          </w:p>
        </w:tc>
      </w:tr>
      <w:tr w:rsidR="00D55144" w:rsidRPr="005C0743" w:rsidTr="005C0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5" w:type="dxa"/>
            <w:tcBorders>
              <w:top w:val="single" w:sz="6" w:space="0" w:color="auto"/>
              <w:left w:val="single" w:sz="6" w:space="0" w:color="auto"/>
              <w:bottom w:val="single" w:sz="6" w:space="0" w:color="auto"/>
              <w:right w:val="single" w:sz="6" w:space="0" w:color="auto"/>
            </w:tcBorders>
            <w:vAlign w:val="center"/>
          </w:tcPr>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lastRenderedPageBreak/>
              <w:t>Малоэтажные жилые дома для персонала, общежития;</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Гостиницы;</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Временные павильоны и киоски розничной торговли и обслуживания населения;</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Отделения связи, почтовые отделения;</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Культовые здания и сооружения;</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Мемориальные комплексы, монументы, памятники и памятные знаки</w:t>
            </w:r>
          </w:p>
        </w:tc>
        <w:tc>
          <w:tcPr>
            <w:tcW w:w="2375" w:type="dxa"/>
            <w:tcBorders>
              <w:top w:val="single" w:sz="6" w:space="0" w:color="auto"/>
              <w:left w:val="single" w:sz="6" w:space="0" w:color="auto"/>
              <w:bottom w:val="single" w:sz="6" w:space="0" w:color="auto"/>
              <w:right w:val="single" w:sz="6" w:space="0" w:color="auto"/>
            </w:tcBorders>
            <w:vAlign w:val="center"/>
          </w:tcPr>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 xml:space="preserve">Сооружения и устройства сетей инженерно технического обеспечения, </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Вспомогательные здания и сооружения, технологически связанные с ведущим видом использования;</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 xml:space="preserve">Гаражи служебного транспорта, </w:t>
            </w:r>
          </w:p>
          <w:p w:rsidR="00D55144" w:rsidRPr="005C0743" w:rsidRDefault="00D55144"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 xml:space="preserve">Гостевые автостоянки, </w:t>
            </w:r>
          </w:p>
          <w:p w:rsidR="00D55144" w:rsidRPr="005C0743" w:rsidRDefault="00D55144" w:rsidP="004A66B3">
            <w:pPr>
              <w:numPr>
                <w:ilvl w:val="0"/>
                <w:numId w:val="9"/>
              </w:numPr>
              <w:tabs>
                <w:tab w:val="clear" w:pos="644"/>
                <w:tab w:val="num" w:pos="720"/>
              </w:tabs>
              <w:ind w:left="0" w:firstLine="0"/>
              <w:rPr>
                <w:sz w:val="12"/>
                <w:szCs w:val="12"/>
              </w:rPr>
            </w:pPr>
            <w:r w:rsidRPr="005C0743">
              <w:rPr>
                <w:sz w:val="12"/>
                <w:szCs w:val="12"/>
              </w:rPr>
              <w:t xml:space="preserve">Площадки для сбора мусора </w:t>
            </w:r>
          </w:p>
          <w:p w:rsidR="00D55144" w:rsidRPr="005C0743" w:rsidRDefault="00D55144" w:rsidP="004A66B3">
            <w:pPr>
              <w:numPr>
                <w:ilvl w:val="0"/>
                <w:numId w:val="9"/>
              </w:numPr>
              <w:tabs>
                <w:tab w:val="clear" w:pos="644"/>
                <w:tab w:val="num" w:pos="720"/>
              </w:tabs>
              <w:ind w:left="0" w:firstLine="0"/>
              <w:rPr>
                <w:sz w:val="12"/>
                <w:szCs w:val="12"/>
              </w:rPr>
            </w:pPr>
            <w:r w:rsidRPr="005C0743">
              <w:rPr>
                <w:sz w:val="12"/>
                <w:szCs w:val="12"/>
              </w:rPr>
              <w:t>Зеленые насаждения,</w:t>
            </w:r>
          </w:p>
          <w:p w:rsidR="00D55144" w:rsidRPr="005C0743" w:rsidRDefault="00D55144" w:rsidP="004A66B3">
            <w:pPr>
              <w:numPr>
                <w:ilvl w:val="0"/>
                <w:numId w:val="9"/>
              </w:numPr>
              <w:tabs>
                <w:tab w:val="clear" w:pos="644"/>
                <w:tab w:val="num" w:pos="720"/>
              </w:tabs>
              <w:ind w:left="0" w:firstLine="0"/>
              <w:rPr>
                <w:sz w:val="12"/>
                <w:szCs w:val="12"/>
              </w:rPr>
            </w:pPr>
            <w:r w:rsidRPr="005C0743">
              <w:rPr>
                <w:sz w:val="12"/>
                <w:szCs w:val="12"/>
              </w:rPr>
              <w:t>Благоустройство территории, малые архитектурные формы</w:t>
            </w:r>
          </w:p>
          <w:p w:rsidR="00D55144" w:rsidRPr="005C0743" w:rsidRDefault="00D55144" w:rsidP="004A66B3">
            <w:pPr>
              <w:pStyle w:val="ConsPlusNormal"/>
              <w:keepNext/>
              <w:keepLines/>
              <w:widowControl/>
              <w:numPr>
                <w:ilvl w:val="0"/>
                <w:numId w:val="8"/>
              </w:numPr>
              <w:suppressAutoHyphens w:val="0"/>
              <w:autoSpaceDN w:val="0"/>
              <w:adjustRightInd w:val="0"/>
              <w:ind w:left="0" w:firstLine="0"/>
              <w:rPr>
                <w:rFonts w:ascii="Times New Roman" w:hAnsi="Times New Roman"/>
                <w:sz w:val="12"/>
                <w:szCs w:val="12"/>
              </w:rPr>
            </w:pPr>
            <w:r w:rsidRPr="005C0743">
              <w:rPr>
                <w:rFonts w:ascii="Times New Roman" w:hAnsi="Times New Roman"/>
                <w:sz w:val="12"/>
                <w:szCs w:val="12"/>
              </w:rPr>
              <w:t xml:space="preserve">Объекты гражданской обороны, </w:t>
            </w:r>
          </w:p>
          <w:p w:rsidR="00D55144" w:rsidRPr="005C0743" w:rsidRDefault="00D55144" w:rsidP="004A66B3">
            <w:pPr>
              <w:numPr>
                <w:ilvl w:val="0"/>
                <w:numId w:val="9"/>
              </w:numPr>
              <w:tabs>
                <w:tab w:val="clear" w:pos="644"/>
                <w:tab w:val="num" w:pos="34"/>
                <w:tab w:val="num" w:pos="459"/>
              </w:tabs>
              <w:ind w:left="0" w:firstLine="0"/>
              <w:jc w:val="both"/>
              <w:rPr>
                <w:sz w:val="12"/>
                <w:szCs w:val="12"/>
              </w:rPr>
            </w:pPr>
            <w:r w:rsidRPr="005C0743">
              <w:rPr>
                <w:sz w:val="12"/>
                <w:szCs w:val="12"/>
              </w:rPr>
              <w:t>Объекты пожарной охраны (гидранты, резервуары и т.п.)</w:t>
            </w:r>
          </w:p>
        </w:tc>
      </w:tr>
    </w:tbl>
    <w:p w:rsidR="00D55144" w:rsidRPr="00675478" w:rsidRDefault="00D55144"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2). Параметры разрешенного строительства и/или реконструкции объектов капитального строительства зоны О3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752"/>
        <w:gridCol w:w="2914"/>
      </w:tblGrid>
      <w:tr w:rsidR="00D55144" w:rsidRPr="005C0743" w:rsidTr="005C0743">
        <w:tc>
          <w:tcPr>
            <w:tcW w:w="4666" w:type="dxa"/>
            <w:gridSpan w:val="2"/>
            <w:tcBorders>
              <w:top w:val="single" w:sz="4" w:space="0" w:color="auto"/>
              <w:left w:val="single" w:sz="4" w:space="0" w:color="auto"/>
              <w:bottom w:val="single" w:sz="4" w:space="0" w:color="auto"/>
              <w:right w:val="single" w:sz="4" w:space="0" w:color="auto"/>
            </w:tcBorders>
            <w:vAlign w:val="center"/>
          </w:tcPr>
          <w:p w:rsidR="00D55144" w:rsidRPr="005C0743" w:rsidRDefault="00D55144" w:rsidP="004A66B3">
            <w:pPr>
              <w:rPr>
                <w:sz w:val="12"/>
                <w:szCs w:val="12"/>
              </w:rPr>
            </w:pPr>
            <w:r w:rsidRPr="005C0743">
              <w:rPr>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55144" w:rsidRPr="005C0743" w:rsidTr="005C0743">
        <w:tc>
          <w:tcPr>
            <w:tcW w:w="4666" w:type="dxa"/>
            <w:gridSpan w:val="2"/>
            <w:vAlign w:val="center"/>
          </w:tcPr>
          <w:p w:rsidR="00D55144" w:rsidRPr="005C0743" w:rsidRDefault="00D55144" w:rsidP="004A66B3">
            <w:pPr>
              <w:pStyle w:val="ConsPlusNormal"/>
              <w:widowControl/>
              <w:ind w:firstLine="0"/>
              <w:jc w:val="center"/>
              <w:rPr>
                <w:rFonts w:ascii="Times New Roman" w:hAnsi="Times New Roman"/>
                <w:sz w:val="12"/>
                <w:szCs w:val="12"/>
              </w:rPr>
            </w:pPr>
            <w:r w:rsidRPr="005C0743">
              <w:rPr>
                <w:rFonts w:ascii="Times New Roman" w:hAnsi="Times New Roman"/>
                <w:sz w:val="12"/>
                <w:szCs w:val="12"/>
              </w:rPr>
              <w:t>Предельные (минимальные и (или) максимальные) размеры земельных участков</w:t>
            </w:r>
          </w:p>
        </w:tc>
      </w:tr>
      <w:tr w:rsidR="00D55144" w:rsidRPr="005C0743" w:rsidTr="005C0743">
        <w:tc>
          <w:tcPr>
            <w:tcW w:w="1752"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Минимальные</w:t>
            </w:r>
          </w:p>
        </w:tc>
        <w:tc>
          <w:tcPr>
            <w:tcW w:w="2914" w:type="dxa"/>
            <w:vAlign w:val="center"/>
          </w:tcPr>
          <w:p w:rsidR="00D55144" w:rsidRPr="005C0743" w:rsidRDefault="00D55144" w:rsidP="004A66B3">
            <w:pPr>
              <w:pStyle w:val="ConsPlusNormal"/>
              <w:widowControl/>
              <w:ind w:firstLine="0"/>
              <w:jc w:val="center"/>
              <w:rPr>
                <w:rFonts w:ascii="Times New Roman" w:hAnsi="Times New Roman"/>
                <w:sz w:val="12"/>
                <w:szCs w:val="12"/>
              </w:rPr>
            </w:pPr>
            <w:r w:rsidRPr="005C0743">
              <w:rPr>
                <w:rFonts w:ascii="Times New Roman" w:hAnsi="Times New Roman"/>
                <w:sz w:val="12"/>
                <w:szCs w:val="12"/>
              </w:rPr>
              <w:t xml:space="preserve">   5000 кв. м </w:t>
            </w:r>
          </w:p>
        </w:tc>
      </w:tr>
      <w:tr w:rsidR="00D55144" w:rsidRPr="005C0743" w:rsidTr="005C0743">
        <w:tc>
          <w:tcPr>
            <w:tcW w:w="4666" w:type="dxa"/>
            <w:gridSpan w:val="2"/>
            <w:vAlign w:val="center"/>
          </w:tcPr>
          <w:p w:rsidR="00D55144" w:rsidRPr="005C0743" w:rsidRDefault="00D55144" w:rsidP="004A66B3">
            <w:pPr>
              <w:pStyle w:val="ConsPlusNormal"/>
              <w:widowControl/>
              <w:ind w:firstLine="0"/>
              <w:jc w:val="center"/>
              <w:rPr>
                <w:rFonts w:ascii="Times New Roman" w:hAnsi="Times New Roman"/>
                <w:sz w:val="12"/>
                <w:szCs w:val="12"/>
              </w:rPr>
            </w:pPr>
            <w:r w:rsidRPr="005C0743">
              <w:rPr>
                <w:rFonts w:ascii="Times New Roman" w:hAnsi="Times New Roman"/>
                <w:sz w:val="12"/>
                <w:szCs w:val="12"/>
              </w:rPr>
              <w:t>Предельное количество этажей или предельная высота зданий, строений, сооружений</w:t>
            </w:r>
          </w:p>
        </w:tc>
      </w:tr>
      <w:tr w:rsidR="00D55144" w:rsidRPr="005C0743" w:rsidTr="005C0743">
        <w:tc>
          <w:tcPr>
            <w:tcW w:w="1752"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Максимальное</w:t>
            </w:r>
          </w:p>
        </w:tc>
        <w:tc>
          <w:tcPr>
            <w:tcW w:w="2914" w:type="dxa"/>
            <w:vAlign w:val="center"/>
          </w:tcPr>
          <w:p w:rsidR="00D55144" w:rsidRPr="005C0743" w:rsidRDefault="00D55144" w:rsidP="004A66B3">
            <w:pPr>
              <w:pStyle w:val="ConsPlusNormal"/>
              <w:widowControl/>
              <w:ind w:firstLine="0"/>
              <w:jc w:val="center"/>
              <w:rPr>
                <w:rFonts w:ascii="Times New Roman" w:hAnsi="Times New Roman"/>
                <w:sz w:val="12"/>
                <w:szCs w:val="12"/>
              </w:rPr>
            </w:pPr>
            <w:r w:rsidRPr="005C0743">
              <w:rPr>
                <w:rFonts w:ascii="Times New Roman" w:hAnsi="Times New Roman"/>
                <w:sz w:val="12"/>
                <w:szCs w:val="12"/>
              </w:rPr>
              <w:t>4 этажа</w:t>
            </w:r>
          </w:p>
        </w:tc>
      </w:tr>
      <w:tr w:rsidR="00D55144" w:rsidRPr="005C0743" w:rsidTr="005C0743">
        <w:tc>
          <w:tcPr>
            <w:tcW w:w="4666" w:type="dxa"/>
            <w:gridSpan w:val="2"/>
            <w:vAlign w:val="center"/>
          </w:tcPr>
          <w:p w:rsidR="00D55144" w:rsidRPr="005C0743" w:rsidRDefault="00D55144" w:rsidP="004A66B3">
            <w:pPr>
              <w:rPr>
                <w:sz w:val="12"/>
                <w:szCs w:val="12"/>
              </w:rPr>
            </w:pPr>
            <w:r w:rsidRPr="005C0743">
              <w:rPr>
                <w:sz w:val="12"/>
                <w:szCs w:val="12"/>
              </w:rPr>
              <w:t>Максимальный процент застройки в границах земельного участка</w:t>
            </w:r>
          </w:p>
        </w:tc>
      </w:tr>
      <w:tr w:rsidR="00D55144" w:rsidRPr="005C0743" w:rsidTr="005C0743">
        <w:tc>
          <w:tcPr>
            <w:tcW w:w="1752"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Максимальный</w:t>
            </w:r>
          </w:p>
        </w:tc>
        <w:tc>
          <w:tcPr>
            <w:tcW w:w="2914" w:type="dxa"/>
            <w:vAlign w:val="center"/>
          </w:tcPr>
          <w:p w:rsidR="00D55144" w:rsidRPr="005C0743" w:rsidRDefault="00D55144" w:rsidP="004A66B3">
            <w:pPr>
              <w:pStyle w:val="ConsPlusNormal"/>
              <w:widowControl/>
              <w:ind w:firstLine="0"/>
              <w:jc w:val="center"/>
              <w:rPr>
                <w:rFonts w:ascii="Times New Roman" w:hAnsi="Times New Roman"/>
                <w:sz w:val="12"/>
                <w:szCs w:val="12"/>
              </w:rPr>
            </w:pPr>
            <w:r w:rsidRPr="005C0743">
              <w:rPr>
                <w:rFonts w:ascii="Times New Roman" w:hAnsi="Times New Roman"/>
                <w:sz w:val="12"/>
                <w:szCs w:val="12"/>
              </w:rPr>
              <w:t>60 %</w:t>
            </w:r>
          </w:p>
        </w:tc>
      </w:tr>
      <w:tr w:rsidR="00D55144" w:rsidRPr="005C0743" w:rsidTr="005C0743">
        <w:tc>
          <w:tcPr>
            <w:tcW w:w="4666" w:type="dxa"/>
            <w:gridSpan w:val="2"/>
            <w:vAlign w:val="center"/>
          </w:tcPr>
          <w:p w:rsidR="00D55144" w:rsidRPr="005C0743" w:rsidRDefault="00D55144" w:rsidP="004A66B3">
            <w:pPr>
              <w:jc w:val="center"/>
              <w:rPr>
                <w:sz w:val="12"/>
                <w:szCs w:val="12"/>
              </w:rPr>
            </w:pPr>
            <w:r w:rsidRPr="005C0743">
              <w:rPr>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D55144" w:rsidRPr="005C0743" w:rsidTr="005C0743">
        <w:tc>
          <w:tcPr>
            <w:tcW w:w="1752"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Минимальные отступы от границ земельных участков</w:t>
            </w:r>
          </w:p>
        </w:tc>
        <w:tc>
          <w:tcPr>
            <w:tcW w:w="2914"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6 м</w:t>
            </w:r>
          </w:p>
        </w:tc>
      </w:tr>
    </w:tbl>
    <w:p w:rsidR="00D55144" w:rsidRPr="00675478" w:rsidRDefault="00D55144"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3). Ограничения использования земельных участков и объектов капитального строительства участков в зоне О3: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20"/>
        <w:gridCol w:w="4246"/>
      </w:tblGrid>
      <w:tr w:rsidR="00D55144" w:rsidRPr="005C0743" w:rsidTr="005C0743">
        <w:tc>
          <w:tcPr>
            <w:tcW w:w="420" w:type="dxa"/>
            <w:shd w:val="clear" w:color="auto" w:fill="auto"/>
            <w:vAlign w:val="center"/>
          </w:tcPr>
          <w:p w:rsidR="00D55144" w:rsidRPr="005C0743" w:rsidRDefault="00D55144" w:rsidP="004A66B3">
            <w:pPr>
              <w:pStyle w:val="ConsPlusNormal"/>
              <w:widowControl/>
              <w:ind w:firstLine="0"/>
              <w:jc w:val="both"/>
              <w:rPr>
                <w:rFonts w:ascii="Times New Roman" w:hAnsi="Times New Roman"/>
                <w:sz w:val="12"/>
                <w:szCs w:val="12"/>
              </w:rPr>
            </w:pPr>
            <w:r w:rsidRPr="005C0743">
              <w:rPr>
                <w:rFonts w:ascii="Times New Roman" w:hAnsi="Times New Roman"/>
                <w:sz w:val="12"/>
                <w:szCs w:val="12"/>
              </w:rPr>
              <w:t xml:space="preserve">№ </w:t>
            </w:r>
            <w:proofErr w:type="spellStart"/>
            <w:r w:rsidRPr="005C0743">
              <w:rPr>
                <w:rFonts w:ascii="Times New Roman" w:hAnsi="Times New Roman"/>
                <w:sz w:val="12"/>
                <w:szCs w:val="12"/>
              </w:rPr>
              <w:t>пп</w:t>
            </w:r>
            <w:proofErr w:type="spellEnd"/>
          </w:p>
        </w:tc>
        <w:tc>
          <w:tcPr>
            <w:tcW w:w="4246" w:type="dxa"/>
            <w:shd w:val="clear" w:color="auto" w:fill="auto"/>
            <w:vAlign w:val="center"/>
          </w:tcPr>
          <w:p w:rsidR="00D55144" w:rsidRPr="005C0743" w:rsidRDefault="00D55144" w:rsidP="004A66B3">
            <w:pPr>
              <w:pStyle w:val="ConsPlusNormal"/>
              <w:widowControl/>
              <w:ind w:firstLine="0"/>
              <w:jc w:val="center"/>
              <w:rPr>
                <w:rFonts w:ascii="Times New Roman" w:hAnsi="Times New Roman"/>
                <w:sz w:val="12"/>
                <w:szCs w:val="12"/>
              </w:rPr>
            </w:pPr>
            <w:r w:rsidRPr="005C0743">
              <w:rPr>
                <w:rFonts w:ascii="Times New Roman" w:hAnsi="Times New Roman"/>
                <w:sz w:val="12"/>
                <w:szCs w:val="12"/>
              </w:rPr>
              <w:t>Вид ограничения</w:t>
            </w:r>
          </w:p>
        </w:tc>
      </w:tr>
      <w:tr w:rsidR="00D55144" w:rsidRPr="005C0743" w:rsidTr="005C0743">
        <w:tc>
          <w:tcPr>
            <w:tcW w:w="420" w:type="dxa"/>
            <w:vAlign w:val="center"/>
          </w:tcPr>
          <w:p w:rsidR="00D55144" w:rsidRPr="005C0743" w:rsidRDefault="00D55144" w:rsidP="004A66B3">
            <w:pPr>
              <w:rPr>
                <w:sz w:val="12"/>
                <w:szCs w:val="12"/>
              </w:rPr>
            </w:pPr>
            <w:r w:rsidRPr="005C0743">
              <w:rPr>
                <w:sz w:val="12"/>
                <w:szCs w:val="12"/>
              </w:rPr>
              <w:t>1</w:t>
            </w:r>
          </w:p>
        </w:tc>
        <w:tc>
          <w:tcPr>
            <w:tcW w:w="4246" w:type="dxa"/>
            <w:vAlign w:val="center"/>
          </w:tcPr>
          <w:p w:rsidR="00D55144" w:rsidRPr="005C0743" w:rsidRDefault="00D55144" w:rsidP="004A66B3">
            <w:pPr>
              <w:autoSpaceDE w:val="0"/>
              <w:autoSpaceDN w:val="0"/>
              <w:adjustRightInd w:val="0"/>
              <w:jc w:val="both"/>
              <w:rPr>
                <w:sz w:val="12"/>
                <w:szCs w:val="12"/>
              </w:rPr>
            </w:pPr>
            <w:r w:rsidRPr="005C0743">
              <w:rPr>
                <w:sz w:val="12"/>
                <w:szCs w:val="12"/>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только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D55144" w:rsidRPr="005C0743" w:rsidTr="005C0743">
        <w:tc>
          <w:tcPr>
            <w:tcW w:w="420" w:type="dxa"/>
            <w:vAlign w:val="center"/>
          </w:tcPr>
          <w:p w:rsidR="00D55144" w:rsidRPr="005C0743" w:rsidRDefault="00D55144" w:rsidP="004A66B3">
            <w:pPr>
              <w:rPr>
                <w:sz w:val="12"/>
                <w:szCs w:val="12"/>
              </w:rPr>
            </w:pPr>
            <w:r w:rsidRPr="005C0743">
              <w:rPr>
                <w:sz w:val="12"/>
                <w:szCs w:val="12"/>
              </w:rPr>
              <w:t>2</w:t>
            </w:r>
          </w:p>
        </w:tc>
        <w:tc>
          <w:tcPr>
            <w:tcW w:w="4246" w:type="dxa"/>
            <w:vAlign w:val="center"/>
          </w:tcPr>
          <w:p w:rsidR="00D55144" w:rsidRPr="005C0743" w:rsidRDefault="00D55144" w:rsidP="004A66B3">
            <w:pPr>
              <w:pStyle w:val="ConsPlusNormal"/>
              <w:widowControl/>
              <w:ind w:firstLine="0"/>
              <w:jc w:val="both"/>
              <w:rPr>
                <w:rFonts w:ascii="Times New Roman" w:hAnsi="Times New Roman"/>
                <w:sz w:val="12"/>
                <w:szCs w:val="12"/>
              </w:rPr>
            </w:pPr>
            <w:r w:rsidRPr="005C0743">
              <w:rPr>
                <w:rFonts w:ascii="Times New Roman" w:hAnsi="Times New Roman"/>
                <w:sz w:val="12"/>
                <w:szCs w:val="12"/>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D55144" w:rsidRPr="005C0743" w:rsidTr="005C0743">
        <w:tc>
          <w:tcPr>
            <w:tcW w:w="420" w:type="dxa"/>
            <w:vAlign w:val="center"/>
          </w:tcPr>
          <w:p w:rsidR="00D55144" w:rsidRPr="005C0743" w:rsidRDefault="00D55144" w:rsidP="004A66B3">
            <w:pPr>
              <w:rPr>
                <w:sz w:val="12"/>
                <w:szCs w:val="12"/>
              </w:rPr>
            </w:pPr>
            <w:r w:rsidRPr="005C0743">
              <w:rPr>
                <w:sz w:val="12"/>
                <w:szCs w:val="12"/>
              </w:rPr>
              <w:t>3</w:t>
            </w:r>
          </w:p>
        </w:tc>
        <w:tc>
          <w:tcPr>
            <w:tcW w:w="4246" w:type="dxa"/>
            <w:vAlign w:val="center"/>
          </w:tcPr>
          <w:p w:rsidR="00D55144" w:rsidRPr="005C0743" w:rsidRDefault="00D55144" w:rsidP="004A66B3">
            <w:pPr>
              <w:pStyle w:val="ConsPlusNormal"/>
              <w:widowControl/>
              <w:ind w:firstLine="0"/>
              <w:jc w:val="both"/>
              <w:rPr>
                <w:rFonts w:ascii="Times New Roman" w:hAnsi="Times New Roman"/>
                <w:sz w:val="12"/>
                <w:szCs w:val="12"/>
              </w:rPr>
            </w:pPr>
            <w:r w:rsidRPr="005C0743">
              <w:rPr>
                <w:rFonts w:ascii="Times New Roman" w:hAnsi="Times New Roman"/>
                <w:sz w:val="12"/>
                <w:szCs w:val="12"/>
              </w:rPr>
              <w:t>Строительство в границах охранных зон инженерных коммуникаций не допускается</w:t>
            </w:r>
          </w:p>
        </w:tc>
      </w:tr>
      <w:tr w:rsidR="00D55144" w:rsidRPr="005C0743" w:rsidTr="005C0743">
        <w:tc>
          <w:tcPr>
            <w:tcW w:w="420" w:type="dxa"/>
            <w:vAlign w:val="center"/>
          </w:tcPr>
          <w:p w:rsidR="00D55144" w:rsidRPr="005C0743" w:rsidRDefault="00D55144" w:rsidP="004A66B3">
            <w:pPr>
              <w:rPr>
                <w:sz w:val="12"/>
                <w:szCs w:val="12"/>
              </w:rPr>
            </w:pPr>
            <w:r w:rsidRPr="005C0743">
              <w:rPr>
                <w:sz w:val="12"/>
                <w:szCs w:val="12"/>
              </w:rPr>
              <w:t>4</w:t>
            </w:r>
          </w:p>
        </w:tc>
        <w:tc>
          <w:tcPr>
            <w:tcW w:w="4246" w:type="dxa"/>
            <w:vAlign w:val="center"/>
          </w:tcPr>
          <w:p w:rsidR="00D55144" w:rsidRPr="005C0743" w:rsidRDefault="00D55144" w:rsidP="004A66B3">
            <w:pPr>
              <w:pStyle w:val="ConsPlusNormal"/>
              <w:widowControl/>
              <w:ind w:firstLine="0"/>
              <w:jc w:val="both"/>
              <w:rPr>
                <w:rFonts w:ascii="Times New Roman" w:hAnsi="Times New Roman"/>
                <w:sz w:val="12"/>
                <w:szCs w:val="12"/>
              </w:rPr>
            </w:pPr>
            <w:r w:rsidRPr="005C0743">
              <w:rPr>
                <w:rFonts w:ascii="Times New Roman" w:hAnsi="Times New Roman"/>
                <w:sz w:val="12"/>
                <w:szCs w:val="12"/>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D55144" w:rsidRPr="005C0743" w:rsidTr="005C0743">
        <w:tc>
          <w:tcPr>
            <w:tcW w:w="420" w:type="dxa"/>
            <w:vAlign w:val="center"/>
          </w:tcPr>
          <w:p w:rsidR="00D55144" w:rsidRPr="005C0743" w:rsidRDefault="00D55144" w:rsidP="004A66B3">
            <w:pPr>
              <w:rPr>
                <w:sz w:val="12"/>
                <w:szCs w:val="12"/>
              </w:rPr>
            </w:pPr>
            <w:r w:rsidRPr="005C0743">
              <w:rPr>
                <w:sz w:val="12"/>
                <w:szCs w:val="12"/>
              </w:rPr>
              <w:t>5</w:t>
            </w:r>
          </w:p>
        </w:tc>
        <w:tc>
          <w:tcPr>
            <w:tcW w:w="4246" w:type="dxa"/>
            <w:vAlign w:val="center"/>
          </w:tcPr>
          <w:p w:rsidR="00D55144" w:rsidRPr="005C0743" w:rsidRDefault="00D55144" w:rsidP="004A66B3">
            <w:pPr>
              <w:jc w:val="both"/>
              <w:rPr>
                <w:sz w:val="12"/>
                <w:szCs w:val="12"/>
              </w:rPr>
            </w:pPr>
            <w:r w:rsidRPr="005C0743">
              <w:rPr>
                <w:sz w:val="12"/>
                <w:szCs w:val="12"/>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D55144" w:rsidRPr="005C0743" w:rsidTr="005C0743">
        <w:tc>
          <w:tcPr>
            <w:tcW w:w="420" w:type="dxa"/>
            <w:vAlign w:val="center"/>
          </w:tcPr>
          <w:p w:rsidR="00D55144" w:rsidRPr="005C0743" w:rsidRDefault="00D55144" w:rsidP="004A66B3">
            <w:pPr>
              <w:rPr>
                <w:sz w:val="12"/>
                <w:szCs w:val="12"/>
              </w:rPr>
            </w:pPr>
            <w:r w:rsidRPr="005C0743">
              <w:rPr>
                <w:sz w:val="12"/>
                <w:szCs w:val="12"/>
              </w:rPr>
              <w:t>6</w:t>
            </w:r>
          </w:p>
        </w:tc>
        <w:tc>
          <w:tcPr>
            <w:tcW w:w="4246" w:type="dxa"/>
            <w:vAlign w:val="center"/>
          </w:tcPr>
          <w:p w:rsidR="00D55144" w:rsidRPr="005C0743" w:rsidRDefault="00D55144" w:rsidP="004A66B3">
            <w:pPr>
              <w:pStyle w:val="ConsPlusNormal"/>
              <w:widowControl/>
              <w:ind w:firstLine="0"/>
              <w:jc w:val="both"/>
              <w:rPr>
                <w:rFonts w:ascii="Times New Roman" w:hAnsi="Times New Roman"/>
                <w:sz w:val="12"/>
                <w:szCs w:val="12"/>
              </w:rPr>
            </w:pPr>
            <w:r w:rsidRPr="005C0743">
              <w:rPr>
                <w:rFonts w:ascii="Times New Roman" w:hAnsi="Times New Roman"/>
                <w:sz w:val="12"/>
                <w:szCs w:val="12"/>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D55144" w:rsidRPr="005C0743" w:rsidTr="005C0743">
        <w:tc>
          <w:tcPr>
            <w:tcW w:w="420" w:type="dxa"/>
            <w:vAlign w:val="center"/>
          </w:tcPr>
          <w:p w:rsidR="00D55144" w:rsidRPr="005C0743" w:rsidRDefault="00D55144" w:rsidP="004A66B3">
            <w:pPr>
              <w:rPr>
                <w:sz w:val="12"/>
                <w:szCs w:val="12"/>
              </w:rPr>
            </w:pPr>
            <w:r w:rsidRPr="005C0743">
              <w:rPr>
                <w:sz w:val="12"/>
                <w:szCs w:val="12"/>
              </w:rPr>
              <w:t>7</w:t>
            </w:r>
          </w:p>
        </w:tc>
        <w:tc>
          <w:tcPr>
            <w:tcW w:w="4246" w:type="dxa"/>
            <w:vAlign w:val="center"/>
          </w:tcPr>
          <w:p w:rsidR="00D55144" w:rsidRPr="005C0743" w:rsidRDefault="00D55144" w:rsidP="004A66B3">
            <w:pPr>
              <w:pStyle w:val="ConsPlusNormal"/>
              <w:widowControl/>
              <w:ind w:firstLine="0"/>
              <w:jc w:val="both"/>
              <w:rPr>
                <w:rFonts w:ascii="Times New Roman" w:hAnsi="Times New Roman"/>
                <w:sz w:val="12"/>
                <w:szCs w:val="12"/>
              </w:rPr>
            </w:pPr>
            <w:r w:rsidRPr="005C0743">
              <w:rPr>
                <w:rFonts w:ascii="Times New Roman" w:hAnsi="Times New Roman"/>
                <w:sz w:val="12"/>
                <w:szCs w:val="12"/>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
        </w:tc>
      </w:tr>
      <w:tr w:rsidR="00D55144" w:rsidRPr="005C0743" w:rsidTr="005C0743">
        <w:tc>
          <w:tcPr>
            <w:tcW w:w="420"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8</w:t>
            </w:r>
          </w:p>
        </w:tc>
        <w:tc>
          <w:tcPr>
            <w:tcW w:w="4246"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Проведение инженерных (топографо-геодезических и др.) изысканий для проектирования и строительства, реконструкции.</w:t>
            </w:r>
          </w:p>
        </w:tc>
      </w:tr>
      <w:tr w:rsidR="00D55144" w:rsidRPr="005C0743" w:rsidTr="005C0743">
        <w:tc>
          <w:tcPr>
            <w:tcW w:w="420"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9</w:t>
            </w:r>
          </w:p>
        </w:tc>
        <w:tc>
          <w:tcPr>
            <w:tcW w:w="4246"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Проведение инженерной подготовки территории</w:t>
            </w:r>
            <w:r w:rsidRPr="005C0743">
              <w:rPr>
                <w:rStyle w:val="aff5"/>
                <w:rFonts w:ascii="Times New Roman" w:hAnsi="Times New Roman"/>
                <w:b w:val="0"/>
                <w:sz w:val="12"/>
                <w:szCs w:val="12"/>
              </w:rPr>
              <w:t>: вертикальная планировка</w:t>
            </w:r>
            <w:r w:rsidRPr="005C0743">
              <w:rPr>
                <w:rFonts w:ascii="Times New Roman" w:hAnsi="Times New Roman"/>
                <w:sz w:val="12"/>
                <w:szCs w:val="12"/>
              </w:rPr>
              <w:t xml:space="preserve"> для организации стока поверхностных (атмосферных) вод</w:t>
            </w:r>
          </w:p>
        </w:tc>
      </w:tr>
      <w:tr w:rsidR="00D55144" w:rsidRPr="005C0743" w:rsidTr="005C0743">
        <w:tc>
          <w:tcPr>
            <w:tcW w:w="420"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10</w:t>
            </w:r>
          </w:p>
        </w:tc>
        <w:tc>
          <w:tcPr>
            <w:tcW w:w="4246" w:type="dxa"/>
            <w:vAlign w:val="center"/>
          </w:tcPr>
          <w:p w:rsidR="00D55144" w:rsidRPr="005C0743" w:rsidRDefault="00D55144" w:rsidP="004A66B3">
            <w:pPr>
              <w:autoSpaceDE w:val="0"/>
              <w:autoSpaceDN w:val="0"/>
              <w:adjustRightInd w:val="0"/>
              <w:jc w:val="both"/>
              <w:rPr>
                <w:sz w:val="12"/>
                <w:szCs w:val="12"/>
              </w:rPr>
            </w:pPr>
            <w:r w:rsidRPr="005C0743">
              <w:rPr>
                <w:sz w:val="12"/>
                <w:szCs w:val="12"/>
              </w:rPr>
              <w:t>Соблюдение требований по обеспечению условий для беспрепятственного передвижения инвалидов и других маломобильных групп населения</w:t>
            </w:r>
          </w:p>
        </w:tc>
      </w:tr>
      <w:tr w:rsidR="00D55144" w:rsidRPr="005C0743" w:rsidTr="005C0743">
        <w:tc>
          <w:tcPr>
            <w:tcW w:w="420"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11</w:t>
            </w:r>
          </w:p>
        </w:tc>
        <w:tc>
          <w:tcPr>
            <w:tcW w:w="4246"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 xml:space="preserve">Проведение мероприятий по борьбе с </w:t>
            </w:r>
            <w:proofErr w:type="spellStart"/>
            <w:r w:rsidRPr="005C0743">
              <w:rPr>
                <w:rFonts w:ascii="Times New Roman" w:hAnsi="Times New Roman"/>
                <w:sz w:val="12"/>
                <w:szCs w:val="12"/>
              </w:rPr>
              <w:t>оврагообразованием</w:t>
            </w:r>
            <w:proofErr w:type="spellEnd"/>
            <w:r w:rsidRPr="005C0743">
              <w:rPr>
                <w:rFonts w:ascii="Times New Roman" w:hAnsi="Times New Roman"/>
                <w:sz w:val="12"/>
                <w:szCs w:val="12"/>
              </w:rPr>
              <w:t xml:space="preserve"> (при необходимости)</w:t>
            </w:r>
          </w:p>
        </w:tc>
      </w:tr>
      <w:tr w:rsidR="00D55144" w:rsidRPr="005C0743" w:rsidTr="005C0743">
        <w:tc>
          <w:tcPr>
            <w:tcW w:w="420"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12</w:t>
            </w:r>
          </w:p>
        </w:tc>
        <w:tc>
          <w:tcPr>
            <w:tcW w:w="4246"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Инженерная защита зданий и сооружений, расположенных в зонах 1% затопления от водного объекта</w:t>
            </w:r>
          </w:p>
        </w:tc>
      </w:tr>
      <w:tr w:rsidR="00D55144" w:rsidRPr="005C0743" w:rsidTr="005C0743">
        <w:tc>
          <w:tcPr>
            <w:tcW w:w="420"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13</w:t>
            </w:r>
          </w:p>
        </w:tc>
        <w:tc>
          <w:tcPr>
            <w:tcW w:w="4246" w:type="dxa"/>
            <w:vAlign w:val="center"/>
          </w:tcPr>
          <w:p w:rsidR="00D55144" w:rsidRPr="005C0743" w:rsidRDefault="00D55144" w:rsidP="004A66B3">
            <w:pPr>
              <w:pStyle w:val="ConsPlusNormal"/>
              <w:widowControl/>
              <w:ind w:firstLine="0"/>
              <w:rPr>
                <w:rFonts w:ascii="Times New Roman" w:hAnsi="Times New Roman"/>
                <w:sz w:val="12"/>
                <w:szCs w:val="12"/>
              </w:rPr>
            </w:pPr>
            <w:r w:rsidRPr="005C0743">
              <w:rPr>
                <w:rFonts w:ascii="Times New Roman" w:hAnsi="Times New Roman"/>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D55144" w:rsidRPr="005C0743" w:rsidTr="005C0743">
        <w:tc>
          <w:tcPr>
            <w:tcW w:w="420" w:type="dxa"/>
            <w:vAlign w:val="center"/>
          </w:tcPr>
          <w:p w:rsidR="00D55144" w:rsidRPr="005C0743" w:rsidRDefault="00D55144" w:rsidP="004A66B3">
            <w:pPr>
              <w:rPr>
                <w:sz w:val="12"/>
                <w:szCs w:val="12"/>
              </w:rPr>
            </w:pPr>
            <w:r w:rsidRPr="005C0743">
              <w:rPr>
                <w:sz w:val="12"/>
                <w:szCs w:val="12"/>
              </w:rPr>
              <w:t>14</w:t>
            </w:r>
          </w:p>
        </w:tc>
        <w:tc>
          <w:tcPr>
            <w:tcW w:w="4246" w:type="dxa"/>
            <w:vAlign w:val="center"/>
          </w:tcPr>
          <w:p w:rsidR="00D55144" w:rsidRPr="005C0743" w:rsidRDefault="00D55144" w:rsidP="004A66B3">
            <w:pPr>
              <w:rPr>
                <w:sz w:val="12"/>
                <w:szCs w:val="12"/>
              </w:rPr>
            </w:pPr>
            <w:r w:rsidRPr="005C0743">
              <w:rPr>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r w:rsidR="00D55144" w:rsidRPr="005C0743" w:rsidTr="005C0743">
        <w:tc>
          <w:tcPr>
            <w:tcW w:w="420" w:type="dxa"/>
            <w:vAlign w:val="center"/>
          </w:tcPr>
          <w:p w:rsidR="00D55144" w:rsidRPr="005C0743" w:rsidRDefault="00D55144" w:rsidP="004A66B3">
            <w:pPr>
              <w:rPr>
                <w:sz w:val="12"/>
                <w:szCs w:val="12"/>
              </w:rPr>
            </w:pPr>
            <w:r w:rsidRPr="005C0743">
              <w:rPr>
                <w:sz w:val="12"/>
                <w:szCs w:val="12"/>
              </w:rPr>
              <w:t>15</w:t>
            </w:r>
          </w:p>
        </w:tc>
        <w:tc>
          <w:tcPr>
            <w:tcW w:w="4246" w:type="dxa"/>
            <w:vAlign w:val="center"/>
          </w:tcPr>
          <w:p w:rsidR="00D55144" w:rsidRPr="005C0743" w:rsidRDefault="00D55144" w:rsidP="004A66B3">
            <w:pPr>
              <w:rPr>
                <w:sz w:val="12"/>
                <w:szCs w:val="12"/>
              </w:rPr>
            </w:pPr>
            <w:r w:rsidRPr="005C0743">
              <w:rPr>
                <w:sz w:val="12"/>
                <w:szCs w:val="12"/>
              </w:rPr>
              <w:t>Архитектурно-градостроительный облик подлежит обязательному согласованию с органом местного самоуправления</w:t>
            </w:r>
          </w:p>
        </w:tc>
      </w:tr>
    </w:tbl>
    <w:p w:rsidR="00EB507D" w:rsidRPr="00675478" w:rsidRDefault="00EB507D" w:rsidP="004A66B3">
      <w:pPr>
        <w:pStyle w:val="ConsPlusNormal"/>
        <w:widowControl/>
        <w:tabs>
          <w:tab w:val="left" w:pos="851"/>
        </w:tabs>
        <w:ind w:firstLine="0"/>
        <w:jc w:val="both"/>
        <w:rPr>
          <w:rFonts w:ascii="Times New Roman" w:hAnsi="Times New Roman"/>
          <w:bCs/>
          <w:sz w:val="16"/>
          <w:szCs w:val="16"/>
        </w:rPr>
      </w:pPr>
      <w:bookmarkStart w:id="137" w:name="_Toc268485159"/>
      <w:bookmarkStart w:id="138" w:name="_Toc268487233"/>
      <w:bookmarkStart w:id="139" w:name="_Toc268488053"/>
      <w:r>
        <w:rPr>
          <w:rFonts w:ascii="Times New Roman" w:hAnsi="Times New Roman"/>
          <w:bCs/>
          <w:sz w:val="16"/>
          <w:szCs w:val="16"/>
        </w:rPr>
        <w:t xml:space="preserve">3. </w:t>
      </w:r>
      <w:r w:rsidRPr="00675478">
        <w:rPr>
          <w:rFonts w:ascii="Times New Roman" w:hAnsi="Times New Roman"/>
          <w:bCs/>
          <w:sz w:val="16"/>
          <w:szCs w:val="16"/>
        </w:rPr>
        <w:t>Зона размещения объектов культуры, образования и искусства - О4</w:t>
      </w:r>
      <w:bookmarkEnd w:id="137"/>
      <w:bookmarkEnd w:id="138"/>
      <w:bookmarkEnd w:id="139"/>
    </w:p>
    <w:p w:rsidR="00EB507D" w:rsidRPr="00675478" w:rsidRDefault="00EB507D"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На территории Воронцовского сельского поселения выделяются участки зоны  размещения объектов культуры, образования и </w:t>
      </w:r>
      <w:proofErr w:type="spellStart"/>
      <w:r w:rsidRPr="00675478">
        <w:rPr>
          <w:rFonts w:ascii="Times New Roman" w:hAnsi="Times New Roman"/>
          <w:sz w:val="16"/>
          <w:szCs w:val="16"/>
        </w:rPr>
        <w:t>искусства,в</w:t>
      </w:r>
      <w:proofErr w:type="spellEnd"/>
      <w:r w:rsidRPr="00675478">
        <w:rPr>
          <w:rFonts w:ascii="Times New Roman" w:hAnsi="Times New Roman"/>
          <w:sz w:val="16"/>
          <w:szCs w:val="16"/>
        </w:rPr>
        <w:t xml:space="preserve"> том числе: </w:t>
      </w:r>
    </w:p>
    <w:p w:rsidR="00EB507D" w:rsidRPr="00675478" w:rsidRDefault="00EB507D"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 на территории   населенного пункта село Воронцовка – 1 участок.</w:t>
      </w:r>
    </w:p>
    <w:p w:rsidR="00EB507D" w:rsidRPr="00675478" w:rsidRDefault="00EB507D"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Описание прохождения границ участков зоны размещения объектов культуры, образования и искусства</w:t>
      </w:r>
    </w:p>
    <w:p w:rsidR="00EB507D" w:rsidRPr="00675478" w:rsidRDefault="00EB507D"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Населенный пункт село Воронцовка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84"/>
        <w:gridCol w:w="3682"/>
      </w:tblGrid>
      <w:tr w:rsidR="00EB507D" w:rsidRPr="00EB507D" w:rsidTr="00EB507D">
        <w:trPr>
          <w:trHeight w:val="138"/>
        </w:trPr>
        <w:tc>
          <w:tcPr>
            <w:tcW w:w="9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EB507D" w:rsidRDefault="00EB507D" w:rsidP="004A66B3">
            <w:pPr>
              <w:jc w:val="center"/>
              <w:rPr>
                <w:bCs/>
                <w:sz w:val="12"/>
                <w:szCs w:val="12"/>
              </w:rPr>
            </w:pPr>
            <w:r w:rsidRPr="00EB507D">
              <w:rPr>
                <w:bCs/>
                <w:sz w:val="12"/>
                <w:szCs w:val="12"/>
              </w:rPr>
              <w:t>Номер участка зоны</w:t>
            </w:r>
          </w:p>
        </w:tc>
        <w:tc>
          <w:tcPr>
            <w:tcW w:w="368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EB507D" w:rsidRDefault="00EB507D" w:rsidP="004A66B3">
            <w:pPr>
              <w:jc w:val="center"/>
              <w:rPr>
                <w:bCs/>
                <w:sz w:val="12"/>
                <w:szCs w:val="12"/>
              </w:rPr>
            </w:pPr>
            <w:r w:rsidRPr="00EB507D">
              <w:rPr>
                <w:bCs/>
                <w:sz w:val="12"/>
                <w:szCs w:val="12"/>
              </w:rPr>
              <w:t>Картографическое описание границ</w:t>
            </w:r>
          </w:p>
        </w:tc>
      </w:tr>
      <w:tr w:rsidR="00EB507D" w:rsidRPr="00EB507D" w:rsidTr="00EB507D">
        <w:trPr>
          <w:trHeight w:val="138"/>
        </w:trPr>
        <w:tc>
          <w:tcPr>
            <w:tcW w:w="9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EB507D" w:rsidRDefault="00EB507D" w:rsidP="004A66B3">
            <w:pPr>
              <w:jc w:val="center"/>
              <w:rPr>
                <w:bCs/>
                <w:sz w:val="12"/>
                <w:szCs w:val="12"/>
              </w:rPr>
            </w:pPr>
          </w:p>
        </w:tc>
        <w:tc>
          <w:tcPr>
            <w:tcW w:w="368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EB507D" w:rsidRDefault="00EB507D" w:rsidP="004A66B3">
            <w:pPr>
              <w:jc w:val="center"/>
              <w:rPr>
                <w:bCs/>
                <w:sz w:val="12"/>
                <w:szCs w:val="12"/>
              </w:rPr>
            </w:pPr>
          </w:p>
        </w:tc>
      </w:tr>
      <w:tr w:rsidR="00EB507D" w:rsidRPr="00EB507D" w:rsidTr="00EB507D">
        <w:tc>
          <w:tcPr>
            <w:tcW w:w="984" w:type="dxa"/>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jc w:val="center"/>
              <w:rPr>
                <w:sz w:val="12"/>
                <w:szCs w:val="12"/>
              </w:rPr>
            </w:pPr>
            <w:r w:rsidRPr="00EB507D">
              <w:rPr>
                <w:sz w:val="12"/>
                <w:szCs w:val="12"/>
              </w:rPr>
              <w:t>О4/1/1</w:t>
            </w:r>
          </w:p>
        </w:tc>
        <w:tc>
          <w:tcPr>
            <w:tcW w:w="3682" w:type="dxa"/>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jc w:val="both"/>
              <w:rPr>
                <w:sz w:val="12"/>
                <w:szCs w:val="12"/>
              </w:rPr>
            </w:pPr>
            <w:r w:rsidRPr="00EB507D">
              <w:rPr>
                <w:sz w:val="12"/>
                <w:szCs w:val="12"/>
              </w:rPr>
              <w:t>От точки 2270 граница зоны проходит в общем юго-восточном направлении вдоль дороги до точки 2272, далее следует вдоль зеленых насаждений в юго-западном (точка 2273), северо-западном (точка 2274) и северном направлениях до исходной точки 2270</w:t>
            </w:r>
          </w:p>
        </w:tc>
      </w:tr>
    </w:tbl>
    <w:p w:rsidR="00EB507D" w:rsidRPr="00675478" w:rsidRDefault="00EB507D" w:rsidP="004A66B3">
      <w:pPr>
        <w:pStyle w:val="ConsPlusNormal"/>
        <w:widowControl/>
        <w:tabs>
          <w:tab w:val="left" w:pos="1134"/>
        </w:tabs>
        <w:ind w:firstLine="0"/>
        <w:jc w:val="both"/>
        <w:rPr>
          <w:rFonts w:ascii="Times New Roman" w:hAnsi="Times New Roman"/>
          <w:sz w:val="16"/>
          <w:szCs w:val="16"/>
        </w:rPr>
      </w:pPr>
      <w:r w:rsidRPr="00675478">
        <w:rPr>
          <w:rFonts w:ascii="Times New Roman" w:hAnsi="Times New Roman"/>
          <w:sz w:val="16"/>
          <w:szCs w:val="16"/>
        </w:rPr>
        <w:lastRenderedPageBreak/>
        <w:t xml:space="preserve">1). Градостроительный регламент </w:t>
      </w:r>
      <w:r w:rsidRPr="00675478">
        <w:rPr>
          <w:rFonts w:ascii="Times New Roman" w:hAnsi="Times New Roman"/>
          <w:bCs/>
          <w:sz w:val="16"/>
          <w:szCs w:val="16"/>
        </w:rPr>
        <w:t>зоны размещения объектов культуры, образования и искусства О4</w:t>
      </w:r>
    </w:p>
    <w:p w:rsidR="00EB507D" w:rsidRPr="00675478" w:rsidRDefault="00EB507D" w:rsidP="004A66B3">
      <w:pPr>
        <w:pStyle w:val="ConsPlusNormal"/>
        <w:ind w:firstLine="0"/>
        <w:jc w:val="both"/>
        <w:rPr>
          <w:rFonts w:ascii="Times New Roman" w:hAnsi="Times New Roman"/>
          <w:sz w:val="16"/>
          <w:szCs w:val="16"/>
        </w:rPr>
      </w:pPr>
      <w:r w:rsidRPr="00675478">
        <w:rPr>
          <w:rFonts w:ascii="Times New Roman" w:hAnsi="Times New Roman"/>
          <w:sz w:val="16"/>
          <w:szCs w:val="16"/>
        </w:rPr>
        <w:t>Перечень видов разрешенного использования земельных участков и объектов капитального строительства в зоне О4:</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2333"/>
        <w:gridCol w:w="2333"/>
      </w:tblGrid>
      <w:tr w:rsidR="00EB507D" w:rsidRPr="00EB507D" w:rsidTr="00EB507D">
        <w:tc>
          <w:tcPr>
            <w:tcW w:w="2375" w:type="dxa"/>
            <w:tcBorders>
              <w:top w:val="single" w:sz="4" w:space="0" w:color="auto"/>
              <w:bottom w:val="single" w:sz="6" w:space="0" w:color="auto"/>
            </w:tcBorders>
            <w:shd w:val="clear" w:color="auto" w:fill="auto"/>
            <w:vAlign w:val="center"/>
          </w:tcPr>
          <w:p w:rsidR="00EB507D" w:rsidRPr="00EB507D" w:rsidRDefault="00EB507D" w:rsidP="004A66B3">
            <w:pPr>
              <w:pStyle w:val="ConsPlusNormal"/>
              <w:keepLines/>
              <w:widowControl/>
              <w:ind w:firstLine="0"/>
              <w:rPr>
                <w:rFonts w:ascii="Times New Roman" w:hAnsi="Times New Roman"/>
                <w:sz w:val="12"/>
                <w:szCs w:val="12"/>
              </w:rPr>
            </w:pPr>
            <w:r w:rsidRPr="00EB507D">
              <w:rPr>
                <w:rFonts w:ascii="Times New Roman" w:hAnsi="Times New Roman"/>
                <w:sz w:val="12"/>
                <w:szCs w:val="12"/>
              </w:rPr>
              <w:t>Основные виды разрешенного использования</w:t>
            </w:r>
          </w:p>
        </w:tc>
        <w:tc>
          <w:tcPr>
            <w:tcW w:w="2375" w:type="dxa"/>
            <w:tcBorders>
              <w:top w:val="single" w:sz="4" w:space="0" w:color="auto"/>
              <w:bottom w:val="single" w:sz="6" w:space="0" w:color="auto"/>
            </w:tcBorders>
            <w:shd w:val="clear" w:color="auto" w:fill="auto"/>
            <w:vAlign w:val="center"/>
          </w:tcPr>
          <w:p w:rsidR="00EB507D" w:rsidRPr="00EB507D" w:rsidRDefault="00EB507D" w:rsidP="004A66B3">
            <w:pPr>
              <w:pStyle w:val="ConsPlusNormal"/>
              <w:keepNext/>
              <w:keepLines/>
              <w:widowControl/>
              <w:ind w:firstLine="0"/>
              <w:rPr>
                <w:rFonts w:ascii="Times New Roman" w:hAnsi="Times New Roman"/>
                <w:sz w:val="12"/>
                <w:szCs w:val="12"/>
              </w:rPr>
            </w:pPr>
            <w:r w:rsidRPr="00EB507D">
              <w:rPr>
                <w:rFonts w:ascii="Times New Roman" w:hAnsi="Times New Roman"/>
                <w:sz w:val="12"/>
                <w:szCs w:val="12"/>
              </w:rPr>
              <w:t>Вспомогательные виды разрешенного использования (установленные к основным)</w:t>
            </w:r>
          </w:p>
        </w:tc>
      </w:tr>
      <w:tr w:rsidR="00EB507D" w:rsidRPr="00EB507D" w:rsidTr="00EB507D">
        <w:tc>
          <w:tcPr>
            <w:tcW w:w="2375" w:type="dxa"/>
            <w:tcBorders>
              <w:top w:val="single" w:sz="6" w:space="0" w:color="auto"/>
              <w:bottom w:val="single" w:sz="6" w:space="0" w:color="auto"/>
            </w:tcBorders>
            <w:vAlign w:val="center"/>
          </w:tcPr>
          <w:p w:rsidR="00EB507D" w:rsidRPr="00EB507D"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Библиотеки, архивы, информационные центры;</w:t>
            </w:r>
          </w:p>
          <w:p w:rsidR="00EB507D" w:rsidRPr="00EB507D"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Клубы (Дома культуры);</w:t>
            </w:r>
          </w:p>
          <w:p w:rsidR="00EB507D" w:rsidRPr="00EB507D"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Театры профессиональные, народные (самодеятельные), театральные студии;</w:t>
            </w:r>
          </w:p>
          <w:p w:rsidR="00EB507D" w:rsidRPr="00EB507D"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Дома народного творчества;</w:t>
            </w:r>
          </w:p>
          <w:p w:rsidR="00EB507D" w:rsidRPr="00EB507D"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 xml:space="preserve">Мастерские по изготовлению изделий традиционного народного творчества; </w:t>
            </w:r>
          </w:p>
          <w:p w:rsidR="00EB507D" w:rsidRPr="00EB507D"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Фестивальные площадки, открытые эстрады;</w:t>
            </w:r>
          </w:p>
          <w:p w:rsidR="00EB507D" w:rsidRPr="00EB507D"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Музеи; дома-музеи;</w:t>
            </w:r>
          </w:p>
          <w:p w:rsidR="00EB507D" w:rsidRPr="00EB507D"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Выставочные залы, картинные галереи;</w:t>
            </w:r>
          </w:p>
          <w:p w:rsidR="00EB507D" w:rsidRPr="00EB507D"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Художественные салоны, магазины по продаже сувениров, изделий народных промыслов;</w:t>
            </w:r>
          </w:p>
          <w:p w:rsidR="00EB507D" w:rsidRPr="00EB507D"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Специализированные клубы, залы для аттракционов и развлечений, танцевальные залы и дискотеки, развлекательные комплексы;</w:t>
            </w:r>
          </w:p>
          <w:p w:rsidR="00EB507D" w:rsidRPr="00EB507D"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Видеосалоны, (кинотеатры);</w:t>
            </w:r>
          </w:p>
          <w:p w:rsidR="00EB507D" w:rsidRPr="00EB507D" w:rsidRDefault="00EB507D" w:rsidP="004A66B3">
            <w:pPr>
              <w:pStyle w:val="ConsPlusNormal"/>
              <w:widowControl/>
              <w:numPr>
                <w:ilvl w:val="0"/>
                <w:numId w:val="9"/>
              </w:numPr>
              <w:tabs>
                <w:tab w:val="clear" w:pos="644"/>
                <w:tab w:val="left" w:pos="650"/>
                <w:tab w:val="num" w:pos="72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EB507D" w:rsidRPr="00EB507D"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Специализированные образовательные учреждения: ДШИ, музыкальные, художественные, хореографические, иные школы;</w:t>
            </w:r>
          </w:p>
          <w:p w:rsidR="00EB507D" w:rsidRPr="00EB507D"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Средние специальные образовательные учреждения культуры и искусства;</w:t>
            </w:r>
          </w:p>
          <w:p w:rsidR="00EB507D" w:rsidRPr="00EB507D" w:rsidRDefault="00EB507D" w:rsidP="004A66B3">
            <w:pPr>
              <w:pStyle w:val="ConsPlusNormal"/>
              <w:widowControl/>
              <w:tabs>
                <w:tab w:val="num" w:pos="459"/>
              </w:tabs>
              <w:ind w:firstLine="0"/>
              <w:jc w:val="both"/>
              <w:rPr>
                <w:rFonts w:ascii="Times New Roman" w:hAnsi="Times New Roman"/>
                <w:sz w:val="12"/>
                <w:szCs w:val="12"/>
              </w:rPr>
            </w:pPr>
            <w:r w:rsidRPr="00EB507D">
              <w:rPr>
                <w:rFonts w:ascii="Times New Roman" w:hAnsi="Times New Roman"/>
                <w:sz w:val="12"/>
                <w:szCs w:val="12"/>
              </w:rPr>
              <w:t>Мемориальные комплексы, монументы, памятники и памятные знаки</w:t>
            </w:r>
          </w:p>
        </w:tc>
        <w:tc>
          <w:tcPr>
            <w:tcW w:w="2375" w:type="dxa"/>
            <w:tcBorders>
              <w:top w:val="single" w:sz="6" w:space="0" w:color="auto"/>
              <w:bottom w:val="single" w:sz="6" w:space="0" w:color="auto"/>
            </w:tcBorders>
            <w:vAlign w:val="center"/>
          </w:tcPr>
          <w:p w:rsidR="00EB507D" w:rsidRPr="00EB507D"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Вспомогательные здания и сооружения, технологически связанные с ведущим видом использования;</w:t>
            </w:r>
          </w:p>
          <w:p w:rsidR="00EB507D" w:rsidRPr="00EB507D" w:rsidRDefault="00EB507D" w:rsidP="004A66B3">
            <w:pPr>
              <w:pStyle w:val="ConsPlusNormal"/>
              <w:keepNext/>
              <w:keepLines/>
              <w:widowControl/>
              <w:numPr>
                <w:ilvl w:val="0"/>
                <w:numId w:val="8"/>
              </w:numPr>
              <w:tabs>
                <w:tab w:val="left" w:pos="65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Здания и сооружения для размещения служб охраны и наблюдения,</w:t>
            </w:r>
          </w:p>
          <w:p w:rsidR="00EB507D" w:rsidRPr="00EB507D"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 xml:space="preserve">Гаражи служебного транспорта, </w:t>
            </w:r>
          </w:p>
          <w:p w:rsidR="00EB507D" w:rsidRPr="00EB507D"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 xml:space="preserve">Гостевые автостоянки, </w:t>
            </w:r>
          </w:p>
          <w:p w:rsidR="00EB507D" w:rsidRPr="00EB507D" w:rsidRDefault="00EB507D" w:rsidP="004A66B3">
            <w:pPr>
              <w:numPr>
                <w:ilvl w:val="0"/>
                <w:numId w:val="9"/>
              </w:numPr>
              <w:tabs>
                <w:tab w:val="clear" w:pos="644"/>
                <w:tab w:val="num" w:pos="720"/>
              </w:tabs>
              <w:ind w:left="0" w:firstLine="0"/>
              <w:rPr>
                <w:sz w:val="12"/>
                <w:szCs w:val="12"/>
              </w:rPr>
            </w:pPr>
            <w:r w:rsidRPr="00EB507D">
              <w:rPr>
                <w:sz w:val="12"/>
                <w:szCs w:val="12"/>
              </w:rPr>
              <w:t>Площадки для сбора мусора (в т.ч. биологического для парикмахерских, учреждений медицинского назначения)</w:t>
            </w:r>
          </w:p>
          <w:p w:rsidR="00EB507D" w:rsidRPr="00EB507D" w:rsidRDefault="00EB507D" w:rsidP="004A66B3">
            <w:pPr>
              <w:pStyle w:val="ConsPlusNormal"/>
              <w:keepNext/>
              <w:keepLines/>
              <w:widowControl/>
              <w:numPr>
                <w:ilvl w:val="0"/>
                <w:numId w:val="8"/>
              </w:numPr>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 xml:space="preserve">Сооружения и устройства сетей инженерно технического обеспечения, </w:t>
            </w:r>
          </w:p>
          <w:p w:rsidR="00EB507D" w:rsidRPr="00EB507D" w:rsidRDefault="00EB507D" w:rsidP="004A66B3">
            <w:pPr>
              <w:pStyle w:val="ConsPlusNormal"/>
              <w:keepNext/>
              <w:keepLines/>
              <w:widowControl/>
              <w:numPr>
                <w:ilvl w:val="0"/>
                <w:numId w:val="8"/>
              </w:numPr>
              <w:tabs>
                <w:tab w:val="left" w:pos="65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Благоустройство территорий, элементы малых архитектурных форм;</w:t>
            </w:r>
          </w:p>
          <w:p w:rsidR="00EB507D" w:rsidRPr="00EB507D" w:rsidRDefault="00EB507D" w:rsidP="004A66B3">
            <w:pPr>
              <w:pStyle w:val="ConsPlusNormal"/>
              <w:keepNext/>
              <w:keepLines/>
              <w:widowControl/>
              <w:numPr>
                <w:ilvl w:val="0"/>
                <w:numId w:val="8"/>
              </w:numPr>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Общественные зеленые насаждения (сквер, аллея, бульвар, сад)</w:t>
            </w:r>
          </w:p>
          <w:p w:rsidR="00EB507D" w:rsidRPr="00EB507D" w:rsidRDefault="00EB507D" w:rsidP="004A66B3">
            <w:pPr>
              <w:pStyle w:val="ConsPlusNormal"/>
              <w:keepNext/>
              <w:keepLines/>
              <w:widowControl/>
              <w:numPr>
                <w:ilvl w:val="0"/>
                <w:numId w:val="8"/>
              </w:numPr>
              <w:tabs>
                <w:tab w:val="left" w:pos="65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Объекты гражданской обороны,</w:t>
            </w:r>
          </w:p>
          <w:p w:rsidR="00EB507D" w:rsidRPr="00EB507D" w:rsidRDefault="00EB507D" w:rsidP="004A66B3">
            <w:pPr>
              <w:pStyle w:val="ConsPlusNormal"/>
              <w:widowControl/>
              <w:numPr>
                <w:ilvl w:val="0"/>
                <w:numId w:val="8"/>
              </w:numPr>
              <w:tabs>
                <w:tab w:val="left" w:pos="65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Объекты пожарной охраны (гидранты, резервуары и т.п.);</w:t>
            </w:r>
          </w:p>
          <w:p w:rsidR="00EB507D" w:rsidRPr="00EB507D" w:rsidRDefault="00EB507D" w:rsidP="004A66B3">
            <w:pPr>
              <w:pStyle w:val="ConsPlusNormal"/>
              <w:widowControl/>
              <w:numPr>
                <w:ilvl w:val="0"/>
                <w:numId w:val="8"/>
              </w:numPr>
              <w:tabs>
                <w:tab w:val="left" w:pos="65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Реклама и объекты оформления в специально отведенных местах</w:t>
            </w:r>
          </w:p>
        </w:tc>
      </w:tr>
      <w:tr w:rsidR="00EB507D" w:rsidRPr="00EB507D" w:rsidTr="00EB50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5" w:type="dxa"/>
            <w:tcBorders>
              <w:top w:val="single" w:sz="6" w:space="0" w:color="auto"/>
              <w:left w:val="single" w:sz="6" w:space="0" w:color="auto"/>
              <w:bottom w:val="single" w:sz="6" w:space="0" w:color="auto"/>
              <w:right w:val="single" w:sz="6" w:space="0" w:color="auto"/>
            </w:tcBorders>
            <w:shd w:val="clear" w:color="auto" w:fill="auto"/>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Условно разрешенные виды использования</w:t>
            </w:r>
          </w:p>
        </w:tc>
        <w:tc>
          <w:tcPr>
            <w:tcW w:w="2375" w:type="dxa"/>
            <w:tcBorders>
              <w:top w:val="single" w:sz="6" w:space="0" w:color="auto"/>
              <w:left w:val="single" w:sz="6" w:space="0" w:color="auto"/>
              <w:bottom w:val="single" w:sz="6" w:space="0" w:color="auto"/>
              <w:right w:val="single" w:sz="6" w:space="0" w:color="auto"/>
            </w:tcBorders>
            <w:shd w:val="clear" w:color="auto" w:fill="auto"/>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 xml:space="preserve">Вспомогательные виды разрешенного использования для условно разрешенных видов </w:t>
            </w:r>
          </w:p>
        </w:tc>
      </w:tr>
      <w:tr w:rsidR="00EB507D" w:rsidRPr="00EB507D" w:rsidTr="00EB50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5" w:type="dxa"/>
            <w:tcBorders>
              <w:top w:val="single" w:sz="6" w:space="0" w:color="auto"/>
              <w:left w:val="single" w:sz="6" w:space="0" w:color="auto"/>
              <w:bottom w:val="single" w:sz="6" w:space="0" w:color="auto"/>
              <w:right w:val="single" w:sz="6" w:space="0" w:color="auto"/>
            </w:tcBorders>
            <w:vAlign w:val="center"/>
          </w:tcPr>
          <w:p w:rsidR="00EB507D" w:rsidRPr="00EB507D"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Культовые здания и сооружения;</w:t>
            </w:r>
          </w:p>
          <w:p w:rsidR="00EB507D" w:rsidRPr="00EB507D"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Временные павильоны и киоски розничной торговли и обслуживания населения</w:t>
            </w:r>
          </w:p>
        </w:tc>
        <w:tc>
          <w:tcPr>
            <w:tcW w:w="2375" w:type="dxa"/>
            <w:tcBorders>
              <w:top w:val="single" w:sz="6" w:space="0" w:color="auto"/>
              <w:left w:val="single" w:sz="6" w:space="0" w:color="auto"/>
              <w:bottom w:val="single" w:sz="6" w:space="0" w:color="auto"/>
              <w:right w:val="single" w:sz="6" w:space="0" w:color="auto"/>
            </w:tcBorders>
            <w:vAlign w:val="center"/>
          </w:tcPr>
          <w:p w:rsidR="00EB507D" w:rsidRPr="00EB507D"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 xml:space="preserve">Сооружения и устройства сетей инженерно технического обеспечения, </w:t>
            </w:r>
          </w:p>
          <w:p w:rsidR="00EB507D" w:rsidRPr="00EB507D"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Вспомогательные здания и сооружения, технологически связанные с ведущим видом использования;</w:t>
            </w:r>
          </w:p>
          <w:p w:rsidR="00EB507D" w:rsidRPr="00EB507D"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 xml:space="preserve">Гаражи служебного транспорта, </w:t>
            </w:r>
          </w:p>
          <w:p w:rsidR="00EB507D" w:rsidRPr="00EB507D"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 xml:space="preserve">Гостевые автостоянки, </w:t>
            </w:r>
          </w:p>
          <w:p w:rsidR="00EB507D" w:rsidRPr="00EB507D" w:rsidRDefault="00EB507D" w:rsidP="004A66B3">
            <w:pPr>
              <w:numPr>
                <w:ilvl w:val="0"/>
                <w:numId w:val="9"/>
              </w:numPr>
              <w:tabs>
                <w:tab w:val="clear" w:pos="644"/>
                <w:tab w:val="num" w:pos="720"/>
              </w:tabs>
              <w:ind w:left="0" w:firstLine="0"/>
              <w:rPr>
                <w:sz w:val="12"/>
                <w:szCs w:val="12"/>
              </w:rPr>
            </w:pPr>
            <w:r w:rsidRPr="00EB507D">
              <w:rPr>
                <w:sz w:val="12"/>
                <w:szCs w:val="12"/>
              </w:rPr>
              <w:t xml:space="preserve">Площадки для сбора мусора </w:t>
            </w:r>
          </w:p>
          <w:p w:rsidR="00EB507D" w:rsidRPr="00EB507D" w:rsidRDefault="00EB507D" w:rsidP="004A66B3">
            <w:pPr>
              <w:numPr>
                <w:ilvl w:val="0"/>
                <w:numId w:val="9"/>
              </w:numPr>
              <w:tabs>
                <w:tab w:val="clear" w:pos="644"/>
                <w:tab w:val="num" w:pos="720"/>
              </w:tabs>
              <w:ind w:left="0" w:firstLine="0"/>
              <w:rPr>
                <w:sz w:val="12"/>
                <w:szCs w:val="12"/>
              </w:rPr>
            </w:pPr>
            <w:r w:rsidRPr="00EB507D">
              <w:rPr>
                <w:sz w:val="12"/>
                <w:szCs w:val="12"/>
              </w:rPr>
              <w:t>Зеленые насаждения, благоустройство территории, малые архитектурные формы</w:t>
            </w:r>
          </w:p>
          <w:p w:rsidR="00EB507D" w:rsidRPr="00EB507D" w:rsidRDefault="00EB507D" w:rsidP="004A66B3">
            <w:pPr>
              <w:pStyle w:val="ConsPlusNormal"/>
              <w:keepNext/>
              <w:keepLines/>
              <w:widowControl/>
              <w:numPr>
                <w:ilvl w:val="0"/>
                <w:numId w:val="8"/>
              </w:numPr>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 xml:space="preserve">Объекты гражданской обороны, </w:t>
            </w:r>
          </w:p>
          <w:p w:rsidR="00EB507D" w:rsidRPr="00EB507D" w:rsidRDefault="00EB507D" w:rsidP="004A66B3">
            <w:pPr>
              <w:tabs>
                <w:tab w:val="left" w:pos="459"/>
              </w:tabs>
              <w:jc w:val="both"/>
              <w:rPr>
                <w:sz w:val="12"/>
                <w:szCs w:val="12"/>
              </w:rPr>
            </w:pPr>
            <w:r w:rsidRPr="00EB507D">
              <w:rPr>
                <w:sz w:val="12"/>
                <w:szCs w:val="12"/>
              </w:rPr>
              <w:t>Объекты пожарной охраны (гидранты, резервуары и т.п.)</w:t>
            </w:r>
          </w:p>
        </w:tc>
      </w:tr>
    </w:tbl>
    <w:p w:rsidR="00EB507D" w:rsidRPr="00675478" w:rsidRDefault="00EB507D"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2). Параметры разрешенного строительства и/или реконструкции объектов капитального строительства зоны О4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752"/>
        <w:gridCol w:w="2914"/>
      </w:tblGrid>
      <w:tr w:rsidR="00EB507D" w:rsidRPr="00EB507D" w:rsidTr="00EB507D">
        <w:tc>
          <w:tcPr>
            <w:tcW w:w="4666" w:type="dxa"/>
            <w:gridSpan w:val="2"/>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rPr>
                <w:sz w:val="12"/>
                <w:szCs w:val="12"/>
              </w:rPr>
            </w:pPr>
            <w:r w:rsidRPr="00EB507D">
              <w:rPr>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B507D" w:rsidRPr="00EB507D" w:rsidTr="00EB507D">
        <w:tc>
          <w:tcPr>
            <w:tcW w:w="4666" w:type="dxa"/>
            <w:gridSpan w:val="2"/>
            <w:vAlign w:val="center"/>
          </w:tcPr>
          <w:p w:rsidR="00EB507D" w:rsidRPr="00EB507D" w:rsidRDefault="00EB507D" w:rsidP="004A66B3">
            <w:pPr>
              <w:pStyle w:val="ConsPlusNormal"/>
              <w:widowControl/>
              <w:ind w:firstLine="0"/>
              <w:jc w:val="center"/>
              <w:rPr>
                <w:rFonts w:ascii="Times New Roman" w:hAnsi="Times New Roman"/>
                <w:sz w:val="12"/>
                <w:szCs w:val="12"/>
              </w:rPr>
            </w:pPr>
            <w:r w:rsidRPr="00EB507D">
              <w:rPr>
                <w:rFonts w:ascii="Times New Roman" w:hAnsi="Times New Roman"/>
                <w:sz w:val="12"/>
                <w:szCs w:val="12"/>
              </w:rPr>
              <w:t>Предельные (минимальные и (или) максимальные) размеры земельных участков</w:t>
            </w:r>
          </w:p>
        </w:tc>
      </w:tr>
      <w:tr w:rsidR="00EB507D" w:rsidRPr="00EB507D" w:rsidTr="00EB507D">
        <w:tc>
          <w:tcPr>
            <w:tcW w:w="1752"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Минимальные</w:t>
            </w:r>
          </w:p>
        </w:tc>
        <w:tc>
          <w:tcPr>
            <w:tcW w:w="2914" w:type="dxa"/>
            <w:vAlign w:val="center"/>
          </w:tcPr>
          <w:p w:rsidR="00EB507D" w:rsidRPr="00EB507D" w:rsidRDefault="00EB507D" w:rsidP="004A66B3">
            <w:pPr>
              <w:pStyle w:val="ConsPlusNormal"/>
              <w:widowControl/>
              <w:ind w:firstLine="0"/>
              <w:jc w:val="center"/>
              <w:rPr>
                <w:rFonts w:ascii="Times New Roman" w:hAnsi="Times New Roman"/>
                <w:sz w:val="12"/>
                <w:szCs w:val="12"/>
              </w:rPr>
            </w:pPr>
            <w:r w:rsidRPr="00EB507D">
              <w:rPr>
                <w:rFonts w:ascii="Times New Roman" w:hAnsi="Times New Roman"/>
                <w:sz w:val="12"/>
                <w:szCs w:val="12"/>
              </w:rPr>
              <w:t xml:space="preserve">   5000 кв. м </w:t>
            </w:r>
          </w:p>
        </w:tc>
      </w:tr>
      <w:tr w:rsidR="00EB507D" w:rsidRPr="00EB507D" w:rsidTr="00EB507D">
        <w:tc>
          <w:tcPr>
            <w:tcW w:w="4666" w:type="dxa"/>
            <w:gridSpan w:val="2"/>
            <w:vAlign w:val="center"/>
          </w:tcPr>
          <w:p w:rsidR="00EB507D" w:rsidRPr="00EB507D" w:rsidRDefault="00EB507D" w:rsidP="004A66B3">
            <w:pPr>
              <w:pStyle w:val="ConsPlusNormal"/>
              <w:widowControl/>
              <w:ind w:firstLine="0"/>
              <w:jc w:val="center"/>
              <w:rPr>
                <w:rFonts w:ascii="Times New Roman" w:hAnsi="Times New Roman"/>
                <w:sz w:val="12"/>
                <w:szCs w:val="12"/>
              </w:rPr>
            </w:pPr>
            <w:r w:rsidRPr="00EB507D">
              <w:rPr>
                <w:rFonts w:ascii="Times New Roman" w:hAnsi="Times New Roman"/>
                <w:sz w:val="12"/>
                <w:szCs w:val="12"/>
              </w:rPr>
              <w:t>Предельное количество этажей или предельная высота зданий, строений, сооружений</w:t>
            </w:r>
          </w:p>
        </w:tc>
      </w:tr>
      <w:tr w:rsidR="00EB507D" w:rsidRPr="00EB507D" w:rsidTr="00EB507D">
        <w:tc>
          <w:tcPr>
            <w:tcW w:w="1752"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Максимальное</w:t>
            </w:r>
          </w:p>
        </w:tc>
        <w:tc>
          <w:tcPr>
            <w:tcW w:w="2914" w:type="dxa"/>
            <w:vAlign w:val="center"/>
          </w:tcPr>
          <w:p w:rsidR="00EB507D" w:rsidRPr="00EB507D" w:rsidRDefault="00EB507D" w:rsidP="004A66B3">
            <w:pPr>
              <w:pStyle w:val="ConsPlusNormal"/>
              <w:widowControl/>
              <w:ind w:firstLine="0"/>
              <w:jc w:val="center"/>
              <w:rPr>
                <w:rFonts w:ascii="Times New Roman" w:hAnsi="Times New Roman"/>
                <w:sz w:val="12"/>
                <w:szCs w:val="12"/>
              </w:rPr>
            </w:pPr>
            <w:r w:rsidRPr="00EB507D">
              <w:rPr>
                <w:rFonts w:ascii="Times New Roman" w:hAnsi="Times New Roman"/>
                <w:sz w:val="12"/>
                <w:szCs w:val="12"/>
              </w:rPr>
              <w:t>4 этажа</w:t>
            </w:r>
          </w:p>
        </w:tc>
      </w:tr>
      <w:tr w:rsidR="00EB507D" w:rsidRPr="00EB507D" w:rsidTr="00EB507D">
        <w:tc>
          <w:tcPr>
            <w:tcW w:w="4666" w:type="dxa"/>
            <w:gridSpan w:val="2"/>
            <w:vAlign w:val="center"/>
          </w:tcPr>
          <w:p w:rsidR="00EB507D" w:rsidRPr="00EB507D" w:rsidRDefault="00EB507D" w:rsidP="004A66B3">
            <w:pPr>
              <w:rPr>
                <w:sz w:val="12"/>
                <w:szCs w:val="12"/>
              </w:rPr>
            </w:pPr>
            <w:r w:rsidRPr="00EB507D">
              <w:rPr>
                <w:sz w:val="12"/>
                <w:szCs w:val="12"/>
              </w:rPr>
              <w:t>Максимальный процент застройки в границах земельного участка</w:t>
            </w:r>
          </w:p>
        </w:tc>
      </w:tr>
      <w:tr w:rsidR="00EB507D" w:rsidRPr="00EB507D" w:rsidTr="00EB507D">
        <w:tc>
          <w:tcPr>
            <w:tcW w:w="1752"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Максимальный</w:t>
            </w:r>
          </w:p>
        </w:tc>
        <w:tc>
          <w:tcPr>
            <w:tcW w:w="2914" w:type="dxa"/>
            <w:vAlign w:val="center"/>
          </w:tcPr>
          <w:p w:rsidR="00EB507D" w:rsidRPr="00EB507D" w:rsidRDefault="00EB507D" w:rsidP="004A66B3">
            <w:pPr>
              <w:pStyle w:val="ConsPlusNormal"/>
              <w:widowControl/>
              <w:ind w:firstLine="0"/>
              <w:jc w:val="center"/>
              <w:rPr>
                <w:rFonts w:ascii="Times New Roman" w:hAnsi="Times New Roman"/>
                <w:sz w:val="12"/>
                <w:szCs w:val="12"/>
              </w:rPr>
            </w:pPr>
            <w:r w:rsidRPr="00EB507D">
              <w:rPr>
                <w:rFonts w:ascii="Times New Roman" w:hAnsi="Times New Roman"/>
                <w:sz w:val="12"/>
                <w:szCs w:val="12"/>
              </w:rPr>
              <w:t>60 %</w:t>
            </w:r>
          </w:p>
        </w:tc>
      </w:tr>
      <w:tr w:rsidR="00EB507D" w:rsidRPr="00EB507D" w:rsidTr="00EB507D">
        <w:tc>
          <w:tcPr>
            <w:tcW w:w="4666" w:type="dxa"/>
            <w:gridSpan w:val="2"/>
            <w:vAlign w:val="center"/>
          </w:tcPr>
          <w:p w:rsidR="00EB507D" w:rsidRPr="00EB507D" w:rsidRDefault="00EB507D" w:rsidP="004A66B3">
            <w:pPr>
              <w:jc w:val="center"/>
              <w:rPr>
                <w:sz w:val="12"/>
                <w:szCs w:val="12"/>
              </w:rPr>
            </w:pPr>
            <w:r w:rsidRPr="00EB507D">
              <w:rPr>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B507D" w:rsidRPr="00EB507D" w:rsidTr="00EB507D">
        <w:tc>
          <w:tcPr>
            <w:tcW w:w="1752"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Минимальные отступы от границ земельных участков</w:t>
            </w:r>
          </w:p>
        </w:tc>
        <w:tc>
          <w:tcPr>
            <w:tcW w:w="2914"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6 м</w:t>
            </w:r>
          </w:p>
        </w:tc>
      </w:tr>
    </w:tbl>
    <w:p w:rsidR="00EB507D" w:rsidRPr="00675478" w:rsidRDefault="00EB507D"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3). Ограничения использования земельных участков и объектов капитального строительства участков в зоне О4: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20"/>
        <w:gridCol w:w="4246"/>
      </w:tblGrid>
      <w:tr w:rsidR="00EB507D" w:rsidRPr="00EB507D" w:rsidTr="00EB507D">
        <w:tc>
          <w:tcPr>
            <w:tcW w:w="420" w:type="dxa"/>
            <w:shd w:val="clear" w:color="auto" w:fill="auto"/>
            <w:vAlign w:val="center"/>
          </w:tcPr>
          <w:p w:rsidR="00EB507D" w:rsidRPr="00EB507D" w:rsidRDefault="00EB507D" w:rsidP="004A66B3">
            <w:pPr>
              <w:pStyle w:val="ConsPlusNormal"/>
              <w:widowControl/>
              <w:ind w:firstLine="0"/>
              <w:jc w:val="both"/>
              <w:rPr>
                <w:rFonts w:ascii="Times New Roman" w:hAnsi="Times New Roman"/>
                <w:sz w:val="12"/>
                <w:szCs w:val="12"/>
              </w:rPr>
            </w:pPr>
            <w:r w:rsidRPr="00EB507D">
              <w:rPr>
                <w:rFonts w:ascii="Times New Roman" w:hAnsi="Times New Roman"/>
                <w:sz w:val="12"/>
                <w:szCs w:val="12"/>
              </w:rPr>
              <w:t xml:space="preserve">№ </w:t>
            </w:r>
            <w:proofErr w:type="spellStart"/>
            <w:r w:rsidRPr="00EB507D">
              <w:rPr>
                <w:rFonts w:ascii="Times New Roman" w:hAnsi="Times New Roman"/>
                <w:sz w:val="12"/>
                <w:szCs w:val="12"/>
              </w:rPr>
              <w:t>пп</w:t>
            </w:r>
            <w:proofErr w:type="spellEnd"/>
          </w:p>
        </w:tc>
        <w:tc>
          <w:tcPr>
            <w:tcW w:w="4246" w:type="dxa"/>
            <w:shd w:val="clear" w:color="auto" w:fill="auto"/>
            <w:vAlign w:val="center"/>
          </w:tcPr>
          <w:p w:rsidR="00EB507D" w:rsidRPr="00EB507D" w:rsidRDefault="00EB507D" w:rsidP="004A66B3">
            <w:pPr>
              <w:pStyle w:val="ConsPlusNormal"/>
              <w:widowControl/>
              <w:ind w:firstLine="0"/>
              <w:jc w:val="center"/>
              <w:rPr>
                <w:rFonts w:ascii="Times New Roman" w:hAnsi="Times New Roman"/>
                <w:sz w:val="12"/>
                <w:szCs w:val="12"/>
              </w:rPr>
            </w:pPr>
            <w:r w:rsidRPr="00EB507D">
              <w:rPr>
                <w:rFonts w:ascii="Times New Roman" w:hAnsi="Times New Roman"/>
                <w:sz w:val="12"/>
                <w:szCs w:val="12"/>
              </w:rPr>
              <w:t>Вид ограничения</w:t>
            </w:r>
          </w:p>
        </w:tc>
      </w:tr>
      <w:tr w:rsidR="00EB507D" w:rsidRPr="00EB507D" w:rsidTr="00EB507D">
        <w:tc>
          <w:tcPr>
            <w:tcW w:w="420" w:type="dxa"/>
            <w:vAlign w:val="center"/>
          </w:tcPr>
          <w:p w:rsidR="00EB507D" w:rsidRPr="00EB507D" w:rsidRDefault="00EB507D" w:rsidP="004A66B3">
            <w:pPr>
              <w:rPr>
                <w:sz w:val="12"/>
                <w:szCs w:val="12"/>
              </w:rPr>
            </w:pPr>
            <w:r w:rsidRPr="00EB507D">
              <w:rPr>
                <w:sz w:val="12"/>
                <w:szCs w:val="12"/>
              </w:rPr>
              <w:t>1</w:t>
            </w:r>
          </w:p>
        </w:tc>
        <w:tc>
          <w:tcPr>
            <w:tcW w:w="4246" w:type="dxa"/>
            <w:vAlign w:val="center"/>
          </w:tcPr>
          <w:p w:rsidR="00EB507D" w:rsidRPr="00EB507D" w:rsidRDefault="00EB507D" w:rsidP="004A66B3">
            <w:pPr>
              <w:autoSpaceDE w:val="0"/>
              <w:autoSpaceDN w:val="0"/>
              <w:adjustRightInd w:val="0"/>
              <w:jc w:val="both"/>
              <w:rPr>
                <w:sz w:val="12"/>
                <w:szCs w:val="12"/>
              </w:rPr>
            </w:pPr>
            <w:r w:rsidRPr="00EB507D">
              <w:rPr>
                <w:sz w:val="12"/>
                <w:szCs w:val="12"/>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только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EB507D" w:rsidRPr="00EB507D" w:rsidTr="00EB507D">
        <w:tc>
          <w:tcPr>
            <w:tcW w:w="420" w:type="dxa"/>
            <w:vAlign w:val="center"/>
          </w:tcPr>
          <w:p w:rsidR="00EB507D" w:rsidRPr="00EB507D" w:rsidRDefault="00EB507D" w:rsidP="004A66B3">
            <w:pPr>
              <w:rPr>
                <w:sz w:val="12"/>
                <w:szCs w:val="12"/>
              </w:rPr>
            </w:pPr>
            <w:r w:rsidRPr="00EB507D">
              <w:rPr>
                <w:sz w:val="12"/>
                <w:szCs w:val="12"/>
              </w:rPr>
              <w:t>2</w:t>
            </w:r>
          </w:p>
        </w:tc>
        <w:tc>
          <w:tcPr>
            <w:tcW w:w="4246" w:type="dxa"/>
            <w:vAlign w:val="center"/>
          </w:tcPr>
          <w:p w:rsidR="00EB507D" w:rsidRPr="00EB507D" w:rsidRDefault="00EB507D" w:rsidP="004A66B3">
            <w:pPr>
              <w:pStyle w:val="ConsPlusNormal"/>
              <w:widowControl/>
              <w:ind w:firstLine="0"/>
              <w:jc w:val="both"/>
              <w:rPr>
                <w:rFonts w:ascii="Times New Roman" w:hAnsi="Times New Roman"/>
                <w:sz w:val="12"/>
                <w:szCs w:val="12"/>
              </w:rPr>
            </w:pPr>
            <w:r w:rsidRPr="00EB507D">
              <w:rPr>
                <w:rFonts w:ascii="Times New Roman" w:hAnsi="Times New Roman"/>
                <w:sz w:val="12"/>
                <w:szCs w:val="12"/>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EB507D" w:rsidRPr="00EB507D" w:rsidTr="00EB507D">
        <w:tc>
          <w:tcPr>
            <w:tcW w:w="420" w:type="dxa"/>
            <w:vAlign w:val="center"/>
          </w:tcPr>
          <w:p w:rsidR="00EB507D" w:rsidRPr="00EB507D" w:rsidRDefault="00EB507D" w:rsidP="004A66B3">
            <w:pPr>
              <w:rPr>
                <w:sz w:val="12"/>
                <w:szCs w:val="12"/>
              </w:rPr>
            </w:pPr>
            <w:r w:rsidRPr="00EB507D">
              <w:rPr>
                <w:sz w:val="12"/>
                <w:szCs w:val="12"/>
              </w:rPr>
              <w:t>3</w:t>
            </w:r>
          </w:p>
        </w:tc>
        <w:tc>
          <w:tcPr>
            <w:tcW w:w="4246" w:type="dxa"/>
            <w:vAlign w:val="center"/>
          </w:tcPr>
          <w:p w:rsidR="00EB507D" w:rsidRPr="00EB507D" w:rsidRDefault="00EB507D" w:rsidP="004A66B3">
            <w:pPr>
              <w:pStyle w:val="ConsPlusNormal"/>
              <w:widowControl/>
              <w:ind w:firstLine="0"/>
              <w:jc w:val="both"/>
              <w:rPr>
                <w:rFonts w:ascii="Times New Roman" w:hAnsi="Times New Roman"/>
                <w:sz w:val="12"/>
                <w:szCs w:val="12"/>
              </w:rPr>
            </w:pPr>
            <w:r w:rsidRPr="00EB507D">
              <w:rPr>
                <w:rFonts w:ascii="Times New Roman" w:hAnsi="Times New Roman"/>
                <w:sz w:val="12"/>
                <w:szCs w:val="12"/>
              </w:rPr>
              <w:t>Строительство в границах охранных зон инженерных коммуникаций не допускается</w:t>
            </w:r>
          </w:p>
        </w:tc>
      </w:tr>
      <w:tr w:rsidR="00EB507D" w:rsidRPr="00EB507D" w:rsidTr="00EB507D">
        <w:tc>
          <w:tcPr>
            <w:tcW w:w="420" w:type="dxa"/>
            <w:vAlign w:val="center"/>
          </w:tcPr>
          <w:p w:rsidR="00EB507D" w:rsidRPr="00EB507D" w:rsidRDefault="00EB507D" w:rsidP="004A66B3">
            <w:pPr>
              <w:rPr>
                <w:sz w:val="12"/>
                <w:szCs w:val="12"/>
              </w:rPr>
            </w:pPr>
            <w:r w:rsidRPr="00EB507D">
              <w:rPr>
                <w:sz w:val="12"/>
                <w:szCs w:val="12"/>
              </w:rPr>
              <w:t>4</w:t>
            </w:r>
          </w:p>
        </w:tc>
        <w:tc>
          <w:tcPr>
            <w:tcW w:w="4246" w:type="dxa"/>
            <w:vAlign w:val="center"/>
          </w:tcPr>
          <w:p w:rsidR="00EB507D" w:rsidRPr="00EB507D" w:rsidRDefault="00EB507D" w:rsidP="004A66B3">
            <w:pPr>
              <w:pStyle w:val="ConsPlusNormal"/>
              <w:widowControl/>
              <w:ind w:firstLine="0"/>
              <w:jc w:val="both"/>
              <w:rPr>
                <w:rFonts w:ascii="Times New Roman" w:hAnsi="Times New Roman"/>
                <w:sz w:val="12"/>
                <w:szCs w:val="12"/>
              </w:rPr>
            </w:pPr>
            <w:r w:rsidRPr="00EB507D">
              <w:rPr>
                <w:rFonts w:ascii="Times New Roman" w:hAnsi="Times New Roman"/>
                <w:sz w:val="12"/>
                <w:szCs w:val="12"/>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EB507D" w:rsidRPr="00EB507D" w:rsidTr="00EB507D">
        <w:tc>
          <w:tcPr>
            <w:tcW w:w="420" w:type="dxa"/>
            <w:vAlign w:val="center"/>
          </w:tcPr>
          <w:p w:rsidR="00EB507D" w:rsidRPr="00EB507D" w:rsidRDefault="00EB507D" w:rsidP="004A66B3">
            <w:pPr>
              <w:rPr>
                <w:sz w:val="12"/>
                <w:szCs w:val="12"/>
              </w:rPr>
            </w:pPr>
            <w:r w:rsidRPr="00EB507D">
              <w:rPr>
                <w:sz w:val="12"/>
                <w:szCs w:val="12"/>
              </w:rPr>
              <w:t>5</w:t>
            </w:r>
          </w:p>
        </w:tc>
        <w:tc>
          <w:tcPr>
            <w:tcW w:w="4246" w:type="dxa"/>
            <w:vAlign w:val="center"/>
          </w:tcPr>
          <w:p w:rsidR="00EB507D" w:rsidRPr="00EB507D" w:rsidRDefault="00EB507D" w:rsidP="004A66B3">
            <w:pPr>
              <w:jc w:val="both"/>
              <w:rPr>
                <w:sz w:val="12"/>
                <w:szCs w:val="12"/>
              </w:rPr>
            </w:pPr>
            <w:r w:rsidRPr="00EB507D">
              <w:rPr>
                <w:sz w:val="12"/>
                <w:szCs w:val="12"/>
              </w:rPr>
              <w:t xml:space="preserve">Минимальные расстояния между жилыми зданиями, жилыми и общественными, </w:t>
            </w:r>
            <w:r w:rsidRPr="00EB507D">
              <w:rPr>
                <w:sz w:val="12"/>
                <w:szCs w:val="12"/>
              </w:rPr>
              <w:lastRenderedPageBreak/>
              <w:t>следует принимать на основе расчетов инсоляции и освещенности, с учетом противопожарных требований и бытовых разрывов</w:t>
            </w:r>
          </w:p>
        </w:tc>
      </w:tr>
      <w:tr w:rsidR="00EB507D" w:rsidRPr="00EB507D" w:rsidTr="00EB507D">
        <w:tc>
          <w:tcPr>
            <w:tcW w:w="420" w:type="dxa"/>
            <w:vAlign w:val="center"/>
          </w:tcPr>
          <w:p w:rsidR="00EB507D" w:rsidRPr="00EB507D" w:rsidRDefault="00EB507D" w:rsidP="004A66B3">
            <w:pPr>
              <w:rPr>
                <w:sz w:val="12"/>
                <w:szCs w:val="12"/>
              </w:rPr>
            </w:pPr>
            <w:r w:rsidRPr="00EB507D">
              <w:rPr>
                <w:sz w:val="12"/>
                <w:szCs w:val="12"/>
              </w:rPr>
              <w:lastRenderedPageBreak/>
              <w:t>6</w:t>
            </w:r>
          </w:p>
        </w:tc>
        <w:tc>
          <w:tcPr>
            <w:tcW w:w="4246" w:type="dxa"/>
            <w:vAlign w:val="center"/>
          </w:tcPr>
          <w:p w:rsidR="00EB507D" w:rsidRPr="00EB507D" w:rsidRDefault="00EB507D" w:rsidP="004A66B3">
            <w:pPr>
              <w:pStyle w:val="ConsPlusNormal"/>
              <w:widowControl/>
              <w:ind w:firstLine="0"/>
              <w:jc w:val="both"/>
              <w:rPr>
                <w:rFonts w:ascii="Times New Roman" w:hAnsi="Times New Roman"/>
                <w:sz w:val="12"/>
                <w:szCs w:val="12"/>
              </w:rPr>
            </w:pPr>
            <w:r w:rsidRPr="00EB507D">
              <w:rPr>
                <w:rFonts w:ascii="Times New Roman" w:hAnsi="Times New Roman"/>
                <w:sz w:val="12"/>
                <w:szCs w:val="12"/>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EB507D" w:rsidRPr="00EB507D" w:rsidTr="00EB507D">
        <w:tc>
          <w:tcPr>
            <w:tcW w:w="420" w:type="dxa"/>
            <w:vAlign w:val="center"/>
          </w:tcPr>
          <w:p w:rsidR="00EB507D" w:rsidRPr="00EB507D" w:rsidRDefault="00EB507D" w:rsidP="004A66B3">
            <w:pPr>
              <w:rPr>
                <w:sz w:val="12"/>
                <w:szCs w:val="12"/>
              </w:rPr>
            </w:pPr>
            <w:r w:rsidRPr="00EB507D">
              <w:rPr>
                <w:sz w:val="12"/>
                <w:szCs w:val="12"/>
              </w:rPr>
              <w:t>7</w:t>
            </w:r>
          </w:p>
        </w:tc>
        <w:tc>
          <w:tcPr>
            <w:tcW w:w="4246" w:type="dxa"/>
            <w:vAlign w:val="center"/>
          </w:tcPr>
          <w:p w:rsidR="00EB507D" w:rsidRPr="00EB507D" w:rsidRDefault="00EB507D" w:rsidP="004A66B3">
            <w:pPr>
              <w:pStyle w:val="ConsPlusNormal"/>
              <w:widowControl/>
              <w:ind w:firstLine="0"/>
              <w:jc w:val="both"/>
              <w:rPr>
                <w:rFonts w:ascii="Times New Roman" w:hAnsi="Times New Roman"/>
                <w:sz w:val="12"/>
                <w:szCs w:val="12"/>
              </w:rPr>
            </w:pPr>
            <w:r w:rsidRPr="00EB507D">
              <w:rPr>
                <w:rFonts w:ascii="Times New Roman" w:hAnsi="Times New Roman"/>
                <w:sz w:val="12"/>
                <w:szCs w:val="12"/>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
        </w:tc>
      </w:tr>
      <w:tr w:rsidR="00EB507D" w:rsidRPr="00EB507D" w:rsidTr="00EB507D">
        <w:tc>
          <w:tcPr>
            <w:tcW w:w="420"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8</w:t>
            </w:r>
          </w:p>
        </w:tc>
        <w:tc>
          <w:tcPr>
            <w:tcW w:w="4246"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Проведение инженерных (топографо-геодезических и др.) изысканий для проектирования и строительства, реконструкции.</w:t>
            </w:r>
          </w:p>
        </w:tc>
      </w:tr>
      <w:tr w:rsidR="00EB507D" w:rsidRPr="00EB507D" w:rsidTr="00EB507D">
        <w:tc>
          <w:tcPr>
            <w:tcW w:w="420"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9</w:t>
            </w:r>
          </w:p>
        </w:tc>
        <w:tc>
          <w:tcPr>
            <w:tcW w:w="4246"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Проведение инженерной подготовки территории</w:t>
            </w:r>
            <w:r w:rsidRPr="00EB507D">
              <w:rPr>
                <w:rStyle w:val="aff5"/>
                <w:rFonts w:ascii="Times New Roman" w:hAnsi="Times New Roman"/>
                <w:b w:val="0"/>
                <w:sz w:val="12"/>
                <w:szCs w:val="12"/>
              </w:rPr>
              <w:t>: вертикальная планировка</w:t>
            </w:r>
            <w:r w:rsidRPr="00EB507D">
              <w:rPr>
                <w:rFonts w:ascii="Times New Roman" w:hAnsi="Times New Roman"/>
                <w:sz w:val="12"/>
                <w:szCs w:val="12"/>
              </w:rPr>
              <w:t xml:space="preserve"> для организации стока поверхностных (атмосферных) вод</w:t>
            </w:r>
          </w:p>
        </w:tc>
      </w:tr>
      <w:tr w:rsidR="00EB507D" w:rsidRPr="00EB507D" w:rsidTr="00EB507D">
        <w:tc>
          <w:tcPr>
            <w:tcW w:w="420"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10</w:t>
            </w:r>
          </w:p>
        </w:tc>
        <w:tc>
          <w:tcPr>
            <w:tcW w:w="4246" w:type="dxa"/>
            <w:vAlign w:val="center"/>
          </w:tcPr>
          <w:p w:rsidR="00EB507D" w:rsidRPr="00EB507D" w:rsidRDefault="00EB507D" w:rsidP="004A66B3">
            <w:pPr>
              <w:autoSpaceDE w:val="0"/>
              <w:autoSpaceDN w:val="0"/>
              <w:adjustRightInd w:val="0"/>
              <w:jc w:val="both"/>
              <w:rPr>
                <w:sz w:val="12"/>
                <w:szCs w:val="12"/>
              </w:rPr>
            </w:pPr>
            <w:r w:rsidRPr="00EB507D">
              <w:rPr>
                <w:sz w:val="12"/>
                <w:szCs w:val="12"/>
              </w:rPr>
              <w:t>Соблюдение требований по обеспечению условий для беспрепятственного передвижения инвалидов и других маломобильных групп населения</w:t>
            </w:r>
          </w:p>
        </w:tc>
      </w:tr>
      <w:tr w:rsidR="00EB507D" w:rsidRPr="00EB507D" w:rsidTr="00EB507D">
        <w:tc>
          <w:tcPr>
            <w:tcW w:w="420"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11</w:t>
            </w:r>
          </w:p>
        </w:tc>
        <w:tc>
          <w:tcPr>
            <w:tcW w:w="4246"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 xml:space="preserve">Проведение мероприятий по борьбе с </w:t>
            </w:r>
            <w:proofErr w:type="spellStart"/>
            <w:r w:rsidRPr="00EB507D">
              <w:rPr>
                <w:rFonts w:ascii="Times New Roman" w:hAnsi="Times New Roman"/>
                <w:sz w:val="12"/>
                <w:szCs w:val="12"/>
              </w:rPr>
              <w:t>оврагообразованием</w:t>
            </w:r>
            <w:proofErr w:type="spellEnd"/>
            <w:r w:rsidRPr="00EB507D">
              <w:rPr>
                <w:rFonts w:ascii="Times New Roman" w:hAnsi="Times New Roman"/>
                <w:sz w:val="12"/>
                <w:szCs w:val="12"/>
              </w:rPr>
              <w:t xml:space="preserve"> (при необходимости)</w:t>
            </w:r>
          </w:p>
        </w:tc>
      </w:tr>
      <w:tr w:rsidR="00EB507D" w:rsidRPr="00EB507D" w:rsidTr="00EB507D">
        <w:tc>
          <w:tcPr>
            <w:tcW w:w="420"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12</w:t>
            </w:r>
          </w:p>
        </w:tc>
        <w:tc>
          <w:tcPr>
            <w:tcW w:w="4246"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Инженерная защита зданий и сооружений, расположенных в зонах 1% затопления от водного объекта</w:t>
            </w:r>
          </w:p>
        </w:tc>
      </w:tr>
      <w:tr w:rsidR="00EB507D" w:rsidRPr="00EB507D" w:rsidTr="00EB507D">
        <w:tc>
          <w:tcPr>
            <w:tcW w:w="420"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13</w:t>
            </w:r>
          </w:p>
        </w:tc>
        <w:tc>
          <w:tcPr>
            <w:tcW w:w="4246"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EB507D" w:rsidRPr="00EB507D" w:rsidTr="00EB507D">
        <w:tc>
          <w:tcPr>
            <w:tcW w:w="420" w:type="dxa"/>
            <w:vAlign w:val="center"/>
          </w:tcPr>
          <w:p w:rsidR="00EB507D" w:rsidRPr="00EB507D" w:rsidRDefault="00EB507D" w:rsidP="004A66B3">
            <w:pPr>
              <w:rPr>
                <w:sz w:val="12"/>
                <w:szCs w:val="12"/>
              </w:rPr>
            </w:pPr>
            <w:r w:rsidRPr="00EB507D">
              <w:rPr>
                <w:sz w:val="12"/>
                <w:szCs w:val="12"/>
              </w:rPr>
              <w:t>14</w:t>
            </w:r>
          </w:p>
        </w:tc>
        <w:tc>
          <w:tcPr>
            <w:tcW w:w="4246" w:type="dxa"/>
            <w:vAlign w:val="center"/>
          </w:tcPr>
          <w:p w:rsidR="00EB507D" w:rsidRPr="00EB507D" w:rsidRDefault="00EB507D" w:rsidP="004A66B3">
            <w:pPr>
              <w:rPr>
                <w:sz w:val="12"/>
                <w:szCs w:val="12"/>
              </w:rPr>
            </w:pPr>
            <w:r w:rsidRPr="00EB507D">
              <w:rPr>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r w:rsidR="00EB507D" w:rsidRPr="00EB507D" w:rsidTr="00EB507D">
        <w:tc>
          <w:tcPr>
            <w:tcW w:w="420" w:type="dxa"/>
            <w:vAlign w:val="center"/>
          </w:tcPr>
          <w:p w:rsidR="00EB507D" w:rsidRPr="00EB507D" w:rsidRDefault="00EB507D" w:rsidP="004A66B3">
            <w:pPr>
              <w:rPr>
                <w:sz w:val="12"/>
                <w:szCs w:val="12"/>
              </w:rPr>
            </w:pPr>
            <w:r w:rsidRPr="00EB507D">
              <w:rPr>
                <w:sz w:val="12"/>
                <w:szCs w:val="12"/>
              </w:rPr>
              <w:t>15</w:t>
            </w:r>
          </w:p>
        </w:tc>
        <w:tc>
          <w:tcPr>
            <w:tcW w:w="4246" w:type="dxa"/>
            <w:vAlign w:val="center"/>
          </w:tcPr>
          <w:p w:rsidR="00EB507D" w:rsidRPr="00EB507D" w:rsidRDefault="00EB507D" w:rsidP="004A66B3">
            <w:pPr>
              <w:rPr>
                <w:sz w:val="12"/>
                <w:szCs w:val="12"/>
              </w:rPr>
            </w:pPr>
            <w:r w:rsidRPr="00EB507D">
              <w:rPr>
                <w:sz w:val="12"/>
                <w:szCs w:val="12"/>
              </w:rPr>
              <w:t>Архитектурно-градостроительный облик подлежит обязательному согласованию с органом местного самоуправления</w:t>
            </w:r>
          </w:p>
        </w:tc>
      </w:tr>
    </w:tbl>
    <w:p w:rsidR="00EB507D" w:rsidRPr="00675478" w:rsidRDefault="00EB507D" w:rsidP="004A66B3">
      <w:pPr>
        <w:pStyle w:val="ConsPlusNormal"/>
        <w:widowControl/>
        <w:tabs>
          <w:tab w:val="left" w:pos="851"/>
        </w:tabs>
        <w:suppressAutoHyphens w:val="0"/>
        <w:autoSpaceDN w:val="0"/>
        <w:adjustRightInd w:val="0"/>
        <w:ind w:firstLine="0"/>
        <w:jc w:val="both"/>
        <w:rPr>
          <w:rFonts w:ascii="Times New Roman" w:hAnsi="Times New Roman"/>
          <w:bCs/>
          <w:sz w:val="16"/>
          <w:szCs w:val="16"/>
        </w:rPr>
      </w:pPr>
      <w:bookmarkStart w:id="140" w:name="_Toc302114077"/>
      <w:r>
        <w:rPr>
          <w:rFonts w:ascii="Times New Roman" w:hAnsi="Times New Roman"/>
          <w:bCs/>
          <w:sz w:val="16"/>
          <w:szCs w:val="16"/>
        </w:rPr>
        <w:t xml:space="preserve">1. </w:t>
      </w:r>
      <w:r w:rsidRPr="00675478">
        <w:rPr>
          <w:rFonts w:ascii="Times New Roman" w:hAnsi="Times New Roman"/>
          <w:bCs/>
          <w:sz w:val="16"/>
          <w:szCs w:val="16"/>
        </w:rPr>
        <w:t>Зона планируемого размещения многофункционального общественно-делового центра - О1</w:t>
      </w:r>
      <w:bookmarkEnd w:id="140"/>
      <w:r w:rsidRPr="00675478">
        <w:rPr>
          <w:rFonts w:ascii="Times New Roman" w:hAnsi="Times New Roman"/>
          <w:bCs/>
          <w:sz w:val="16"/>
          <w:szCs w:val="16"/>
        </w:rPr>
        <w:t>п</w:t>
      </w:r>
    </w:p>
    <w:p w:rsidR="00EB507D" w:rsidRPr="00675478" w:rsidRDefault="00EB507D" w:rsidP="004A66B3">
      <w:pPr>
        <w:pStyle w:val="ConsPlusNormal"/>
        <w:widowControl/>
        <w:tabs>
          <w:tab w:val="left" w:pos="0"/>
        </w:tabs>
        <w:ind w:firstLine="0"/>
        <w:jc w:val="both"/>
        <w:rPr>
          <w:rFonts w:ascii="Times New Roman" w:hAnsi="Times New Roman"/>
          <w:sz w:val="16"/>
          <w:szCs w:val="16"/>
        </w:rPr>
      </w:pPr>
      <w:bookmarkStart w:id="141" w:name="_Toc302114078"/>
      <w:r w:rsidRPr="00675478">
        <w:rPr>
          <w:rFonts w:ascii="Times New Roman" w:hAnsi="Times New Roman"/>
          <w:sz w:val="16"/>
          <w:szCs w:val="16"/>
        </w:rPr>
        <w:t xml:space="preserve">На территории Воронцовского сельского поселения выделяются участки зоны планируемого </w:t>
      </w:r>
      <w:r w:rsidRPr="00675478">
        <w:rPr>
          <w:rFonts w:ascii="Times New Roman" w:hAnsi="Times New Roman"/>
          <w:bCs/>
          <w:sz w:val="16"/>
          <w:szCs w:val="16"/>
        </w:rPr>
        <w:t>размещения многофункционального общественно-делового центра</w:t>
      </w:r>
      <w:r w:rsidRPr="00675478">
        <w:rPr>
          <w:rFonts w:ascii="Times New Roman" w:hAnsi="Times New Roman"/>
          <w:sz w:val="16"/>
          <w:szCs w:val="16"/>
        </w:rPr>
        <w:t xml:space="preserve">, в том числе:  </w:t>
      </w:r>
    </w:p>
    <w:p w:rsidR="00EB507D" w:rsidRPr="00675478" w:rsidRDefault="00EB507D" w:rsidP="004A66B3">
      <w:pPr>
        <w:pStyle w:val="ConsPlusNormal"/>
        <w:widowControl/>
        <w:tabs>
          <w:tab w:val="left" w:pos="0"/>
        </w:tabs>
        <w:ind w:firstLine="0"/>
        <w:jc w:val="both"/>
        <w:rPr>
          <w:rFonts w:ascii="Times New Roman" w:hAnsi="Times New Roman"/>
          <w:sz w:val="16"/>
          <w:szCs w:val="16"/>
        </w:rPr>
      </w:pPr>
      <w:r w:rsidRPr="00675478">
        <w:rPr>
          <w:rFonts w:ascii="Times New Roman" w:hAnsi="Times New Roman"/>
          <w:sz w:val="16"/>
          <w:szCs w:val="16"/>
        </w:rPr>
        <w:t>на территории населенного пункта село Воронцовка - 1 участок</w:t>
      </w:r>
      <w:bookmarkEnd w:id="141"/>
      <w:r w:rsidRPr="00675478">
        <w:rPr>
          <w:rFonts w:ascii="Times New Roman" w:hAnsi="Times New Roman"/>
          <w:sz w:val="16"/>
          <w:szCs w:val="16"/>
        </w:rPr>
        <w:t>;</w:t>
      </w:r>
    </w:p>
    <w:p w:rsidR="00EB507D" w:rsidRPr="00675478" w:rsidRDefault="00EB507D"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на территории населенного пункта посёлок Новенький - 1 участок. </w:t>
      </w:r>
    </w:p>
    <w:p w:rsidR="00EB507D" w:rsidRPr="00675478" w:rsidRDefault="00EB507D" w:rsidP="004A66B3">
      <w:pPr>
        <w:pStyle w:val="ConsPlusNormal"/>
        <w:widowControl/>
        <w:tabs>
          <w:tab w:val="left" w:pos="0"/>
        </w:tabs>
        <w:ind w:firstLine="0"/>
        <w:jc w:val="both"/>
        <w:rPr>
          <w:rFonts w:ascii="Times New Roman" w:hAnsi="Times New Roman"/>
          <w:bCs/>
          <w:sz w:val="16"/>
          <w:szCs w:val="16"/>
        </w:rPr>
      </w:pPr>
      <w:bookmarkStart w:id="142" w:name="_Toc302114079"/>
      <w:r w:rsidRPr="00675478">
        <w:rPr>
          <w:rFonts w:ascii="Times New Roman" w:hAnsi="Times New Roman"/>
          <w:sz w:val="16"/>
          <w:szCs w:val="16"/>
        </w:rPr>
        <w:t xml:space="preserve">Описание прохождения границ участка зоны </w:t>
      </w:r>
      <w:bookmarkEnd w:id="142"/>
      <w:r w:rsidRPr="00675478">
        <w:rPr>
          <w:rFonts w:ascii="Times New Roman" w:hAnsi="Times New Roman"/>
          <w:sz w:val="16"/>
          <w:szCs w:val="16"/>
        </w:rPr>
        <w:t xml:space="preserve">планируемого </w:t>
      </w:r>
      <w:r w:rsidRPr="00675478">
        <w:rPr>
          <w:rFonts w:ascii="Times New Roman" w:hAnsi="Times New Roman"/>
          <w:bCs/>
          <w:sz w:val="16"/>
          <w:szCs w:val="16"/>
        </w:rPr>
        <w:t>размещения многофункционального общественно-делового центра</w:t>
      </w:r>
    </w:p>
    <w:p w:rsidR="00EB507D" w:rsidRPr="00675478" w:rsidRDefault="00EB507D" w:rsidP="004A66B3">
      <w:pPr>
        <w:pStyle w:val="ConsPlusNormal"/>
        <w:widowControl/>
        <w:tabs>
          <w:tab w:val="left" w:pos="0"/>
        </w:tabs>
        <w:ind w:firstLine="0"/>
        <w:jc w:val="both"/>
        <w:rPr>
          <w:rFonts w:ascii="Times New Roman" w:hAnsi="Times New Roman"/>
          <w:sz w:val="16"/>
          <w:szCs w:val="16"/>
        </w:rPr>
      </w:pPr>
      <w:bookmarkStart w:id="143" w:name="_Toc302114080"/>
      <w:r w:rsidRPr="00675478">
        <w:rPr>
          <w:rFonts w:ascii="Times New Roman" w:hAnsi="Times New Roman"/>
          <w:bCs/>
          <w:sz w:val="16"/>
          <w:szCs w:val="16"/>
        </w:rPr>
        <w:t xml:space="preserve">Населенный пункт </w:t>
      </w:r>
      <w:r w:rsidRPr="00675478">
        <w:rPr>
          <w:rFonts w:ascii="Times New Roman" w:hAnsi="Times New Roman"/>
          <w:sz w:val="16"/>
          <w:szCs w:val="16"/>
        </w:rPr>
        <w:t xml:space="preserve">село </w:t>
      </w:r>
      <w:bookmarkEnd w:id="143"/>
      <w:r w:rsidRPr="00675478">
        <w:rPr>
          <w:rFonts w:ascii="Times New Roman" w:hAnsi="Times New Roman"/>
          <w:sz w:val="16"/>
          <w:szCs w:val="16"/>
        </w:rPr>
        <w:t>Воронцовка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36"/>
        <w:gridCol w:w="3630"/>
      </w:tblGrid>
      <w:tr w:rsidR="00EB507D" w:rsidRPr="00EB507D" w:rsidTr="00EB507D">
        <w:trPr>
          <w:trHeight w:val="138"/>
        </w:trPr>
        <w:tc>
          <w:tcPr>
            <w:tcW w:w="10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EB507D" w:rsidRDefault="00EB507D" w:rsidP="004A66B3">
            <w:pPr>
              <w:jc w:val="center"/>
              <w:rPr>
                <w:bCs/>
                <w:sz w:val="12"/>
                <w:szCs w:val="12"/>
              </w:rPr>
            </w:pPr>
            <w:r w:rsidRPr="00EB507D">
              <w:rPr>
                <w:bCs/>
                <w:sz w:val="12"/>
                <w:szCs w:val="12"/>
              </w:rPr>
              <w:t>Номер участка зоны</w:t>
            </w:r>
          </w:p>
        </w:tc>
        <w:tc>
          <w:tcPr>
            <w:tcW w:w="37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EB507D" w:rsidRDefault="00EB507D" w:rsidP="004A66B3">
            <w:pPr>
              <w:jc w:val="center"/>
              <w:rPr>
                <w:bCs/>
                <w:sz w:val="12"/>
                <w:szCs w:val="12"/>
              </w:rPr>
            </w:pPr>
            <w:r w:rsidRPr="00EB507D">
              <w:rPr>
                <w:bCs/>
                <w:sz w:val="12"/>
                <w:szCs w:val="12"/>
              </w:rPr>
              <w:t>Картографическое описание границ</w:t>
            </w:r>
          </w:p>
        </w:tc>
      </w:tr>
      <w:tr w:rsidR="00EB507D" w:rsidRPr="00EB507D" w:rsidTr="00EB507D">
        <w:trPr>
          <w:trHeight w:val="138"/>
        </w:trPr>
        <w:tc>
          <w:tcPr>
            <w:tcW w:w="10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EB507D" w:rsidRDefault="00EB507D" w:rsidP="004A66B3">
            <w:pPr>
              <w:jc w:val="center"/>
              <w:rPr>
                <w:bCs/>
                <w:sz w:val="12"/>
                <w:szCs w:val="12"/>
              </w:rPr>
            </w:pPr>
          </w:p>
        </w:tc>
        <w:tc>
          <w:tcPr>
            <w:tcW w:w="37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EB507D" w:rsidRDefault="00EB507D" w:rsidP="004A66B3">
            <w:pPr>
              <w:jc w:val="center"/>
              <w:rPr>
                <w:bCs/>
                <w:sz w:val="12"/>
                <w:szCs w:val="12"/>
              </w:rPr>
            </w:pPr>
          </w:p>
        </w:tc>
      </w:tr>
      <w:tr w:rsidR="00EB507D" w:rsidRPr="00EB507D" w:rsidTr="00EB507D">
        <w:tc>
          <w:tcPr>
            <w:tcW w:w="1070" w:type="dxa"/>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jc w:val="center"/>
              <w:rPr>
                <w:sz w:val="12"/>
                <w:szCs w:val="12"/>
              </w:rPr>
            </w:pPr>
            <w:r w:rsidRPr="00EB507D">
              <w:rPr>
                <w:sz w:val="12"/>
                <w:szCs w:val="12"/>
              </w:rPr>
              <w:t>О1п/1/1</w:t>
            </w:r>
          </w:p>
        </w:tc>
        <w:tc>
          <w:tcPr>
            <w:tcW w:w="3756" w:type="dxa"/>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jc w:val="both"/>
              <w:rPr>
                <w:sz w:val="12"/>
                <w:szCs w:val="12"/>
              </w:rPr>
            </w:pPr>
            <w:r w:rsidRPr="00EB507D">
              <w:rPr>
                <w:sz w:val="12"/>
                <w:szCs w:val="12"/>
              </w:rPr>
              <w:t>От точки 2219 граница зоны проходит в юго-восточном направлении вдоль улицы Березовка до точки 2221, поворачивает на юго-запад вдоль дороги до точки 2222, далее на северо-запад до точки 2223, затем следует в северном направлении вдоль улицы Березовка до исходной точки 2219</w:t>
            </w:r>
          </w:p>
        </w:tc>
      </w:tr>
    </w:tbl>
    <w:p w:rsidR="00EB507D" w:rsidRPr="00675478" w:rsidRDefault="00EB507D" w:rsidP="004A66B3">
      <w:pPr>
        <w:pStyle w:val="ConsPlusNormal"/>
        <w:widowControl/>
        <w:tabs>
          <w:tab w:val="left" w:pos="0"/>
        </w:tabs>
        <w:ind w:firstLine="0"/>
        <w:jc w:val="both"/>
        <w:rPr>
          <w:rFonts w:ascii="Times New Roman" w:hAnsi="Times New Roman"/>
          <w:sz w:val="16"/>
          <w:szCs w:val="16"/>
        </w:rPr>
      </w:pPr>
      <w:bookmarkStart w:id="144" w:name="_Toc302114081"/>
      <w:r w:rsidRPr="00675478">
        <w:rPr>
          <w:rFonts w:ascii="Times New Roman" w:hAnsi="Times New Roman"/>
          <w:bCs/>
          <w:sz w:val="16"/>
          <w:szCs w:val="16"/>
        </w:rPr>
        <w:t xml:space="preserve">Населенный пункт </w:t>
      </w:r>
      <w:r w:rsidRPr="00675478">
        <w:rPr>
          <w:rFonts w:ascii="Times New Roman" w:hAnsi="Times New Roman"/>
          <w:sz w:val="16"/>
          <w:szCs w:val="16"/>
        </w:rPr>
        <w:t>посёлок Новенький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36"/>
        <w:gridCol w:w="3630"/>
      </w:tblGrid>
      <w:tr w:rsidR="00EB507D" w:rsidRPr="00EB507D" w:rsidTr="00EB507D">
        <w:trPr>
          <w:trHeight w:val="138"/>
        </w:trPr>
        <w:tc>
          <w:tcPr>
            <w:tcW w:w="10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EB507D" w:rsidRDefault="00EB507D" w:rsidP="004A66B3">
            <w:pPr>
              <w:jc w:val="center"/>
              <w:rPr>
                <w:bCs/>
                <w:sz w:val="12"/>
                <w:szCs w:val="12"/>
              </w:rPr>
            </w:pPr>
            <w:r w:rsidRPr="00EB507D">
              <w:rPr>
                <w:bCs/>
                <w:sz w:val="12"/>
                <w:szCs w:val="12"/>
              </w:rPr>
              <w:t>Номер участка зоны</w:t>
            </w:r>
          </w:p>
        </w:tc>
        <w:tc>
          <w:tcPr>
            <w:tcW w:w="37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EB507D" w:rsidRDefault="00EB507D" w:rsidP="004A66B3">
            <w:pPr>
              <w:jc w:val="center"/>
              <w:rPr>
                <w:bCs/>
                <w:sz w:val="12"/>
                <w:szCs w:val="12"/>
              </w:rPr>
            </w:pPr>
            <w:r w:rsidRPr="00EB507D">
              <w:rPr>
                <w:bCs/>
                <w:sz w:val="12"/>
                <w:szCs w:val="12"/>
              </w:rPr>
              <w:t>Картографическое описание границ</w:t>
            </w:r>
          </w:p>
        </w:tc>
      </w:tr>
      <w:tr w:rsidR="00EB507D" w:rsidRPr="00EB507D" w:rsidTr="00EB507D">
        <w:trPr>
          <w:trHeight w:val="138"/>
        </w:trPr>
        <w:tc>
          <w:tcPr>
            <w:tcW w:w="10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EB507D" w:rsidRDefault="00EB507D" w:rsidP="004A66B3">
            <w:pPr>
              <w:jc w:val="center"/>
              <w:rPr>
                <w:bCs/>
                <w:sz w:val="12"/>
                <w:szCs w:val="12"/>
              </w:rPr>
            </w:pPr>
          </w:p>
        </w:tc>
        <w:tc>
          <w:tcPr>
            <w:tcW w:w="37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EB507D" w:rsidRDefault="00EB507D" w:rsidP="004A66B3">
            <w:pPr>
              <w:jc w:val="center"/>
              <w:rPr>
                <w:bCs/>
                <w:sz w:val="12"/>
                <w:szCs w:val="12"/>
              </w:rPr>
            </w:pPr>
          </w:p>
        </w:tc>
      </w:tr>
      <w:tr w:rsidR="00EB507D" w:rsidRPr="00EB507D" w:rsidTr="00EB507D">
        <w:tc>
          <w:tcPr>
            <w:tcW w:w="1070" w:type="dxa"/>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jc w:val="center"/>
              <w:rPr>
                <w:sz w:val="12"/>
                <w:szCs w:val="12"/>
              </w:rPr>
            </w:pPr>
            <w:r w:rsidRPr="00EB507D">
              <w:rPr>
                <w:sz w:val="12"/>
                <w:szCs w:val="12"/>
              </w:rPr>
              <w:t>О1п/2/1</w:t>
            </w:r>
          </w:p>
        </w:tc>
        <w:tc>
          <w:tcPr>
            <w:tcW w:w="3756" w:type="dxa"/>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jc w:val="both"/>
              <w:rPr>
                <w:sz w:val="12"/>
                <w:szCs w:val="12"/>
              </w:rPr>
            </w:pPr>
            <w:r w:rsidRPr="00EB507D">
              <w:rPr>
                <w:sz w:val="12"/>
                <w:szCs w:val="12"/>
              </w:rPr>
              <w:t xml:space="preserve">От точки 2287 граница зоны проходит вдоль границы населенного пункта в восточном направлении до точки 2288 и южном направлении до точки 2336, поворачивает на юго-запад до точки 2339, далее следует вдоль дороги на северо-запад до точки 2335 пересечение с границей населенного пункта, затем в том же направлении вдоль границы до исходной точки 2287 </w:t>
            </w:r>
          </w:p>
        </w:tc>
      </w:tr>
    </w:tbl>
    <w:p w:rsidR="00EB507D" w:rsidRPr="00675478" w:rsidRDefault="00EB507D" w:rsidP="004A66B3">
      <w:pPr>
        <w:pStyle w:val="ConsPlusNormal"/>
        <w:widowControl/>
        <w:tabs>
          <w:tab w:val="left" w:pos="1134"/>
        </w:tabs>
        <w:ind w:firstLine="0"/>
        <w:jc w:val="both"/>
        <w:rPr>
          <w:rFonts w:ascii="Times New Roman" w:hAnsi="Times New Roman"/>
          <w:sz w:val="16"/>
          <w:szCs w:val="16"/>
        </w:rPr>
      </w:pPr>
      <w:r w:rsidRPr="00675478">
        <w:rPr>
          <w:rFonts w:ascii="Times New Roman" w:hAnsi="Times New Roman"/>
          <w:sz w:val="16"/>
          <w:szCs w:val="16"/>
        </w:rPr>
        <w:t>1). Градостроительный регламент</w:t>
      </w:r>
      <w:bookmarkEnd w:id="144"/>
    </w:p>
    <w:p w:rsidR="00EB507D" w:rsidRPr="00675478" w:rsidRDefault="00EB507D" w:rsidP="004A66B3">
      <w:pPr>
        <w:jc w:val="both"/>
        <w:rPr>
          <w:sz w:val="16"/>
          <w:szCs w:val="16"/>
        </w:rPr>
      </w:pPr>
      <w:r w:rsidRPr="00675478">
        <w:rPr>
          <w:sz w:val="16"/>
          <w:szCs w:val="16"/>
        </w:rPr>
        <w:t>Перечень видов разрешенного использования земельных участков и объектов капитального строительства в зоне О1п:</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2146"/>
        <w:gridCol w:w="2520"/>
      </w:tblGrid>
      <w:tr w:rsidR="00EB507D" w:rsidRPr="00EB507D" w:rsidTr="00EB507D">
        <w:tc>
          <w:tcPr>
            <w:tcW w:w="2185" w:type="dxa"/>
            <w:tcBorders>
              <w:top w:val="single" w:sz="4" w:space="0" w:color="auto"/>
              <w:bottom w:val="single" w:sz="6" w:space="0" w:color="auto"/>
            </w:tcBorders>
            <w:shd w:val="clear" w:color="auto" w:fill="auto"/>
            <w:vAlign w:val="center"/>
          </w:tcPr>
          <w:p w:rsidR="00EB507D" w:rsidRPr="00EB507D" w:rsidRDefault="00EB507D" w:rsidP="004A66B3">
            <w:pPr>
              <w:pStyle w:val="ConsPlusNormal"/>
              <w:keepLines/>
              <w:widowControl/>
              <w:ind w:firstLine="0"/>
              <w:rPr>
                <w:rFonts w:ascii="Times New Roman" w:hAnsi="Times New Roman"/>
                <w:bCs/>
                <w:sz w:val="12"/>
                <w:szCs w:val="12"/>
              </w:rPr>
            </w:pPr>
            <w:r w:rsidRPr="00EB507D">
              <w:rPr>
                <w:rFonts w:ascii="Times New Roman" w:hAnsi="Times New Roman"/>
                <w:bCs/>
                <w:sz w:val="12"/>
                <w:szCs w:val="12"/>
              </w:rPr>
              <w:t>Основные виды разрешенного использования</w:t>
            </w:r>
          </w:p>
        </w:tc>
        <w:tc>
          <w:tcPr>
            <w:tcW w:w="2565" w:type="dxa"/>
            <w:tcBorders>
              <w:top w:val="single" w:sz="4" w:space="0" w:color="auto"/>
              <w:bottom w:val="single" w:sz="6" w:space="0" w:color="auto"/>
            </w:tcBorders>
            <w:shd w:val="clear" w:color="auto" w:fill="auto"/>
            <w:vAlign w:val="center"/>
          </w:tcPr>
          <w:p w:rsidR="00EB507D" w:rsidRPr="00EB507D" w:rsidRDefault="00EB507D" w:rsidP="004A66B3">
            <w:pPr>
              <w:pStyle w:val="ConsPlusNormal"/>
              <w:keepNext/>
              <w:keepLines/>
              <w:widowControl/>
              <w:ind w:firstLine="0"/>
              <w:rPr>
                <w:rFonts w:ascii="Times New Roman" w:hAnsi="Times New Roman"/>
                <w:bCs/>
                <w:sz w:val="12"/>
                <w:szCs w:val="12"/>
              </w:rPr>
            </w:pPr>
            <w:r w:rsidRPr="00EB507D">
              <w:rPr>
                <w:rFonts w:ascii="Times New Roman" w:hAnsi="Times New Roman"/>
                <w:bCs/>
                <w:sz w:val="12"/>
                <w:szCs w:val="12"/>
              </w:rPr>
              <w:t xml:space="preserve">Вспомогательные виды разрешенного использования </w:t>
            </w:r>
          </w:p>
        </w:tc>
      </w:tr>
      <w:tr w:rsidR="00EB507D" w:rsidRPr="00EB507D" w:rsidTr="00EB507D">
        <w:tc>
          <w:tcPr>
            <w:tcW w:w="2185" w:type="dxa"/>
            <w:tcBorders>
              <w:top w:val="single" w:sz="6" w:space="0" w:color="auto"/>
              <w:bottom w:val="single" w:sz="6" w:space="0" w:color="auto"/>
            </w:tcBorders>
            <w:vAlign w:val="center"/>
          </w:tcPr>
          <w:p w:rsidR="00EB507D" w:rsidRPr="00EB507D" w:rsidRDefault="00EB507D" w:rsidP="004A66B3">
            <w:pPr>
              <w:pStyle w:val="ConsPlusNormal"/>
              <w:keepNext/>
              <w:keepLines/>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Культовые здания и сооружения, комплексы</w:t>
            </w:r>
          </w:p>
          <w:p w:rsidR="00EB507D" w:rsidRPr="00EB507D" w:rsidRDefault="00EB507D" w:rsidP="004A66B3">
            <w:pPr>
              <w:pStyle w:val="ConsPlusNormal"/>
              <w:keepNext/>
              <w:keepLines/>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 xml:space="preserve">Воскресная школа </w:t>
            </w:r>
          </w:p>
          <w:p w:rsidR="00EB507D" w:rsidRPr="00EB507D" w:rsidRDefault="00EB507D" w:rsidP="004A66B3">
            <w:pPr>
              <w:pStyle w:val="ConsPlusNormal"/>
              <w:keepNext/>
              <w:keepLines/>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 xml:space="preserve">Дома временного пребывания, в т.ч. гостиницы </w:t>
            </w:r>
          </w:p>
          <w:p w:rsidR="00EB507D" w:rsidRPr="00EB507D" w:rsidRDefault="00EB507D" w:rsidP="004A66B3">
            <w:pPr>
              <w:pStyle w:val="ConsPlusNormal"/>
              <w:keepNext/>
              <w:keepLines/>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Богадельни</w:t>
            </w:r>
          </w:p>
          <w:p w:rsidR="00EB507D" w:rsidRPr="00EB507D" w:rsidRDefault="00EB507D" w:rsidP="004A66B3">
            <w:pPr>
              <w:pStyle w:val="ConsPlusNormal"/>
              <w:keepNext/>
              <w:keepLines/>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 xml:space="preserve">Жилые дома церковного причта </w:t>
            </w:r>
          </w:p>
          <w:p w:rsidR="00EB507D" w:rsidRPr="00EB507D" w:rsidRDefault="00EB507D" w:rsidP="004A66B3">
            <w:pPr>
              <w:pStyle w:val="ConsPlusNormal"/>
              <w:keepNext/>
              <w:keepLines/>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Мастерские и хозяйственные службы</w:t>
            </w:r>
          </w:p>
          <w:p w:rsidR="00EB507D" w:rsidRPr="00EB507D" w:rsidRDefault="00EB507D" w:rsidP="004A66B3">
            <w:pPr>
              <w:pStyle w:val="ConsPlusNormal"/>
              <w:widowControl/>
              <w:numPr>
                <w:ilvl w:val="0"/>
                <w:numId w:val="9"/>
              </w:numPr>
              <w:tabs>
                <w:tab w:val="clear" w:pos="644"/>
                <w:tab w:val="num" w:pos="459"/>
              </w:tabs>
              <w:suppressAutoHyphens w:val="0"/>
              <w:autoSpaceDN w:val="0"/>
              <w:adjustRightInd w:val="0"/>
              <w:ind w:left="0" w:firstLine="0"/>
              <w:jc w:val="both"/>
              <w:rPr>
                <w:rFonts w:ascii="Times New Roman" w:hAnsi="Times New Roman"/>
                <w:sz w:val="12"/>
                <w:szCs w:val="12"/>
              </w:rPr>
            </w:pPr>
            <w:r w:rsidRPr="00EB507D">
              <w:rPr>
                <w:rFonts w:ascii="Times New Roman" w:hAnsi="Times New Roman"/>
                <w:sz w:val="12"/>
                <w:szCs w:val="12"/>
              </w:rPr>
              <w:t>Мемориальные комплексы, памятники и памятные знаки</w:t>
            </w:r>
          </w:p>
        </w:tc>
        <w:tc>
          <w:tcPr>
            <w:tcW w:w="2565" w:type="dxa"/>
            <w:tcBorders>
              <w:top w:val="single" w:sz="6" w:space="0" w:color="auto"/>
              <w:bottom w:val="single" w:sz="6" w:space="0" w:color="auto"/>
            </w:tcBorders>
            <w:vAlign w:val="center"/>
          </w:tcPr>
          <w:p w:rsidR="00EB507D" w:rsidRPr="00EB507D" w:rsidRDefault="00EB507D"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 xml:space="preserve">Вспомогательные здания и сооружения, технологически связанные с ведущим видом использования; по нормативу </w:t>
            </w:r>
          </w:p>
          <w:p w:rsidR="00EB507D" w:rsidRPr="00EB507D" w:rsidRDefault="00EB507D" w:rsidP="004A66B3">
            <w:pPr>
              <w:pStyle w:val="ConsPlusNormal"/>
              <w:keepNext/>
              <w:keepLines/>
              <w:widowControl/>
              <w:numPr>
                <w:ilvl w:val="0"/>
                <w:numId w:val="8"/>
              </w:numPr>
              <w:tabs>
                <w:tab w:val="clear" w:pos="720"/>
                <w:tab w:val="num" w:pos="459"/>
                <w:tab w:val="left" w:pos="65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Здания и сооружения для размещения служб охраны и наблюдения</w:t>
            </w:r>
          </w:p>
          <w:p w:rsidR="00EB507D" w:rsidRPr="00EB507D" w:rsidRDefault="00EB507D"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 xml:space="preserve">Гаражи служебного транспорта </w:t>
            </w:r>
          </w:p>
          <w:p w:rsidR="00EB507D" w:rsidRPr="00EB507D" w:rsidRDefault="00EB507D"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 xml:space="preserve">Гостевые автостоянки и парковки </w:t>
            </w:r>
          </w:p>
          <w:p w:rsidR="00EB507D" w:rsidRPr="00EB507D" w:rsidRDefault="00EB507D" w:rsidP="004A66B3">
            <w:pPr>
              <w:numPr>
                <w:ilvl w:val="0"/>
                <w:numId w:val="9"/>
              </w:numPr>
              <w:tabs>
                <w:tab w:val="clear" w:pos="644"/>
                <w:tab w:val="num" w:pos="459"/>
              </w:tabs>
              <w:ind w:left="0" w:firstLine="0"/>
              <w:rPr>
                <w:sz w:val="12"/>
                <w:szCs w:val="12"/>
              </w:rPr>
            </w:pPr>
            <w:r w:rsidRPr="00EB507D">
              <w:rPr>
                <w:sz w:val="12"/>
                <w:szCs w:val="12"/>
              </w:rPr>
              <w:t xml:space="preserve">Площадки для сбора мусора </w:t>
            </w:r>
          </w:p>
          <w:p w:rsidR="00EB507D" w:rsidRPr="00EB507D" w:rsidRDefault="00EB507D" w:rsidP="004A66B3">
            <w:pPr>
              <w:pStyle w:val="ConsPlusNormal"/>
              <w:keepNext/>
              <w:keepLines/>
              <w:widowControl/>
              <w:numPr>
                <w:ilvl w:val="0"/>
                <w:numId w:val="8"/>
              </w:numPr>
              <w:tabs>
                <w:tab w:val="clear" w:pos="720"/>
                <w:tab w:val="num" w:pos="459"/>
                <w:tab w:val="left" w:pos="65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Общественные туалеты</w:t>
            </w:r>
          </w:p>
          <w:p w:rsidR="00EB507D" w:rsidRPr="00EB507D" w:rsidRDefault="00EB507D" w:rsidP="004A66B3">
            <w:pPr>
              <w:pStyle w:val="ConsPlusNormal"/>
              <w:keepNext/>
              <w:keepLines/>
              <w:widowControl/>
              <w:numPr>
                <w:ilvl w:val="0"/>
                <w:numId w:val="8"/>
              </w:numPr>
              <w:tabs>
                <w:tab w:val="clear" w:pos="720"/>
                <w:tab w:val="num" w:pos="459"/>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 xml:space="preserve">Сооружения и устройства сетей инженерно технического обеспечения </w:t>
            </w:r>
          </w:p>
          <w:p w:rsidR="00EB507D" w:rsidRPr="00EB507D" w:rsidRDefault="00EB507D" w:rsidP="004A66B3">
            <w:pPr>
              <w:pStyle w:val="ConsPlusNormal"/>
              <w:keepNext/>
              <w:keepLines/>
              <w:widowControl/>
              <w:numPr>
                <w:ilvl w:val="0"/>
                <w:numId w:val="8"/>
              </w:numPr>
              <w:tabs>
                <w:tab w:val="clear" w:pos="720"/>
                <w:tab w:val="num" w:pos="459"/>
                <w:tab w:val="left" w:pos="65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Благоустройство территорий, элементы малых архитектурных форм</w:t>
            </w:r>
          </w:p>
          <w:p w:rsidR="00EB507D" w:rsidRPr="00EB507D" w:rsidRDefault="00EB507D" w:rsidP="004A66B3">
            <w:pPr>
              <w:pStyle w:val="ConsPlusNormal"/>
              <w:keepNext/>
              <w:keepLines/>
              <w:widowControl/>
              <w:numPr>
                <w:ilvl w:val="0"/>
                <w:numId w:val="8"/>
              </w:numPr>
              <w:tabs>
                <w:tab w:val="clear" w:pos="720"/>
                <w:tab w:val="num" w:pos="459"/>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Общественные зеленые насаждения (сквер, аллея, бульвар, сад)</w:t>
            </w:r>
          </w:p>
          <w:p w:rsidR="00EB507D" w:rsidRPr="00EB507D" w:rsidRDefault="00EB507D" w:rsidP="004A66B3">
            <w:pPr>
              <w:pStyle w:val="ConsPlusNormal"/>
              <w:keepNext/>
              <w:keepLines/>
              <w:widowControl/>
              <w:numPr>
                <w:ilvl w:val="0"/>
                <w:numId w:val="8"/>
              </w:numPr>
              <w:tabs>
                <w:tab w:val="clear" w:pos="720"/>
                <w:tab w:val="num" w:pos="459"/>
                <w:tab w:val="left" w:pos="650"/>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Объекты гражданской обороны</w:t>
            </w:r>
          </w:p>
          <w:p w:rsidR="00EB507D" w:rsidRPr="00EB507D" w:rsidRDefault="00EB507D" w:rsidP="004A66B3">
            <w:pPr>
              <w:numPr>
                <w:ilvl w:val="0"/>
                <w:numId w:val="8"/>
              </w:numPr>
              <w:tabs>
                <w:tab w:val="clear" w:pos="720"/>
                <w:tab w:val="num" w:pos="34"/>
                <w:tab w:val="num" w:pos="459"/>
              </w:tabs>
              <w:ind w:left="0" w:firstLine="0"/>
              <w:jc w:val="both"/>
              <w:rPr>
                <w:sz w:val="12"/>
                <w:szCs w:val="12"/>
              </w:rPr>
            </w:pPr>
            <w:r w:rsidRPr="00EB507D">
              <w:rPr>
                <w:sz w:val="12"/>
                <w:szCs w:val="12"/>
              </w:rPr>
              <w:t>Объекты пожарной охраны (гидранты, резервуары и т.п.)</w:t>
            </w:r>
          </w:p>
        </w:tc>
      </w:tr>
      <w:tr w:rsidR="00EB507D" w:rsidRPr="00EB507D" w:rsidTr="00EB507D">
        <w:tc>
          <w:tcPr>
            <w:tcW w:w="2185" w:type="dxa"/>
            <w:tcBorders>
              <w:top w:val="single" w:sz="6" w:space="0" w:color="auto"/>
              <w:bottom w:val="single" w:sz="6" w:space="0" w:color="auto"/>
            </w:tcBorders>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Условно разрешенные виды использования</w:t>
            </w:r>
          </w:p>
        </w:tc>
        <w:tc>
          <w:tcPr>
            <w:tcW w:w="2565" w:type="dxa"/>
            <w:tcBorders>
              <w:top w:val="single" w:sz="6" w:space="0" w:color="auto"/>
              <w:bottom w:val="single" w:sz="6" w:space="0" w:color="auto"/>
            </w:tcBorders>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Вспомогательные виды разрешенного использования для условно разрешенных видов</w:t>
            </w:r>
          </w:p>
        </w:tc>
      </w:tr>
      <w:tr w:rsidR="00EB507D" w:rsidRPr="00EB507D" w:rsidTr="00EB507D">
        <w:tc>
          <w:tcPr>
            <w:tcW w:w="2185" w:type="dxa"/>
            <w:tcBorders>
              <w:top w:val="single" w:sz="6" w:space="0" w:color="auto"/>
              <w:bottom w:val="single" w:sz="6" w:space="0" w:color="auto"/>
            </w:tcBorders>
            <w:vAlign w:val="center"/>
          </w:tcPr>
          <w:p w:rsidR="00EB507D" w:rsidRPr="00EB507D" w:rsidRDefault="00EB507D"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Временные павильоны и киоски розничной торговли и обслуживания прихожан;</w:t>
            </w:r>
          </w:p>
          <w:p w:rsidR="00EB507D" w:rsidRPr="00EB507D" w:rsidRDefault="00EB507D"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Специализированные магазины, предприятия общественного питания.</w:t>
            </w:r>
          </w:p>
        </w:tc>
        <w:tc>
          <w:tcPr>
            <w:tcW w:w="2565" w:type="dxa"/>
            <w:tcBorders>
              <w:top w:val="single" w:sz="6" w:space="0" w:color="auto"/>
              <w:bottom w:val="single" w:sz="6" w:space="0" w:color="auto"/>
            </w:tcBorders>
            <w:vAlign w:val="center"/>
          </w:tcPr>
          <w:p w:rsidR="00EB507D" w:rsidRPr="00EB507D" w:rsidRDefault="00EB507D"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 xml:space="preserve">Сооружения и устройства сетей инженерно технического обеспечения, </w:t>
            </w:r>
          </w:p>
          <w:p w:rsidR="00EB507D" w:rsidRPr="00EB507D" w:rsidRDefault="00EB507D"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EB507D">
              <w:rPr>
                <w:rFonts w:ascii="Times New Roman" w:hAnsi="Times New Roman"/>
                <w:sz w:val="12"/>
                <w:szCs w:val="12"/>
              </w:rPr>
              <w:t>Гостевые автостоянки, парковки;</w:t>
            </w:r>
          </w:p>
          <w:p w:rsidR="00EB507D" w:rsidRPr="00EB507D" w:rsidRDefault="00EB507D" w:rsidP="004A66B3">
            <w:pPr>
              <w:numPr>
                <w:ilvl w:val="0"/>
                <w:numId w:val="9"/>
              </w:numPr>
              <w:tabs>
                <w:tab w:val="clear" w:pos="644"/>
                <w:tab w:val="num" w:pos="459"/>
              </w:tabs>
              <w:ind w:left="0" w:firstLine="0"/>
              <w:rPr>
                <w:sz w:val="12"/>
                <w:szCs w:val="12"/>
              </w:rPr>
            </w:pPr>
            <w:r w:rsidRPr="00EB507D">
              <w:rPr>
                <w:sz w:val="12"/>
                <w:szCs w:val="12"/>
              </w:rPr>
              <w:t xml:space="preserve">Площадки для сбора мусора </w:t>
            </w:r>
          </w:p>
          <w:p w:rsidR="00EB507D" w:rsidRPr="00EB507D" w:rsidRDefault="00EB507D" w:rsidP="004A66B3">
            <w:pPr>
              <w:numPr>
                <w:ilvl w:val="0"/>
                <w:numId w:val="9"/>
              </w:numPr>
              <w:tabs>
                <w:tab w:val="clear" w:pos="644"/>
                <w:tab w:val="num" w:pos="459"/>
              </w:tabs>
              <w:ind w:left="0" w:firstLine="0"/>
              <w:rPr>
                <w:sz w:val="12"/>
                <w:szCs w:val="12"/>
              </w:rPr>
            </w:pPr>
            <w:r w:rsidRPr="00EB507D">
              <w:rPr>
                <w:sz w:val="12"/>
                <w:szCs w:val="12"/>
              </w:rPr>
              <w:t>Зеленые насаждения, благоустройство территории, малые архитектурные формы;</w:t>
            </w:r>
          </w:p>
          <w:p w:rsidR="00EB507D" w:rsidRPr="00EB507D" w:rsidRDefault="00EB507D" w:rsidP="004A66B3">
            <w:pPr>
              <w:numPr>
                <w:ilvl w:val="0"/>
                <w:numId w:val="9"/>
              </w:numPr>
              <w:tabs>
                <w:tab w:val="clear" w:pos="644"/>
                <w:tab w:val="num" w:pos="34"/>
                <w:tab w:val="num" w:pos="459"/>
              </w:tabs>
              <w:ind w:left="0" w:firstLine="0"/>
              <w:jc w:val="both"/>
              <w:rPr>
                <w:sz w:val="12"/>
                <w:szCs w:val="12"/>
              </w:rPr>
            </w:pPr>
            <w:r w:rsidRPr="00EB507D">
              <w:rPr>
                <w:sz w:val="12"/>
                <w:szCs w:val="12"/>
              </w:rPr>
              <w:t>Объекты пожарной охраны (гидранты, резервуары и т.п.)</w:t>
            </w:r>
          </w:p>
        </w:tc>
      </w:tr>
    </w:tbl>
    <w:p w:rsidR="00EB507D" w:rsidRPr="00675478" w:rsidRDefault="00EB507D"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2). Параметры разрешенного строительства и/или реконструкции объектов </w:t>
      </w:r>
    </w:p>
    <w:p w:rsidR="00EB507D" w:rsidRPr="00675478" w:rsidRDefault="00EB507D"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капитального строительства зоны О1п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861"/>
        <w:gridCol w:w="2805"/>
      </w:tblGrid>
      <w:tr w:rsidR="00EB507D" w:rsidRPr="00EB507D" w:rsidTr="00EB507D">
        <w:tc>
          <w:tcPr>
            <w:tcW w:w="4666" w:type="dxa"/>
            <w:gridSpan w:val="2"/>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jc w:val="both"/>
              <w:rPr>
                <w:sz w:val="12"/>
                <w:szCs w:val="12"/>
              </w:rPr>
            </w:pPr>
            <w:r w:rsidRPr="00EB507D">
              <w:rPr>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B507D" w:rsidRPr="00EB507D" w:rsidTr="00EB507D">
        <w:tc>
          <w:tcPr>
            <w:tcW w:w="4666" w:type="dxa"/>
            <w:gridSpan w:val="2"/>
            <w:vAlign w:val="center"/>
          </w:tcPr>
          <w:p w:rsidR="00EB507D" w:rsidRPr="00EB507D" w:rsidRDefault="00EB507D" w:rsidP="004A66B3">
            <w:pPr>
              <w:pStyle w:val="ConsPlusNormal"/>
              <w:widowControl/>
              <w:ind w:firstLine="0"/>
              <w:jc w:val="center"/>
              <w:rPr>
                <w:rFonts w:ascii="Times New Roman" w:hAnsi="Times New Roman"/>
                <w:sz w:val="12"/>
                <w:szCs w:val="12"/>
              </w:rPr>
            </w:pPr>
            <w:r w:rsidRPr="00EB507D">
              <w:rPr>
                <w:rFonts w:ascii="Times New Roman" w:hAnsi="Times New Roman"/>
                <w:sz w:val="12"/>
                <w:szCs w:val="12"/>
              </w:rPr>
              <w:t>Предельные (минимальные и (или) максимальные) размеры земельных участков</w:t>
            </w:r>
          </w:p>
        </w:tc>
      </w:tr>
      <w:tr w:rsidR="00EB507D" w:rsidRPr="00EB507D" w:rsidTr="00EB507D">
        <w:tc>
          <w:tcPr>
            <w:tcW w:w="1861"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Максимальные</w:t>
            </w:r>
          </w:p>
        </w:tc>
        <w:tc>
          <w:tcPr>
            <w:tcW w:w="2805" w:type="dxa"/>
            <w:vAlign w:val="center"/>
          </w:tcPr>
          <w:p w:rsidR="00EB507D" w:rsidRPr="00EB507D" w:rsidRDefault="00EB507D" w:rsidP="004A66B3">
            <w:pPr>
              <w:pStyle w:val="ConsPlusNormal"/>
              <w:widowControl/>
              <w:ind w:firstLine="0"/>
              <w:jc w:val="center"/>
              <w:rPr>
                <w:rFonts w:ascii="Times New Roman" w:hAnsi="Times New Roman"/>
                <w:sz w:val="12"/>
                <w:szCs w:val="12"/>
              </w:rPr>
            </w:pPr>
            <w:r w:rsidRPr="00EB507D">
              <w:rPr>
                <w:rFonts w:ascii="Times New Roman" w:hAnsi="Times New Roman"/>
                <w:sz w:val="12"/>
                <w:szCs w:val="12"/>
              </w:rPr>
              <w:t xml:space="preserve">5000 кв. м </w:t>
            </w:r>
          </w:p>
        </w:tc>
      </w:tr>
      <w:tr w:rsidR="00EB507D" w:rsidRPr="00EB507D" w:rsidTr="00EB507D">
        <w:tc>
          <w:tcPr>
            <w:tcW w:w="4666" w:type="dxa"/>
            <w:gridSpan w:val="2"/>
            <w:vAlign w:val="center"/>
          </w:tcPr>
          <w:p w:rsidR="00EB507D" w:rsidRPr="00EB507D" w:rsidRDefault="00EB507D" w:rsidP="004A66B3">
            <w:pPr>
              <w:pStyle w:val="ConsPlusNormal"/>
              <w:widowControl/>
              <w:ind w:firstLine="0"/>
              <w:jc w:val="center"/>
              <w:rPr>
                <w:rFonts w:ascii="Times New Roman" w:hAnsi="Times New Roman"/>
                <w:sz w:val="12"/>
                <w:szCs w:val="12"/>
              </w:rPr>
            </w:pPr>
            <w:r w:rsidRPr="00EB507D">
              <w:rPr>
                <w:rFonts w:ascii="Times New Roman" w:hAnsi="Times New Roman"/>
                <w:sz w:val="12"/>
                <w:szCs w:val="12"/>
              </w:rPr>
              <w:t>Предельное количество этажей или предельная высота зданий, строений, сооружений</w:t>
            </w:r>
          </w:p>
        </w:tc>
      </w:tr>
      <w:tr w:rsidR="00EB507D" w:rsidRPr="00EB507D" w:rsidTr="00EB507D">
        <w:tc>
          <w:tcPr>
            <w:tcW w:w="1861"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Максимальное</w:t>
            </w:r>
          </w:p>
        </w:tc>
        <w:tc>
          <w:tcPr>
            <w:tcW w:w="2805" w:type="dxa"/>
            <w:vAlign w:val="center"/>
          </w:tcPr>
          <w:p w:rsidR="00EB507D" w:rsidRPr="00EB507D" w:rsidRDefault="00EB507D" w:rsidP="004A66B3">
            <w:pPr>
              <w:pStyle w:val="ConsPlusNormal"/>
              <w:widowControl/>
              <w:ind w:firstLine="0"/>
              <w:jc w:val="center"/>
              <w:rPr>
                <w:rFonts w:ascii="Times New Roman" w:hAnsi="Times New Roman"/>
                <w:sz w:val="12"/>
                <w:szCs w:val="12"/>
              </w:rPr>
            </w:pPr>
            <w:r w:rsidRPr="00EB507D">
              <w:rPr>
                <w:rFonts w:ascii="Times New Roman" w:hAnsi="Times New Roman"/>
                <w:sz w:val="12"/>
                <w:szCs w:val="12"/>
              </w:rPr>
              <w:t>4 этажа</w:t>
            </w:r>
          </w:p>
        </w:tc>
      </w:tr>
      <w:tr w:rsidR="00EB507D" w:rsidRPr="00EB507D" w:rsidTr="00EB507D">
        <w:tc>
          <w:tcPr>
            <w:tcW w:w="4666" w:type="dxa"/>
            <w:gridSpan w:val="2"/>
            <w:vAlign w:val="center"/>
          </w:tcPr>
          <w:p w:rsidR="00EB507D" w:rsidRPr="00EB507D" w:rsidRDefault="00EB507D" w:rsidP="004A66B3">
            <w:pPr>
              <w:jc w:val="both"/>
              <w:rPr>
                <w:sz w:val="12"/>
                <w:szCs w:val="12"/>
              </w:rPr>
            </w:pPr>
            <w:r w:rsidRPr="00EB507D">
              <w:rPr>
                <w:sz w:val="12"/>
                <w:szCs w:val="12"/>
              </w:rPr>
              <w:t>Максимальный процент застройки в границах земельного участка</w:t>
            </w:r>
          </w:p>
        </w:tc>
      </w:tr>
      <w:tr w:rsidR="00EB507D" w:rsidRPr="00EB507D" w:rsidTr="00EB507D">
        <w:tc>
          <w:tcPr>
            <w:tcW w:w="1861"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Максимальный</w:t>
            </w:r>
          </w:p>
        </w:tc>
        <w:tc>
          <w:tcPr>
            <w:tcW w:w="2805" w:type="dxa"/>
            <w:vAlign w:val="center"/>
          </w:tcPr>
          <w:p w:rsidR="00EB507D" w:rsidRPr="00EB507D" w:rsidRDefault="00EB507D" w:rsidP="004A66B3">
            <w:pPr>
              <w:pStyle w:val="ConsPlusNormal"/>
              <w:widowControl/>
              <w:ind w:firstLine="0"/>
              <w:jc w:val="center"/>
              <w:rPr>
                <w:rFonts w:ascii="Times New Roman" w:hAnsi="Times New Roman"/>
                <w:sz w:val="12"/>
                <w:szCs w:val="12"/>
              </w:rPr>
            </w:pPr>
            <w:r w:rsidRPr="00EB507D">
              <w:rPr>
                <w:rFonts w:ascii="Times New Roman" w:hAnsi="Times New Roman"/>
                <w:sz w:val="12"/>
                <w:szCs w:val="12"/>
              </w:rPr>
              <w:t>60 %</w:t>
            </w:r>
          </w:p>
        </w:tc>
      </w:tr>
      <w:tr w:rsidR="00EB507D" w:rsidRPr="00EB507D" w:rsidTr="00EB507D">
        <w:tc>
          <w:tcPr>
            <w:tcW w:w="4666" w:type="dxa"/>
            <w:gridSpan w:val="2"/>
            <w:vAlign w:val="center"/>
          </w:tcPr>
          <w:p w:rsidR="00EB507D" w:rsidRPr="00EB507D" w:rsidRDefault="00EB507D" w:rsidP="004A66B3">
            <w:pPr>
              <w:jc w:val="center"/>
              <w:rPr>
                <w:sz w:val="12"/>
                <w:szCs w:val="12"/>
              </w:rPr>
            </w:pPr>
            <w:r w:rsidRPr="00EB507D">
              <w:rPr>
                <w:sz w:val="12"/>
                <w:szCs w:val="12"/>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B507D" w:rsidRPr="00EB507D" w:rsidTr="00EB507D">
        <w:tc>
          <w:tcPr>
            <w:tcW w:w="1861"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Минимальные отступы от границ земельных участков</w:t>
            </w:r>
          </w:p>
        </w:tc>
        <w:tc>
          <w:tcPr>
            <w:tcW w:w="2805" w:type="dxa"/>
            <w:vAlign w:val="center"/>
          </w:tcPr>
          <w:p w:rsidR="00EB507D" w:rsidRPr="00EB507D" w:rsidRDefault="00EB507D" w:rsidP="004A66B3">
            <w:pPr>
              <w:pStyle w:val="ConsPlusNormal"/>
              <w:widowControl/>
              <w:ind w:firstLine="0"/>
              <w:jc w:val="center"/>
              <w:rPr>
                <w:rFonts w:ascii="Times New Roman" w:hAnsi="Times New Roman"/>
                <w:sz w:val="12"/>
                <w:szCs w:val="12"/>
              </w:rPr>
            </w:pPr>
            <w:r w:rsidRPr="00EB507D">
              <w:rPr>
                <w:rFonts w:ascii="Times New Roman" w:hAnsi="Times New Roman"/>
                <w:sz w:val="12"/>
                <w:szCs w:val="12"/>
              </w:rPr>
              <w:t>6 м</w:t>
            </w:r>
          </w:p>
        </w:tc>
      </w:tr>
    </w:tbl>
    <w:p w:rsidR="00EB507D" w:rsidRPr="00675478" w:rsidRDefault="00EB507D"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3). Ограничения использования земельных участков и объектов капитального строительства участков О1п: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19"/>
        <w:gridCol w:w="4247"/>
      </w:tblGrid>
      <w:tr w:rsidR="00EB507D" w:rsidRPr="00EB507D" w:rsidTr="00EB507D">
        <w:tc>
          <w:tcPr>
            <w:tcW w:w="419" w:type="dxa"/>
            <w:shd w:val="clear" w:color="auto" w:fill="auto"/>
            <w:vAlign w:val="center"/>
          </w:tcPr>
          <w:p w:rsidR="00EB507D" w:rsidRPr="00EB507D" w:rsidRDefault="00EB507D" w:rsidP="004A66B3">
            <w:pPr>
              <w:pStyle w:val="ConsPlusNormal"/>
              <w:widowControl/>
              <w:ind w:firstLine="0"/>
              <w:jc w:val="both"/>
              <w:rPr>
                <w:rFonts w:ascii="Times New Roman" w:hAnsi="Times New Roman"/>
                <w:sz w:val="12"/>
                <w:szCs w:val="12"/>
              </w:rPr>
            </w:pPr>
            <w:r w:rsidRPr="00EB507D">
              <w:rPr>
                <w:rFonts w:ascii="Times New Roman" w:hAnsi="Times New Roman"/>
                <w:sz w:val="12"/>
                <w:szCs w:val="12"/>
              </w:rPr>
              <w:t xml:space="preserve">№ </w:t>
            </w:r>
            <w:proofErr w:type="spellStart"/>
            <w:r w:rsidRPr="00EB507D">
              <w:rPr>
                <w:rFonts w:ascii="Times New Roman" w:hAnsi="Times New Roman"/>
                <w:sz w:val="12"/>
                <w:szCs w:val="12"/>
              </w:rPr>
              <w:t>пп</w:t>
            </w:r>
            <w:proofErr w:type="spellEnd"/>
          </w:p>
        </w:tc>
        <w:tc>
          <w:tcPr>
            <w:tcW w:w="4247" w:type="dxa"/>
            <w:shd w:val="clear" w:color="auto" w:fill="auto"/>
            <w:vAlign w:val="center"/>
          </w:tcPr>
          <w:p w:rsidR="00EB507D" w:rsidRPr="00EB507D" w:rsidRDefault="00EB507D" w:rsidP="004A66B3">
            <w:pPr>
              <w:pStyle w:val="ConsPlusNormal"/>
              <w:widowControl/>
              <w:ind w:firstLine="0"/>
              <w:jc w:val="center"/>
              <w:rPr>
                <w:rFonts w:ascii="Times New Roman" w:hAnsi="Times New Roman"/>
                <w:sz w:val="12"/>
                <w:szCs w:val="12"/>
              </w:rPr>
            </w:pPr>
            <w:r w:rsidRPr="00EB507D">
              <w:rPr>
                <w:rFonts w:ascii="Times New Roman" w:hAnsi="Times New Roman"/>
                <w:sz w:val="12"/>
                <w:szCs w:val="12"/>
              </w:rPr>
              <w:t>Вид ограничения</w:t>
            </w:r>
          </w:p>
        </w:tc>
      </w:tr>
      <w:tr w:rsidR="00EB507D" w:rsidRPr="00EB507D" w:rsidTr="00EB507D">
        <w:tc>
          <w:tcPr>
            <w:tcW w:w="419" w:type="dxa"/>
            <w:vAlign w:val="center"/>
          </w:tcPr>
          <w:p w:rsidR="00EB507D" w:rsidRPr="00EB507D" w:rsidRDefault="00EB507D" w:rsidP="004A66B3">
            <w:pPr>
              <w:rPr>
                <w:sz w:val="12"/>
                <w:szCs w:val="12"/>
              </w:rPr>
            </w:pPr>
            <w:r w:rsidRPr="00EB507D">
              <w:rPr>
                <w:sz w:val="12"/>
                <w:szCs w:val="12"/>
              </w:rPr>
              <w:t>1</w:t>
            </w:r>
          </w:p>
        </w:tc>
        <w:tc>
          <w:tcPr>
            <w:tcW w:w="4247" w:type="dxa"/>
            <w:vAlign w:val="center"/>
          </w:tcPr>
          <w:p w:rsidR="00EB507D" w:rsidRPr="00EB507D" w:rsidRDefault="00EB507D" w:rsidP="004A66B3">
            <w:pPr>
              <w:autoSpaceDE w:val="0"/>
              <w:autoSpaceDN w:val="0"/>
              <w:adjustRightInd w:val="0"/>
              <w:jc w:val="both"/>
              <w:rPr>
                <w:sz w:val="12"/>
                <w:szCs w:val="12"/>
              </w:rPr>
            </w:pPr>
            <w:r w:rsidRPr="00EB507D">
              <w:rPr>
                <w:sz w:val="12"/>
                <w:szCs w:val="12"/>
              </w:rPr>
              <w:t xml:space="preserve">Проектирование и строительство новых зданий и сооружений,  использование надземного и подземного пространства допускается только на основании утвержденного в установленном порядке проекта планировки участков зоны О1п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EB507D" w:rsidRPr="00EB507D" w:rsidTr="00EB507D">
        <w:tc>
          <w:tcPr>
            <w:tcW w:w="419" w:type="dxa"/>
            <w:vAlign w:val="center"/>
          </w:tcPr>
          <w:p w:rsidR="00EB507D" w:rsidRPr="00EB507D" w:rsidRDefault="00EB507D" w:rsidP="004A66B3">
            <w:pPr>
              <w:rPr>
                <w:sz w:val="12"/>
                <w:szCs w:val="12"/>
              </w:rPr>
            </w:pPr>
            <w:r w:rsidRPr="00EB507D">
              <w:rPr>
                <w:sz w:val="12"/>
                <w:szCs w:val="12"/>
              </w:rPr>
              <w:t>2</w:t>
            </w:r>
          </w:p>
        </w:tc>
        <w:tc>
          <w:tcPr>
            <w:tcW w:w="4247" w:type="dxa"/>
            <w:vAlign w:val="center"/>
          </w:tcPr>
          <w:p w:rsidR="00EB507D" w:rsidRPr="00EB507D" w:rsidRDefault="00EB507D" w:rsidP="004A66B3">
            <w:pPr>
              <w:pStyle w:val="ConsPlusNormal"/>
              <w:widowControl/>
              <w:ind w:firstLine="0"/>
              <w:jc w:val="both"/>
              <w:rPr>
                <w:rFonts w:ascii="Times New Roman" w:hAnsi="Times New Roman"/>
                <w:sz w:val="12"/>
                <w:szCs w:val="12"/>
              </w:rPr>
            </w:pPr>
            <w:r w:rsidRPr="00EB507D">
              <w:rPr>
                <w:rFonts w:ascii="Times New Roman" w:hAnsi="Times New Roman"/>
                <w:sz w:val="12"/>
                <w:szCs w:val="12"/>
              </w:rPr>
              <w:t>Строительство в границах охранных зон инженерных коммуникаций не допускается</w:t>
            </w:r>
          </w:p>
        </w:tc>
      </w:tr>
      <w:tr w:rsidR="00EB507D" w:rsidRPr="00EB507D" w:rsidTr="00EB507D">
        <w:tc>
          <w:tcPr>
            <w:tcW w:w="419" w:type="dxa"/>
            <w:vAlign w:val="center"/>
          </w:tcPr>
          <w:p w:rsidR="00EB507D" w:rsidRPr="00EB507D" w:rsidRDefault="00EB507D" w:rsidP="004A66B3">
            <w:pPr>
              <w:rPr>
                <w:sz w:val="12"/>
                <w:szCs w:val="12"/>
              </w:rPr>
            </w:pPr>
            <w:r w:rsidRPr="00EB507D">
              <w:rPr>
                <w:sz w:val="12"/>
                <w:szCs w:val="12"/>
              </w:rPr>
              <w:t>3</w:t>
            </w:r>
          </w:p>
        </w:tc>
        <w:tc>
          <w:tcPr>
            <w:tcW w:w="4247" w:type="dxa"/>
            <w:vAlign w:val="center"/>
          </w:tcPr>
          <w:p w:rsidR="00EB507D" w:rsidRPr="00EB507D" w:rsidRDefault="00EB507D" w:rsidP="004A66B3">
            <w:pPr>
              <w:pStyle w:val="ConsPlusNormal"/>
              <w:widowControl/>
              <w:ind w:firstLine="0"/>
              <w:jc w:val="both"/>
              <w:rPr>
                <w:rFonts w:ascii="Times New Roman" w:hAnsi="Times New Roman"/>
                <w:sz w:val="12"/>
                <w:szCs w:val="12"/>
              </w:rPr>
            </w:pPr>
            <w:r w:rsidRPr="00EB507D">
              <w:rPr>
                <w:rFonts w:ascii="Times New Roman" w:hAnsi="Times New Roman"/>
                <w:sz w:val="12"/>
                <w:szCs w:val="12"/>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EB507D" w:rsidRPr="00EB507D" w:rsidTr="00EB507D">
        <w:tc>
          <w:tcPr>
            <w:tcW w:w="419" w:type="dxa"/>
            <w:vAlign w:val="center"/>
          </w:tcPr>
          <w:p w:rsidR="00EB507D" w:rsidRPr="00EB507D" w:rsidRDefault="00EB507D" w:rsidP="004A66B3">
            <w:pPr>
              <w:rPr>
                <w:sz w:val="12"/>
                <w:szCs w:val="12"/>
              </w:rPr>
            </w:pPr>
            <w:r w:rsidRPr="00EB507D">
              <w:rPr>
                <w:sz w:val="12"/>
                <w:szCs w:val="12"/>
              </w:rPr>
              <w:t>4</w:t>
            </w:r>
          </w:p>
        </w:tc>
        <w:tc>
          <w:tcPr>
            <w:tcW w:w="4247" w:type="dxa"/>
            <w:vAlign w:val="center"/>
          </w:tcPr>
          <w:p w:rsidR="00EB507D" w:rsidRPr="00EB507D" w:rsidRDefault="00EB507D" w:rsidP="004A66B3">
            <w:pPr>
              <w:jc w:val="both"/>
              <w:rPr>
                <w:sz w:val="12"/>
                <w:szCs w:val="12"/>
              </w:rPr>
            </w:pPr>
            <w:r w:rsidRPr="00EB507D">
              <w:rPr>
                <w:sz w:val="12"/>
                <w:szCs w:val="12"/>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EB507D" w:rsidRPr="00EB507D" w:rsidTr="00EB507D">
        <w:tc>
          <w:tcPr>
            <w:tcW w:w="419" w:type="dxa"/>
            <w:vAlign w:val="center"/>
          </w:tcPr>
          <w:p w:rsidR="00EB507D" w:rsidRPr="00EB507D" w:rsidRDefault="00EB507D" w:rsidP="004A66B3">
            <w:pPr>
              <w:rPr>
                <w:sz w:val="12"/>
                <w:szCs w:val="12"/>
              </w:rPr>
            </w:pPr>
            <w:r w:rsidRPr="00EB507D">
              <w:rPr>
                <w:sz w:val="12"/>
                <w:szCs w:val="12"/>
              </w:rPr>
              <w:t>5</w:t>
            </w:r>
          </w:p>
        </w:tc>
        <w:tc>
          <w:tcPr>
            <w:tcW w:w="4247" w:type="dxa"/>
            <w:vAlign w:val="center"/>
          </w:tcPr>
          <w:p w:rsidR="00EB507D" w:rsidRPr="00EB507D" w:rsidRDefault="00EB507D" w:rsidP="004A66B3">
            <w:pPr>
              <w:pStyle w:val="ConsPlusNormal"/>
              <w:widowControl/>
              <w:ind w:firstLine="0"/>
              <w:jc w:val="both"/>
              <w:rPr>
                <w:rFonts w:ascii="Times New Roman" w:hAnsi="Times New Roman"/>
                <w:sz w:val="12"/>
                <w:szCs w:val="12"/>
              </w:rPr>
            </w:pPr>
            <w:r w:rsidRPr="00EB507D">
              <w:rPr>
                <w:rFonts w:ascii="Times New Roman" w:hAnsi="Times New Roman"/>
                <w:sz w:val="12"/>
                <w:szCs w:val="12"/>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EB507D" w:rsidRPr="00EB507D" w:rsidTr="00EB507D">
        <w:tc>
          <w:tcPr>
            <w:tcW w:w="419" w:type="dxa"/>
            <w:vAlign w:val="center"/>
          </w:tcPr>
          <w:p w:rsidR="00EB507D" w:rsidRPr="00EB507D" w:rsidRDefault="00EB507D" w:rsidP="004A66B3">
            <w:pPr>
              <w:rPr>
                <w:sz w:val="12"/>
                <w:szCs w:val="12"/>
              </w:rPr>
            </w:pPr>
            <w:r w:rsidRPr="00EB507D">
              <w:rPr>
                <w:sz w:val="12"/>
                <w:szCs w:val="12"/>
              </w:rPr>
              <w:t>6</w:t>
            </w:r>
          </w:p>
        </w:tc>
        <w:tc>
          <w:tcPr>
            <w:tcW w:w="4247" w:type="dxa"/>
            <w:vAlign w:val="center"/>
          </w:tcPr>
          <w:p w:rsidR="00EB507D" w:rsidRPr="00EB507D" w:rsidRDefault="00EB507D" w:rsidP="004A66B3">
            <w:pPr>
              <w:pStyle w:val="ConsPlusNormal"/>
              <w:widowControl/>
              <w:ind w:firstLine="0"/>
              <w:jc w:val="both"/>
              <w:rPr>
                <w:rFonts w:ascii="Times New Roman" w:hAnsi="Times New Roman"/>
                <w:sz w:val="12"/>
                <w:szCs w:val="12"/>
              </w:rPr>
            </w:pPr>
            <w:r w:rsidRPr="00EB507D">
              <w:rPr>
                <w:rFonts w:ascii="Times New Roman" w:hAnsi="Times New Roman"/>
                <w:sz w:val="12"/>
                <w:szCs w:val="12"/>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
        </w:tc>
      </w:tr>
      <w:tr w:rsidR="00EB507D" w:rsidRPr="00EB507D" w:rsidTr="00EB507D">
        <w:tc>
          <w:tcPr>
            <w:tcW w:w="419"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7</w:t>
            </w:r>
          </w:p>
        </w:tc>
        <w:tc>
          <w:tcPr>
            <w:tcW w:w="4247"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Проведение инженерных (топографо-геодезических и др.) изысканий для проектирования и строительства, реконструкции.</w:t>
            </w:r>
          </w:p>
        </w:tc>
      </w:tr>
      <w:tr w:rsidR="00EB507D" w:rsidRPr="00EB507D" w:rsidTr="00EB507D">
        <w:tc>
          <w:tcPr>
            <w:tcW w:w="419"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8</w:t>
            </w:r>
          </w:p>
        </w:tc>
        <w:tc>
          <w:tcPr>
            <w:tcW w:w="4247"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Проведение инженерной подготовки территории</w:t>
            </w:r>
            <w:r w:rsidRPr="00EB507D">
              <w:rPr>
                <w:rStyle w:val="aff5"/>
                <w:rFonts w:ascii="Times New Roman" w:hAnsi="Times New Roman"/>
                <w:b w:val="0"/>
                <w:sz w:val="12"/>
                <w:szCs w:val="12"/>
              </w:rPr>
              <w:t>: вертикальная планировка</w:t>
            </w:r>
            <w:r w:rsidRPr="00EB507D">
              <w:rPr>
                <w:rFonts w:ascii="Times New Roman" w:hAnsi="Times New Roman"/>
                <w:sz w:val="12"/>
                <w:szCs w:val="12"/>
              </w:rPr>
              <w:t xml:space="preserve"> для организации стока поверхностных (атмосферных) вод</w:t>
            </w:r>
          </w:p>
        </w:tc>
      </w:tr>
      <w:tr w:rsidR="00EB507D" w:rsidRPr="00EB507D" w:rsidTr="00EB507D">
        <w:tc>
          <w:tcPr>
            <w:tcW w:w="419"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9</w:t>
            </w:r>
          </w:p>
        </w:tc>
        <w:tc>
          <w:tcPr>
            <w:tcW w:w="4247" w:type="dxa"/>
            <w:vAlign w:val="center"/>
          </w:tcPr>
          <w:p w:rsidR="00EB507D" w:rsidRPr="00EB507D" w:rsidRDefault="00EB507D" w:rsidP="004A66B3">
            <w:pPr>
              <w:autoSpaceDE w:val="0"/>
              <w:autoSpaceDN w:val="0"/>
              <w:adjustRightInd w:val="0"/>
              <w:jc w:val="both"/>
              <w:rPr>
                <w:sz w:val="12"/>
                <w:szCs w:val="12"/>
              </w:rPr>
            </w:pPr>
            <w:r w:rsidRPr="00EB507D">
              <w:rPr>
                <w:sz w:val="12"/>
                <w:szCs w:val="12"/>
              </w:rPr>
              <w:t>Соблюдение требований по обеспечению условий для беспрепятственного передвижения инвалидов и других маломобильных групп населения</w:t>
            </w:r>
          </w:p>
        </w:tc>
      </w:tr>
      <w:tr w:rsidR="00EB507D" w:rsidRPr="00EB507D" w:rsidTr="00EB507D">
        <w:tc>
          <w:tcPr>
            <w:tcW w:w="419"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10</w:t>
            </w:r>
          </w:p>
        </w:tc>
        <w:tc>
          <w:tcPr>
            <w:tcW w:w="4247"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 xml:space="preserve">Проведение мероприятий по борьбе с </w:t>
            </w:r>
            <w:proofErr w:type="spellStart"/>
            <w:r w:rsidRPr="00EB507D">
              <w:rPr>
                <w:rFonts w:ascii="Times New Roman" w:hAnsi="Times New Roman"/>
                <w:sz w:val="12"/>
                <w:szCs w:val="12"/>
              </w:rPr>
              <w:t>оврагообразованием</w:t>
            </w:r>
            <w:proofErr w:type="spellEnd"/>
            <w:r w:rsidRPr="00EB507D">
              <w:rPr>
                <w:rFonts w:ascii="Times New Roman" w:hAnsi="Times New Roman"/>
                <w:sz w:val="12"/>
                <w:szCs w:val="12"/>
              </w:rPr>
              <w:t>(при необходимости)</w:t>
            </w:r>
          </w:p>
        </w:tc>
      </w:tr>
      <w:tr w:rsidR="00EB507D" w:rsidRPr="00EB507D" w:rsidTr="00EB507D">
        <w:tc>
          <w:tcPr>
            <w:tcW w:w="419"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11</w:t>
            </w:r>
          </w:p>
        </w:tc>
        <w:tc>
          <w:tcPr>
            <w:tcW w:w="4247"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Инженерная защита зданий и сооружений, расположенных в зонах 1% затопления от водного объекта</w:t>
            </w:r>
          </w:p>
        </w:tc>
      </w:tr>
      <w:tr w:rsidR="00EB507D" w:rsidRPr="00EB507D" w:rsidTr="00EB507D">
        <w:tc>
          <w:tcPr>
            <w:tcW w:w="419"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12</w:t>
            </w:r>
          </w:p>
        </w:tc>
        <w:tc>
          <w:tcPr>
            <w:tcW w:w="4247" w:type="dxa"/>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EB507D" w:rsidRPr="00EB507D" w:rsidTr="00EB507D">
        <w:tc>
          <w:tcPr>
            <w:tcW w:w="419" w:type="dxa"/>
            <w:vAlign w:val="center"/>
          </w:tcPr>
          <w:p w:rsidR="00EB507D" w:rsidRPr="00EB507D" w:rsidRDefault="00EB507D" w:rsidP="004A66B3">
            <w:pPr>
              <w:rPr>
                <w:sz w:val="12"/>
                <w:szCs w:val="12"/>
              </w:rPr>
            </w:pPr>
            <w:r w:rsidRPr="00EB507D">
              <w:rPr>
                <w:sz w:val="12"/>
                <w:szCs w:val="12"/>
              </w:rPr>
              <w:t>13</w:t>
            </w:r>
          </w:p>
        </w:tc>
        <w:tc>
          <w:tcPr>
            <w:tcW w:w="4247" w:type="dxa"/>
            <w:vAlign w:val="center"/>
          </w:tcPr>
          <w:p w:rsidR="00EB507D" w:rsidRPr="00EB507D" w:rsidRDefault="00EB507D" w:rsidP="004A66B3">
            <w:pPr>
              <w:rPr>
                <w:sz w:val="12"/>
                <w:szCs w:val="12"/>
              </w:rPr>
            </w:pPr>
            <w:r w:rsidRPr="00EB507D">
              <w:rPr>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r w:rsidR="00EB507D" w:rsidRPr="00EB507D" w:rsidTr="00EB507D">
        <w:tc>
          <w:tcPr>
            <w:tcW w:w="419" w:type="dxa"/>
            <w:vAlign w:val="center"/>
          </w:tcPr>
          <w:p w:rsidR="00EB507D" w:rsidRPr="00EB507D" w:rsidRDefault="00EB507D" w:rsidP="004A66B3">
            <w:pPr>
              <w:rPr>
                <w:sz w:val="12"/>
                <w:szCs w:val="12"/>
              </w:rPr>
            </w:pPr>
            <w:r w:rsidRPr="00EB507D">
              <w:rPr>
                <w:sz w:val="12"/>
                <w:szCs w:val="12"/>
              </w:rPr>
              <w:t>14</w:t>
            </w:r>
          </w:p>
        </w:tc>
        <w:tc>
          <w:tcPr>
            <w:tcW w:w="4247" w:type="dxa"/>
            <w:vAlign w:val="center"/>
          </w:tcPr>
          <w:p w:rsidR="00EB507D" w:rsidRPr="00EB507D" w:rsidRDefault="00EB507D" w:rsidP="004A66B3">
            <w:pPr>
              <w:rPr>
                <w:sz w:val="12"/>
                <w:szCs w:val="12"/>
              </w:rPr>
            </w:pPr>
            <w:r w:rsidRPr="00EB507D">
              <w:rPr>
                <w:sz w:val="12"/>
                <w:szCs w:val="12"/>
              </w:rPr>
              <w:t>Архитектурно-градостроительный облик подлежит обязательному согласованию с органом местного самоуправления</w:t>
            </w:r>
          </w:p>
        </w:tc>
      </w:tr>
    </w:tbl>
    <w:p w:rsidR="00EB507D" w:rsidRPr="00EB507D" w:rsidRDefault="00EB507D" w:rsidP="004A66B3">
      <w:pPr>
        <w:jc w:val="both"/>
        <w:rPr>
          <w:sz w:val="16"/>
          <w:szCs w:val="16"/>
        </w:rPr>
      </w:pPr>
      <w:r w:rsidRPr="00EB507D">
        <w:rPr>
          <w:sz w:val="16"/>
          <w:szCs w:val="16"/>
        </w:rPr>
        <w:t>Статья 21. Производственно - коммунальные зоны</w:t>
      </w:r>
    </w:p>
    <w:p w:rsidR="00EB507D" w:rsidRPr="00EB507D" w:rsidRDefault="00EB507D" w:rsidP="004A66B3">
      <w:pPr>
        <w:jc w:val="both"/>
        <w:rPr>
          <w:sz w:val="16"/>
          <w:szCs w:val="16"/>
        </w:rPr>
      </w:pPr>
      <w:bookmarkStart w:id="145" w:name="_Toc302114084"/>
      <w:r w:rsidRPr="00EB507D">
        <w:rPr>
          <w:sz w:val="16"/>
          <w:szCs w:val="16"/>
        </w:rPr>
        <w:t>Зона размещения объектов промышленных и сельскохозяйственных предприятий (III класс санитарной классификации) – П3</w:t>
      </w:r>
      <w:bookmarkEnd w:id="145"/>
    </w:p>
    <w:p w:rsidR="00EB507D" w:rsidRPr="00EB507D" w:rsidRDefault="00EB507D" w:rsidP="004A66B3">
      <w:pPr>
        <w:jc w:val="both"/>
        <w:rPr>
          <w:sz w:val="16"/>
          <w:szCs w:val="16"/>
        </w:rPr>
      </w:pPr>
      <w:r w:rsidRPr="00EB507D">
        <w:rPr>
          <w:sz w:val="16"/>
          <w:szCs w:val="16"/>
        </w:rPr>
        <w:t>Участки зоны размещения объектов промышленных и сельскохозяйственных предприятий (III класс санитарной классификации) на территории Воронцовского сельского поселения выделяются на основании утвержденного генерального плана, в том числе:</w:t>
      </w:r>
    </w:p>
    <w:p w:rsidR="00EB507D" w:rsidRPr="00EB507D" w:rsidRDefault="00EB507D" w:rsidP="004A66B3">
      <w:pPr>
        <w:jc w:val="both"/>
        <w:rPr>
          <w:sz w:val="16"/>
          <w:szCs w:val="16"/>
        </w:rPr>
      </w:pPr>
      <w:r w:rsidRPr="00EB507D">
        <w:rPr>
          <w:sz w:val="16"/>
          <w:szCs w:val="16"/>
        </w:rPr>
        <w:t>в населенном пункте село Воронцовка - 6 участков;</w:t>
      </w:r>
    </w:p>
    <w:p w:rsidR="00EB507D" w:rsidRPr="00EB507D" w:rsidRDefault="00EB507D" w:rsidP="004A66B3">
      <w:pPr>
        <w:jc w:val="both"/>
        <w:rPr>
          <w:sz w:val="16"/>
          <w:szCs w:val="16"/>
        </w:rPr>
      </w:pPr>
      <w:r w:rsidRPr="00EB507D">
        <w:rPr>
          <w:sz w:val="16"/>
          <w:szCs w:val="16"/>
        </w:rPr>
        <w:t>в населенном пункте поселок Новенький - 2 участка;</w:t>
      </w:r>
    </w:p>
    <w:p w:rsidR="00EB507D" w:rsidRPr="00EB507D" w:rsidRDefault="00EB507D" w:rsidP="004A66B3">
      <w:pPr>
        <w:jc w:val="both"/>
        <w:rPr>
          <w:sz w:val="16"/>
          <w:szCs w:val="16"/>
        </w:rPr>
      </w:pPr>
      <w:r w:rsidRPr="00EB507D">
        <w:rPr>
          <w:sz w:val="16"/>
          <w:szCs w:val="16"/>
        </w:rPr>
        <w:t xml:space="preserve">вне границ населенных пунктов – 3 участка (отражены на «Карте градостроительного зонирования Воронцовского сельского поселения») </w:t>
      </w:r>
    </w:p>
    <w:p w:rsidR="00EB507D" w:rsidRPr="00EB507D" w:rsidRDefault="00EB507D" w:rsidP="004A66B3">
      <w:pPr>
        <w:jc w:val="both"/>
        <w:rPr>
          <w:sz w:val="16"/>
          <w:szCs w:val="16"/>
        </w:rPr>
      </w:pPr>
      <w:r w:rsidRPr="00EB507D">
        <w:rPr>
          <w:sz w:val="16"/>
          <w:szCs w:val="16"/>
        </w:rPr>
        <w:t xml:space="preserve">Описание прохождения границ участков зон размещения объектов промышленных и сельскохозяйственных предприятий (III класс санитарной классификации) </w:t>
      </w:r>
    </w:p>
    <w:p w:rsidR="00EB507D" w:rsidRPr="00EB507D" w:rsidRDefault="00EB507D" w:rsidP="004A66B3">
      <w:pPr>
        <w:jc w:val="both"/>
        <w:rPr>
          <w:sz w:val="16"/>
          <w:szCs w:val="16"/>
        </w:rPr>
      </w:pPr>
      <w:r w:rsidRPr="00EB507D">
        <w:rPr>
          <w:sz w:val="16"/>
          <w:szCs w:val="16"/>
        </w:rPr>
        <w:t>Населенный пункт село Воронцовка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36"/>
        <w:gridCol w:w="3630"/>
      </w:tblGrid>
      <w:tr w:rsidR="00EB507D" w:rsidRPr="00EB507D" w:rsidTr="00EB507D">
        <w:trPr>
          <w:trHeight w:val="138"/>
        </w:trPr>
        <w:tc>
          <w:tcPr>
            <w:tcW w:w="10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EB507D" w:rsidRDefault="00EB507D" w:rsidP="004A66B3">
            <w:pPr>
              <w:jc w:val="center"/>
              <w:rPr>
                <w:bCs/>
                <w:sz w:val="12"/>
                <w:szCs w:val="12"/>
              </w:rPr>
            </w:pPr>
            <w:r w:rsidRPr="00EB507D">
              <w:rPr>
                <w:bCs/>
                <w:sz w:val="12"/>
                <w:szCs w:val="12"/>
              </w:rPr>
              <w:t>Номер участка зоны</w:t>
            </w:r>
          </w:p>
        </w:tc>
        <w:tc>
          <w:tcPr>
            <w:tcW w:w="37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EB507D" w:rsidRDefault="00EB507D" w:rsidP="004A66B3">
            <w:pPr>
              <w:jc w:val="center"/>
              <w:rPr>
                <w:bCs/>
                <w:sz w:val="12"/>
                <w:szCs w:val="12"/>
              </w:rPr>
            </w:pPr>
            <w:r w:rsidRPr="00EB507D">
              <w:rPr>
                <w:bCs/>
                <w:sz w:val="12"/>
                <w:szCs w:val="12"/>
              </w:rPr>
              <w:t>Картографическое описание границ</w:t>
            </w:r>
          </w:p>
        </w:tc>
      </w:tr>
      <w:tr w:rsidR="00EB507D" w:rsidRPr="00EB507D" w:rsidTr="00EB507D">
        <w:trPr>
          <w:trHeight w:val="138"/>
        </w:trPr>
        <w:tc>
          <w:tcPr>
            <w:tcW w:w="10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EB507D" w:rsidRDefault="00EB507D" w:rsidP="004A66B3">
            <w:pPr>
              <w:jc w:val="center"/>
              <w:rPr>
                <w:bCs/>
                <w:sz w:val="12"/>
                <w:szCs w:val="12"/>
              </w:rPr>
            </w:pPr>
          </w:p>
        </w:tc>
        <w:tc>
          <w:tcPr>
            <w:tcW w:w="37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EB507D" w:rsidRDefault="00EB507D" w:rsidP="004A66B3">
            <w:pPr>
              <w:jc w:val="center"/>
              <w:rPr>
                <w:bCs/>
                <w:sz w:val="12"/>
                <w:szCs w:val="12"/>
              </w:rPr>
            </w:pPr>
          </w:p>
        </w:tc>
      </w:tr>
      <w:tr w:rsidR="00EB507D" w:rsidRPr="00EB507D" w:rsidTr="00EB507D">
        <w:tc>
          <w:tcPr>
            <w:tcW w:w="1070" w:type="dxa"/>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jc w:val="center"/>
              <w:rPr>
                <w:sz w:val="12"/>
                <w:szCs w:val="12"/>
              </w:rPr>
            </w:pPr>
            <w:r w:rsidRPr="00EB507D">
              <w:rPr>
                <w:sz w:val="12"/>
                <w:szCs w:val="12"/>
              </w:rPr>
              <w:t>П3/1/1</w:t>
            </w:r>
          </w:p>
        </w:tc>
        <w:tc>
          <w:tcPr>
            <w:tcW w:w="3756" w:type="dxa"/>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jc w:val="both"/>
              <w:rPr>
                <w:sz w:val="12"/>
                <w:szCs w:val="12"/>
              </w:rPr>
            </w:pPr>
            <w:r w:rsidRPr="00EB507D">
              <w:rPr>
                <w:sz w:val="12"/>
                <w:szCs w:val="12"/>
              </w:rPr>
              <w:t xml:space="preserve">От точки 294 граница зоны проходит в юго-западном (точка 320) и западном направлениях до точки 321 пересечение с границей населенного пункта, далее следует вдоль границы на северо-запад (точка 287), северо-восток (точка 292) и юго-восток до исходной точки 294 </w:t>
            </w:r>
          </w:p>
        </w:tc>
      </w:tr>
      <w:tr w:rsidR="00EB507D" w:rsidRPr="00EB507D" w:rsidTr="00EB507D">
        <w:tc>
          <w:tcPr>
            <w:tcW w:w="1070" w:type="dxa"/>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jc w:val="center"/>
              <w:rPr>
                <w:sz w:val="12"/>
                <w:szCs w:val="12"/>
              </w:rPr>
            </w:pPr>
            <w:r w:rsidRPr="00EB507D">
              <w:rPr>
                <w:sz w:val="12"/>
                <w:szCs w:val="12"/>
              </w:rPr>
              <w:t>П3/1/2</w:t>
            </w:r>
          </w:p>
        </w:tc>
        <w:tc>
          <w:tcPr>
            <w:tcW w:w="3756" w:type="dxa"/>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jc w:val="both"/>
              <w:rPr>
                <w:sz w:val="12"/>
                <w:szCs w:val="12"/>
              </w:rPr>
            </w:pPr>
            <w:r w:rsidRPr="00EB507D">
              <w:rPr>
                <w:sz w:val="12"/>
                <w:szCs w:val="12"/>
              </w:rPr>
              <w:t>От точки 15 граница зоны проходит в общем южном направлении вдоль границы населенного пункта до точки 21, поворачивает на северо-запад до точки 723, далее в северо-восточном направлении вдоль улицы Большая до точки 726, затем в общем восточном направлении вдоль дороги до исходной точки 15</w:t>
            </w:r>
          </w:p>
        </w:tc>
      </w:tr>
      <w:tr w:rsidR="00EB507D" w:rsidRPr="00EB507D" w:rsidTr="00EB507D">
        <w:tc>
          <w:tcPr>
            <w:tcW w:w="1070" w:type="dxa"/>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jc w:val="center"/>
              <w:rPr>
                <w:sz w:val="12"/>
                <w:szCs w:val="12"/>
              </w:rPr>
            </w:pPr>
            <w:r w:rsidRPr="00EB507D">
              <w:rPr>
                <w:sz w:val="12"/>
                <w:szCs w:val="12"/>
              </w:rPr>
              <w:t>П3/1/3</w:t>
            </w:r>
          </w:p>
        </w:tc>
        <w:tc>
          <w:tcPr>
            <w:tcW w:w="3756" w:type="dxa"/>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jc w:val="both"/>
              <w:rPr>
                <w:sz w:val="12"/>
                <w:szCs w:val="12"/>
              </w:rPr>
            </w:pPr>
            <w:r w:rsidRPr="00EB507D">
              <w:rPr>
                <w:sz w:val="12"/>
                <w:szCs w:val="12"/>
              </w:rPr>
              <w:t>От точки 1419 граница зоны проходит в юго-западном направлении до точки 1417, поворачивает на северо-запад до точки 1409, далее на северо-восток вдоль дороги до точки 1396, поворачивает на юго-восток до исходной точки 1419</w:t>
            </w:r>
          </w:p>
        </w:tc>
      </w:tr>
      <w:tr w:rsidR="00EB507D" w:rsidRPr="00EB507D" w:rsidTr="00EB507D">
        <w:tc>
          <w:tcPr>
            <w:tcW w:w="1070" w:type="dxa"/>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jc w:val="center"/>
              <w:rPr>
                <w:sz w:val="12"/>
                <w:szCs w:val="12"/>
              </w:rPr>
            </w:pPr>
            <w:r w:rsidRPr="00EB507D">
              <w:rPr>
                <w:sz w:val="12"/>
                <w:szCs w:val="12"/>
              </w:rPr>
              <w:t>П3/1/4</w:t>
            </w:r>
          </w:p>
        </w:tc>
        <w:tc>
          <w:tcPr>
            <w:tcW w:w="3756" w:type="dxa"/>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jc w:val="both"/>
              <w:rPr>
                <w:sz w:val="12"/>
                <w:szCs w:val="12"/>
              </w:rPr>
            </w:pPr>
            <w:r w:rsidRPr="00EB507D">
              <w:rPr>
                <w:sz w:val="12"/>
                <w:szCs w:val="12"/>
              </w:rPr>
              <w:t>От точки 1453* граница зоны проходит в юго-восточном направлении вдоль улицы Красный кустарь до точки 1453, далее в общем юго-западном направлении до точки 1449, поворачивает на северо-запад до точки 1444, далее в северо-восточном направлении вдоль дороги до исходной точки 1453*</w:t>
            </w:r>
          </w:p>
        </w:tc>
      </w:tr>
      <w:tr w:rsidR="00EB507D" w:rsidRPr="00EB507D" w:rsidTr="00EB507D">
        <w:tc>
          <w:tcPr>
            <w:tcW w:w="1070" w:type="dxa"/>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jc w:val="center"/>
              <w:rPr>
                <w:sz w:val="12"/>
                <w:szCs w:val="12"/>
              </w:rPr>
            </w:pPr>
            <w:r w:rsidRPr="00EB507D">
              <w:rPr>
                <w:sz w:val="12"/>
                <w:szCs w:val="12"/>
              </w:rPr>
              <w:t>П3/1/5</w:t>
            </w:r>
          </w:p>
        </w:tc>
        <w:tc>
          <w:tcPr>
            <w:tcW w:w="3756" w:type="dxa"/>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jc w:val="both"/>
              <w:rPr>
                <w:sz w:val="12"/>
                <w:szCs w:val="12"/>
              </w:rPr>
            </w:pPr>
            <w:r w:rsidRPr="00EB507D">
              <w:rPr>
                <w:sz w:val="12"/>
                <w:szCs w:val="12"/>
              </w:rPr>
              <w:t>От точки 2033 граница зоны проходи в юго-восточном направлении до точки 2289 пересечение с границей населенного пункта, далее вдоль границы в юго-западном направлении до точки 59, поворачивает на северо-запад вдоль дороги до точки 2027, затем следует на северо-восток вдоль улицы Большая до исходной точки 2033</w:t>
            </w:r>
          </w:p>
        </w:tc>
      </w:tr>
      <w:tr w:rsidR="00EB507D" w:rsidRPr="00EB507D" w:rsidTr="00EB507D">
        <w:tc>
          <w:tcPr>
            <w:tcW w:w="1070" w:type="dxa"/>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jc w:val="center"/>
              <w:rPr>
                <w:sz w:val="12"/>
                <w:szCs w:val="12"/>
              </w:rPr>
            </w:pPr>
            <w:r w:rsidRPr="00EB507D">
              <w:rPr>
                <w:sz w:val="12"/>
                <w:szCs w:val="12"/>
              </w:rPr>
              <w:t>П3/1/6</w:t>
            </w:r>
          </w:p>
        </w:tc>
        <w:tc>
          <w:tcPr>
            <w:tcW w:w="3756" w:type="dxa"/>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jc w:val="both"/>
              <w:rPr>
                <w:sz w:val="12"/>
                <w:szCs w:val="12"/>
              </w:rPr>
            </w:pPr>
            <w:r w:rsidRPr="00EB507D">
              <w:rPr>
                <w:sz w:val="12"/>
                <w:szCs w:val="12"/>
              </w:rPr>
              <w:t>От точки 2051 граница зоны проходит в юго-восточном направлении вдоль дороги до точки 2290, далее на юго-запад вдоль улицы Большая до точки 2078, поворачивает на северо-запад до точки 2062, затем следует на северо-восток до исходной точки 2051</w:t>
            </w:r>
          </w:p>
        </w:tc>
      </w:tr>
    </w:tbl>
    <w:p w:rsidR="00EB507D" w:rsidRPr="00675478" w:rsidRDefault="00EB507D" w:rsidP="004A66B3">
      <w:pPr>
        <w:pStyle w:val="ConsPlusNormal"/>
        <w:widowControl/>
        <w:tabs>
          <w:tab w:val="left" w:pos="0"/>
        </w:tabs>
        <w:ind w:firstLine="0"/>
        <w:jc w:val="both"/>
        <w:rPr>
          <w:rFonts w:ascii="Times New Roman" w:hAnsi="Times New Roman"/>
          <w:sz w:val="16"/>
          <w:szCs w:val="16"/>
        </w:rPr>
      </w:pPr>
      <w:r w:rsidRPr="00675478">
        <w:rPr>
          <w:rFonts w:ascii="Times New Roman" w:hAnsi="Times New Roman"/>
          <w:bCs/>
          <w:sz w:val="16"/>
          <w:szCs w:val="16"/>
        </w:rPr>
        <w:lastRenderedPageBreak/>
        <w:t xml:space="preserve">Населенный пункт </w:t>
      </w:r>
      <w:r w:rsidRPr="00675478">
        <w:rPr>
          <w:rFonts w:ascii="Times New Roman" w:hAnsi="Times New Roman"/>
          <w:sz w:val="16"/>
          <w:szCs w:val="16"/>
        </w:rPr>
        <w:t>поселок Новенький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36"/>
        <w:gridCol w:w="3630"/>
      </w:tblGrid>
      <w:tr w:rsidR="00EB507D" w:rsidRPr="00EB507D" w:rsidTr="00EB507D">
        <w:trPr>
          <w:trHeight w:val="138"/>
        </w:trPr>
        <w:tc>
          <w:tcPr>
            <w:tcW w:w="10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EB507D" w:rsidRDefault="00EB507D" w:rsidP="004A66B3">
            <w:pPr>
              <w:jc w:val="center"/>
              <w:rPr>
                <w:bCs/>
                <w:sz w:val="12"/>
                <w:szCs w:val="12"/>
              </w:rPr>
            </w:pPr>
            <w:r w:rsidRPr="00EB507D">
              <w:rPr>
                <w:bCs/>
                <w:sz w:val="12"/>
                <w:szCs w:val="12"/>
              </w:rPr>
              <w:t>Номер участка зоны</w:t>
            </w:r>
          </w:p>
        </w:tc>
        <w:tc>
          <w:tcPr>
            <w:tcW w:w="37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EB507D" w:rsidRDefault="00EB507D" w:rsidP="004A66B3">
            <w:pPr>
              <w:jc w:val="center"/>
              <w:rPr>
                <w:bCs/>
                <w:sz w:val="12"/>
                <w:szCs w:val="12"/>
              </w:rPr>
            </w:pPr>
            <w:r w:rsidRPr="00EB507D">
              <w:rPr>
                <w:bCs/>
                <w:sz w:val="12"/>
                <w:szCs w:val="12"/>
              </w:rPr>
              <w:t>Картографическое описание границ</w:t>
            </w:r>
          </w:p>
        </w:tc>
      </w:tr>
      <w:tr w:rsidR="00EB507D" w:rsidRPr="00EB507D" w:rsidTr="00EB507D">
        <w:trPr>
          <w:trHeight w:val="138"/>
        </w:trPr>
        <w:tc>
          <w:tcPr>
            <w:tcW w:w="10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EB507D" w:rsidRDefault="00EB507D" w:rsidP="004A66B3">
            <w:pPr>
              <w:jc w:val="center"/>
              <w:rPr>
                <w:bCs/>
                <w:sz w:val="12"/>
                <w:szCs w:val="12"/>
              </w:rPr>
            </w:pPr>
          </w:p>
        </w:tc>
        <w:tc>
          <w:tcPr>
            <w:tcW w:w="37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EB507D" w:rsidRDefault="00EB507D" w:rsidP="004A66B3">
            <w:pPr>
              <w:jc w:val="center"/>
              <w:rPr>
                <w:bCs/>
                <w:sz w:val="12"/>
                <w:szCs w:val="12"/>
              </w:rPr>
            </w:pPr>
          </w:p>
        </w:tc>
      </w:tr>
      <w:tr w:rsidR="00EB507D" w:rsidRPr="00EB507D" w:rsidTr="00EB507D">
        <w:tc>
          <w:tcPr>
            <w:tcW w:w="1070" w:type="dxa"/>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jc w:val="center"/>
              <w:rPr>
                <w:sz w:val="12"/>
                <w:szCs w:val="12"/>
              </w:rPr>
            </w:pPr>
            <w:r w:rsidRPr="00EB507D">
              <w:rPr>
                <w:sz w:val="12"/>
                <w:szCs w:val="12"/>
              </w:rPr>
              <w:t>П3/2/1</w:t>
            </w:r>
          </w:p>
        </w:tc>
        <w:tc>
          <w:tcPr>
            <w:tcW w:w="3756" w:type="dxa"/>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jc w:val="both"/>
              <w:rPr>
                <w:sz w:val="12"/>
                <w:szCs w:val="12"/>
              </w:rPr>
            </w:pPr>
            <w:r w:rsidRPr="00EB507D">
              <w:rPr>
                <w:sz w:val="12"/>
                <w:szCs w:val="12"/>
              </w:rPr>
              <w:t xml:space="preserve">От точки 2358 граница зоны проходит в восточном направлении вдоль дороги до точки 2348, поворачивает на юг вдоль дороги до точки 2351, далее следует в северо-западном направлении до точки 2355, затем на северо-восток до исходной точки 2358  </w:t>
            </w:r>
          </w:p>
        </w:tc>
      </w:tr>
      <w:tr w:rsidR="00EB507D" w:rsidRPr="00EB507D" w:rsidTr="00EB507D">
        <w:tc>
          <w:tcPr>
            <w:tcW w:w="1070" w:type="dxa"/>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jc w:val="center"/>
              <w:rPr>
                <w:sz w:val="12"/>
                <w:szCs w:val="12"/>
              </w:rPr>
            </w:pPr>
            <w:r w:rsidRPr="00EB507D">
              <w:rPr>
                <w:sz w:val="12"/>
                <w:szCs w:val="12"/>
              </w:rPr>
              <w:t>П3/2/2</w:t>
            </w:r>
          </w:p>
        </w:tc>
        <w:tc>
          <w:tcPr>
            <w:tcW w:w="3756" w:type="dxa"/>
            <w:tcBorders>
              <w:top w:val="single" w:sz="4" w:space="0" w:color="auto"/>
              <w:left w:val="single" w:sz="4" w:space="0" w:color="auto"/>
              <w:bottom w:val="single" w:sz="4" w:space="0" w:color="auto"/>
              <w:right w:val="single" w:sz="4" w:space="0" w:color="auto"/>
            </w:tcBorders>
            <w:vAlign w:val="center"/>
          </w:tcPr>
          <w:p w:rsidR="00EB507D" w:rsidRPr="00EB507D" w:rsidRDefault="00EB507D" w:rsidP="004A66B3">
            <w:pPr>
              <w:jc w:val="both"/>
              <w:rPr>
                <w:sz w:val="12"/>
                <w:szCs w:val="12"/>
              </w:rPr>
            </w:pPr>
            <w:r w:rsidRPr="00EB507D">
              <w:rPr>
                <w:sz w:val="12"/>
                <w:szCs w:val="12"/>
              </w:rPr>
              <w:t>От точки 2368 граница зоны проходит в общем восточном направлении вдоль дороги до точки 2292 пересечение с границей населенного пункта, далее следует вдоль границы в юго-восточном (точка 2294), южном (точка 2298), западном (точка 2299), южном (точка 2304) и западном направлениях до точки 2305, далее на северо-запад до точки 2360, затем в западном направлении до точки 2366, поворачивает на северо-запад вдоль дороги до исходной точки  2368</w:t>
            </w:r>
          </w:p>
        </w:tc>
      </w:tr>
    </w:tbl>
    <w:p w:rsidR="00EB507D" w:rsidRPr="00675478" w:rsidRDefault="00EB507D" w:rsidP="004A66B3">
      <w:pPr>
        <w:jc w:val="both"/>
        <w:rPr>
          <w:sz w:val="16"/>
          <w:szCs w:val="16"/>
        </w:rPr>
      </w:pPr>
      <w:r w:rsidRPr="00675478">
        <w:rPr>
          <w:sz w:val="16"/>
          <w:szCs w:val="16"/>
        </w:rPr>
        <w:t xml:space="preserve">1). Градостроительный регламент зоны размещения промышленных и сельскохозяйственных предприятий </w:t>
      </w:r>
      <w:proofErr w:type="spellStart"/>
      <w:r w:rsidRPr="00675478">
        <w:rPr>
          <w:sz w:val="16"/>
          <w:szCs w:val="16"/>
        </w:rPr>
        <w:t>предприятий</w:t>
      </w:r>
      <w:proofErr w:type="spellEnd"/>
      <w:r w:rsidRPr="00675478">
        <w:rPr>
          <w:sz w:val="16"/>
          <w:szCs w:val="16"/>
        </w:rPr>
        <w:t xml:space="preserve"> П3</w:t>
      </w:r>
    </w:p>
    <w:p w:rsidR="00EB507D" w:rsidRPr="00675478" w:rsidRDefault="00EB507D" w:rsidP="004A66B3">
      <w:pPr>
        <w:pStyle w:val="ConsPlusNormal"/>
        <w:ind w:firstLine="0"/>
        <w:jc w:val="both"/>
        <w:rPr>
          <w:rFonts w:ascii="Times New Roman" w:hAnsi="Times New Roman"/>
          <w:sz w:val="16"/>
          <w:szCs w:val="16"/>
        </w:rPr>
      </w:pPr>
      <w:r w:rsidRPr="00675478">
        <w:rPr>
          <w:rFonts w:ascii="Times New Roman" w:hAnsi="Times New Roman"/>
          <w:sz w:val="16"/>
          <w:szCs w:val="16"/>
        </w:rPr>
        <w:t>Перечень видов разрешенного использования земельных участков и объектов капитального строительства в зоне П3:</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2521"/>
        <w:gridCol w:w="2145"/>
      </w:tblGrid>
      <w:tr w:rsidR="00EB507D" w:rsidRPr="00EB507D" w:rsidTr="00A61548">
        <w:tc>
          <w:tcPr>
            <w:tcW w:w="2566" w:type="dxa"/>
            <w:tcBorders>
              <w:top w:val="single" w:sz="4" w:space="0" w:color="auto"/>
              <w:bottom w:val="single" w:sz="6" w:space="0" w:color="auto"/>
            </w:tcBorders>
            <w:shd w:val="clear" w:color="auto" w:fill="auto"/>
            <w:vAlign w:val="center"/>
          </w:tcPr>
          <w:p w:rsidR="00EB507D" w:rsidRPr="00EB507D" w:rsidRDefault="00EB507D" w:rsidP="004A66B3">
            <w:pPr>
              <w:pStyle w:val="ConsPlusNormal"/>
              <w:keepLines/>
              <w:widowControl/>
              <w:ind w:firstLine="0"/>
              <w:rPr>
                <w:rFonts w:ascii="Times New Roman" w:hAnsi="Times New Roman"/>
                <w:sz w:val="12"/>
                <w:szCs w:val="12"/>
              </w:rPr>
            </w:pPr>
            <w:r w:rsidRPr="00EB507D">
              <w:rPr>
                <w:rFonts w:ascii="Times New Roman" w:hAnsi="Times New Roman"/>
                <w:sz w:val="12"/>
                <w:szCs w:val="12"/>
              </w:rPr>
              <w:t>Основные виды разрешенного использования</w:t>
            </w:r>
          </w:p>
        </w:tc>
        <w:tc>
          <w:tcPr>
            <w:tcW w:w="2184" w:type="dxa"/>
            <w:tcBorders>
              <w:top w:val="single" w:sz="4" w:space="0" w:color="auto"/>
              <w:bottom w:val="single" w:sz="6" w:space="0" w:color="auto"/>
            </w:tcBorders>
            <w:shd w:val="clear" w:color="auto" w:fill="auto"/>
            <w:vAlign w:val="center"/>
          </w:tcPr>
          <w:p w:rsidR="00EB507D" w:rsidRPr="00EB507D" w:rsidRDefault="00EB507D" w:rsidP="004A66B3">
            <w:pPr>
              <w:pStyle w:val="ConsPlusNormal"/>
              <w:keepNext/>
              <w:keepLines/>
              <w:widowControl/>
              <w:ind w:firstLine="0"/>
              <w:rPr>
                <w:rFonts w:ascii="Times New Roman" w:hAnsi="Times New Roman"/>
                <w:sz w:val="12"/>
                <w:szCs w:val="12"/>
              </w:rPr>
            </w:pPr>
            <w:r w:rsidRPr="00EB507D">
              <w:rPr>
                <w:rFonts w:ascii="Times New Roman" w:hAnsi="Times New Roman"/>
                <w:sz w:val="12"/>
                <w:szCs w:val="12"/>
              </w:rPr>
              <w:t>Вспомогательные виды разрешенного использования (установленные к основным)</w:t>
            </w:r>
          </w:p>
        </w:tc>
      </w:tr>
      <w:tr w:rsidR="00EB507D" w:rsidRPr="00EB507D" w:rsidTr="00A61548">
        <w:tc>
          <w:tcPr>
            <w:tcW w:w="2566" w:type="dxa"/>
            <w:tcBorders>
              <w:top w:val="single" w:sz="6" w:space="0" w:color="auto"/>
              <w:bottom w:val="single" w:sz="6" w:space="0" w:color="auto"/>
            </w:tcBorders>
            <w:vAlign w:val="center"/>
          </w:tcPr>
          <w:p w:rsidR="00EB507D" w:rsidRPr="00EB507D" w:rsidRDefault="00EB507D" w:rsidP="004A66B3">
            <w:pPr>
              <w:pStyle w:val="ConsPlusNormal"/>
              <w:widowControl/>
              <w:tabs>
                <w:tab w:val="left" w:pos="459"/>
              </w:tabs>
              <w:ind w:firstLine="0"/>
              <w:jc w:val="both"/>
              <w:rPr>
                <w:rFonts w:ascii="Times New Roman" w:hAnsi="Times New Roman"/>
                <w:sz w:val="12"/>
                <w:szCs w:val="12"/>
              </w:rPr>
            </w:pPr>
            <w:r w:rsidRPr="00EB507D">
              <w:rPr>
                <w:rFonts w:ascii="Times New Roman" w:hAnsi="Times New Roman"/>
                <w:sz w:val="12"/>
                <w:szCs w:val="12"/>
              </w:rPr>
              <w:t xml:space="preserve">Промышленные объекты и производства третьего класса с санитарно-защитной зоной </w:t>
            </w:r>
            <w:smartTag w:uri="urn:schemas-microsoft-com:office:smarttags" w:element="metricconverter">
              <w:smartTagPr>
                <w:attr w:name="ProductID" w:val="300 м"/>
              </w:smartTagPr>
              <w:r w:rsidRPr="00EB507D">
                <w:rPr>
                  <w:rFonts w:ascii="Times New Roman" w:hAnsi="Times New Roman"/>
                  <w:sz w:val="12"/>
                  <w:szCs w:val="12"/>
                </w:rPr>
                <w:t>300 м</w:t>
              </w:r>
            </w:smartTag>
            <w:r w:rsidRPr="00EB507D">
              <w:rPr>
                <w:rFonts w:ascii="Times New Roman" w:hAnsi="Times New Roman"/>
                <w:sz w:val="12"/>
                <w:szCs w:val="12"/>
              </w:rPr>
              <w:t>;, в т.ч.:</w:t>
            </w:r>
          </w:p>
          <w:p w:rsidR="00EB507D" w:rsidRPr="00EB507D" w:rsidRDefault="00EB507D" w:rsidP="004A66B3">
            <w:pPr>
              <w:pStyle w:val="ConsPlusNormal"/>
              <w:widowControl/>
              <w:numPr>
                <w:ilvl w:val="0"/>
                <w:numId w:val="9"/>
              </w:numPr>
              <w:tabs>
                <w:tab w:val="clear" w:pos="644"/>
                <w:tab w:val="left" w:pos="459"/>
              </w:tabs>
              <w:suppressAutoHyphens w:val="0"/>
              <w:autoSpaceDN w:val="0"/>
              <w:adjustRightInd w:val="0"/>
              <w:ind w:left="0" w:firstLine="0"/>
              <w:jc w:val="both"/>
              <w:rPr>
                <w:rFonts w:ascii="Times New Roman" w:hAnsi="Times New Roman"/>
                <w:sz w:val="12"/>
                <w:szCs w:val="12"/>
              </w:rPr>
            </w:pPr>
            <w:r w:rsidRPr="00EB507D">
              <w:rPr>
                <w:rFonts w:ascii="Times New Roman" w:hAnsi="Times New Roman"/>
                <w:sz w:val="12"/>
                <w:szCs w:val="12"/>
              </w:rPr>
              <w:t>гаражи и парки по ремонту, технологическому обслуживанию и хранению грузовых автомобилей и сельскохозяйственной техники; Производство по производству растительных масел;</w:t>
            </w:r>
          </w:p>
          <w:p w:rsidR="00EB507D" w:rsidRPr="00EB507D" w:rsidRDefault="00EB507D" w:rsidP="004A66B3">
            <w:pPr>
              <w:pStyle w:val="ConsPlusNormal"/>
              <w:widowControl/>
              <w:numPr>
                <w:ilvl w:val="0"/>
                <w:numId w:val="9"/>
              </w:numPr>
              <w:tabs>
                <w:tab w:val="clear" w:pos="644"/>
                <w:tab w:val="left" w:pos="459"/>
              </w:tabs>
              <w:suppressAutoHyphens w:val="0"/>
              <w:autoSpaceDN w:val="0"/>
              <w:adjustRightInd w:val="0"/>
              <w:ind w:left="0" w:firstLine="0"/>
              <w:jc w:val="both"/>
              <w:rPr>
                <w:rFonts w:ascii="Times New Roman" w:hAnsi="Times New Roman"/>
                <w:sz w:val="12"/>
                <w:szCs w:val="12"/>
              </w:rPr>
            </w:pPr>
            <w:r w:rsidRPr="00EB507D">
              <w:rPr>
                <w:rFonts w:ascii="Times New Roman" w:hAnsi="Times New Roman"/>
                <w:sz w:val="12"/>
                <w:szCs w:val="12"/>
              </w:rPr>
              <w:t>свинофермы до 4 тыс. голов;</w:t>
            </w:r>
          </w:p>
          <w:p w:rsidR="00EB507D" w:rsidRPr="00EB507D" w:rsidRDefault="00EB507D" w:rsidP="004A66B3">
            <w:pPr>
              <w:pStyle w:val="ConsPlusNormal"/>
              <w:widowControl/>
              <w:numPr>
                <w:ilvl w:val="0"/>
                <w:numId w:val="9"/>
              </w:numPr>
              <w:tabs>
                <w:tab w:val="clear" w:pos="644"/>
                <w:tab w:val="left" w:pos="459"/>
              </w:tabs>
              <w:suppressAutoHyphens w:val="0"/>
              <w:autoSpaceDN w:val="0"/>
              <w:adjustRightInd w:val="0"/>
              <w:ind w:left="0" w:firstLine="0"/>
              <w:jc w:val="both"/>
              <w:rPr>
                <w:rFonts w:ascii="Times New Roman" w:hAnsi="Times New Roman"/>
                <w:sz w:val="12"/>
                <w:szCs w:val="12"/>
              </w:rPr>
            </w:pPr>
            <w:r w:rsidRPr="00EB507D">
              <w:rPr>
                <w:rFonts w:ascii="Times New Roman" w:hAnsi="Times New Roman"/>
                <w:sz w:val="12"/>
                <w:szCs w:val="12"/>
              </w:rPr>
              <w:t>фермы крупного рогатого скота менее 1200 голов (всех специализаций), фермы коневодческие.</w:t>
            </w:r>
          </w:p>
          <w:p w:rsidR="00EB507D" w:rsidRPr="00EB507D" w:rsidRDefault="00EB507D" w:rsidP="004A66B3">
            <w:pPr>
              <w:pStyle w:val="ConsPlusNormal"/>
              <w:widowControl/>
              <w:numPr>
                <w:ilvl w:val="0"/>
                <w:numId w:val="9"/>
              </w:numPr>
              <w:tabs>
                <w:tab w:val="clear" w:pos="644"/>
                <w:tab w:val="left" w:pos="459"/>
              </w:tabs>
              <w:suppressAutoHyphens w:val="0"/>
              <w:autoSpaceDN w:val="0"/>
              <w:adjustRightInd w:val="0"/>
              <w:ind w:left="0" w:firstLine="0"/>
              <w:jc w:val="both"/>
              <w:rPr>
                <w:rFonts w:ascii="Times New Roman" w:hAnsi="Times New Roman"/>
                <w:sz w:val="12"/>
                <w:szCs w:val="12"/>
              </w:rPr>
            </w:pPr>
            <w:r w:rsidRPr="00EB507D">
              <w:rPr>
                <w:rFonts w:ascii="Times New Roman" w:hAnsi="Times New Roman"/>
                <w:sz w:val="12"/>
                <w:szCs w:val="12"/>
              </w:rPr>
              <w:t>фермы овцеводческие на 5 - 30 тыс. голов;</w:t>
            </w:r>
          </w:p>
          <w:p w:rsidR="00EB507D" w:rsidRPr="00EB507D" w:rsidRDefault="00EB507D" w:rsidP="004A66B3">
            <w:pPr>
              <w:pStyle w:val="ConsPlusNormal"/>
              <w:widowControl/>
              <w:numPr>
                <w:ilvl w:val="0"/>
                <w:numId w:val="9"/>
              </w:numPr>
              <w:tabs>
                <w:tab w:val="clear" w:pos="644"/>
                <w:tab w:val="left" w:pos="459"/>
              </w:tabs>
              <w:suppressAutoHyphens w:val="0"/>
              <w:autoSpaceDN w:val="0"/>
              <w:adjustRightInd w:val="0"/>
              <w:ind w:left="0" w:firstLine="0"/>
              <w:jc w:val="both"/>
              <w:rPr>
                <w:rFonts w:ascii="Times New Roman" w:hAnsi="Times New Roman"/>
                <w:sz w:val="12"/>
                <w:szCs w:val="12"/>
              </w:rPr>
            </w:pPr>
            <w:r w:rsidRPr="00EB507D">
              <w:rPr>
                <w:rFonts w:ascii="Times New Roman" w:hAnsi="Times New Roman"/>
                <w:sz w:val="12"/>
                <w:szCs w:val="12"/>
              </w:rPr>
              <w:t>фермы птицеводческие до 100 тыс. кур-несушек и до 1 млн. бройлеров;</w:t>
            </w:r>
          </w:p>
          <w:p w:rsidR="00EB507D" w:rsidRPr="00EB507D" w:rsidRDefault="00EB507D" w:rsidP="004A66B3">
            <w:pPr>
              <w:pStyle w:val="ConsPlusNormal"/>
              <w:widowControl/>
              <w:numPr>
                <w:ilvl w:val="0"/>
                <w:numId w:val="9"/>
              </w:numPr>
              <w:tabs>
                <w:tab w:val="clear" w:pos="644"/>
                <w:tab w:val="left" w:pos="459"/>
              </w:tabs>
              <w:suppressAutoHyphens w:val="0"/>
              <w:autoSpaceDN w:val="0"/>
              <w:adjustRightInd w:val="0"/>
              <w:ind w:left="0" w:firstLine="0"/>
              <w:jc w:val="both"/>
              <w:rPr>
                <w:rFonts w:ascii="Times New Roman" w:hAnsi="Times New Roman"/>
                <w:sz w:val="12"/>
                <w:szCs w:val="12"/>
              </w:rPr>
            </w:pPr>
            <w:r w:rsidRPr="00EB507D">
              <w:rPr>
                <w:rFonts w:ascii="Times New Roman" w:hAnsi="Times New Roman"/>
                <w:sz w:val="12"/>
                <w:szCs w:val="12"/>
              </w:rPr>
              <w:t>производство по производству растительных масел;</w:t>
            </w:r>
          </w:p>
          <w:p w:rsidR="00EB507D" w:rsidRPr="00EB507D" w:rsidRDefault="00EB507D" w:rsidP="004A66B3">
            <w:pPr>
              <w:pStyle w:val="ConsPlusNormal"/>
              <w:widowControl/>
              <w:numPr>
                <w:ilvl w:val="0"/>
                <w:numId w:val="9"/>
              </w:numPr>
              <w:tabs>
                <w:tab w:val="left" w:pos="459"/>
              </w:tabs>
              <w:suppressAutoHyphens w:val="0"/>
              <w:autoSpaceDN w:val="0"/>
              <w:adjustRightInd w:val="0"/>
              <w:ind w:left="0" w:firstLine="0"/>
              <w:jc w:val="both"/>
              <w:rPr>
                <w:rFonts w:ascii="Times New Roman" w:hAnsi="Times New Roman"/>
                <w:sz w:val="12"/>
                <w:szCs w:val="12"/>
              </w:rPr>
            </w:pPr>
            <w:r w:rsidRPr="00EB507D">
              <w:rPr>
                <w:rFonts w:ascii="Times New Roman" w:hAnsi="Times New Roman"/>
                <w:sz w:val="12"/>
                <w:szCs w:val="12"/>
              </w:rPr>
              <w:t>объекты по обслуживанию грузовых автомобилей;</w:t>
            </w:r>
          </w:p>
          <w:p w:rsidR="00EB507D" w:rsidRPr="00EB507D" w:rsidRDefault="00EB507D" w:rsidP="004A66B3">
            <w:pPr>
              <w:pStyle w:val="ConsPlusNormal"/>
              <w:widowControl/>
              <w:numPr>
                <w:ilvl w:val="0"/>
                <w:numId w:val="9"/>
              </w:numPr>
              <w:tabs>
                <w:tab w:val="left" w:pos="459"/>
              </w:tabs>
              <w:suppressAutoHyphens w:val="0"/>
              <w:autoSpaceDN w:val="0"/>
              <w:adjustRightInd w:val="0"/>
              <w:ind w:left="0" w:firstLine="0"/>
              <w:jc w:val="both"/>
              <w:rPr>
                <w:rFonts w:ascii="Times New Roman" w:hAnsi="Times New Roman"/>
                <w:sz w:val="12"/>
                <w:szCs w:val="12"/>
              </w:rPr>
            </w:pPr>
            <w:r w:rsidRPr="00EB507D">
              <w:rPr>
                <w:rFonts w:ascii="Times New Roman" w:hAnsi="Times New Roman"/>
                <w:sz w:val="12"/>
                <w:szCs w:val="12"/>
              </w:rPr>
              <w:t>открытые наземные склады и места разгрузки сухого песка, гравия, камня и др. минерально-строительных материалов;</w:t>
            </w:r>
          </w:p>
          <w:p w:rsidR="00EB507D" w:rsidRPr="00EB507D" w:rsidRDefault="00EB507D" w:rsidP="004A66B3">
            <w:pPr>
              <w:pStyle w:val="ConsPlusNormal"/>
              <w:widowControl/>
              <w:numPr>
                <w:ilvl w:val="0"/>
                <w:numId w:val="9"/>
              </w:numPr>
              <w:tabs>
                <w:tab w:val="left" w:pos="459"/>
              </w:tabs>
              <w:suppressAutoHyphens w:val="0"/>
              <w:autoSpaceDN w:val="0"/>
              <w:adjustRightInd w:val="0"/>
              <w:ind w:left="0" w:firstLine="0"/>
              <w:jc w:val="both"/>
              <w:rPr>
                <w:rFonts w:ascii="Times New Roman" w:hAnsi="Times New Roman"/>
                <w:sz w:val="12"/>
                <w:szCs w:val="12"/>
              </w:rPr>
            </w:pPr>
            <w:r w:rsidRPr="00EB507D">
              <w:rPr>
                <w:rFonts w:ascii="Times New Roman" w:hAnsi="Times New Roman"/>
                <w:sz w:val="12"/>
                <w:szCs w:val="12"/>
              </w:rPr>
              <w:t>склады, перегрузка и хранение утильсырья;</w:t>
            </w:r>
          </w:p>
          <w:p w:rsidR="00EB507D" w:rsidRPr="00EB507D" w:rsidRDefault="00EB507D" w:rsidP="004A66B3">
            <w:pPr>
              <w:pStyle w:val="ConsPlusNormal"/>
              <w:widowControl/>
              <w:numPr>
                <w:ilvl w:val="0"/>
                <w:numId w:val="9"/>
              </w:numPr>
              <w:tabs>
                <w:tab w:val="left" w:pos="459"/>
              </w:tabs>
              <w:suppressAutoHyphens w:val="0"/>
              <w:autoSpaceDN w:val="0"/>
              <w:adjustRightInd w:val="0"/>
              <w:ind w:left="0" w:firstLine="0"/>
              <w:jc w:val="both"/>
              <w:rPr>
                <w:rFonts w:ascii="Times New Roman" w:hAnsi="Times New Roman"/>
                <w:sz w:val="12"/>
                <w:szCs w:val="12"/>
              </w:rPr>
            </w:pPr>
            <w:r w:rsidRPr="00EB507D">
              <w:rPr>
                <w:rFonts w:ascii="Times New Roman" w:hAnsi="Times New Roman"/>
                <w:sz w:val="12"/>
                <w:szCs w:val="12"/>
              </w:rPr>
              <w:t>склады горюче-смазочных материалов;</w:t>
            </w:r>
          </w:p>
          <w:p w:rsidR="00EB507D" w:rsidRPr="00EB507D" w:rsidRDefault="00EB507D" w:rsidP="004A66B3">
            <w:pPr>
              <w:pStyle w:val="ConsPlusNormal"/>
              <w:widowControl/>
              <w:numPr>
                <w:ilvl w:val="0"/>
                <w:numId w:val="9"/>
              </w:numPr>
              <w:tabs>
                <w:tab w:val="num" w:pos="459"/>
              </w:tabs>
              <w:suppressAutoHyphens w:val="0"/>
              <w:autoSpaceDN w:val="0"/>
              <w:adjustRightInd w:val="0"/>
              <w:ind w:left="0" w:firstLine="0"/>
              <w:jc w:val="both"/>
              <w:rPr>
                <w:rFonts w:ascii="Times New Roman" w:hAnsi="Times New Roman"/>
                <w:sz w:val="12"/>
                <w:szCs w:val="12"/>
              </w:rPr>
            </w:pPr>
            <w:r w:rsidRPr="00EB507D">
              <w:rPr>
                <w:rFonts w:ascii="Times New Roman" w:hAnsi="Times New Roman"/>
                <w:sz w:val="12"/>
                <w:szCs w:val="12"/>
              </w:rPr>
              <w:t>хозяйства с содержанием животных (свинарники, питомники, конюшни, зверофермы</w:t>
            </w:r>
          </w:p>
        </w:tc>
        <w:tc>
          <w:tcPr>
            <w:tcW w:w="2184" w:type="dxa"/>
            <w:tcBorders>
              <w:top w:val="single" w:sz="6" w:space="0" w:color="auto"/>
              <w:bottom w:val="single" w:sz="6" w:space="0" w:color="auto"/>
            </w:tcBorders>
            <w:vAlign w:val="center"/>
          </w:tcPr>
          <w:p w:rsidR="00EB507D" w:rsidRPr="00EB507D" w:rsidRDefault="00EB507D" w:rsidP="004A66B3">
            <w:pPr>
              <w:pStyle w:val="ConsPlusNormal"/>
              <w:widowControl/>
              <w:numPr>
                <w:ilvl w:val="0"/>
                <w:numId w:val="9"/>
              </w:numPr>
              <w:tabs>
                <w:tab w:val="left" w:pos="459"/>
              </w:tabs>
              <w:suppressAutoHyphens w:val="0"/>
              <w:autoSpaceDN w:val="0"/>
              <w:adjustRightInd w:val="0"/>
              <w:ind w:left="0" w:firstLine="0"/>
              <w:jc w:val="both"/>
              <w:rPr>
                <w:rFonts w:ascii="Times New Roman" w:hAnsi="Times New Roman"/>
                <w:sz w:val="12"/>
                <w:szCs w:val="12"/>
              </w:rPr>
            </w:pPr>
            <w:r w:rsidRPr="00EB507D">
              <w:rPr>
                <w:rFonts w:ascii="Times New Roman" w:hAnsi="Times New Roman"/>
                <w:sz w:val="12"/>
                <w:szCs w:val="12"/>
              </w:rPr>
              <w:t>вспомогательные здания и сооружения, технологически связанные с ведущим видом использования;</w:t>
            </w:r>
          </w:p>
          <w:p w:rsidR="00EB507D" w:rsidRPr="00EB507D" w:rsidRDefault="00EB507D" w:rsidP="004A66B3">
            <w:pPr>
              <w:pStyle w:val="ConsPlusNormal"/>
              <w:keepNext/>
              <w:keepLines/>
              <w:widowControl/>
              <w:numPr>
                <w:ilvl w:val="0"/>
                <w:numId w:val="8"/>
              </w:numPr>
              <w:tabs>
                <w:tab w:val="left" w:pos="459"/>
                <w:tab w:val="left" w:pos="650"/>
              </w:tabs>
              <w:suppressAutoHyphens w:val="0"/>
              <w:autoSpaceDN w:val="0"/>
              <w:adjustRightInd w:val="0"/>
              <w:ind w:left="0" w:firstLine="0"/>
              <w:jc w:val="both"/>
              <w:rPr>
                <w:rFonts w:ascii="Times New Roman" w:hAnsi="Times New Roman"/>
                <w:sz w:val="12"/>
                <w:szCs w:val="12"/>
              </w:rPr>
            </w:pPr>
            <w:r w:rsidRPr="00EB507D">
              <w:rPr>
                <w:rFonts w:ascii="Times New Roman" w:hAnsi="Times New Roman"/>
                <w:sz w:val="12"/>
                <w:szCs w:val="12"/>
              </w:rPr>
              <w:t>здания и сооружения для размещения служб охраны и наблюдения,</w:t>
            </w:r>
          </w:p>
          <w:p w:rsidR="00EB507D" w:rsidRPr="00EB507D" w:rsidRDefault="00EB507D" w:rsidP="004A66B3">
            <w:pPr>
              <w:pStyle w:val="ConsPlusNormal"/>
              <w:widowControl/>
              <w:numPr>
                <w:ilvl w:val="0"/>
                <w:numId w:val="9"/>
              </w:numPr>
              <w:tabs>
                <w:tab w:val="left" w:pos="459"/>
              </w:tabs>
              <w:suppressAutoHyphens w:val="0"/>
              <w:autoSpaceDN w:val="0"/>
              <w:adjustRightInd w:val="0"/>
              <w:ind w:left="0" w:firstLine="0"/>
              <w:jc w:val="both"/>
              <w:rPr>
                <w:rFonts w:ascii="Times New Roman" w:hAnsi="Times New Roman"/>
                <w:sz w:val="12"/>
                <w:szCs w:val="12"/>
              </w:rPr>
            </w:pPr>
            <w:r w:rsidRPr="00EB507D">
              <w:rPr>
                <w:rFonts w:ascii="Times New Roman" w:hAnsi="Times New Roman"/>
                <w:sz w:val="12"/>
                <w:szCs w:val="12"/>
              </w:rPr>
              <w:t xml:space="preserve">гаражи служебного транспорта; </w:t>
            </w:r>
          </w:p>
          <w:p w:rsidR="00EB507D" w:rsidRPr="00EB507D" w:rsidRDefault="00EB507D" w:rsidP="004A66B3">
            <w:pPr>
              <w:pStyle w:val="ConsPlusNormal"/>
              <w:widowControl/>
              <w:numPr>
                <w:ilvl w:val="0"/>
                <w:numId w:val="9"/>
              </w:numPr>
              <w:tabs>
                <w:tab w:val="left" w:pos="459"/>
              </w:tabs>
              <w:suppressAutoHyphens w:val="0"/>
              <w:autoSpaceDN w:val="0"/>
              <w:adjustRightInd w:val="0"/>
              <w:ind w:left="0" w:firstLine="0"/>
              <w:jc w:val="both"/>
              <w:rPr>
                <w:rFonts w:ascii="Times New Roman" w:hAnsi="Times New Roman"/>
                <w:sz w:val="12"/>
                <w:szCs w:val="12"/>
              </w:rPr>
            </w:pPr>
            <w:r w:rsidRPr="00EB507D">
              <w:rPr>
                <w:rFonts w:ascii="Times New Roman" w:hAnsi="Times New Roman"/>
                <w:sz w:val="12"/>
                <w:szCs w:val="12"/>
              </w:rPr>
              <w:t xml:space="preserve">гостевые автостоянки, парковки; </w:t>
            </w:r>
          </w:p>
          <w:p w:rsidR="00EB507D" w:rsidRPr="00EB507D" w:rsidRDefault="00EB507D" w:rsidP="004A66B3">
            <w:pPr>
              <w:numPr>
                <w:ilvl w:val="0"/>
                <w:numId w:val="9"/>
              </w:numPr>
              <w:tabs>
                <w:tab w:val="left" w:pos="459"/>
              </w:tabs>
              <w:ind w:left="0" w:firstLine="0"/>
              <w:jc w:val="both"/>
              <w:rPr>
                <w:sz w:val="12"/>
                <w:szCs w:val="12"/>
              </w:rPr>
            </w:pPr>
            <w:r w:rsidRPr="00EB507D">
              <w:rPr>
                <w:sz w:val="12"/>
                <w:szCs w:val="12"/>
              </w:rPr>
              <w:t xml:space="preserve">площадки для сбора мусора; </w:t>
            </w:r>
          </w:p>
          <w:p w:rsidR="00EB507D" w:rsidRPr="00EB507D" w:rsidRDefault="00EB507D" w:rsidP="004A66B3">
            <w:pPr>
              <w:numPr>
                <w:ilvl w:val="0"/>
                <w:numId w:val="9"/>
              </w:numPr>
              <w:tabs>
                <w:tab w:val="left" w:pos="459"/>
              </w:tabs>
              <w:ind w:left="0" w:firstLine="0"/>
              <w:jc w:val="both"/>
              <w:rPr>
                <w:sz w:val="12"/>
                <w:szCs w:val="12"/>
              </w:rPr>
            </w:pPr>
            <w:r w:rsidRPr="00EB507D">
              <w:rPr>
                <w:sz w:val="12"/>
                <w:szCs w:val="12"/>
              </w:rPr>
              <w:t xml:space="preserve">сооружения и устройства сетей инженерно технического обеспечения; </w:t>
            </w:r>
          </w:p>
          <w:p w:rsidR="00EB507D" w:rsidRPr="00EB507D" w:rsidRDefault="00EB507D" w:rsidP="004A66B3">
            <w:pPr>
              <w:pStyle w:val="ConsPlusNormal"/>
              <w:keepNext/>
              <w:keepLines/>
              <w:widowControl/>
              <w:numPr>
                <w:ilvl w:val="0"/>
                <w:numId w:val="8"/>
              </w:numPr>
              <w:tabs>
                <w:tab w:val="left" w:pos="459"/>
                <w:tab w:val="left" w:pos="650"/>
              </w:tabs>
              <w:suppressAutoHyphens w:val="0"/>
              <w:autoSpaceDN w:val="0"/>
              <w:adjustRightInd w:val="0"/>
              <w:ind w:left="0" w:firstLine="0"/>
              <w:jc w:val="both"/>
              <w:rPr>
                <w:rFonts w:ascii="Times New Roman" w:hAnsi="Times New Roman"/>
                <w:sz w:val="12"/>
                <w:szCs w:val="12"/>
              </w:rPr>
            </w:pPr>
            <w:r w:rsidRPr="00EB507D">
              <w:rPr>
                <w:rFonts w:ascii="Times New Roman" w:hAnsi="Times New Roman"/>
                <w:sz w:val="12"/>
                <w:szCs w:val="12"/>
              </w:rPr>
              <w:t>благоустройство территорий, элементы малых архитектурных форм;</w:t>
            </w:r>
          </w:p>
          <w:p w:rsidR="00EB507D" w:rsidRPr="00EB507D" w:rsidRDefault="00EB507D" w:rsidP="004A66B3">
            <w:pPr>
              <w:pStyle w:val="ConsPlusNormal"/>
              <w:keepNext/>
              <w:keepLines/>
              <w:widowControl/>
              <w:numPr>
                <w:ilvl w:val="0"/>
                <w:numId w:val="8"/>
              </w:numPr>
              <w:tabs>
                <w:tab w:val="left" w:pos="459"/>
              </w:tabs>
              <w:suppressAutoHyphens w:val="0"/>
              <w:autoSpaceDN w:val="0"/>
              <w:adjustRightInd w:val="0"/>
              <w:ind w:left="0" w:firstLine="0"/>
              <w:jc w:val="both"/>
              <w:rPr>
                <w:rFonts w:ascii="Times New Roman" w:hAnsi="Times New Roman"/>
                <w:sz w:val="12"/>
                <w:szCs w:val="12"/>
              </w:rPr>
            </w:pPr>
            <w:r w:rsidRPr="00EB507D">
              <w:rPr>
                <w:rFonts w:ascii="Times New Roman" w:hAnsi="Times New Roman"/>
                <w:sz w:val="12"/>
                <w:szCs w:val="12"/>
              </w:rPr>
              <w:t xml:space="preserve">общественные зеленые насаждения; </w:t>
            </w:r>
          </w:p>
          <w:p w:rsidR="00EB507D" w:rsidRPr="00EB507D" w:rsidRDefault="00EB507D" w:rsidP="004A66B3">
            <w:pPr>
              <w:pStyle w:val="ConsPlusNormal"/>
              <w:widowControl/>
              <w:numPr>
                <w:ilvl w:val="0"/>
                <w:numId w:val="8"/>
              </w:numPr>
              <w:tabs>
                <w:tab w:val="left" w:pos="459"/>
                <w:tab w:val="left" w:pos="650"/>
              </w:tabs>
              <w:suppressAutoHyphens w:val="0"/>
              <w:autoSpaceDN w:val="0"/>
              <w:adjustRightInd w:val="0"/>
              <w:ind w:left="0" w:firstLine="0"/>
              <w:jc w:val="both"/>
              <w:rPr>
                <w:rFonts w:ascii="Times New Roman" w:hAnsi="Times New Roman"/>
                <w:sz w:val="12"/>
                <w:szCs w:val="12"/>
              </w:rPr>
            </w:pPr>
            <w:r w:rsidRPr="00EB507D">
              <w:rPr>
                <w:rFonts w:ascii="Times New Roman" w:hAnsi="Times New Roman"/>
                <w:sz w:val="12"/>
                <w:szCs w:val="12"/>
              </w:rPr>
              <w:t>объекты пожарной охраны (гидранты, резервуары и т.п.);</w:t>
            </w:r>
          </w:p>
        </w:tc>
      </w:tr>
      <w:tr w:rsidR="00EB507D" w:rsidRPr="00EB507D" w:rsidTr="00A61548">
        <w:tc>
          <w:tcPr>
            <w:tcW w:w="2566" w:type="dxa"/>
            <w:tcBorders>
              <w:top w:val="single" w:sz="6" w:space="0" w:color="auto"/>
              <w:bottom w:val="single" w:sz="6" w:space="0" w:color="auto"/>
            </w:tcBorders>
            <w:shd w:val="clear" w:color="auto" w:fill="auto"/>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Условно разрешенные виды использования</w:t>
            </w:r>
          </w:p>
        </w:tc>
        <w:tc>
          <w:tcPr>
            <w:tcW w:w="2184" w:type="dxa"/>
            <w:tcBorders>
              <w:top w:val="single" w:sz="6" w:space="0" w:color="auto"/>
              <w:bottom w:val="single" w:sz="6" w:space="0" w:color="auto"/>
            </w:tcBorders>
            <w:shd w:val="clear" w:color="auto" w:fill="auto"/>
            <w:vAlign w:val="center"/>
          </w:tcPr>
          <w:p w:rsidR="00EB507D" w:rsidRPr="00EB507D" w:rsidRDefault="00EB507D" w:rsidP="004A66B3">
            <w:pPr>
              <w:pStyle w:val="ConsPlusNormal"/>
              <w:widowControl/>
              <w:ind w:firstLine="0"/>
              <w:rPr>
                <w:rFonts w:ascii="Times New Roman" w:hAnsi="Times New Roman"/>
                <w:sz w:val="12"/>
                <w:szCs w:val="12"/>
              </w:rPr>
            </w:pPr>
            <w:r w:rsidRPr="00EB507D">
              <w:rPr>
                <w:rFonts w:ascii="Times New Roman" w:hAnsi="Times New Roman"/>
                <w:sz w:val="12"/>
                <w:szCs w:val="12"/>
              </w:rPr>
              <w:t xml:space="preserve">Вспомогательные виды разрешенного использования для условно разрешенных видов </w:t>
            </w:r>
          </w:p>
        </w:tc>
      </w:tr>
      <w:tr w:rsidR="00EB507D" w:rsidRPr="00EB507D" w:rsidTr="00A61548">
        <w:tc>
          <w:tcPr>
            <w:tcW w:w="2566" w:type="dxa"/>
            <w:tcBorders>
              <w:top w:val="single" w:sz="6" w:space="0" w:color="auto"/>
            </w:tcBorders>
            <w:vAlign w:val="center"/>
          </w:tcPr>
          <w:p w:rsidR="00EB507D" w:rsidRPr="00EB507D" w:rsidRDefault="00EB507D" w:rsidP="004A66B3">
            <w:pPr>
              <w:pStyle w:val="nienie"/>
              <w:numPr>
                <w:ilvl w:val="0"/>
                <w:numId w:val="12"/>
              </w:numPr>
              <w:tabs>
                <w:tab w:val="clear" w:pos="1429"/>
                <w:tab w:val="left" w:pos="459"/>
              </w:tabs>
              <w:ind w:left="0" w:firstLine="0"/>
              <w:rPr>
                <w:rFonts w:ascii="Times New Roman" w:hAnsi="Times New Roman" w:cs="Times New Roman"/>
                <w:sz w:val="12"/>
                <w:szCs w:val="12"/>
              </w:rPr>
            </w:pPr>
            <w:r w:rsidRPr="00EB507D">
              <w:rPr>
                <w:rFonts w:ascii="Times New Roman" w:hAnsi="Times New Roman" w:cs="Times New Roman"/>
                <w:sz w:val="12"/>
                <w:szCs w:val="12"/>
              </w:rPr>
              <w:t>автозаправочные станции;</w:t>
            </w:r>
          </w:p>
          <w:p w:rsidR="00EB507D" w:rsidRPr="00EB507D" w:rsidRDefault="00EB507D" w:rsidP="004A66B3">
            <w:pPr>
              <w:pStyle w:val="nienie"/>
              <w:numPr>
                <w:ilvl w:val="0"/>
                <w:numId w:val="12"/>
              </w:numPr>
              <w:tabs>
                <w:tab w:val="clear" w:pos="1429"/>
                <w:tab w:val="left" w:pos="459"/>
              </w:tabs>
              <w:ind w:left="0" w:firstLine="0"/>
              <w:rPr>
                <w:rFonts w:ascii="Times New Roman" w:hAnsi="Times New Roman" w:cs="Times New Roman"/>
                <w:sz w:val="12"/>
                <w:szCs w:val="12"/>
              </w:rPr>
            </w:pPr>
            <w:r w:rsidRPr="00EB507D">
              <w:rPr>
                <w:rFonts w:ascii="Times New Roman" w:hAnsi="Times New Roman" w:cs="Times New Roman"/>
                <w:sz w:val="12"/>
                <w:szCs w:val="12"/>
              </w:rPr>
              <w:t>санитарно-технические сооружения и установки коммунального назначения, склады временного хранения утильсырья;</w:t>
            </w:r>
          </w:p>
          <w:p w:rsidR="00EB507D" w:rsidRPr="00EB507D" w:rsidRDefault="00EB507D" w:rsidP="004A66B3">
            <w:pPr>
              <w:pStyle w:val="nienie"/>
              <w:numPr>
                <w:ilvl w:val="0"/>
                <w:numId w:val="12"/>
              </w:numPr>
              <w:tabs>
                <w:tab w:val="clear" w:pos="1429"/>
                <w:tab w:val="left" w:pos="459"/>
              </w:tabs>
              <w:ind w:left="0" w:firstLine="0"/>
              <w:rPr>
                <w:rFonts w:ascii="Times New Roman" w:hAnsi="Times New Roman" w:cs="Times New Roman"/>
                <w:sz w:val="12"/>
                <w:szCs w:val="12"/>
              </w:rPr>
            </w:pPr>
            <w:r w:rsidRPr="00EB507D">
              <w:rPr>
                <w:rFonts w:ascii="Times New Roman" w:hAnsi="Times New Roman" w:cs="Times New Roman"/>
                <w:sz w:val="12"/>
                <w:szCs w:val="12"/>
              </w:rPr>
              <w:t>отдельно стоящие объекты бытового обслуживания;</w:t>
            </w:r>
          </w:p>
          <w:p w:rsidR="00EB507D" w:rsidRPr="00EB507D" w:rsidRDefault="00EB507D" w:rsidP="004A66B3">
            <w:pPr>
              <w:pStyle w:val="nienie"/>
              <w:numPr>
                <w:ilvl w:val="0"/>
                <w:numId w:val="12"/>
              </w:numPr>
              <w:tabs>
                <w:tab w:val="clear" w:pos="1429"/>
                <w:tab w:val="left" w:pos="459"/>
              </w:tabs>
              <w:ind w:left="0" w:firstLine="0"/>
              <w:rPr>
                <w:rFonts w:ascii="Times New Roman" w:hAnsi="Times New Roman" w:cs="Times New Roman"/>
                <w:sz w:val="12"/>
                <w:szCs w:val="12"/>
              </w:rPr>
            </w:pPr>
            <w:r w:rsidRPr="00EB507D">
              <w:rPr>
                <w:rFonts w:ascii="Times New Roman" w:hAnsi="Times New Roman" w:cs="Times New Roman"/>
                <w:sz w:val="12"/>
                <w:szCs w:val="12"/>
              </w:rPr>
              <w:t>киоски, лоточная торговля, временные павильоны розничной торговли и обслуживания населения;</w:t>
            </w:r>
          </w:p>
          <w:p w:rsidR="00EB507D" w:rsidRPr="00EB507D" w:rsidRDefault="00EB507D" w:rsidP="004A66B3">
            <w:pPr>
              <w:pStyle w:val="nienie"/>
              <w:numPr>
                <w:ilvl w:val="0"/>
                <w:numId w:val="12"/>
              </w:numPr>
              <w:tabs>
                <w:tab w:val="clear" w:pos="1429"/>
                <w:tab w:val="left" w:pos="459"/>
              </w:tabs>
              <w:ind w:left="0" w:firstLine="0"/>
              <w:rPr>
                <w:rFonts w:ascii="Times New Roman" w:hAnsi="Times New Roman" w:cs="Times New Roman"/>
                <w:sz w:val="12"/>
                <w:szCs w:val="12"/>
              </w:rPr>
            </w:pPr>
            <w:r w:rsidRPr="00EB507D">
              <w:rPr>
                <w:rFonts w:ascii="Times New Roman" w:hAnsi="Times New Roman" w:cs="Times New Roman"/>
                <w:sz w:val="12"/>
                <w:szCs w:val="12"/>
              </w:rPr>
              <w:t>антенны сотовой, радиорелейной, спутниковой связи.</w:t>
            </w:r>
          </w:p>
        </w:tc>
        <w:tc>
          <w:tcPr>
            <w:tcW w:w="2184" w:type="dxa"/>
            <w:tcBorders>
              <w:top w:val="single" w:sz="6" w:space="0" w:color="auto"/>
            </w:tcBorders>
            <w:vAlign w:val="center"/>
          </w:tcPr>
          <w:p w:rsidR="00EB507D" w:rsidRPr="00EB507D" w:rsidRDefault="00EB507D" w:rsidP="004A66B3">
            <w:pPr>
              <w:pStyle w:val="nienie"/>
              <w:numPr>
                <w:ilvl w:val="0"/>
                <w:numId w:val="12"/>
              </w:numPr>
              <w:tabs>
                <w:tab w:val="left" w:pos="459"/>
              </w:tabs>
              <w:ind w:left="0" w:firstLine="0"/>
              <w:rPr>
                <w:rFonts w:ascii="Times New Roman" w:hAnsi="Times New Roman" w:cs="Times New Roman"/>
                <w:sz w:val="12"/>
                <w:szCs w:val="12"/>
              </w:rPr>
            </w:pPr>
            <w:r w:rsidRPr="00EB507D">
              <w:rPr>
                <w:rFonts w:ascii="Times New Roman" w:hAnsi="Times New Roman" w:cs="Times New Roman"/>
                <w:sz w:val="12"/>
                <w:szCs w:val="12"/>
              </w:rPr>
              <w:t xml:space="preserve">открытые стоянки краткосрочного хранения автомобилей; </w:t>
            </w:r>
          </w:p>
          <w:p w:rsidR="00EB507D" w:rsidRPr="00EB507D" w:rsidRDefault="00EB507D" w:rsidP="004A66B3">
            <w:pPr>
              <w:pStyle w:val="nienie"/>
              <w:numPr>
                <w:ilvl w:val="0"/>
                <w:numId w:val="12"/>
              </w:numPr>
              <w:tabs>
                <w:tab w:val="left" w:pos="459"/>
              </w:tabs>
              <w:ind w:left="0" w:firstLine="0"/>
              <w:rPr>
                <w:rFonts w:ascii="Times New Roman" w:hAnsi="Times New Roman" w:cs="Times New Roman"/>
                <w:sz w:val="12"/>
                <w:szCs w:val="12"/>
              </w:rPr>
            </w:pPr>
            <w:r w:rsidRPr="00EB507D">
              <w:rPr>
                <w:rFonts w:ascii="Times New Roman" w:hAnsi="Times New Roman" w:cs="Times New Roman"/>
                <w:sz w:val="12"/>
                <w:szCs w:val="12"/>
              </w:rPr>
              <w:t>площадки транзитного транспорта с местами хранения автобусов, грузовиков, легковых автомобилей;</w:t>
            </w:r>
          </w:p>
          <w:p w:rsidR="00EB507D" w:rsidRPr="00EB507D" w:rsidRDefault="00EB507D" w:rsidP="004A66B3">
            <w:pPr>
              <w:pStyle w:val="nienie"/>
              <w:numPr>
                <w:ilvl w:val="0"/>
                <w:numId w:val="12"/>
              </w:numPr>
              <w:tabs>
                <w:tab w:val="left" w:pos="459"/>
              </w:tabs>
              <w:ind w:left="0" w:firstLine="0"/>
              <w:rPr>
                <w:rFonts w:ascii="Times New Roman" w:hAnsi="Times New Roman" w:cs="Times New Roman"/>
                <w:sz w:val="12"/>
                <w:szCs w:val="12"/>
              </w:rPr>
            </w:pPr>
            <w:r w:rsidRPr="00EB507D">
              <w:rPr>
                <w:rFonts w:ascii="Times New Roman" w:hAnsi="Times New Roman" w:cs="Times New Roman"/>
                <w:sz w:val="12"/>
                <w:szCs w:val="12"/>
              </w:rPr>
              <w:t>автостоянки для временного хранения грузовых автомобилей.</w:t>
            </w:r>
          </w:p>
        </w:tc>
      </w:tr>
    </w:tbl>
    <w:p w:rsidR="00EB507D" w:rsidRPr="00675478" w:rsidRDefault="00EB507D" w:rsidP="004A66B3">
      <w:pPr>
        <w:jc w:val="both"/>
        <w:rPr>
          <w:sz w:val="16"/>
          <w:szCs w:val="16"/>
        </w:rPr>
      </w:pPr>
      <w:r w:rsidRPr="00675478">
        <w:rPr>
          <w:sz w:val="16"/>
          <w:szCs w:val="16"/>
        </w:rPr>
        <w:t>2). Параметры разрешенного строительства и/или реконструкции объектов капитального строительства зоны П3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861"/>
        <w:gridCol w:w="2805"/>
      </w:tblGrid>
      <w:tr w:rsidR="00EB507D" w:rsidRPr="00A61548" w:rsidTr="00A61548">
        <w:tc>
          <w:tcPr>
            <w:tcW w:w="4666" w:type="dxa"/>
            <w:gridSpan w:val="2"/>
            <w:tcBorders>
              <w:top w:val="single" w:sz="4" w:space="0" w:color="auto"/>
              <w:left w:val="single" w:sz="4" w:space="0" w:color="auto"/>
              <w:bottom w:val="single" w:sz="4" w:space="0" w:color="auto"/>
              <w:right w:val="single" w:sz="4" w:space="0" w:color="auto"/>
            </w:tcBorders>
            <w:vAlign w:val="center"/>
          </w:tcPr>
          <w:p w:rsidR="00EB507D" w:rsidRPr="00A61548" w:rsidRDefault="00EB507D" w:rsidP="004A66B3">
            <w:pPr>
              <w:rPr>
                <w:sz w:val="12"/>
                <w:szCs w:val="12"/>
              </w:rPr>
            </w:pPr>
            <w:r w:rsidRPr="00A61548">
              <w:rPr>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B507D" w:rsidRPr="00A61548" w:rsidTr="00A61548">
        <w:tc>
          <w:tcPr>
            <w:tcW w:w="4666" w:type="dxa"/>
            <w:gridSpan w:val="2"/>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Предельные (минимальные и (или) максимальные) размеры земельных участков</w:t>
            </w:r>
          </w:p>
        </w:tc>
      </w:tr>
      <w:tr w:rsidR="00EB507D" w:rsidRPr="00A61548" w:rsidTr="00A61548">
        <w:tc>
          <w:tcPr>
            <w:tcW w:w="1861" w:type="dxa"/>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Минимальные</w:t>
            </w:r>
          </w:p>
        </w:tc>
        <w:tc>
          <w:tcPr>
            <w:tcW w:w="2805" w:type="dxa"/>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 xml:space="preserve">   2000 кв. м </w:t>
            </w:r>
          </w:p>
        </w:tc>
      </w:tr>
      <w:tr w:rsidR="00EB507D" w:rsidRPr="00A61548" w:rsidTr="00A61548">
        <w:tc>
          <w:tcPr>
            <w:tcW w:w="4666" w:type="dxa"/>
            <w:gridSpan w:val="2"/>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Предельное количество этажей или предельная высота зданий, строений, сооружений</w:t>
            </w:r>
          </w:p>
        </w:tc>
      </w:tr>
      <w:tr w:rsidR="00EB507D" w:rsidRPr="00A61548" w:rsidTr="00A61548">
        <w:tc>
          <w:tcPr>
            <w:tcW w:w="1861" w:type="dxa"/>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Максимальная высота</w:t>
            </w:r>
          </w:p>
        </w:tc>
        <w:tc>
          <w:tcPr>
            <w:tcW w:w="2805" w:type="dxa"/>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15 метров</w:t>
            </w:r>
          </w:p>
        </w:tc>
      </w:tr>
      <w:tr w:rsidR="00EB507D" w:rsidRPr="00A61548" w:rsidTr="00A61548">
        <w:tc>
          <w:tcPr>
            <w:tcW w:w="1861" w:type="dxa"/>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Максимальная высота за пределами границ населенного пункта</w:t>
            </w:r>
          </w:p>
        </w:tc>
        <w:tc>
          <w:tcPr>
            <w:tcW w:w="2805" w:type="dxa"/>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 xml:space="preserve"> 40 метров</w:t>
            </w:r>
          </w:p>
        </w:tc>
      </w:tr>
      <w:tr w:rsidR="00EB507D" w:rsidRPr="00A61548" w:rsidTr="00A61548">
        <w:tc>
          <w:tcPr>
            <w:tcW w:w="4666" w:type="dxa"/>
            <w:gridSpan w:val="2"/>
            <w:vAlign w:val="center"/>
          </w:tcPr>
          <w:p w:rsidR="00EB507D" w:rsidRPr="00A61548" w:rsidRDefault="00EB507D" w:rsidP="004A66B3">
            <w:pPr>
              <w:rPr>
                <w:sz w:val="12"/>
                <w:szCs w:val="12"/>
              </w:rPr>
            </w:pPr>
            <w:r w:rsidRPr="00A61548">
              <w:rPr>
                <w:sz w:val="12"/>
                <w:szCs w:val="12"/>
              </w:rPr>
              <w:t>Максимальный процент застройки в границах земельного участка</w:t>
            </w:r>
          </w:p>
        </w:tc>
      </w:tr>
      <w:tr w:rsidR="00EB507D" w:rsidRPr="00A61548" w:rsidTr="00A61548">
        <w:tc>
          <w:tcPr>
            <w:tcW w:w="1861" w:type="dxa"/>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Максимальный</w:t>
            </w:r>
          </w:p>
        </w:tc>
        <w:tc>
          <w:tcPr>
            <w:tcW w:w="2805" w:type="dxa"/>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80 %</w:t>
            </w:r>
          </w:p>
        </w:tc>
      </w:tr>
      <w:tr w:rsidR="00EB507D" w:rsidRPr="00A61548" w:rsidTr="00A61548">
        <w:tc>
          <w:tcPr>
            <w:tcW w:w="4666" w:type="dxa"/>
            <w:gridSpan w:val="2"/>
            <w:vAlign w:val="center"/>
          </w:tcPr>
          <w:p w:rsidR="00EB507D" w:rsidRPr="00A61548" w:rsidRDefault="00EB507D" w:rsidP="004A66B3">
            <w:pPr>
              <w:jc w:val="center"/>
              <w:rPr>
                <w:sz w:val="12"/>
                <w:szCs w:val="12"/>
              </w:rPr>
            </w:pPr>
            <w:r w:rsidRPr="00A61548">
              <w:rPr>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B507D" w:rsidRPr="00A61548" w:rsidTr="00A61548">
        <w:tc>
          <w:tcPr>
            <w:tcW w:w="1861" w:type="dxa"/>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Минимальные отступы от границ земельных участков</w:t>
            </w:r>
          </w:p>
        </w:tc>
        <w:tc>
          <w:tcPr>
            <w:tcW w:w="2805" w:type="dxa"/>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6 м</w:t>
            </w:r>
          </w:p>
        </w:tc>
      </w:tr>
      <w:tr w:rsidR="00EB507D" w:rsidRPr="00A61548" w:rsidTr="00A61548">
        <w:tc>
          <w:tcPr>
            <w:tcW w:w="4666" w:type="dxa"/>
            <w:gridSpan w:val="2"/>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Иные показатели</w:t>
            </w:r>
          </w:p>
        </w:tc>
      </w:tr>
      <w:tr w:rsidR="00EB507D" w:rsidRPr="00A61548" w:rsidTr="00A61548">
        <w:tc>
          <w:tcPr>
            <w:tcW w:w="1861" w:type="dxa"/>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 xml:space="preserve">Минимальный размер санитарно-защитной зоны </w:t>
            </w:r>
          </w:p>
        </w:tc>
        <w:tc>
          <w:tcPr>
            <w:tcW w:w="2805" w:type="dxa"/>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300 м</w:t>
            </w:r>
          </w:p>
        </w:tc>
      </w:tr>
    </w:tbl>
    <w:p w:rsidR="00EB507D" w:rsidRPr="00675478" w:rsidRDefault="00EB507D"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3). Ограничения использования земельных участков и объектов капитального строительства участков в зоне П3: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35"/>
        <w:gridCol w:w="4231"/>
      </w:tblGrid>
      <w:tr w:rsidR="00EB507D" w:rsidRPr="00A61548" w:rsidTr="00A61548">
        <w:tc>
          <w:tcPr>
            <w:tcW w:w="448" w:type="dxa"/>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 п/п</w:t>
            </w:r>
          </w:p>
        </w:tc>
        <w:tc>
          <w:tcPr>
            <w:tcW w:w="4378" w:type="dxa"/>
            <w:shd w:val="clear" w:color="auto" w:fill="auto"/>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Вид ограничения</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1</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FORMATTEXT0"/>
              <w:jc w:val="both"/>
              <w:rPr>
                <w:sz w:val="12"/>
                <w:szCs w:val="12"/>
              </w:rPr>
            </w:pPr>
            <w:r w:rsidRPr="00A61548">
              <w:rPr>
                <w:sz w:val="12"/>
                <w:szCs w:val="12"/>
              </w:rP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П3 и в соответствии с требованиями  СП 18.13330.2011  </w:t>
            </w:r>
            <w:r w:rsidRPr="00A61548">
              <w:rPr>
                <w:rFonts w:eastAsia="Calibri"/>
                <w:bCs/>
                <w:sz w:val="12"/>
                <w:szCs w:val="12"/>
              </w:rPr>
              <w:t>«Генеральные планы промышленных предприятий",</w:t>
            </w:r>
            <w:r w:rsidRPr="00A61548">
              <w:rPr>
                <w:sz w:val="12"/>
                <w:szCs w:val="12"/>
              </w:rPr>
              <w:t xml:space="preserve"> СП </w:t>
            </w:r>
            <w:hyperlink r:id="rId18" w:history="1">
              <w:r w:rsidRPr="00A61548">
                <w:rPr>
                  <w:rStyle w:val="ad"/>
                  <w:sz w:val="12"/>
                  <w:szCs w:val="12"/>
                </w:rPr>
                <w:t>19.13330.2011</w:t>
              </w:r>
            </w:hyperlink>
            <w:r w:rsidRPr="00A61548">
              <w:rPr>
                <w:sz w:val="12"/>
                <w:szCs w:val="12"/>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lastRenderedPageBreak/>
              <w:t>2</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FORMATTEXT0"/>
              <w:jc w:val="both"/>
              <w:rPr>
                <w:sz w:val="12"/>
                <w:szCs w:val="12"/>
              </w:rPr>
            </w:pPr>
            <w:r w:rsidRPr="00A61548">
              <w:rPr>
                <w:sz w:val="12"/>
                <w:szCs w:val="12"/>
              </w:rPr>
              <w:t>Размещение зданий не должно нарушать  инсоляцию и освещенность ближайших существующих жилых и общественных зданий и сооружений</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3</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Проведение инженерных (топографо-геодезических и др.) изысканий для проектирования и строительства, реконструкции.</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4</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Проведение инженерной подготовки территории</w:t>
            </w:r>
            <w:r w:rsidRPr="00A61548">
              <w:rPr>
                <w:rStyle w:val="aff5"/>
                <w:rFonts w:ascii="Times New Roman" w:hAnsi="Times New Roman"/>
                <w:b w:val="0"/>
                <w:sz w:val="12"/>
                <w:szCs w:val="12"/>
              </w:rPr>
              <w:t>: вертикальная планировка</w:t>
            </w:r>
            <w:r w:rsidRPr="00A61548">
              <w:rPr>
                <w:rFonts w:ascii="Times New Roman" w:hAnsi="Times New Roman"/>
                <w:sz w:val="12"/>
                <w:szCs w:val="12"/>
              </w:rPr>
              <w:t xml:space="preserve"> для организации стока поверхностных (атмосферных) вод </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5</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 xml:space="preserve">Проведение мероприятий по борьбе с </w:t>
            </w:r>
            <w:proofErr w:type="spellStart"/>
            <w:r w:rsidRPr="00A61548">
              <w:rPr>
                <w:rFonts w:ascii="Times New Roman" w:hAnsi="Times New Roman"/>
                <w:sz w:val="12"/>
                <w:szCs w:val="12"/>
              </w:rPr>
              <w:t>оврагообразованием</w:t>
            </w:r>
            <w:proofErr w:type="spellEnd"/>
            <w:r w:rsidRPr="00A61548">
              <w:rPr>
                <w:rFonts w:ascii="Times New Roman" w:hAnsi="Times New Roman"/>
                <w:sz w:val="12"/>
                <w:szCs w:val="12"/>
              </w:rPr>
              <w:t xml:space="preserve"> (при необходимости)</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6</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Мероприятия по инженерной защите зданий и сооружений, расположенных в зонах 1% затопления от водного объекта</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7</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 xml:space="preserve">Устройство и оборудование </w:t>
            </w:r>
            <w:r w:rsidRPr="00A61548">
              <w:rPr>
                <w:rFonts w:ascii="Times New Roman" w:hAnsi="Times New Roman"/>
                <w:bCs/>
                <w:sz w:val="12"/>
                <w:szCs w:val="12"/>
              </w:rPr>
              <w:t>сооружений</w:t>
            </w:r>
            <w:r w:rsidRPr="00A61548">
              <w:rPr>
                <w:rFonts w:ascii="Times New Roman" w:hAnsi="Times New Roman"/>
                <w:sz w:val="12"/>
                <w:szCs w:val="12"/>
              </w:rPr>
              <w:t xml:space="preserve"> по </w:t>
            </w:r>
            <w:r w:rsidRPr="00A61548">
              <w:rPr>
                <w:rFonts w:ascii="Times New Roman" w:hAnsi="Times New Roman"/>
                <w:bCs/>
                <w:sz w:val="12"/>
                <w:szCs w:val="12"/>
              </w:rPr>
              <w:t>очистке</w:t>
            </w:r>
            <w:r w:rsidRPr="00A61548">
              <w:rPr>
                <w:rFonts w:ascii="Times New Roman" w:hAnsi="Times New Roman"/>
                <w:sz w:val="12"/>
                <w:szCs w:val="12"/>
              </w:rPr>
              <w:t xml:space="preserve"> сточных вод</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8</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Установление охранных и( или) санитарно-защитных зон</w:t>
            </w:r>
          </w:p>
          <w:p w:rsidR="00EB507D" w:rsidRPr="00A61548" w:rsidRDefault="00EB507D" w:rsidP="004A66B3">
            <w:pPr>
              <w:pStyle w:val="ConsPlusNormal"/>
              <w:widowControl/>
              <w:ind w:firstLine="0"/>
              <w:rPr>
                <w:rFonts w:ascii="Times New Roman" w:hAnsi="Times New Roman"/>
                <w:sz w:val="12"/>
                <w:szCs w:val="12"/>
              </w:rPr>
            </w:pP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9</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10</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rPr>
                <w:sz w:val="12"/>
                <w:szCs w:val="12"/>
              </w:rPr>
            </w:pPr>
            <w:r w:rsidRPr="00A61548">
              <w:rPr>
                <w:sz w:val="12"/>
                <w:szCs w:val="12"/>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11</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12</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EB507D" w:rsidRPr="00675478" w:rsidRDefault="00A61548" w:rsidP="004A66B3">
      <w:pPr>
        <w:pStyle w:val="ConsPlusNormal"/>
        <w:widowControl/>
        <w:tabs>
          <w:tab w:val="left" w:pos="0"/>
          <w:tab w:val="left" w:pos="851"/>
        </w:tabs>
        <w:suppressAutoHyphens w:val="0"/>
        <w:autoSpaceDN w:val="0"/>
        <w:adjustRightInd w:val="0"/>
        <w:ind w:firstLine="0"/>
        <w:jc w:val="both"/>
        <w:rPr>
          <w:rFonts w:ascii="Times New Roman" w:hAnsi="Times New Roman"/>
          <w:bCs/>
          <w:sz w:val="16"/>
          <w:szCs w:val="16"/>
        </w:rPr>
      </w:pPr>
      <w:bookmarkStart w:id="146" w:name="_Toc302114089"/>
      <w:bookmarkStart w:id="147" w:name="_Toc268485263"/>
      <w:bookmarkStart w:id="148" w:name="_Toc268487338"/>
      <w:bookmarkStart w:id="149" w:name="_Toc268488158"/>
      <w:r>
        <w:rPr>
          <w:rFonts w:ascii="Times New Roman" w:hAnsi="Times New Roman"/>
          <w:bCs/>
          <w:sz w:val="16"/>
          <w:szCs w:val="16"/>
        </w:rPr>
        <w:t xml:space="preserve">3. </w:t>
      </w:r>
      <w:r w:rsidR="00EB507D" w:rsidRPr="00675478">
        <w:rPr>
          <w:rFonts w:ascii="Times New Roman" w:hAnsi="Times New Roman"/>
          <w:bCs/>
          <w:sz w:val="16"/>
          <w:szCs w:val="16"/>
        </w:rPr>
        <w:t>Зона размещения объектов промышленных и сельскохозяйственных предприятий (I</w:t>
      </w:r>
      <w:r w:rsidR="00EB507D" w:rsidRPr="00675478">
        <w:rPr>
          <w:rFonts w:ascii="Times New Roman" w:hAnsi="Times New Roman"/>
          <w:bCs/>
          <w:sz w:val="16"/>
          <w:szCs w:val="16"/>
          <w:lang w:val="en-US"/>
        </w:rPr>
        <w:t>V</w:t>
      </w:r>
      <w:r w:rsidR="00EB507D" w:rsidRPr="00675478">
        <w:rPr>
          <w:rFonts w:ascii="Times New Roman" w:hAnsi="Times New Roman"/>
          <w:bCs/>
          <w:sz w:val="16"/>
          <w:szCs w:val="16"/>
        </w:rPr>
        <w:t xml:space="preserve"> класс санитарной классификации) – П4</w:t>
      </w:r>
      <w:bookmarkEnd w:id="146"/>
    </w:p>
    <w:p w:rsidR="00EB507D" w:rsidRPr="00675478" w:rsidRDefault="00EB507D" w:rsidP="004A66B3">
      <w:pPr>
        <w:pStyle w:val="0"/>
        <w:ind w:firstLine="0"/>
        <w:rPr>
          <w:color w:val="auto"/>
          <w:sz w:val="16"/>
          <w:szCs w:val="16"/>
        </w:rPr>
      </w:pPr>
      <w:r w:rsidRPr="00675478">
        <w:rPr>
          <w:color w:val="auto"/>
          <w:sz w:val="16"/>
          <w:szCs w:val="16"/>
        </w:rPr>
        <w:t xml:space="preserve">Участки зоны </w:t>
      </w:r>
      <w:r w:rsidRPr="00675478">
        <w:rPr>
          <w:bCs/>
          <w:color w:val="auto"/>
          <w:sz w:val="16"/>
          <w:szCs w:val="16"/>
        </w:rPr>
        <w:t>размещения объектов промышленных и сельскохозяйственных предприятий (I</w:t>
      </w:r>
      <w:r w:rsidRPr="00675478">
        <w:rPr>
          <w:bCs/>
          <w:color w:val="auto"/>
          <w:sz w:val="16"/>
          <w:szCs w:val="16"/>
          <w:lang w:val="en-US"/>
        </w:rPr>
        <w:t>V</w:t>
      </w:r>
      <w:r w:rsidRPr="00675478">
        <w:rPr>
          <w:bCs/>
          <w:color w:val="auto"/>
          <w:sz w:val="16"/>
          <w:szCs w:val="16"/>
        </w:rPr>
        <w:t xml:space="preserve"> класс санитарной классификации)</w:t>
      </w:r>
      <w:r w:rsidRPr="00675478">
        <w:rPr>
          <w:color w:val="auto"/>
          <w:sz w:val="16"/>
          <w:szCs w:val="16"/>
        </w:rPr>
        <w:t xml:space="preserve"> на территории </w:t>
      </w:r>
      <w:r w:rsidRPr="00675478">
        <w:rPr>
          <w:bCs/>
          <w:color w:val="auto"/>
          <w:sz w:val="16"/>
          <w:szCs w:val="16"/>
        </w:rPr>
        <w:t>Воронцовского</w:t>
      </w:r>
      <w:r w:rsidRPr="00675478">
        <w:rPr>
          <w:color w:val="auto"/>
          <w:sz w:val="16"/>
          <w:szCs w:val="16"/>
        </w:rPr>
        <w:t xml:space="preserve"> сельского поселения выделяются на основании утвержденного генерального плана, в том числе:</w:t>
      </w:r>
    </w:p>
    <w:p w:rsidR="00EB507D" w:rsidRPr="00675478" w:rsidRDefault="00EB507D" w:rsidP="004A66B3">
      <w:pPr>
        <w:pStyle w:val="0"/>
        <w:ind w:firstLine="0"/>
        <w:rPr>
          <w:color w:val="auto"/>
          <w:sz w:val="16"/>
          <w:szCs w:val="16"/>
        </w:rPr>
      </w:pPr>
      <w:r w:rsidRPr="00675478">
        <w:rPr>
          <w:color w:val="auto"/>
          <w:sz w:val="16"/>
          <w:szCs w:val="16"/>
        </w:rPr>
        <w:t xml:space="preserve">в границе населенного пункта село Воронцовка - 1 участок. </w:t>
      </w:r>
    </w:p>
    <w:p w:rsidR="00EB507D" w:rsidRPr="00675478" w:rsidRDefault="00EB507D" w:rsidP="004A66B3">
      <w:pPr>
        <w:pStyle w:val="ConsPlusNormal"/>
        <w:widowControl/>
        <w:tabs>
          <w:tab w:val="left" w:pos="142"/>
          <w:tab w:val="left" w:pos="1134"/>
        </w:tabs>
        <w:ind w:firstLine="0"/>
        <w:jc w:val="both"/>
        <w:rPr>
          <w:rFonts w:ascii="Times New Roman" w:hAnsi="Times New Roman"/>
          <w:sz w:val="16"/>
          <w:szCs w:val="16"/>
        </w:rPr>
      </w:pPr>
      <w:bookmarkStart w:id="150" w:name="_Toc302114090"/>
      <w:r w:rsidRPr="00675478">
        <w:rPr>
          <w:rFonts w:ascii="Times New Roman" w:hAnsi="Times New Roman"/>
          <w:sz w:val="16"/>
          <w:szCs w:val="16"/>
        </w:rPr>
        <w:t xml:space="preserve">Описание прохождения границ участков зон </w:t>
      </w:r>
      <w:r w:rsidRPr="00675478">
        <w:rPr>
          <w:rFonts w:ascii="Times New Roman" w:hAnsi="Times New Roman"/>
          <w:bCs/>
          <w:sz w:val="16"/>
          <w:szCs w:val="16"/>
        </w:rPr>
        <w:t>размещения объектов промышленных и сельскохозяйственных предприятий (I</w:t>
      </w:r>
      <w:r w:rsidRPr="00675478">
        <w:rPr>
          <w:rFonts w:ascii="Times New Roman" w:hAnsi="Times New Roman"/>
          <w:bCs/>
          <w:sz w:val="16"/>
          <w:szCs w:val="16"/>
          <w:lang w:val="en-US"/>
        </w:rPr>
        <w:t>V</w:t>
      </w:r>
      <w:r w:rsidRPr="00675478">
        <w:rPr>
          <w:rFonts w:ascii="Times New Roman" w:hAnsi="Times New Roman"/>
          <w:bCs/>
          <w:sz w:val="16"/>
          <w:szCs w:val="16"/>
        </w:rPr>
        <w:t xml:space="preserve"> класс санитарной классификации)</w:t>
      </w:r>
      <w:bookmarkEnd w:id="150"/>
    </w:p>
    <w:p w:rsidR="00EB507D" w:rsidRPr="00675478" w:rsidRDefault="00EB507D" w:rsidP="004A66B3">
      <w:pPr>
        <w:pStyle w:val="ConsPlusNormal"/>
        <w:widowControl/>
        <w:tabs>
          <w:tab w:val="left" w:pos="0"/>
        </w:tabs>
        <w:ind w:firstLine="0"/>
        <w:jc w:val="both"/>
        <w:rPr>
          <w:rFonts w:ascii="Times New Roman" w:hAnsi="Times New Roman"/>
          <w:sz w:val="16"/>
          <w:szCs w:val="16"/>
        </w:rPr>
      </w:pPr>
      <w:r w:rsidRPr="00675478">
        <w:rPr>
          <w:rFonts w:ascii="Times New Roman" w:hAnsi="Times New Roman"/>
          <w:bCs/>
          <w:sz w:val="16"/>
          <w:szCs w:val="16"/>
        </w:rPr>
        <w:t xml:space="preserve">Населенный пункт </w:t>
      </w:r>
      <w:r w:rsidRPr="00675478">
        <w:rPr>
          <w:rFonts w:ascii="Times New Roman" w:hAnsi="Times New Roman"/>
          <w:sz w:val="16"/>
          <w:szCs w:val="16"/>
        </w:rPr>
        <w:t>село Воронцовка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36"/>
        <w:gridCol w:w="3630"/>
      </w:tblGrid>
      <w:tr w:rsidR="00EB507D" w:rsidRPr="00A61548" w:rsidTr="00A61548">
        <w:trPr>
          <w:trHeight w:val="138"/>
        </w:trPr>
        <w:tc>
          <w:tcPr>
            <w:tcW w:w="10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A61548" w:rsidRDefault="00EB507D" w:rsidP="004A66B3">
            <w:pPr>
              <w:jc w:val="center"/>
              <w:rPr>
                <w:bCs/>
                <w:sz w:val="12"/>
                <w:szCs w:val="12"/>
              </w:rPr>
            </w:pPr>
            <w:proofErr w:type="spellStart"/>
            <w:r w:rsidRPr="00A61548">
              <w:rPr>
                <w:bCs/>
                <w:sz w:val="12"/>
                <w:szCs w:val="12"/>
              </w:rPr>
              <w:t>Номеручастка</w:t>
            </w:r>
            <w:proofErr w:type="spellEnd"/>
            <w:r w:rsidRPr="00A61548">
              <w:rPr>
                <w:bCs/>
                <w:sz w:val="12"/>
                <w:szCs w:val="12"/>
              </w:rPr>
              <w:t xml:space="preserve"> зоны</w:t>
            </w:r>
          </w:p>
        </w:tc>
        <w:tc>
          <w:tcPr>
            <w:tcW w:w="37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A61548" w:rsidRDefault="00EB507D" w:rsidP="004A66B3">
            <w:pPr>
              <w:jc w:val="center"/>
              <w:rPr>
                <w:bCs/>
                <w:sz w:val="12"/>
                <w:szCs w:val="12"/>
              </w:rPr>
            </w:pPr>
            <w:r w:rsidRPr="00A61548">
              <w:rPr>
                <w:bCs/>
                <w:sz w:val="12"/>
                <w:szCs w:val="12"/>
              </w:rPr>
              <w:t>Картографическое описание границ</w:t>
            </w:r>
          </w:p>
        </w:tc>
      </w:tr>
      <w:tr w:rsidR="00EB507D" w:rsidRPr="00A61548" w:rsidTr="00A61548">
        <w:trPr>
          <w:trHeight w:val="138"/>
        </w:trPr>
        <w:tc>
          <w:tcPr>
            <w:tcW w:w="10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A61548" w:rsidRDefault="00EB507D" w:rsidP="004A66B3">
            <w:pPr>
              <w:jc w:val="center"/>
              <w:rPr>
                <w:bCs/>
                <w:sz w:val="12"/>
                <w:szCs w:val="12"/>
              </w:rPr>
            </w:pPr>
          </w:p>
        </w:tc>
        <w:tc>
          <w:tcPr>
            <w:tcW w:w="37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A61548" w:rsidRDefault="00EB507D" w:rsidP="004A66B3">
            <w:pPr>
              <w:jc w:val="center"/>
              <w:rPr>
                <w:bCs/>
                <w:sz w:val="12"/>
                <w:szCs w:val="12"/>
              </w:rPr>
            </w:pPr>
          </w:p>
        </w:tc>
      </w:tr>
      <w:tr w:rsidR="00EB507D" w:rsidRPr="00A61548" w:rsidTr="00A61548">
        <w:tc>
          <w:tcPr>
            <w:tcW w:w="1070" w:type="dxa"/>
            <w:tcBorders>
              <w:top w:val="single" w:sz="4" w:space="0" w:color="auto"/>
              <w:left w:val="single" w:sz="4" w:space="0" w:color="auto"/>
              <w:bottom w:val="single" w:sz="4" w:space="0" w:color="auto"/>
              <w:right w:val="single" w:sz="4" w:space="0" w:color="auto"/>
            </w:tcBorders>
            <w:vAlign w:val="center"/>
          </w:tcPr>
          <w:p w:rsidR="00EB507D" w:rsidRPr="00A61548" w:rsidRDefault="00EB507D" w:rsidP="004A66B3">
            <w:pPr>
              <w:jc w:val="center"/>
              <w:rPr>
                <w:sz w:val="12"/>
                <w:szCs w:val="12"/>
              </w:rPr>
            </w:pPr>
            <w:r w:rsidRPr="00A61548">
              <w:rPr>
                <w:sz w:val="12"/>
                <w:szCs w:val="12"/>
              </w:rPr>
              <w:t>П4/1/1</w:t>
            </w:r>
          </w:p>
        </w:tc>
        <w:tc>
          <w:tcPr>
            <w:tcW w:w="3756" w:type="dxa"/>
            <w:tcBorders>
              <w:top w:val="single" w:sz="4" w:space="0" w:color="auto"/>
              <w:left w:val="single" w:sz="4" w:space="0" w:color="auto"/>
              <w:bottom w:val="single" w:sz="4" w:space="0" w:color="auto"/>
              <w:right w:val="single" w:sz="4" w:space="0" w:color="auto"/>
            </w:tcBorders>
            <w:vAlign w:val="center"/>
          </w:tcPr>
          <w:p w:rsidR="00EB507D" w:rsidRPr="00A61548" w:rsidRDefault="00EB507D" w:rsidP="004A66B3">
            <w:pPr>
              <w:jc w:val="both"/>
              <w:rPr>
                <w:sz w:val="12"/>
                <w:szCs w:val="12"/>
              </w:rPr>
            </w:pPr>
            <w:r w:rsidRPr="00A61548">
              <w:rPr>
                <w:sz w:val="12"/>
                <w:szCs w:val="12"/>
              </w:rPr>
              <w:t>От точки 1309 граница зоны проходит в юго-восточном направлении до точки 1311, далее на юго-запад до точки 1312, поворачивает на северо-запад до точки 1322, затем на северо-восток вдоль дороги до точки 1305, далее следует в юго-восточном (точка 1303) и северо-восточном направлениях до исходной точки 1309</w:t>
            </w:r>
          </w:p>
        </w:tc>
      </w:tr>
    </w:tbl>
    <w:p w:rsidR="00EB507D" w:rsidRPr="00675478" w:rsidRDefault="00EB507D" w:rsidP="004A66B3">
      <w:pPr>
        <w:jc w:val="both"/>
        <w:rPr>
          <w:sz w:val="16"/>
          <w:szCs w:val="16"/>
        </w:rPr>
      </w:pPr>
      <w:r w:rsidRPr="00675478">
        <w:rPr>
          <w:sz w:val="16"/>
          <w:szCs w:val="16"/>
        </w:rPr>
        <w:t>1). Градостроительный регламент зоны размещения промышленных и сельскохозяйственных предприятий П4</w:t>
      </w:r>
    </w:p>
    <w:p w:rsidR="00EB507D" w:rsidRPr="00675478" w:rsidRDefault="00EB507D" w:rsidP="004A66B3">
      <w:pPr>
        <w:pStyle w:val="ConsPlusNormal"/>
        <w:ind w:firstLine="0"/>
        <w:jc w:val="both"/>
        <w:rPr>
          <w:rFonts w:ascii="Times New Roman" w:hAnsi="Times New Roman"/>
          <w:sz w:val="16"/>
          <w:szCs w:val="16"/>
        </w:rPr>
      </w:pPr>
      <w:r w:rsidRPr="00675478">
        <w:rPr>
          <w:rFonts w:ascii="Times New Roman" w:hAnsi="Times New Roman"/>
          <w:sz w:val="16"/>
          <w:szCs w:val="16"/>
        </w:rPr>
        <w:t>Перечень видов разрешенного использования земельных участков и объектов капитального строительства в зоне П4:</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2396"/>
        <w:gridCol w:w="2270"/>
      </w:tblGrid>
      <w:tr w:rsidR="00EB507D" w:rsidRPr="00A61548" w:rsidTr="00A61548">
        <w:tc>
          <w:tcPr>
            <w:tcW w:w="2439" w:type="dxa"/>
            <w:tcBorders>
              <w:top w:val="single" w:sz="4" w:space="0" w:color="auto"/>
              <w:bottom w:val="single" w:sz="6" w:space="0" w:color="auto"/>
            </w:tcBorders>
            <w:shd w:val="clear" w:color="auto" w:fill="auto"/>
            <w:vAlign w:val="center"/>
          </w:tcPr>
          <w:p w:rsidR="00EB507D" w:rsidRPr="00A61548" w:rsidRDefault="00EB507D" w:rsidP="004A66B3">
            <w:pPr>
              <w:pStyle w:val="ConsPlusNormal"/>
              <w:keepLines/>
              <w:widowControl/>
              <w:ind w:firstLine="0"/>
              <w:rPr>
                <w:rFonts w:ascii="Times New Roman" w:hAnsi="Times New Roman"/>
                <w:sz w:val="12"/>
                <w:szCs w:val="12"/>
              </w:rPr>
            </w:pPr>
            <w:r w:rsidRPr="00A61548">
              <w:rPr>
                <w:rFonts w:ascii="Times New Roman" w:hAnsi="Times New Roman"/>
                <w:sz w:val="12"/>
                <w:szCs w:val="12"/>
              </w:rPr>
              <w:t>Основные виды разрешенного использования</w:t>
            </w:r>
          </w:p>
        </w:tc>
        <w:tc>
          <w:tcPr>
            <w:tcW w:w="2311" w:type="dxa"/>
            <w:tcBorders>
              <w:top w:val="single" w:sz="4" w:space="0" w:color="auto"/>
              <w:bottom w:val="single" w:sz="6" w:space="0" w:color="auto"/>
            </w:tcBorders>
            <w:shd w:val="clear" w:color="auto" w:fill="auto"/>
            <w:vAlign w:val="center"/>
          </w:tcPr>
          <w:p w:rsidR="00EB507D" w:rsidRPr="00A61548" w:rsidRDefault="00EB507D" w:rsidP="004A66B3">
            <w:pPr>
              <w:pStyle w:val="ConsPlusNormal"/>
              <w:keepNext/>
              <w:keepLines/>
              <w:widowControl/>
              <w:ind w:firstLine="0"/>
              <w:rPr>
                <w:rFonts w:ascii="Times New Roman" w:hAnsi="Times New Roman"/>
                <w:sz w:val="12"/>
                <w:szCs w:val="12"/>
              </w:rPr>
            </w:pPr>
            <w:r w:rsidRPr="00A61548">
              <w:rPr>
                <w:rFonts w:ascii="Times New Roman" w:hAnsi="Times New Roman"/>
                <w:sz w:val="12"/>
                <w:szCs w:val="12"/>
              </w:rPr>
              <w:t>Вспомогательные виды разрешенного использования (установленные к основным)</w:t>
            </w:r>
          </w:p>
        </w:tc>
      </w:tr>
      <w:tr w:rsidR="00EB507D" w:rsidRPr="00A61548" w:rsidTr="00A61548">
        <w:tc>
          <w:tcPr>
            <w:tcW w:w="2439" w:type="dxa"/>
            <w:tcBorders>
              <w:top w:val="single" w:sz="6" w:space="0" w:color="auto"/>
              <w:bottom w:val="single" w:sz="6" w:space="0" w:color="auto"/>
            </w:tcBorders>
            <w:vAlign w:val="center"/>
          </w:tcPr>
          <w:p w:rsidR="00EB507D" w:rsidRPr="00A61548" w:rsidRDefault="00EB507D" w:rsidP="004A66B3">
            <w:pPr>
              <w:pStyle w:val="ConsPlusNormal"/>
              <w:widowControl/>
              <w:tabs>
                <w:tab w:val="left" w:pos="459"/>
              </w:tabs>
              <w:ind w:firstLine="0"/>
              <w:rPr>
                <w:rFonts w:ascii="Times New Roman" w:hAnsi="Times New Roman"/>
                <w:sz w:val="12"/>
                <w:szCs w:val="12"/>
              </w:rPr>
            </w:pPr>
            <w:r w:rsidRPr="00A61548">
              <w:rPr>
                <w:rFonts w:ascii="Times New Roman" w:hAnsi="Times New Roman"/>
                <w:sz w:val="12"/>
                <w:szCs w:val="12"/>
              </w:rPr>
              <w:t xml:space="preserve">Промышленные объекты и производства четвертого класса с санитарно-защитной зоной </w:t>
            </w:r>
            <w:smartTag w:uri="urn:schemas-microsoft-com:office:smarttags" w:element="metricconverter">
              <w:smartTagPr>
                <w:attr w:name="ProductID" w:val="100 м"/>
              </w:smartTagPr>
              <w:r w:rsidRPr="00A61548">
                <w:rPr>
                  <w:rFonts w:ascii="Times New Roman" w:hAnsi="Times New Roman"/>
                  <w:sz w:val="12"/>
                  <w:szCs w:val="12"/>
                </w:rPr>
                <w:t>100 м</w:t>
              </w:r>
            </w:smartTag>
            <w:r w:rsidRPr="00A61548">
              <w:rPr>
                <w:rFonts w:ascii="Times New Roman" w:hAnsi="Times New Roman"/>
                <w:sz w:val="12"/>
                <w:szCs w:val="12"/>
              </w:rPr>
              <w:t>, в т.ч.:</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Производство глиняных изделий.</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Стеклодувное, зеркальное производство, шлифовка и травка стекол</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Механическая обработка мрамора</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Карьеры, предприятия по добыче гравия, песка, глины</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Установка по производству бетона</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Производства лесопильное, фанерное и деталей деревянных изделий</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Сборка мебели с лакировкой и окраской</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Швейное производство</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Чулочное производство</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Производство спортивных изделий</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Производство фурнитуры</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Производство обуви</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Элеваторы</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Производство олеомаргарина и маргарина</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Производство пищевого спирта</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Кукурузно-крахмальные, кукурузно-паточные производства</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Производство крахмала</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Производство первичного вина</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Производство столового уксуса</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Молочные и маслобойные производства</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Сыродельные производства</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Мельницы производительностью от 0,5 до 2 т/час</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Кондитерские производства производительностью более 0,5 т/сутки</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Хлебозаводы и хлебопекарные производства производительностью более 2,5 т/сутки</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Промышленные установки для низкотемпературного хранения пищевых продуктов емкостью более 600 тонн.</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Ликероводочные заводы</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Тепличные и парниковые хозяйства</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Склады для хранения минеральных удобрений, ядохимикатов до 50 т.</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lastRenderedPageBreak/>
              <w:t>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Мелиоративные объекты с использованием животноводческих стоков</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Цехи по приготовлению кормов, включая использование пищевых отходов</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Хозяйства с содержанием животных (свинарники, коровники, питомники, конюшни, зверофермы) до 100 голов</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Склады горюче-смазочных материалов</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Базы районного назначения для сбора утильсырья</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Склады и перегрузка кожсырья (в т.ч. мокросоленых кож до 200 шт.)</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Склады и открытые места разгрузки зерна</w:t>
            </w:r>
          </w:p>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Склады и открытые места разгрузки поваренной соли</w:t>
            </w:r>
          </w:p>
          <w:p w:rsidR="00EB507D" w:rsidRPr="00A61548" w:rsidRDefault="00EB507D" w:rsidP="004A66B3">
            <w:pPr>
              <w:pStyle w:val="ConsPlusNormal"/>
              <w:widowControl/>
              <w:numPr>
                <w:ilvl w:val="0"/>
                <w:numId w:val="16"/>
              </w:numPr>
              <w:tabs>
                <w:tab w:val="left" w:pos="459"/>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Склады и открытые места разгрузки шерсти, волоса, щетины и др. аналогичной продукции</w:t>
            </w:r>
          </w:p>
        </w:tc>
        <w:tc>
          <w:tcPr>
            <w:tcW w:w="2311" w:type="dxa"/>
            <w:tcBorders>
              <w:top w:val="single" w:sz="6" w:space="0" w:color="auto"/>
              <w:bottom w:val="single" w:sz="6" w:space="0" w:color="auto"/>
            </w:tcBorders>
            <w:vAlign w:val="center"/>
          </w:tcPr>
          <w:p w:rsidR="00EB507D" w:rsidRPr="00A61548" w:rsidRDefault="00EB507D"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lastRenderedPageBreak/>
              <w:t>Вспомогательные здания и сооружения, технологически связанные с ведущим видом использования;</w:t>
            </w:r>
          </w:p>
          <w:p w:rsidR="00EB507D" w:rsidRPr="00A61548" w:rsidRDefault="00EB507D" w:rsidP="004A66B3">
            <w:pPr>
              <w:pStyle w:val="ConsPlusNormal"/>
              <w:keepNext/>
              <w:keepLines/>
              <w:widowControl/>
              <w:numPr>
                <w:ilvl w:val="0"/>
                <w:numId w:val="8"/>
              </w:numPr>
              <w:tabs>
                <w:tab w:val="clear" w:pos="720"/>
                <w:tab w:val="num" w:pos="459"/>
                <w:tab w:val="left" w:pos="65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Здания и сооружения для размещения служб охраны и наблюдения;</w:t>
            </w:r>
          </w:p>
          <w:p w:rsidR="00EB507D" w:rsidRPr="00A61548" w:rsidRDefault="00EB507D"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Гаражи служебного транспорта;</w:t>
            </w:r>
          </w:p>
          <w:p w:rsidR="00EB507D" w:rsidRPr="00A61548" w:rsidRDefault="00EB507D" w:rsidP="004A66B3">
            <w:pPr>
              <w:pStyle w:val="ConsPlusNormal"/>
              <w:widowControl/>
              <w:numPr>
                <w:ilvl w:val="0"/>
                <w:numId w:val="9"/>
              </w:numPr>
              <w:tabs>
                <w:tab w:val="clear" w:pos="644"/>
                <w:tab w:val="num" w:pos="459"/>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 xml:space="preserve">Гостевые автостоянки, парковки; </w:t>
            </w:r>
          </w:p>
          <w:p w:rsidR="00EB507D" w:rsidRPr="00A61548" w:rsidRDefault="00EB507D" w:rsidP="004A66B3">
            <w:pPr>
              <w:numPr>
                <w:ilvl w:val="0"/>
                <w:numId w:val="9"/>
              </w:numPr>
              <w:tabs>
                <w:tab w:val="clear" w:pos="644"/>
                <w:tab w:val="num" w:pos="459"/>
              </w:tabs>
              <w:ind w:left="0" w:firstLine="0"/>
              <w:rPr>
                <w:sz w:val="12"/>
                <w:szCs w:val="12"/>
              </w:rPr>
            </w:pPr>
            <w:r w:rsidRPr="00A61548">
              <w:rPr>
                <w:sz w:val="12"/>
                <w:szCs w:val="12"/>
              </w:rPr>
              <w:t>Площадки для сбора мусора;</w:t>
            </w:r>
          </w:p>
          <w:p w:rsidR="00EB507D" w:rsidRPr="00A61548" w:rsidRDefault="00EB507D" w:rsidP="004A66B3">
            <w:pPr>
              <w:numPr>
                <w:ilvl w:val="0"/>
                <w:numId w:val="9"/>
              </w:numPr>
              <w:tabs>
                <w:tab w:val="clear" w:pos="644"/>
                <w:tab w:val="num" w:pos="459"/>
              </w:tabs>
              <w:ind w:left="0" w:firstLine="0"/>
              <w:rPr>
                <w:sz w:val="12"/>
                <w:szCs w:val="12"/>
              </w:rPr>
            </w:pPr>
            <w:r w:rsidRPr="00A61548">
              <w:rPr>
                <w:sz w:val="12"/>
                <w:szCs w:val="12"/>
              </w:rPr>
              <w:t>Сооружения и устройства сетей инженерно технического обеспечения;</w:t>
            </w:r>
          </w:p>
          <w:p w:rsidR="00EB507D" w:rsidRPr="00A61548" w:rsidRDefault="00EB507D" w:rsidP="004A66B3">
            <w:pPr>
              <w:pStyle w:val="ConsPlusNormal"/>
              <w:keepNext/>
              <w:keepLines/>
              <w:widowControl/>
              <w:numPr>
                <w:ilvl w:val="0"/>
                <w:numId w:val="8"/>
              </w:numPr>
              <w:tabs>
                <w:tab w:val="clear" w:pos="720"/>
                <w:tab w:val="num" w:pos="459"/>
                <w:tab w:val="left" w:pos="65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Благоустройство территорий, элементы малых архитектурных форм;</w:t>
            </w:r>
          </w:p>
          <w:p w:rsidR="00EB507D" w:rsidRPr="00A61548" w:rsidRDefault="00EB507D" w:rsidP="004A66B3">
            <w:pPr>
              <w:pStyle w:val="ConsPlusNormal"/>
              <w:widowControl/>
              <w:numPr>
                <w:ilvl w:val="0"/>
                <w:numId w:val="8"/>
              </w:numPr>
              <w:tabs>
                <w:tab w:val="clear" w:pos="720"/>
                <w:tab w:val="num" w:pos="459"/>
                <w:tab w:val="left" w:pos="65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 xml:space="preserve">Общественные зеленые насаждения; </w:t>
            </w:r>
          </w:p>
          <w:p w:rsidR="00EB507D" w:rsidRPr="00A61548" w:rsidRDefault="00EB507D" w:rsidP="004A66B3">
            <w:pPr>
              <w:pStyle w:val="ConsPlusNormal"/>
              <w:keepNext/>
              <w:keepLines/>
              <w:widowControl/>
              <w:numPr>
                <w:ilvl w:val="0"/>
                <w:numId w:val="8"/>
              </w:numPr>
              <w:tabs>
                <w:tab w:val="clear" w:pos="720"/>
                <w:tab w:val="num" w:pos="459"/>
                <w:tab w:val="left" w:pos="65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Объекты гражданской обороны;</w:t>
            </w:r>
          </w:p>
          <w:p w:rsidR="00EB507D" w:rsidRPr="00A61548" w:rsidRDefault="00EB507D" w:rsidP="004A66B3">
            <w:pPr>
              <w:pStyle w:val="ConsPlusNormal"/>
              <w:widowControl/>
              <w:numPr>
                <w:ilvl w:val="0"/>
                <w:numId w:val="8"/>
              </w:numPr>
              <w:tabs>
                <w:tab w:val="clear" w:pos="720"/>
                <w:tab w:val="num" w:pos="459"/>
                <w:tab w:val="left" w:pos="65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Объекты пожарной охраны (гидранты, резервуары и т.п.)</w:t>
            </w:r>
          </w:p>
        </w:tc>
      </w:tr>
      <w:tr w:rsidR="00EB507D" w:rsidRPr="00A61548" w:rsidTr="00A61548">
        <w:tc>
          <w:tcPr>
            <w:tcW w:w="2439" w:type="dxa"/>
            <w:tcBorders>
              <w:top w:val="single" w:sz="6" w:space="0" w:color="auto"/>
              <w:bottom w:val="single" w:sz="6"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lastRenderedPageBreak/>
              <w:t>Условно разрешенные виды использования</w:t>
            </w:r>
          </w:p>
        </w:tc>
        <w:tc>
          <w:tcPr>
            <w:tcW w:w="2311" w:type="dxa"/>
            <w:tcBorders>
              <w:top w:val="single" w:sz="6" w:space="0" w:color="auto"/>
              <w:bottom w:val="single" w:sz="6"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 xml:space="preserve">Вспомогательные виды разрешенного использования для условно разрешенных видов </w:t>
            </w:r>
          </w:p>
        </w:tc>
      </w:tr>
      <w:tr w:rsidR="00EB507D" w:rsidRPr="00A61548" w:rsidTr="00A61548">
        <w:tc>
          <w:tcPr>
            <w:tcW w:w="2439" w:type="dxa"/>
            <w:tcBorders>
              <w:top w:val="single" w:sz="6" w:space="0" w:color="auto"/>
            </w:tcBorders>
            <w:vAlign w:val="center"/>
          </w:tcPr>
          <w:p w:rsidR="00EB507D" w:rsidRPr="00A61548" w:rsidRDefault="00EB507D" w:rsidP="004A66B3">
            <w:pPr>
              <w:pStyle w:val="nienie"/>
              <w:numPr>
                <w:ilvl w:val="0"/>
                <w:numId w:val="15"/>
              </w:numPr>
              <w:tabs>
                <w:tab w:val="clear" w:pos="1429"/>
                <w:tab w:val="num" w:pos="470"/>
              </w:tabs>
              <w:ind w:left="0" w:firstLine="0"/>
              <w:rPr>
                <w:rFonts w:ascii="Times New Roman" w:hAnsi="Times New Roman" w:cs="Times New Roman"/>
                <w:sz w:val="12"/>
                <w:szCs w:val="12"/>
              </w:rPr>
            </w:pPr>
            <w:r w:rsidRPr="00A61548">
              <w:rPr>
                <w:rFonts w:ascii="Times New Roman" w:hAnsi="Times New Roman" w:cs="Times New Roman"/>
                <w:sz w:val="12"/>
                <w:szCs w:val="12"/>
              </w:rPr>
              <w:t>Автозаправочные станции;</w:t>
            </w:r>
          </w:p>
          <w:p w:rsidR="00EB507D" w:rsidRPr="00A61548" w:rsidRDefault="00EB507D" w:rsidP="004A66B3">
            <w:pPr>
              <w:pStyle w:val="nienie"/>
              <w:numPr>
                <w:ilvl w:val="0"/>
                <w:numId w:val="15"/>
              </w:numPr>
              <w:tabs>
                <w:tab w:val="clear" w:pos="1429"/>
                <w:tab w:val="num" w:pos="470"/>
              </w:tabs>
              <w:ind w:left="0" w:firstLine="0"/>
              <w:rPr>
                <w:rFonts w:ascii="Times New Roman" w:hAnsi="Times New Roman" w:cs="Times New Roman"/>
                <w:sz w:val="12"/>
                <w:szCs w:val="12"/>
              </w:rPr>
            </w:pPr>
            <w:r w:rsidRPr="00A61548">
              <w:rPr>
                <w:rFonts w:ascii="Times New Roman" w:hAnsi="Times New Roman" w:cs="Times New Roman"/>
                <w:sz w:val="12"/>
                <w:szCs w:val="12"/>
              </w:rPr>
              <w:t>Киоски, лоточная торговля, временные павильоны розничной торговли и обслуживания населения;</w:t>
            </w:r>
          </w:p>
          <w:p w:rsidR="00EB507D" w:rsidRPr="00A61548" w:rsidRDefault="00EB507D" w:rsidP="004A66B3">
            <w:pPr>
              <w:pStyle w:val="nienie"/>
              <w:numPr>
                <w:ilvl w:val="0"/>
                <w:numId w:val="15"/>
              </w:numPr>
              <w:tabs>
                <w:tab w:val="clear" w:pos="1429"/>
                <w:tab w:val="num" w:pos="318"/>
              </w:tabs>
              <w:ind w:left="0" w:firstLine="0"/>
              <w:rPr>
                <w:rFonts w:ascii="Times New Roman" w:hAnsi="Times New Roman" w:cs="Times New Roman"/>
                <w:sz w:val="12"/>
                <w:szCs w:val="12"/>
              </w:rPr>
            </w:pPr>
            <w:r w:rsidRPr="00A61548">
              <w:rPr>
                <w:rFonts w:ascii="Times New Roman" w:hAnsi="Times New Roman" w:cs="Times New Roman"/>
                <w:sz w:val="12"/>
                <w:szCs w:val="12"/>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EB507D" w:rsidRPr="00A61548" w:rsidRDefault="00EB507D" w:rsidP="004A66B3">
            <w:pPr>
              <w:pStyle w:val="nienie"/>
              <w:numPr>
                <w:ilvl w:val="0"/>
                <w:numId w:val="15"/>
              </w:numPr>
              <w:tabs>
                <w:tab w:val="clear" w:pos="1429"/>
                <w:tab w:val="num" w:pos="318"/>
              </w:tabs>
              <w:ind w:left="0" w:firstLine="0"/>
              <w:rPr>
                <w:rFonts w:ascii="Times New Roman" w:hAnsi="Times New Roman" w:cs="Times New Roman"/>
                <w:sz w:val="12"/>
                <w:szCs w:val="12"/>
              </w:rPr>
            </w:pPr>
            <w:r w:rsidRPr="00A61548">
              <w:rPr>
                <w:rFonts w:ascii="Times New Roman" w:hAnsi="Times New Roman" w:cs="Times New Roman"/>
                <w:sz w:val="12"/>
                <w:szCs w:val="12"/>
              </w:rPr>
              <w:t>Отдельно стоящие объекты бытового обслуживания;</w:t>
            </w:r>
          </w:p>
        </w:tc>
        <w:tc>
          <w:tcPr>
            <w:tcW w:w="2311" w:type="dxa"/>
            <w:tcBorders>
              <w:top w:val="single" w:sz="6" w:space="0" w:color="auto"/>
            </w:tcBorders>
            <w:vAlign w:val="center"/>
          </w:tcPr>
          <w:p w:rsidR="00EB507D" w:rsidRPr="00A61548" w:rsidRDefault="00EB507D" w:rsidP="004A66B3">
            <w:pPr>
              <w:pStyle w:val="nienie"/>
              <w:numPr>
                <w:ilvl w:val="0"/>
                <w:numId w:val="15"/>
              </w:numPr>
              <w:tabs>
                <w:tab w:val="num" w:pos="318"/>
              </w:tabs>
              <w:ind w:left="0" w:firstLine="0"/>
              <w:rPr>
                <w:rFonts w:ascii="Times New Roman" w:hAnsi="Times New Roman" w:cs="Times New Roman"/>
                <w:sz w:val="12"/>
                <w:szCs w:val="12"/>
              </w:rPr>
            </w:pPr>
            <w:r w:rsidRPr="00A61548">
              <w:rPr>
                <w:rFonts w:ascii="Times New Roman" w:hAnsi="Times New Roman" w:cs="Times New Roman"/>
                <w:sz w:val="12"/>
                <w:szCs w:val="12"/>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EB507D" w:rsidRPr="00A61548" w:rsidRDefault="00EB507D" w:rsidP="004A66B3">
            <w:pPr>
              <w:pStyle w:val="nienie"/>
              <w:numPr>
                <w:ilvl w:val="0"/>
                <w:numId w:val="15"/>
              </w:numPr>
              <w:tabs>
                <w:tab w:val="num" w:pos="318"/>
              </w:tabs>
              <w:ind w:left="0" w:firstLine="0"/>
              <w:rPr>
                <w:rFonts w:ascii="Times New Roman" w:hAnsi="Times New Roman" w:cs="Times New Roman"/>
                <w:sz w:val="12"/>
                <w:szCs w:val="12"/>
              </w:rPr>
            </w:pPr>
            <w:r w:rsidRPr="00A61548">
              <w:rPr>
                <w:rFonts w:ascii="Times New Roman" w:hAnsi="Times New Roman" w:cs="Times New Roman"/>
                <w:sz w:val="12"/>
                <w:szCs w:val="12"/>
              </w:rPr>
              <w:t>Автостоянки для временного хранения грузовых автомобилей</w:t>
            </w:r>
          </w:p>
        </w:tc>
      </w:tr>
    </w:tbl>
    <w:p w:rsidR="00EB507D" w:rsidRPr="00675478" w:rsidRDefault="00EB507D" w:rsidP="004A66B3">
      <w:pPr>
        <w:jc w:val="both"/>
        <w:rPr>
          <w:sz w:val="16"/>
          <w:szCs w:val="16"/>
        </w:rPr>
      </w:pPr>
      <w:r w:rsidRPr="00675478">
        <w:rPr>
          <w:sz w:val="16"/>
          <w:szCs w:val="16"/>
        </w:rPr>
        <w:t>2). Параметры разрешенного строительства и/или реконструкции объектов капитального строительства зоны П4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861"/>
        <w:gridCol w:w="2805"/>
      </w:tblGrid>
      <w:tr w:rsidR="00EB507D" w:rsidRPr="00A61548" w:rsidTr="00A61548">
        <w:tc>
          <w:tcPr>
            <w:tcW w:w="4666" w:type="dxa"/>
            <w:gridSpan w:val="2"/>
            <w:tcBorders>
              <w:top w:val="single" w:sz="4" w:space="0" w:color="auto"/>
              <w:left w:val="single" w:sz="4" w:space="0" w:color="auto"/>
              <w:bottom w:val="single" w:sz="4" w:space="0" w:color="auto"/>
              <w:right w:val="single" w:sz="4" w:space="0" w:color="auto"/>
            </w:tcBorders>
            <w:vAlign w:val="center"/>
          </w:tcPr>
          <w:p w:rsidR="00EB507D" w:rsidRPr="00A61548" w:rsidRDefault="00EB507D" w:rsidP="004A66B3">
            <w:pPr>
              <w:rPr>
                <w:sz w:val="12"/>
                <w:szCs w:val="12"/>
              </w:rPr>
            </w:pPr>
            <w:r w:rsidRPr="00A61548">
              <w:rPr>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B507D" w:rsidRPr="00A61548" w:rsidTr="00A61548">
        <w:tc>
          <w:tcPr>
            <w:tcW w:w="4666" w:type="dxa"/>
            <w:gridSpan w:val="2"/>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Предельные (минимальные и (или) максимальные) размеры земельных участков</w:t>
            </w:r>
          </w:p>
        </w:tc>
      </w:tr>
      <w:tr w:rsidR="00EB507D" w:rsidRPr="00A61548" w:rsidTr="00A61548">
        <w:tc>
          <w:tcPr>
            <w:tcW w:w="1861" w:type="dxa"/>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Минимальные</w:t>
            </w:r>
          </w:p>
        </w:tc>
        <w:tc>
          <w:tcPr>
            <w:tcW w:w="2805" w:type="dxa"/>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 xml:space="preserve">   2000 кв. м </w:t>
            </w:r>
          </w:p>
        </w:tc>
      </w:tr>
      <w:tr w:rsidR="00EB507D" w:rsidRPr="00A61548" w:rsidTr="00A61548">
        <w:tc>
          <w:tcPr>
            <w:tcW w:w="4666" w:type="dxa"/>
            <w:gridSpan w:val="2"/>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Предельное количество этажей или предельная высота зданий, строений, сооружений</w:t>
            </w:r>
          </w:p>
        </w:tc>
      </w:tr>
      <w:tr w:rsidR="00EB507D" w:rsidRPr="00A61548" w:rsidTr="00A61548">
        <w:tc>
          <w:tcPr>
            <w:tcW w:w="1861" w:type="dxa"/>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Максимальная высота</w:t>
            </w:r>
          </w:p>
        </w:tc>
        <w:tc>
          <w:tcPr>
            <w:tcW w:w="2805" w:type="dxa"/>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15 метров</w:t>
            </w:r>
          </w:p>
        </w:tc>
      </w:tr>
      <w:tr w:rsidR="00EB507D" w:rsidRPr="00A61548" w:rsidTr="00A61548">
        <w:tc>
          <w:tcPr>
            <w:tcW w:w="1861" w:type="dxa"/>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Максимальная высота за пределами границ населенного пункта</w:t>
            </w:r>
          </w:p>
        </w:tc>
        <w:tc>
          <w:tcPr>
            <w:tcW w:w="2805" w:type="dxa"/>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 xml:space="preserve"> 35 метров</w:t>
            </w:r>
          </w:p>
        </w:tc>
      </w:tr>
      <w:tr w:rsidR="00EB507D" w:rsidRPr="00A61548" w:rsidTr="00A61548">
        <w:tc>
          <w:tcPr>
            <w:tcW w:w="4666" w:type="dxa"/>
            <w:gridSpan w:val="2"/>
            <w:vAlign w:val="center"/>
          </w:tcPr>
          <w:p w:rsidR="00EB507D" w:rsidRPr="00A61548" w:rsidRDefault="00EB507D" w:rsidP="004A66B3">
            <w:pPr>
              <w:rPr>
                <w:sz w:val="12"/>
                <w:szCs w:val="12"/>
              </w:rPr>
            </w:pPr>
            <w:r w:rsidRPr="00A61548">
              <w:rPr>
                <w:sz w:val="12"/>
                <w:szCs w:val="12"/>
              </w:rPr>
              <w:t>Максимальный процент застройки в границах земельного участка</w:t>
            </w:r>
          </w:p>
        </w:tc>
      </w:tr>
      <w:tr w:rsidR="00EB507D" w:rsidRPr="00A61548" w:rsidTr="00A61548">
        <w:tc>
          <w:tcPr>
            <w:tcW w:w="1861" w:type="dxa"/>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Максимальный</w:t>
            </w:r>
          </w:p>
        </w:tc>
        <w:tc>
          <w:tcPr>
            <w:tcW w:w="2805" w:type="dxa"/>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80 %</w:t>
            </w:r>
          </w:p>
        </w:tc>
      </w:tr>
      <w:tr w:rsidR="00EB507D" w:rsidRPr="00A61548" w:rsidTr="00A61548">
        <w:tc>
          <w:tcPr>
            <w:tcW w:w="4666" w:type="dxa"/>
            <w:gridSpan w:val="2"/>
            <w:vAlign w:val="center"/>
          </w:tcPr>
          <w:p w:rsidR="00EB507D" w:rsidRPr="00A61548" w:rsidRDefault="00EB507D" w:rsidP="004A66B3">
            <w:pPr>
              <w:jc w:val="center"/>
              <w:rPr>
                <w:sz w:val="12"/>
                <w:szCs w:val="12"/>
              </w:rPr>
            </w:pPr>
            <w:r w:rsidRPr="00A61548">
              <w:rPr>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B507D" w:rsidRPr="00A61548" w:rsidTr="00A61548">
        <w:tc>
          <w:tcPr>
            <w:tcW w:w="1861" w:type="dxa"/>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Минимальные отступы от границ земельных участков</w:t>
            </w:r>
          </w:p>
        </w:tc>
        <w:tc>
          <w:tcPr>
            <w:tcW w:w="2805" w:type="dxa"/>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6 м</w:t>
            </w:r>
          </w:p>
        </w:tc>
      </w:tr>
      <w:tr w:rsidR="00EB507D" w:rsidRPr="00A61548" w:rsidTr="00A61548">
        <w:tc>
          <w:tcPr>
            <w:tcW w:w="4666" w:type="dxa"/>
            <w:gridSpan w:val="2"/>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Иные показатели</w:t>
            </w:r>
          </w:p>
        </w:tc>
      </w:tr>
      <w:tr w:rsidR="00EB507D" w:rsidRPr="00A61548" w:rsidTr="00A61548">
        <w:tc>
          <w:tcPr>
            <w:tcW w:w="1861" w:type="dxa"/>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 xml:space="preserve">Минимальный размер санитарно-защитной зоны </w:t>
            </w:r>
          </w:p>
        </w:tc>
        <w:tc>
          <w:tcPr>
            <w:tcW w:w="2805" w:type="dxa"/>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100 м</w:t>
            </w:r>
          </w:p>
        </w:tc>
      </w:tr>
    </w:tbl>
    <w:p w:rsidR="00EB507D" w:rsidRPr="00675478" w:rsidRDefault="00EB507D"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3). Ограничения использования земельных участков и объектов капитального строительства участков в зоне П4: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35"/>
        <w:gridCol w:w="4231"/>
      </w:tblGrid>
      <w:tr w:rsidR="00EB507D" w:rsidRPr="00A61548" w:rsidTr="00A61548">
        <w:tc>
          <w:tcPr>
            <w:tcW w:w="448" w:type="dxa"/>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 п/п</w:t>
            </w:r>
          </w:p>
        </w:tc>
        <w:tc>
          <w:tcPr>
            <w:tcW w:w="4378" w:type="dxa"/>
            <w:shd w:val="clear" w:color="auto" w:fill="auto"/>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Вид ограничения</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1</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FORMATTEXT0"/>
              <w:jc w:val="both"/>
              <w:rPr>
                <w:sz w:val="12"/>
                <w:szCs w:val="12"/>
              </w:rPr>
            </w:pPr>
            <w:r w:rsidRPr="00A61548">
              <w:rPr>
                <w:sz w:val="12"/>
                <w:szCs w:val="12"/>
              </w:rP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П4 и в соответствии с требованиями  СП 18.13330.2011  </w:t>
            </w:r>
            <w:r w:rsidRPr="00A61548">
              <w:rPr>
                <w:rFonts w:eastAsia="Calibri"/>
                <w:bCs/>
                <w:sz w:val="12"/>
                <w:szCs w:val="12"/>
              </w:rPr>
              <w:t>«Генеральные планы промышленных предприятий",</w:t>
            </w:r>
            <w:r w:rsidRPr="00A61548">
              <w:rPr>
                <w:sz w:val="12"/>
                <w:szCs w:val="12"/>
              </w:rPr>
              <w:t xml:space="preserve"> СП </w:t>
            </w:r>
            <w:hyperlink r:id="rId19" w:history="1">
              <w:r w:rsidRPr="00A61548">
                <w:rPr>
                  <w:rStyle w:val="ad"/>
                  <w:sz w:val="12"/>
                  <w:szCs w:val="12"/>
                </w:rPr>
                <w:t>19.13330.2011</w:t>
              </w:r>
            </w:hyperlink>
            <w:r w:rsidRPr="00A61548">
              <w:rPr>
                <w:sz w:val="12"/>
                <w:szCs w:val="12"/>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2</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FORMATTEXT0"/>
              <w:jc w:val="both"/>
              <w:rPr>
                <w:sz w:val="12"/>
                <w:szCs w:val="12"/>
              </w:rPr>
            </w:pPr>
            <w:r w:rsidRPr="00A61548">
              <w:rPr>
                <w:sz w:val="12"/>
                <w:szCs w:val="12"/>
              </w:rPr>
              <w:t>Размещение зданий не должно нарушать  инсоляцию и освещенность ближайших существующих жилых и общественных зданий и сооружений</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3</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Проведение инженерных (топографо-геодезических и др.) изысканий для проектирования и строительства, реконструкции.</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4</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Проведение инженерной подготовки территории</w:t>
            </w:r>
            <w:r w:rsidRPr="00A61548">
              <w:rPr>
                <w:rStyle w:val="aff5"/>
                <w:rFonts w:ascii="Times New Roman" w:hAnsi="Times New Roman"/>
                <w:b w:val="0"/>
                <w:sz w:val="12"/>
                <w:szCs w:val="12"/>
              </w:rPr>
              <w:t>: вертикальная планировка</w:t>
            </w:r>
            <w:r w:rsidRPr="00A61548">
              <w:rPr>
                <w:rFonts w:ascii="Times New Roman" w:hAnsi="Times New Roman"/>
                <w:sz w:val="12"/>
                <w:szCs w:val="12"/>
              </w:rPr>
              <w:t xml:space="preserve"> для организации стока поверхностных (атмосферных) вод </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5</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 xml:space="preserve">Проведение мероприятий по борьбе с </w:t>
            </w:r>
            <w:proofErr w:type="spellStart"/>
            <w:r w:rsidRPr="00A61548">
              <w:rPr>
                <w:rFonts w:ascii="Times New Roman" w:hAnsi="Times New Roman"/>
                <w:sz w:val="12"/>
                <w:szCs w:val="12"/>
              </w:rPr>
              <w:t>оврагообразованием</w:t>
            </w:r>
            <w:proofErr w:type="spellEnd"/>
            <w:r w:rsidRPr="00A61548">
              <w:rPr>
                <w:rFonts w:ascii="Times New Roman" w:hAnsi="Times New Roman"/>
                <w:sz w:val="12"/>
                <w:szCs w:val="12"/>
              </w:rPr>
              <w:t xml:space="preserve"> (при необходимости)</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6</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Мероприятия по инженерной защите зданий и сооружений, расположенных в зонах 1% затопления от водного объекта</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7</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 xml:space="preserve">Устройство и оборудование </w:t>
            </w:r>
            <w:r w:rsidRPr="00A61548">
              <w:rPr>
                <w:rFonts w:ascii="Times New Roman" w:hAnsi="Times New Roman"/>
                <w:bCs/>
                <w:sz w:val="12"/>
                <w:szCs w:val="12"/>
              </w:rPr>
              <w:t>сооружений</w:t>
            </w:r>
            <w:r w:rsidRPr="00A61548">
              <w:rPr>
                <w:rFonts w:ascii="Times New Roman" w:hAnsi="Times New Roman"/>
                <w:sz w:val="12"/>
                <w:szCs w:val="12"/>
              </w:rPr>
              <w:t xml:space="preserve"> по </w:t>
            </w:r>
            <w:r w:rsidRPr="00A61548">
              <w:rPr>
                <w:rFonts w:ascii="Times New Roman" w:hAnsi="Times New Roman"/>
                <w:bCs/>
                <w:sz w:val="12"/>
                <w:szCs w:val="12"/>
              </w:rPr>
              <w:t>очистке</w:t>
            </w:r>
            <w:r w:rsidRPr="00A61548">
              <w:rPr>
                <w:rFonts w:ascii="Times New Roman" w:hAnsi="Times New Roman"/>
                <w:sz w:val="12"/>
                <w:szCs w:val="12"/>
              </w:rPr>
              <w:t xml:space="preserve"> сточных вод</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8</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Установление охранных и( или) санитарно-защитных зон</w:t>
            </w:r>
          </w:p>
          <w:p w:rsidR="00EB507D" w:rsidRPr="00A61548" w:rsidRDefault="00EB507D" w:rsidP="004A66B3">
            <w:pPr>
              <w:pStyle w:val="ConsPlusNormal"/>
              <w:widowControl/>
              <w:ind w:firstLine="0"/>
              <w:rPr>
                <w:rFonts w:ascii="Times New Roman" w:hAnsi="Times New Roman"/>
                <w:sz w:val="12"/>
                <w:szCs w:val="12"/>
              </w:rPr>
            </w:pP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9</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10</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rPr>
                <w:sz w:val="12"/>
                <w:szCs w:val="12"/>
              </w:rPr>
            </w:pPr>
            <w:r w:rsidRPr="00A61548">
              <w:rPr>
                <w:sz w:val="12"/>
                <w:szCs w:val="12"/>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11</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12</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EB507D" w:rsidRPr="00675478" w:rsidRDefault="00EB507D" w:rsidP="004A66B3">
      <w:pPr>
        <w:pStyle w:val="ConsPlusNormal"/>
        <w:widowControl/>
        <w:numPr>
          <w:ilvl w:val="0"/>
          <w:numId w:val="17"/>
        </w:numPr>
        <w:tabs>
          <w:tab w:val="left" w:pos="142"/>
          <w:tab w:val="left" w:pos="1134"/>
        </w:tabs>
        <w:suppressAutoHyphens w:val="0"/>
        <w:autoSpaceDN w:val="0"/>
        <w:adjustRightInd w:val="0"/>
        <w:ind w:left="0" w:firstLine="0"/>
        <w:jc w:val="both"/>
        <w:rPr>
          <w:rFonts w:ascii="Times New Roman" w:hAnsi="Times New Roman"/>
          <w:bCs/>
          <w:sz w:val="16"/>
          <w:szCs w:val="16"/>
        </w:rPr>
      </w:pPr>
      <w:bookmarkStart w:id="151" w:name="_Toc268487394"/>
      <w:bookmarkStart w:id="152" w:name="_Toc268488214"/>
      <w:bookmarkStart w:id="153" w:name="_Toc302114098"/>
      <w:bookmarkEnd w:id="147"/>
      <w:bookmarkEnd w:id="148"/>
      <w:bookmarkEnd w:id="149"/>
      <w:r w:rsidRPr="00675478">
        <w:rPr>
          <w:rFonts w:ascii="Times New Roman" w:hAnsi="Times New Roman"/>
          <w:bCs/>
          <w:sz w:val="16"/>
          <w:szCs w:val="16"/>
        </w:rPr>
        <w:t>Зона размещения объектов промышленных и сельскохозяйственных предприятий (V класс санитарной классификации – П5)</w:t>
      </w:r>
    </w:p>
    <w:p w:rsidR="00EB507D" w:rsidRPr="00675478" w:rsidRDefault="00EB507D" w:rsidP="004A66B3">
      <w:pPr>
        <w:pStyle w:val="0"/>
        <w:ind w:firstLine="0"/>
        <w:rPr>
          <w:color w:val="auto"/>
          <w:sz w:val="16"/>
          <w:szCs w:val="16"/>
        </w:rPr>
      </w:pPr>
      <w:bookmarkStart w:id="154" w:name="_Toc461616808"/>
      <w:r w:rsidRPr="00675478">
        <w:rPr>
          <w:color w:val="auto"/>
          <w:sz w:val="16"/>
          <w:szCs w:val="16"/>
        </w:rPr>
        <w:lastRenderedPageBreak/>
        <w:t xml:space="preserve">Участки зоны </w:t>
      </w:r>
      <w:r w:rsidRPr="00675478">
        <w:rPr>
          <w:bCs/>
          <w:color w:val="auto"/>
          <w:sz w:val="16"/>
          <w:szCs w:val="16"/>
        </w:rPr>
        <w:t>размещения объектов промышленных и сельскохозяйственных предприятий (</w:t>
      </w:r>
      <w:r w:rsidRPr="00675478">
        <w:rPr>
          <w:bCs/>
          <w:color w:val="auto"/>
          <w:sz w:val="16"/>
          <w:szCs w:val="16"/>
          <w:lang w:val="en-US"/>
        </w:rPr>
        <w:t>V</w:t>
      </w:r>
      <w:r w:rsidRPr="00675478">
        <w:rPr>
          <w:bCs/>
          <w:color w:val="auto"/>
          <w:sz w:val="16"/>
          <w:szCs w:val="16"/>
        </w:rPr>
        <w:t xml:space="preserve"> класс санитарной классификации)</w:t>
      </w:r>
      <w:r w:rsidRPr="00675478">
        <w:rPr>
          <w:color w:val="auto"/>
          <w:sz w:val="16"/>
          <w:szCs w:val="16"/>
        </w:rPr>
        <w:t xml:space="preserve"> на территории </w:t>
      </w:r>
      <w:r w:rsidRPr="00675478">
        <w:rPr>
          <w:bCs/>
          <w:color w:val="auto"/>
          <w:sz w:val="16"/>
          <w:szCs w:val="16"/>
        </w:rPr>
        <w:t>Воронцовского</w:t>
      </w:r>
      <w:r w:rsidRPr="00675478">
        <w:rPr>
          <w:color w:val="auto"/>
          <w:sz w:val="16"/>
          <w:szCs w:val="16"/>
        </w:rPr>
        <w:t xml:space="preserve"> сельского поселения выделяются на основании утвержденного генерального плана, в том числе:</w:t>
      </w:r>
    </w:p>
    <w:p w:rsidR="00EB507D" w:rsidRPr="00675478" w:rsidRDefault="00EB507D" w:rsidP="004A66B3">
      <w:pPr>
        <w:pStyle w:val="0"/>
        <w:ind w:firstLine="0"/>
        <w:rPr>
          <w:color w:val="auto"/>
          <w:sz w:val="16"/>
          <w:szCs w:val="16"/>
        </w:rPr>
      </w:pPr>
      <w:r w:rsidRPr="00675478">
        <w:rPr>
          <w:color w:val="auto"/>
          <w:sz w:val="16"/>
          <w:szCs w:val="16"/>
        </w:rPr>
        <w:t>в границе населенного пункта село Воронцовка - 1 участок;</w:t>
      </w:r>
    </w:p>
    <w:p w:rsidR="00EB507D" w:rsidRPr="00675478" w:rsidRDefault="00EB507D" w:rsidP="004A66B3">
      <w:pPr>
        <w:pStyle w:val="0"/>
        <w:ind w:firstLine="0"/>
        <w:rPr>
          <w:color w:val="auto"/>
          <w:sz w:val="16"/>
          <w:szCs w:val="16"/>
        </w:rPr>
      </w:pPr>
      <w:r w:rsidRPr="00675478">
        <w:rPr>
          <w:color w:val="auto"/>
          <w:sz w:val="16"/>
          <w:szCs w:val="16"/>
        </w:rPr>
        <w:t xml:space="preserve">вне границ населенных пунктов – 1 участок (отражен на «Карте градостроительного зонирования Воронцовского сельского поселения») </w:t>
      </w:r>
    </w:p>
    <w:p w:rsidR="00EB507D" w:rsidRPr="00675478" w:rsidRDefault="00EB507D" w:rsidP="004A66B3">
      <w:pPr>
        <w:pStyle w:val="ConsPlusNormal"/>
        <w:widowControl/>
        <w:tabs>
          <w:tab w:val="left" w:pos="142"/>
          <w:tab w:val="left" w:pos="1134"/>
        </w:tabs>
        <w:ind w:firstLine="0"/>
        <w:jc w:val="both"/>
        <w:rPr>
          <w:rFonts w:ascii="Times New Roman" w:hAnsi="Times New Roman"/>
          <w:sz w:val="16"/>
          <w:szCs w:val="16"/>
        </w:rPr>
      </w:pPr>
      <w:r w:rsidRPr="00675478">
        <w:rPr>
          <w:rFonts w:ascii="Times New Roman" w:hAnsi="Times New Roman"/>
          <w:sz w:val="16"/>
          <w:szCs w:val="16"/>
        </w:rPr>
        <w:t xml:space="preserve">Описание прохождения границ участков зон </w:t>
      </w:r>
      <w:r w:rsidRPr="00675478">
        <w:rPr>
          <w:rFonts w:ascii="Times New Roman" w:hAnsi="Times New Roman"/>
          <w:bCs/>
          <w:sz w:val="16"/>
          <w:szCs w:val="16"/>
        </w:rPr>
        <w:t>размещения объектов промышленных и сельскохозяйственных предприятий (</w:t>
      </w:r>
      <w:r w:rsidRPr="00675478">
        <w:rPr>
          <w:rFonts w:ascii="Times New Roman" w:hAnsi="Times New Roman"/>
          <w:bCs/>
          <w:sz w:val="16"/>
          <w:szCs w:val="16"/>
          <w:lang w:val="en-US"/>
        </w:rPr>
        <w:t>V</w:t>
      </w:r>
      <w:r w:rsidRPr="00675478">
        <w:rPr>
          <w:rFonts w:ascii="Times New Roman" w:hAnsi="Times New Roman"/>
          <w:bCs/>
          <w:sz w:val="16"/>
          <w:szCs w:val="16"/>
        </w:rPr>
        <w:t xml:space="preserve"> класс санитарной классификации)</w:t>
      </w:r>
    </w:p>
    <w:p w:rsidR="00EB507D" w:rsidRPr="00675478" w:rsidRDefault="00EB507D" w:rsidP="004A66B3">
      <w:pPr>
        <w:pStyle w:val="ConsPlusNormal"/>
        <w:widowControl/>
        <w:tabs>
          <w:tab w:val="left" w:pos="0"/>
        </w:tabs>
        <w:ind w:firstLine="0"/>
        <w:jc w:val="both"/>
        <w:rPr>
          <w:rFonts w:ascii="Times New Roman" w:hAnsi="Times New Roman"/>
          <w:sz w:val="16"/>
          <w:szCs w:val="16"/>
        </w:rPr>
      </w:pPr>
      <w:r w:rsidRPr="00675478">
        <w:rPr>
          <w:rFonts w:ascii="Times New Roman" w:hAnsi="Times New Roman"/>
          <w:bCs/>
          <w:sz w:val="16"/>
          <w:szCs w:val="16"/>
        </w:rPr>
        <w:t xml:space="preserve">Населенный пункт </w:t>
      </w:r>
      <w:r w:rsidRPr="00675478">
        <w:rPr>
          <w:rFonts w:ascii="Times New Roman" w:hAnsi="Times New Roman"/>
          <w:sz w:val="16"/>
          <w:szCs w:val="16"/>
        </w:rPr>
        <w:t>село Воронцовка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36"/>
        <w:gridCol w:w="3630"/>
      </w:tblGrid>
      <w:tr w:rsidR="00EB507D" w:rsidRPr="00A61548" w:rsidTr="00A61548">
        <w:trPr>
          <w:trHeight w:val="138"/>
        </w:trPr>
        <w:tc>
          <w:tcPr>
            <w:tcW w:w="10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A61548" w:rsidRDefault="00EB507D" w:rsidP="004A66B3">
            <w:pPr>
              <w:jc w:val="center"/>
              <w:rPr>
                <w:bCs/>
                <w:sz w:val="12"/>
                <w:szCs w:val="12"/>
              </w:rPr>
            </w:pPr>
            <w:proofErr w:type="spellStart"/>
            <w:r w:rsidRPr="00A61548">
              <w:rPr>
                <w:bCs/>
                <w:sz w:val="12"/>
                <w:szCs w:val="12"/>
              </w:rPr>
              <w:t>Номеручастка</w:t>
            </w:r>
            <w:proofErr w:type="spellEnd"/>
            <w:r w:rsidRPr="00A61548">
              <w:rPr>
                <w:bCs/>
                <w:sz w:val="12"/>
                <w:szCs w:val="12"/>
              </w:rPr>
              <w:t xml:space="preserve"> зоны</w:t>
            </w:r>
          </w:p>
        </w:tc>
        <w:tc>
          <w:tcPr>
            <w:tcW w:w="37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A61548" w:rsidRDefault="00EB507D" w:rsidP="004A66B3">
            <w:pPr>
              <w:jc w:val="center"/>
              <w:rPr>
                <w:bCs/>
                <w:sz w:val="12"/>
                <w:szCs w:val="12"/>
              </w:rPr>
            </w:pPr>
            <w:r w:rsidRPr="00A61548">
              <w:rPr>
                <w:bCs/>
                <w:sz w:val="12"/>
                <w:szCs w:val="12"/>
              </w:rPr>
              <w:t>Картографическое описание границ</w:t>
            </w:r>
          </w:p>
        </w:tc>
      </w:tr>
      <w:tr w:rsidR="00EB507D" w:rsidRPr="00A61548" w:rsidTr="00A61548">
        <w:trPr>
          <w:trHeight w:val="138"/>
        </w:trPr>
        <w:tc>
          <w:tcPr>
            <w:tcW w:w="10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A61548" w:rsidRDefault="00EB507D" w:rsidP="004A66B3">
            <w:pPr>
              <w:jc w:val="center"/>
              <w:rPr>
                <w:bCs/>
                <w:sz w:val="12"/>
                <w:szCs w:val="12"/>
              </w:rPr>
            </w:pPr>
          </w:p>
        </w:tc>
        <w:tc>
          <w:tcPr>
            <w:tcW w:w="37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B507D" w:rsidRPr="00A61548" w:rsidRDefault="00EB507D" w:rsidP="004A66B3">
            <w:pPr>
              <w:jc w:val="center"/>
              <w:rPr>
                <w:bCs/>
                <w:sz w:val="12"/>
                <w:szCs w:val="12"/>
              </w:rPr>
            </w:pPr>
          </w:p>
        </w:tc>
      </w:tr>
      <w:tr w:rsidR="00EB507D" w:rsidRPr="00A61548" w:rsidTr="00A61548">
        <w:tc>
          <w:tcPr>
            <w:tcW w:w="1070" w:type="dxa"/>
            <w:tcBorders>
              <w:top w:val="single" w:sz="4" w:space="0" w:color="auto"/>
              <w:left w:val="single" w:sz="4" w:space="0" w:color="auto"/>
              <w:bottom w:val="single" w:sz="4" w:space="0" w:color="auto"/>
              <w:right w:val="single" w:sz="4" w:space="0" w:color="auto"/>
            </w:tcBorders>
            <w:vAlign w:val="center"/>
          </w:tcPr>
          <w:p w:rsidR="00EB507D" w:rsidRPr="00A61548" w:rsidRDefault="00EB507D" w:rsidP="004A66B3">
            <w:pPr>
              <w:jc w:val="center"/>
              <w:rPr>
                <w:sz w:val="12"/>
                <w:szCs w:val="12"/>
              </w:rPr>
            </w:pPr>
            <w:r w:rsidRPr="00A61548">
              <w:rPr>
                <w:sz w:val="12"/>
                <w:szCs w:val="12"/>
              </w:rPr>
              <w:t>П5/1/1</w:t>
            </w:r>
          </w:p>
        </w:tc>
        <w:tc>
          <w:tcPr>
            <w:tcW w:w="3756" w:type="dxa"/>
            <w:tcBorders>
              <w:top w:val="single" w:sz="4" w:space="0" w:color="auto"/>
              <w:left w:val="single" w:sz="4" w:space="0" w:color="auto"/>
              <w:bottom w:val="single" w:sz="4" w:space="0" w:color="auto"/>
              <w:right w:val="single" w:sz="4" w:space="0" w:color="auto"/>
            </w:tcBorders>
            <w:vAlign w:val="center"/>
          </w:tcPr>
          <w:p w:rsidR="00EB507D" w:rsidRPr="00A61548" w:rsidRDefault="00EB507D" w:rsidP="004A66B3">
            <w:pPr>
              <w:jc w:val="both"/>
              <w:rPr>
                <w:sz w:val="12"/>
                <w:szCs w:val="12"/>
              </w:rPr>
            </w:pPr>
            <w:r w:rsidRPr="00A61548">
              <w:rPr>
                <w:sz w:val="12"/>
                <w:szCs w:val="12"/>
              </w:rPr>
              <w:t>От точки 1983 граница зоны проходит в юго-восточном направлении до точки 1983003, поворачивает на юго-запад до точки 1983004, на северо-запад до точки 1983009 и далее следует в северо-восточном направлении до исходной точки 1983</w:t>
            </w:r>
          </w:p>
        </w:tc>
      </w:tr>
    </w:tbl>
    <w:p w:rsidR="00EB507D" w:rsidRPr="00675478" w:rsidRDefault="00EB507D"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Градостроительный регламент</w:t>
      </w:r>
      <w:bookmarkEnd w:id="1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01"/>
        <w:gridCol w:w="3065"/>
      </w:tblGrid>
      <w:tr w:rsidR="00EB507D" w:rsidRPr="00A61548" w:rsidTr="00A61548">
        <w:tc>
          <w:tcPr>
            <w:tcW w:w="1601" w:type="dxa"/>
            <w:vAlign w:val="center"/>
          </w:tcPr>
          <w:p w:rsidR="00EB507D" w:rsidRPr="00A61548" w:rsidRDefault="00EB507D" w:rsidP="004A66B3">
            <w:pPr>
              <w:jc w:val="both"/>
              <w:rPr>
                <w:sz w:val="12"/>
                <w:szCs w:val="12"/>
              </w:rPr>
            </w:pPr>
            <w:r w:rsidRPr="00A61548">
              <w:rPr>
                <w:sz w:val="12"/>
                <w:szCs w:val="12"/>
              </w:rPr>
              <w:t>Основные виды разрешенного использования</w:t>
            </w:r>
          </w:p>
        </w:tc>
        <w:tc>
          <w:tcPr>
            <w:tcW w:w="3065" w:type="dxa"/>
            <w:vAlign w:val="center"/>
          </w:tcPr>
          <w:p w:rsidR="00EB507D" w:rsidRPr="00A61548" w:rsidRDefault="00EB507D" w:rsidP="004A66B3">
            <w:pPr>
              <w:pStyle w:val="ConsPlusNormal"/>
              <w:widowControl/>
              <w:numPr>
                <w:ilvl w:val="0"/>
                <w:numId w:val="16"/>
              </w:numPr>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Промышленные объекты и производства пятого класса с санитарно-защитной зоной 50 м, в т.ч.:</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Производство бондарных изделий из готовой клепки.</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 xml:space="preserve">Производство </w:t>
            </w:r>
            <w:proofErr w:type="spellStart"/>
            <w:r w:rsidRPr="00A61548">
              <w:rPr>
                <w:rFonts w:ascii="Times New Roman" w:hAnsi="Times New Roman"/>
                <w:sz w:val="12"/>
                <w:szCs w:val="12"/>
              </w:rPr>
              <w:t>рогожно-ткацкое</w:t>
            </w:r>
            <w:proofErr w:type="spellEnd"/>
            <w:r w:rsidRPr="00A61548">
              <w:rPr>
                <w:rFonts w:ascii="Times New Roman" w:hAnsi="Times New Roman"/>
                <w:sz w:val="12"/>
                <w:szCs w:val="12"/>
              </w:rPr>
              <w:t>.</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 xml:space="preserve">Производство по консервированию древесины солевыми и водными растворами (без солей мышьяка) с </w:t>
            </w:r>
            <w:proofErr w:type="spellStart"/>
            <w:r w:rsidRPr="00A61548">
              <w:rPr>
                <w:rFonts w:ascii="Times New Roman" w:hAnsi="Times New Roman"/>
                <w:sz w:val="12"/>
                <w:szCs w:val="12"/>
              </w:rPr>
              <w:t>суперобмазкой</w:t>
            </w:r>
            <w:proofErr w:type="spellEnd"/>
            <w:r w:rsidRPr="00A61548">
              <w:rPr>
                <w:rFonts w:ascii="Times New Roman" w:hAnsi="Times New Roman"/>
                <w:sz w:val="12"/>
                <w:szCs w:val="12"/>
              </w:rPr>
              <w:t>.</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Сборка мебели из готовых изделий без лакирования и окраски.</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Производства трикотажные и кружевные.</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Производство ковров.</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Производство обоев.</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Производства по мелкосерийному выпуску обуви из готовых материалов с использованием водорастворимых клеев.</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 xml:space="preserve">Овоще-, </w:t>
            </w:r>
            <w:proofErr w:type="spellStart"/>
            <w:r w:rsidRPr="00A61548">
              <w:rPr>
                <w:rFonts w:ascii="Times New Roman" w:hAnsi="Times New Roman"/>
                <w:sz w:val="12"/>
                <w:szCs w:val="12"/>
              </w:rPr>
              <w:t>фруктохранилища</w:t>
            </w:r>
            <w:proofErr w:type="spellEnd"/>
            <w:r w:rsidRPr="00A61548">
              <w:rPr>
                <w:rFonts w:ascii="Times New Roman" w:hAnsi="Times New Roman"/>
                <w:sz w:val="12"/>
                <w:szCs w:val="12"/>
              </w:rPr>
              <w:t>.</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Производство макарон.</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Производство колбасных изделий, без копчения.</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Малые предприятия и цеха малой мощности: по переработке мяса до 5 т/сутки, молока - до 10 т/сутки, производство хлеба и хлебобулочных изделий - до 2,5 т/сутки, рыбы - до 10 т/сутки, предприятия по производству кондитерских изделий - до 0,5 т/сутки.</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Производства пищевые заготовочные, включая фабрики-кухни, школьно-базовые столовые.</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Промышленные установки для низкотемпературного хранения пищевых продуктов емкостью до 600 тонн.</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Производство виноградного сока.</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Производство фруктовых и овощных соков.</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Производства по переработке и хранению фруктов и овощей (сушке, засолке, маринованию и квашению).</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 xml:space="preserve">Производства по </w:t>
            </w:r>
            <w:proofErr w:type="spellStart"/>
            <w:r w:rsidRPr="00A61548">
              <w:rPr>
                <w:rFonts w:ascii="Times New Roman" w:hAnsi="Times New Roman"/>
                <w:sz w:val="12"/>
                <w:szCs w:val="12"/>
              </w:rPr>
              <w:t>доготовке</w:t>
            </w:r>
            <w:proofErr w:type="spellEnd"/>
            <w:r w:rsidRPr="00A61548">
              <w:rPr>
                <w:rFonts w:ascii="Times New Roman" w:hAnsi="Times New Roman"/>
                <w:sz w:val="12"/>
                <w:szCs w:val="12"/>
              </w:rPr>
              <w:t xml:space="preserve"> и розливу вин.</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Производство безалкогольных напитков на основе концентратов и эссенций.</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Производство майонезов.</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Производство пива (без солодовен).</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Хранилища фруктов, овощей, картофеля, зерна.</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Материальные склады.</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Хозяйства с содержанием животных (свинарники, коровники, питомники, конюшни, зверофермы) до 50 голов.</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Склады хранения пищевых продуктов (мясных, молочных, кондитерских, овощей, фруктов, напитков и др.), лекарственных, промышленных и хозяйственных товаров.</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Голубятни.</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Открытые склады и перегрузка увлажненных минерально-строительных материалов (песка, гравия, щебня, камней и др.).</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Участки хранения и перегрузки прессованного жмыха, сена, соломы, табачно-махорочных изделий и др.</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Склады, перегрузка пищевых продуктов (мясных, молочных, кондитерских), овощей, фруктов, напитков и др.</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Участки хранения и налива пищевых грузов (вино, масло, соки).</w:t>
            </w:r>
          </w:p>
          <w:p w:rsidR="00EB507D" w:rsidRPr="00A61548" w:rsidRDefault="00EB507D" w:rsidP="004A66B3">
            <w:pPr>
              <w:pStyle w:val="ConsPlusNormal"/>
              <w:widowControl/>
              <w:numPr>
                <w:ilvl w:val="0"/>
                <w:numId w:val="16"/>
              </w:numPr>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Участки разгрузки и погрузки рефрижераторных судов и вагонов.</w:t>
            </w:r>
          </w:p>
          <w:p w:rsidR="00EB507D" w:rsidRPr="00A61548" w:rsidRDefault="00EB507D" w:rsidP="004A66B3">
            <w:pPr>
              <w:pStyle w:val="ConsPlusNormal"/>
              <w:widowControl/>
              <w:numPr>
                <w:ilvl w:val="0"/>
                <w:numId w:val="16"/>
              </w:numPr>
              <w:tabs>
                <w:tab w:val="left" w:pos="459"/>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Склады, перегрузка и хранение утильсырья без переработки.</w:t>
            </w:r>
          </w:p>
          <w:p w:rsidR="00EB507D" w:rsidRPr="00A61548" w:rsidRDefault="00EB507D" w:rsidP="004A66B3">
            <w:pPr>
              <w:pStyle w:val="ConsPlusNormal"/>
              <w:widowControl/>
              <w:numPr>
                <w:ilvl w:val="0"/>
                <w:numId w:val="16"/>
              </w:numPr>
              <w:tabs>
                <w:tab w:val="left" w:pos="459"/>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Мельницы</w:t>
            </w:r>
          </w:p>
        </w:tc>
      </w:tr>
      <w:tr w:rsidR="00EB507D" w:rsidRPr="00A61548" w:rsidTr="00A61548">
        <w:tc>
          <w:tcPr>
            <w:tcW w:w="1601" w:type="dxa"/>
            <w:vAlign w:val="center"/>
          </w:tcPr>
          <w:p w:rsidR="00EB507D" w:rsidRPr="00A61548" w:rsidRDefault="00EB507D" w:rsidP="004A66B3">
            <w:pPr>
              <w:jc w:val="both"/>
              <w:rPr>
                <w:sz w:val="12"/>
                <w:szCs w:val="12"/>
              </w:rPr>
            </w:pPr>
            <w:r w:rsidRPr="00A61548">
              <w:rPr>
                <w:sz w:val="12"/>
                <w:szCs w:val="12"/>
              </w:rPr>
              <w:t>Вспомогательные виды разрешенного использования (установленные к основным)</w:t>
            </w:r>
          </w:p>
        </w:tc>
        <w:tc>
          <w:tcPr>
            <w:tcW w:w="3065" w:type="dxa"/>
            <w:vAlign w:val="center"/>
          </w:tcPr>
          <w:p w:rsidR="00EB507D" w:rsidRPr="00A61548"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Вспомогательные здания и сооружения, технологически связанные с ведущим видом использования;</w:t>
            </w:r>
          </w:p>
          <w:p w:rsidR="00EB507D" w:rsidRPr="00A61548" w:rsidRDefault="00EB507D" w:rsidP="004A66B3">
            <w:pPr>
              <w:pStyle w:val="ConsPlusNormal"/>
              <w:keepNext/>
              <w:keepLines/>
              <w:widowControl/>
              <w:numPr>
                <w:ilvl w:val="0"/>
                <w:numId w:val="8"/>
              </w:numPr>
              <w:tabs>
                <w:tab w:val="left" w:pos="65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Здания и сооружения для размещения служб охраны и наблюдения,</w:t>
            </w:r>
          </w:p>
          <w:p w:rsidR="00EB507D" w:rsidRPr="00A61548"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 xml:space="preserve">Гаражи служебного транспорта, </w:t>
            </w:r>
          </w:p>
          <w:p w:rsidR="00EB507D" w:rsidRPr="00A61548" w:rsidRDefault="00EB507D"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 xml:space="preserve">Гостевые автостоянки, парковки, </w:t>
            </w:r>
          </w:p>
          <w:p w:rsidR="00EB507D" w:rsidRPr="00A61548" w:rsidRDefault="00EB507D" w:rsidP="004A66B3">
            <w:pPr>
              <w:numPr>
                <w:ilvl w:val="0"/>
                <w:numId w:val="9"/>
              </w:numPr>
              <w:tabs>
                <w:tab w:val="clear" w:pos="644"/>
                <w:tab w:val="num" w:pos="720"/>
              </w:tabs>
              <w:ind w:left="0" w:firstLine="0"/>
              <w:rPr>
                <w:sz w:val="12"/>
                <w:szCs w:val="12"/>
              </w:rPr>
            </w:pPr>
            <w:r w:rsidRPr="00A61548">
              <w:rPr>
                <w:sz w:val="12"/>
                <w:szCs w:val="12"/>
              </w:rPr>
              <w:t xml:space="preserve">Площадки для сбора мусора </w:t>
            </w:r>
          </w:p>
          <w:p w:rsidR="00EB507D" w:rsidRPr="00A61548" w:rsidRDefault="00EB507D" w:rsidP="004A66B3">
            <w:pPr>
              <w:numPr>
                <w:ilvl w:val="0"/>
                <w:numId w:val="9"/>
              </w:numPr>
              <w:tabs>
                <w:tab w:val="clear" w:pos="644"/>
                <w:tab w:val="num" w:pos="720"/>
              </w:tabs>
              <w:ind w:left="0" w:firstLine="0"/>
              <w:rPr>
                <w:sz w:val="12"/>
                <w:szCs w:val="12"/>
              </w:rPr>
            </w:pPr>
            <w:r w:rsidRPr="00A61548">
              <w:rPr>
                <w:sz w:val="12"/>
                <w:szCs w:val="12"/>
              </w:rPr>
              <w:t xml:space="preserve">Сооружения и устройства сетей инженерно технического обеспечения, </w:t>
            </w:r>
          </w:p>
          <w:p w:rsidR="00EB507D" w:rsidRPr="00A61548" w:rsidRDefault="00EB507D" w:rsidP="004A66B3">
            <w:pPr>
              <w:pStyle w:val="ConsPlusNormal"/>
              <w:keepNext/>
              <w:keepLines/>
              <w:widowControl/>
              <w:numPr>
                <w:ilvl w:val="0"/>
                <w:numId w:val="8"/>
              </w:numPr>
              <w:tabs>
                <w:tab w:val="left" w:pos="65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 xml:space="preserve">Благоустройство территорий, элементы </w:t>
            </w:r>
            <w:r w:rsidRPr="00A61548">
              <w:rPr>
                <w:rFonts w:ascii="Times New Roman" w:hAnsi="Times New Roman"/>
                <w:sz w:val="12"/>
                <w:szCs w:val="12"/>
              </w:rPr>
              <w:lastRenderedPageBreak/>
              <w:t>малых архитектурных форм;</w:t>
            </w:r>
          </w:p>
          <w:p w:rsidR="00EB507D" w:rsidRPr="00A61548" w:rsidRDefault="00EB507D" w:rsidP="004A66B3">
            <w:pPr>
              <w:pStyle w:val="ConsPlusNormal"/>
              <w:keepNext/>
              <w:keepLines/>
              <w:widowControl/>
              <w:numPr>
                <w:ilvl w:val="0"/>
                <w:numId w:val="8"/>
              </w:numPr>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 xml:space="preserve">Общественные зеленые насаждения </w:t>
            </w:r>
          </w:p>
          <w:p w:rsidR="00EB507D" w:rsidRPr="00A61548" w:rsidRDefault="00EB507D" w:rsidP="004A66B3">
            <w:pPr>
              <w:pStyle w:val="ConsPlusNormal"/>
              <w:keepNext/>
              <w:keepLines/>
              <w:widowControl/>
              <w:numPr>
                <w:ilvl w:val="0"/>
                <w:numId w:val="8"/>
              </w:numPr>
              <w:tabs>
                <w:tab w:val="left" w:pos="65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Объекты гражданской обороны,</w:t>
            </w:r>
          </w:p>
          <w:p w:rsidR="00EB507D" w:rsidRPr="00A61548" w:rsidRDefault="00EB507D" w:rsidP="004A66B3">
            <w:pPr>
              <w:pStyle w:val="ConsPlusNormal"/>
              <w:widowControl/>
              <w:numPr>
                <w:ilvl w:val="0"/>
                <w:numId w:val="8"/>
              </w:numPr>
              <w:tabs>
                <w:tab w:val="clear" w:pos="720"/>
                <w:tab w:val="num" w:pos="459"/>
                <w:tab w:val="left" w:pos="65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Объекты пожарной охраны (гидранты, резервуары и т.п.);</w:t>
            </w:r>
          </w:p>
        </w:tc>
      </w:tr>
      <w:tr w:rsidR="00EB507D" w:rsidRPr="00A61548" w:rsidTr="00A61548">
        <w:tc>
          <w:tcPr>
            <w:tcW w:w="1601" w:type="dxa"/>
            <w:vAlign w:val="center"/>
          </w:tcPr>
          <w:p w:rsidR="00EB507D" w:rsidRPr="00A61548" w:rsidRDefault="00EB507D" w:rsidP="004A66B3">
            <w:pPr>
              <w:jc w:val="both"/>
              <w:rPr>
                <w:sz w:val="12"/>
                <w:szCs w:val="12"/>
              </w:rPr>
            </w:pPr>
            <w:r w:rsidRPr="00A61548">
              <w:rPr>
                <w:sz w:val="12"/>
                <w:szCs w:val="12"/>
              </w:rPr>
              <w:lastRenderedPageBreak/>
              <w:t>Условно разрешенные виды использования</w:t>
            </w:r>
          </w:p>
        </w:tc>
        <w:tc>
          <w:tcPr>
            <w:tcW w:w="3065" w:type="dxa"/>
            <w:vAlign w:val="center"/>
          </w:tcPr>
          <w:p w:rsidR="00EB507D" w:rsidRPr="00A61548" w:rsidRDefault="00EB507D" w:rsidP="004A66B3">
            <w:pPr>
              <w:pStyle w:val="nienie"/>
              <w:numPr>
                <w:ilvl w:val="0"/>
                <w:numId w:val="15"/>
              </w:numPr>
              <w:tabs>
                <w:tab w:val="clear" w:pos="1429"/>
                <w:tab w:val="num" w:pos="470"/>
              </w:tabs>
              <w:ind w:left="0" w:firstLine="0"/>
              <w:rPr>
                <w:rFonts w:ascii="Times New Roman" w:hAnsi="Times New Roman" w:cs="Times New Roman"/>
                <w:sz w:val="12"/>
                <w:szCs w:val="12"/>
              </w:rPr>
            </w:pPr>
            <w:r w:rsidRPr="00A61548">
              <w:rPr>
                <w:rFonts w:ascii="Times New Roman" w:hAnsi="Times New Roman" w:cs="Times New Roman"/>
                <w:sz w:val="12"/>
                <w:szCs w:val="12"/>
              </w:rPr>
              <w:t>Автозаправочные станции;</w:t>
            </w:r>
          </w:p>
          <w:p w:rsidR="00EB507D" w:rsidRPr="00A61548" w:rsidRDefault="00EB507D" w:rsidP="004A66B3">
            <w:pPr>
              <w:pStyle w:val="nienie"/>
              <w:numPr>
                <w:ilvl w:val="0"/>
                <w:numId w:val="15"/>
              </w:numPr>
              <w:tabs>
                <w:tab w:val="clear" w:pos="1429"/>
                <w:tab w:val="num" w:pos="470"/>
              </w:tabs>
              <w:ind w:left="0" w:firstLine="0"/>
              <w:rPr>
                <w:rFonts w:ascii="Times New Roman" w:hAnsi="Times New Roman" w:cs="Times New Roman"/>
                <w:sz w:val="12"/>
                <w:szCs w:val="12"/>
              </w:rPr>
            </w:pPr>
            <w:r w:rsidRPr="00A61548">
              <w:rPr>
                <w:rFonts w:ascii="Times New Roman" w:hAnsi="Times New Roman" w:cs="Times New Roman"/>
                <w:sz w:val="12"/>
                <w:szCs w:val="12"/>
              </w:rPr>
              <w:t>Киоски, лоточная торговля, временные павильоны розничной торговли и обслуживания населения;</w:t>
            </w:r>
          </w:p>
          <w:p w:rsidR="00EB507D" w:rsidRPr="00A61548" w:rsidRDefault="00EB507D" w:rsidP="004A66B3">
            <w:pPr>
              <w:pStyle w:val="nienie"/>
              <w:numPr>
                <w:ilvl w:val="0"/>
                <w:numId w:val="15"/>
              </w:numPr>
              <w:tabs>
                <w:tab w:val="clear" w:pos="1429"/>
                <w:tab w:val="num" w:pos="470"/>
              </w:tabs>
              <w:ind w:left="0" w:firstLine="0"/>
              <w:rPr>
                <w:rFonts w:ascii="Times New Roman" w:hAnsi="Times New Roman" w:cs="Times New Roman"/>
                <w:sz w:val="12"/>
                <w:szCs w:val="12"/>
              </w:rPr>
            </w:pPr>
            <w:r w:rsidRPr="00A61548">
              <w:rPr>
                <w:rFonts w:ascii="Times New Roman" w:hAnsi="Times New Roman" w:cs="Times New Roman"/>
                <w:sz w:val="12"/>
                <w:szCs w:val="12"/>
              </w:rPr>
              <w:t>Спортплощадки, площадки отдыха для персонала предприятий;</w:t>
            </w:r>
          </w:p>
          <w:p w:rsidR="00EB507D" w:rsidRPr="00A61548" w:rsidRDefault="00EB507D" w:rsidP="004A66B3">
            <w:pPr>
              <w:pStyle w:val="nienie"/>
              <w:numPr>
                <w:ilvl w:val="0"/>
                <w:numId w:val="15"/>
              </w:numPr>
              <w:tabs>
                <w:tab w:val="clear" w:pos="1429"/>
                <w:tab w:val="num" w:pos="470"/>
              </w:tabs>
              <w:ind w:left="0" w:firstLine="0"/>
              <w:rPr>
                <w:rFonts w:ascii="Times New Roman" w:hAnsi="Times New Roman" w:cs="Times New Roman"/>
                <w:sz w:val="12"/>
                <w:szCs w:val="12"/>
              </w:rPr>
            </w:pPr>
            <w:r w:rsidRPr="00A61548">
              <w:rPr>
                <w:rFonts w:ascii="Times New Roman" w:hAnsi="Times New Roman" w:cs="Times New Roman"/>
                <w:sz w:val="12"/>
                <w:szCs w:val="12"/>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EB507D" w:rsidRPr="00A61548" w:rsidRDefault="00EB507D" w:rsidP="004A66B3">
            <w:pPr>
              <w:pStyle w:val="nienie"/>
              <w:numPr>
                <w:ilvl w:val="0"/>
                <w:numId w:val="15"/>
              </w:numPr>
              <w:tabs>
                <w:tab w:val="clear" w:pos="1429"/>
                <w:tab w:val="num" w:pos="470"/>
              </w:tabs>
              <w:ind w:left="0" w:firstLine="0"/>
              <w:rPr>
                <w:rFonts w:ascii="Times New Roman" w:hAnsi="Times New Roman" w:cs="Times New Roman"/>
                <w:sz w:val="12"/>
                <w:szCs w:val="12"/>
              </w:rPr>
            </w:pPr>
            <w:r w:rsidRPr="00A61548">
              <w:rPr>
                <w:rFonts w:ascii="Times New Roman" w:hAnsi="Times New Roman" w:cs="Times New Roman"/>
                <w:sz w:val="12"/>
                <w:szCs w:val="12"/>
              </w:rPr>
              <w:t>Аптеки;</w:t>
            </w:r>
          </w:p>
          <w:p w:rsidR="00EB507D" w:rsidRPr="00A61548" w:rsidRDefault="00EB507D" w:rsidP="004A66B3">
            <w:pPr>
              <w:pStyle w:val="nienie"/>
              <w:numPr>
                <w:ilvl w:val="0"/>
                <w:numId w:val="15"/>
              </w:numPr>
              <w:tabs>
                <w:tab w:val="clear" w:pos="1429"/>
                <w:tab w:val="num" w:pos="470"/>
              </w:tabs>
              <w:ind w:left="0" w:firstLine="0"/>
              <w:rPr>
                <w:rFonts w:ascii="Times New Roman" w:hAnsi="Times New Roman" w:cs="Times New Roman"/>
                <w:sz w:val="12"/>
                <w:szCs w:val="12"/>
              </w:rPr>
            </w:pPr>
            <w:r w:rsidRPr="00A61548">
              <w:rPr>
                <w:rFonts w:ascii="Times New Roman" w:hAnsi="Times New Roman" w:cs="Times New Roman"/>
                <w:sz w:val="12"/>
                <w:szCs w:val="12"/>
              </w:rPr>
              <w:t>Отдельно стоящие объекты бытового обслуживания;</w:t>
            </w:r>
          </w:p>
          <w:p w:rsidR="00EB507D" w:rsidRPr="00A61548" w:rsidRDefault="00EB507D" w:rsidP="004A66B3">
            <w:pPr>
              <w:pStyle w:val="nienie"/>
              <w:numPr>
                <w:ilvl w:val="0"/>
                <w:numId w:val="15"/>
              </w:numPr>
              <w:tabs>
                <w:tab w:val="clear" w:pos="1429"/>
                <w:tab w:val="num" w:pos="470"/>
              </w:tabs>
              <w:ind w:left="0" w:firstLine="0"/>
              <w:rPr>
                <w:rFonts w:ascii="Times New Roman" w:hAnsi="Times New Roman" w:cs="Times New Roman"/>
                <w:sz w:val="12"/>
                <w:szCs w:val="12"/>
              </w:rPr>
            </w:pPr>
            <w:r w:rsidRPr="00A61548">
              <w:rPr>
                <w:rFonts w:ascii="Times New Roman" w:hAnsi="Times New Roman" w:cs="Times New Roman"/>
                <w:sz w:val="12"/>
                <w:szCs w:val="12"/>
              </w:rPr>
              <w:t>Питомники растений для озеленения промышленных территорий и санитарно-защитных зон;</w:t>
            </w:r>
          </w:p>
          <w:p w:rsidR="00EB507D" w:rsidRPr="00A61548" w:rsidRDefault="00EB507D" w:rsidP="004A66B3">
            <w:pPr>
              <w:pStyle w:val="nienie"/>
              <w:numPr>
                <w:ilvl w:val="0"/>
                <w:numId w:val="15"/>
              </w:numPr>
              <w:tabs>
                <w:tab w:val="clear" w:pos="1429"/>
                <w:tab w:val="num" w:pos="318"/>
              </w:tabs>
              <w:ind w:left="0" w:firstLine="0"/>
              <w:rPr>
                <w:rFonts w:ascii="Times New Roman" w:hAnsi="Times New Roman" w:cs="Times New Roman"/>
                <w:sz w:val="12"/>
                <w:szCs w:val="12"/>
              </w:rPr>
            </w:pPr>
            <w:r w:rsidRPr="00A61548">
              <w:rPr>
                <w:rFonts w:ascii="Times New Roman" w:hAnsi="Times New Roman" w:cs="Times New Roman"/>
                <w:sz w:val="12"/>
                <w:szCs w:val="12"/>
              </w:rPr>
              <w:t>Антенны сотовой, радиорелейной, спутниковой связи</w:t>
            </w:r>
          </w:p>
        </w:tc>
      </w:tr>
      <w:tr w:rsidR="00EB507D" w:rsidRPr="00A61548" w:rsidTr="00A61548">
        <w:tc>
          <w:tcPr>
            <w:tcW w:w="1601" w:type="dxa"/>
            <w:vAlign w:val="center"/>
          </w:tcPr>
          <w:p w:rsidR="00EB507D" w:rsidRPr="00A61548" w:rsidRDefault="00EB507D" w:rsidP="004A66B3">
            <w:pPr>
              <w:jc w:val="both"/>
              <w:rPr>
                <w:sz w:val="12"/>
                <w:szCs w:val="12"/>
              </w:rPr>
            </w:pPr>
            <w:r w:rsidRPr="00A61548">
              <w:rPr>
                <w:sz w:val="12"/>
                <w:szCs w:val="12"/>
              </w:rPr>
              <w:t>Вспомогательные виды разрешенного использования для условно разрешенных видов</w:t>
            </w:r>
          </w:p>
        </w:tc>
        <w:tc>
          <w:tcPr>
            <w:tcW w:w="3065" w:type="dxa"/>
            <w:vAlign w:val="center"/>
          </w:tcPr>
          <w:p w:rsidR="00EB507D" w:rsidRPr="00A61548" w:rsidRDefault="00EB507D" w:rsidP="004A66B3">
            <w:pPr>
              <w:pStyle w:val="nienie"/>
              <w:numPr>
                <w:ilvl w:val="0"/>
                <w:numId w:val="15"/>
              </w:numPr>
              <w:tabs>
                <w:tab w:val="num" w:pos="470"/>
              </w:tabs>
              <w:ind w:left="0" w:firstLine="0"/>
              <w:rPr>
                <w:rFonts w:ascii="Times New Roman" w:hAnsi="Times New Roman" w:cs="Times New Roman"/>
                <w:sz w:val="12"/>
                <w:szCs w:val="12"/>
              </w:rPr>
            </w:pPr>
            <w:r w:rsidRPr="00A61548">
              <w:rPr>
                <w:rFonts w:ascii="Times New Roman" w:hAnsi="Times New Roman" w:cs="Times New Roman"/>
                <w:sz w:val="12"/>
                <w:szCs w:val="12"/>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EB507D" w:rsidRPr="00A61548" w:rsidRDefault="00EB507D" w:rsidP="004A66B3">
            <w:pPr>
              <w:pStyle w:val="nienie"/>
              <w:numPr>
                <w:ilvl w:val="0"/>
                <w:numId w:val="15"/>
              </w:numPr>
              <w:tabs>
                <w:tab w:val="num" w:pos="470"/>
              </w:tabs>
              <w:ind w:left="0" w:firstLine="0"/>
              <w:rPr>
                <w:rFonts w:ascii="Times New Roman" w:hAnsi="Times New Roman" w:cs="Times New Roman"/>
                <w:sz w:val="12"/>
                <w:szCs w:val="12"/>
              </w:rPr>
            </w:pPr>
            <w:r w:rsidRPr="00A61548">
              <w:rPr>
                <w:rFonts w:ascii="Times New Roman" w:hAnsi="Times New Roman" w:cs="Times New Roman"/>
                <w:sz w:val="12"/>
                <w:szCs w:val="12"/>
              </w:rPr>
              <w:t>Автостоянки для временного хранения грузовых автомобилей.</w:t>
            </w:r>
          </w:p>
        </w:tc>
      </w:tr>
    </w:tbl>
    <w:p w:rsidR="00EB507D" w:rsidRPr="00675478" w:rsidRDefault="00EB507D" w:rsidP="004A66B3">
      <w:pPr>
        <w:jc w:val="both"/>
        <w:rPr>
          <w:sz w:val="16"/>
          <w:szCs w:val="16"/>
        </w:rPr>
      </w:pPr>
      <w:r w:rsidRPr="00675478">
        <w:rPr>
          <w:sz w:val="16"/>
          <w:szCs w:val="16"/>
        </w:rPr>
        <w:t>2). Параметры разрешенного строительства и/или реконструкции объектов капитального строительства зоны П5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861"/>
        <w:gridCol w:w="2805"/>
      </w:tblGrid>
      <w:tr w:rsidR="00EB507D" w:rsidRPr="00A61548" w:rsidTr="00A61548">
        <w:tc>
          <w:tcPr>
            <w:tcW w:w="4666" w:type="dxa"/>
            <w:gridSpan w:val="2"/>
            <w:tcBorders>
              <w:top w:val="single" w:sz="4" w:space="0" w:color="auto"/>
              <w:left w:val="single" w:sz="4" w:space="0" w:color="auto"/>
              <w:bottom w:val="single" w:sz="4" w:space="0" w:color="auto"/>
              <w:right w:val="single" w:sz="4" w:space="0" w:color="auto"/>
            </w:tcBorders>
            <w:vAlign w:val="center"/>
          </w:tcPr>
          <w:p w:rsidR="00EB507D" w:rsidRPr="00A61548" w:rsidRDefault="00EB507D" w:rsidP="004A66B3">
            <w:pPr>
              <w:rPr>
                <w:sz w:val="12"/>
                <w:szCs w:val="12"/>
              </w:rPr>
            </w:pPr>
            <w:r w:rsidRPr="00A61548">
              <w:rPr>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507D" w:rsidRPr="00A61548" w:rsidRDefault="00EB507D" w:rsidP="004A66B3">
            <w:pPr>
              <w:pStyle w:val="ConsPlusNormal"/>
              <w:widowControl/>
              <w:ind w:firstLine="0"/>
              <w:jc w:val="center"/>
              <w:rPr>
                <w:rFonts w:ascii="Times New Roman" w:hAnsi="Times New Roman"/>
                <w:sz w:val="12"/>
                <w:szCs w:val="12"/>
              </w:rPr>
            </w:pPr>
          </w:p>
        </w:tc>
      </w:tr>
      <w:tr w:rsidR="00EB507D" w:rsidRPr="00A61548" w:rsidTr="00A61548">
        <w:tc>
          <w:tcPr>
            <w:tcW w:w="4666" w:type="dxa"/>
            <w:gridSpan w:val="2"/>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Предельные (минимальные и (или) максимальные) размеры земельных участков</w:t>
            </w:r>
          </w:p>
        </w:tc>
      </w:tr>
      <w:tr w:rsidR="00EB507D" w:rsidRPr="00A61548" w:rsidTr="00A61548">
        <w:tc>
          <w:tcPr>
            <w:tcW w:w="1861" w:type="dxa"/>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Минимальные</w:t>
            </w:r>
          </w:p>
        </w:tc>
        <w:tc>
          <w:tcPr>
            <w:tcW w:w="2805" w:type="dxa"/>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 xml:space="preserve">   1000 кв. м </w:t>
            </w:r>
          </w:p>
        </w:tc>
      </w:tr>
      <w:tr w:rsidR="00EB507D" w:rsidRPr="00A61548" w:rsidTr="00A61548">
        <w:tc>
          <w:tcPr>
            <w:tcW w:w="4666" w:type="dxa"/>
            <w:gridSpan w:val="2"/>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 xml:space="preserve">Предельное количество этажей или предельная высота зданий, строений, </w:t>
            </w:r>
          </w:p>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сооружений</w:t>
            </w:r>
          </w:p>
        </w:tc>
      </w:tr>
      <w:tr w:rsidR="00EB507D" w:rsidRPr="00A61548" w:rsidTr="00A61548">
        <w:tc>
          <w:tcPr>
            <w:tcW w:w="1861" w:type="dxa"/>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Максимальная высота</w:t>
            </w:r>
          </w:p>
        </w:tc>
        <w:tc>
          <w:tcPr>
            <w:tcW w:w="2805" w:type="dxa"/>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15 метров</w:t>
            </w:r>
          </w:p>
        </w:tc>
      </w:tr>
      <w:tr w:rsidR="00EB507D" w:rsidRPr="00A61548" w:rsidTr="00A61548">
        <w:tc>
          <w:tcPr>
            <w:tcW w:w="1861" w:type="dxa"/>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Максимальная высота за пределами границ населенного пункта</w:t>
            </w:r>
          </w:p>
        </w:tc>
        <w:tc>
          <w:tcPr>
            <w:tcW w:w="2805" w:type="dxa"/>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 xml:space="preserve"> 35 метров</w:t>
            </w:r>
          </w:p>
        </w:tc>
      </w:tr>
      <w:tr w:rsidR="00EB507D" w:rsidRPr="00A61548" w:rsidTr="00A61548">
        <w:tc>
          <w:tcPr>
            <w:tcW w:w="4666" w:type="dxa"/>
            <w:gridSpan w:val="2"/>
            <w:vAlign w:val="center"/>
          </w:tcPr>
          <w:p w:rsidR="00EB507D" w:rsidRPr="00A61548" w:rsidRDefault="00EB507D" w:rsidP="004A66B3">
            <w:pPr>
              <w:rPr>
                <w:sz w:val="12"/>
                <w:szCs w:val="12"/>
              </w:rPr>
            </w:pPr>
            <w:r w:rsidRPr="00A61548">
              <w:rPr>
                <w:sz w:val="12"/>
                <w:szCs w:val="12"/>
              </w:rPr>
              <w:t>Максимальный процент застройки в границах земельного участка</w:t>
            </w:r>
          </w:p>
        </w:tc>
      </w:tr>
      <w:tr w:rsidR="00EB507D" w:rsidRPr="00A61548" w:rsidTr="00A61548">
        <w:tc>
          <w:tcPr>
            <w:tcW w:w="1861" w:type="dxa"/>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Максимальный</w:t>
            </w:r>
          </w:p>
        </w:tc>
        <w:tc>
          <w:tcPr>
            <w:tcW w:w="2805" w:type="dxa"/>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80 %</w:t>
            </w:r>
          </w:p>
        </w:tc>
      </w:tr>
      <w:tr w:rsidR="00EB507D" w:rsidRPr="00A61548" w:rsidTr="00A61548">
        <w:tc>
          <w:tcPr>
            <w:tcW w:w="4666" w:type="dxa"/>
            <w:gridSpan w:val="2"/>
            <w:vAlign w:val="center"/>
          </w:tcPr>
          <w:p w:rsidR="00EB507D" w:rsidRPr="00A61548" w:rsidRDefault="00EB507D" w:rsidP="004A66B3">
            <w:pPr>
              <w:jc w:val="center"/>
              <w:rPr>
                <w:sz w:val="12"/>
                <w:szCs w:val="12"/>
              </w:rPr>
            </w:pPr>
            <w:r w:rsidRPr="00A61548">
              <w:rPr>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B507D" w:rsidRPr="00A61548" w:rsidTr="00A61548">
        <w:tc>
          <w:tcPr>
            <w:tcW w:w="1861" w:type="dxa"/>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Минимальные отступы от границ земельных участков</w:t>
            </w:r>
          </w:p>
        </w:tc>
        <w:tc>
          <w:tcPr>
            <w:tcW w:w="2805" w:type="dxa"/>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6 м</w:t>
            </w:r>
          </w:p>
        </w:tc>
      </w:tr>
      <w:tr w:rsidR="00EB507D" w:rsidRPr="00A61548" w:rsidTr="00A61548">
        <w:tc>
          <w:tcPr>
            <w:tcW w:w="4666" w:type="dxa"/>
            <w:gridSpan w:val="2"/>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Иные показатели</w:t>
            </w:r>
          </w:p>
        </w:tc>
      </w:tr>
      <w:tr w:rsidR="00EB507D" w:rsidRPr="00A61548" w:rsidTr="00A61548">
        <w:tc>
          <w:tcPr>
            <w:tcW w:w="1861" w:type="dxa"/>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 xml:space="preserve">Минимальный размер санитарно-защитной зоны </w:t>
            </w:r>
          </w:p>
        </w:tc>
        <w:tc>
          <w:tcPr>
            <w:tcW w:w="2805" w:type="dxa"/>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50 м</w:t>
            </w:r>
          </w:p>
        </w:tc>
      </w:tr>
    </w:tbl>
    <w:p w:rsidR="00EB507D" w:rsidRPr="00675478" w:rsidRDefault="00EB507D"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3). </w:t>
      </w:r>
      <w:r w:rsidRPr="00675478">
        <w:rPr>
          <w:rFonts w:ascii="Times New Roman" w:hAnsi="Times New Roman"/>
          <w:bCs/>
          <w:sz w:val="16"/>
          <w:szCs w:val="16"/>
        </w:rPr>
        <w:t>Архитектурно-строительные требования: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35"/>
        <w:gridCol w:w="4231"/>
      </w:tblGrid>
      <w:tr w:rsidR="00EB507D" w:rsidRPr="00A61548" w:rsidTr="00A61548">
        <w:tc>
          <w:tcPr>
            <w:tcW w:w="448" w:type="dxa"/>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 п/п</w:t>
            </w:r>
          </w:p>
        </w:tc>
        <w:tc>
          <w:tcPr>
            <w:tcW w:w="4378" w:type="dxa"/>
            <w:shd w:val="clear" w:color="auto" w:fill="auto"/>
            <w:vAlign w:val="center"/>
          </w:tcPr>
          <w:p w:rsidR="00EB507D" w:rsidRPr="00A61548" w:rsidRDefault="00EB507D" w:rsidP="004A66B3">
            <w:pPr>
              <w:pStyle w:val="ConsPlusNormal"/>
              <w:widowControl/>
              <w:ind w:firstLine="0"/>
              <w:jc w:val="center"/>
              <w:rPr>
                <w:rFonts w:ascii="Times New Roman" w:hAnsi="Times New Roman"/>
                <w:sz w:val="12"/>
                <w:szCs w:val="12"/>
              </w:rPr>
            </w:pPr>
            <w:r w:rsidRPr="00A61548">
              <w:rPr>
                <w:rFonts w:ascii="Times New Roman" w:hAnsi="Times New Roman"/>
                <w:sz w:val="12"/>
                <w:szCs w:val="12"/>
              </w:rPr>
              <w:t>Вид ограничения</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1</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FORMATTEXT0"/>
              <w:jc w:val="both"/>
              <w:rPr>
                <w:sz w:val="12"/>
                <w:szCs w:val="12"/>
              </w:rPr>
            </w:pPr>
            <w:r w:rsidRPr="00A61548">
              <w:rPr>
                <w:sz w:val="12"/>
                <w:szCs w:val="12"/>
              </w:rP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П5 и в соответствии с требованиями  СП 18.13330.2011  </w:t>
            </w:r>
            <w:r w:rsidRPr="00A61548">
              <w:rPr>
                <w:rFonts w:eastAsia="Calibri"/>
                <w:bCs/>
                <w:sz w:val="12"/>
                <w:szCs w:val="12"/>
              </w:rPr>
              <w:t>«Генеральные планы промышленных предприятий",</w:t>
            </w:r>
            <w:r w:rsidRPr="00A61548">
              <w:rPr>
                <w:sz w:val="12"/>
                <w:szCs w:val="12"/>
              </w:rPr>
              <w:t xml:space="preserve"> СП </w:t>
            </w:r>
            <w:hyperlink r:id="rId20" w:history="1">
              <w:r w:rsidRPr="00A61548">
                <w:rPr>
                  <w:rStyle w:val="ad"/>
                  <w:sz w:val="12"/>
                  <w:szCs w:val="12"/>
                </w:rPr>
                <w:t>19.13330.2011</w:t>
              </w:r>
            </w:hyperlink>
            <w:r w:rsidRPr="00A61548">
              <w:rPr>
                <w:sz w:val="12"/>
                <w:szCs w:val="12"/>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2</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FORMATTEXT0"/>
              <w:jc w:val="both"/>
              <w:rPr>
                <w:sz w:val="12"/>
                <w:szCs w:val="12"/>
              </w:rPr>
            </w:pPr>
            <w:r w:rsidRPr="00A61548">
              <w:rPr>
                <w:sz w:val="12"/>
                <w:szCs w:val="12"/>
              </w:rPr>
              <w:t>Размещение зданий не должно нарушать  инсоляцию и освещенность ближайших существующих жилых и общественных зданий и сооружений</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3</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Проведение инженерных (топографо-геодезических и др.) изысканий для проектирования и строительства, реконструкции.</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4</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Проведение инженерной подготовки территории</w:t>
            </w:r>
            <w:r w:rsidRPr="00A61548">
              <w:rPr>
                <w:rStyle w:val="aff5"/>
                <w:rFonts w:ascii="Times New Roman" w:hAnsi="Times New Roman"/>
                <w:b w:val="0"/>
                <w:sz w:val="12"/>
                <w:szCs w:val="12"/>
              </w:rPr>
              <w:t>: вертикальная планировка</w:t>
            </w:r>
            <w:r w:rsidRPr="00A61548">
              <w:rPr>
                <w:rFonts w:ascii="Times New Roman" w:hAnsi="Times New Roman"/>
                <w:sz w:val="12"/>
                <w:szCs w:val="12"/>
              </w:rPr>
              <w:t xml:space="preserve"> для организации стока поверхностных (атмосферных) вод </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5</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 xml:space="preserve">Проведение мероприятий по борьбе с </w:t>
            </w:r>
            <w:proofErr w:type="spellStart"/>
            <w:r w:rsidRPr="00A61548">
              <w:rPr>
                <w:rFonts w:ascii="Times New Roman" w:hAnsi="Times New Roman"/>
                <w:sz w:val="12"/>
                <w:szCs w:val="12"/>
              </w:rPr>
              <w:t>оврагообразованием</w:t>
            </w:r>
            <w:proofErr w:type="spellEnd"/>
            <w:r w:rsidRPr="00A61548">
              <w:rPr>
                <w:rFonts w:ascii="Times New Roman" w:hAnsi="Times New Roman"/>
                <w:sz w:val="12"/>
                <w:szCs w:val="12"/>
              </w:rPr>
              <w:t xml:space="preserve"> (при необходимости)</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6</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Мероприятия по инженерной защите зданий и сооружений, расположенных в зонах 1% затопления от водного объекта</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7</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 xml:space="preserve">Устройство и оборудование </w:t>
            </w:r>
            <w:r w:rsidRPr="00A61548">
              <w:rPr>
                <w:rFonts w:ascii="Times New Roman" w:hAnsi="Times New Roman"/>
                <w:bCs/>
                <w:sz w:val="12"/>
                <w:szCs w:val="12"/>
              </w:rPr>
              <w:t>сооружений</w:t>
            </w:r>
            <w:r w:rsidRPr="00A61548">
              <w:rPr>
                <w:rFonts w:ascii="Times New Roman" w:hAnsi="Times New Roman"/>
                <w:sz w:val="12"/>
                <w:szCs w:val="12"/>
              </w:rPr>
              <w:t xml:space="preserve"> по </w:t>
            </w:r>
            <w:r w:rsidRPr="00A61548">
              <w:rPr>
                <w:rFonts w:ascii="Times New Roman" w:hAnsi="Times New Roman"/>
                <w:bCs/>
                <w:sz w:val="12"/>
                <w:szCs w:val="12"/>
              </w:rPr>
              <w:t>очистке</w:t>
            </w:r>
            <w:r w:rsidRPr="00A61548">
              <w:rPr>
                <w:rFonts w:ascii="Times New Roman" w:hAnsi="Times New Roman"/>
                <w:sz w:val="12"/>
                <w:szCs w:val="12"/>
              </w:rPr>
              <w:t xml:space="preserve"> сточных вод</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8</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Установление охранных и( или) санитарно-защитных зон</w:t>
            </w:r>
          </w:p>
          <w:p w:rsidR="00EB507D" w:rsidRPr="00A61548" w:rsidRDefault="00EB507D" w:rsidP="004A66B3">
            <w:pPr>
              <w:pStyle w:val="ConsPlusNormal"/>
              <w:widowControl/>
              <w:ind w:firstLine="0"/>
              <w:rPr>
                <w:rFonts w:ascii="Times New Roman" w:hAnsi="Times New Roman"/>
                <w:sz w:val="12"/>
                <w:szCs w:val="12"/>
              </w:rPr>
            </w:pP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9</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10</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rPr>
                <w:sz w:val="12"/>
                <w:szCs w:val="12"/>
              </w:rPr>
            </w:pPr>
            <w:r w:rsidRPr="00A61548">
              <w:rPr>
                <w:sz w:val="12"/>
                <w:szCs w:val="12"/>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11</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EB507D" w:rsidRPr="00A61548" w:rsidTr="00A61548">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12</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EB507D" w:rsidRPr="00A61548" w:rsidRDefault="00EB507D" w:rsidP="004A66B3">
      <w:pPr>
        <w:jc w:val="both"/>
        <w:rPr>
          <w:sz w:val="16"/>
          <w:szCs w:val="16"/>
        </w:rPr>
      </w:pPr>
      <w:r w:rsidRPr="00A61548">
        <w:rPr>
          <w:sz w:val="16"/>
          <w:szCs w:val="16"/>
        </w:rPr>
        <w:t xml:space="preserve">Статья 22. </w:t>
      </w:r>
      <w:bookmarkEnd w:id="151"/>
      <w:bookmarkEnd w:id="152"/>
      <w:r w:rsidRPr="00A61548">
        <w:rPr>
          <w:sz w:val="16"/>
          <w:szCs w:val="16"/>
        </w:rPr>
        <w:t>Зоны инженерной и транспортной инфраструктур</w:t>
      </w:r>
      <w:bookmarkEnd w:id="153"/>
    </w:p>
    <w:p w:rsidR="00EB507D" w:rsidRPr="00A61548" w:rsidRDefault="00A61548" w:rsidP="004A66B3">
      <w:pPr>
        <w:jc w:val="both"/>
        <w:rPr>
          <w:sz w:val="16"/>
          <w:szCs w:val="16"/>
        </w:rPr>
      </w:pPr>
      <w:r w:rsidRPr="00A61548">
        <w:rPr>
          <w:sz w:val="16"/>
          <w:szCs w:val="16"/>
        </w:rPr>
        <w:t xml:space="preserve">1. </w:t>
      </w:r>
      <w:r w:rsidR="00EB507D" w:rsidRPr="00A61548">
        <w:rPr>
          <w:sz w:val="16"/>
          <w:szCs w:val="16"/>
        </w:rPr>
        <w:t>Зона улиц, дорог и инженерной инфраструктуры – ИТ</w:t>
      </w:r>
    </w:p>
    <w:p w:rsidR="00EB507D" w:rsidRPr="00A61548" w:rsidRDefault="00EB507D" w:rsidP="004A66B3">
      <w:pPr>
        <w:jc w:val="both"/>
        <w:rPr>
          <w:sz w:val="16"/>
          <w:szCs w:val="16"/>
        </w:rPr>
      </w:pPr>
      <w:bookmarkStart w:id="155" w:name="_Toc268485331"/>
      <w:bookmarkStart w:id="156" w:name="_Toc268487407"/>
      <w:bookmarkStart w:id="157" w:name="_Toc268488227"/>
      <w:r w:rsidRPr="00A61548">
        <w:rPr>
          <w:sz w:val="16"/>
          <w:szCs w:val="16"/>
        </w:rPr>
        <w:t xml:space="preserve">1). Градостроительный регламент </w:t>
      </w:r>
      <w:bookmarkEnd w:id="155"/>
      <w:bookmarkEnd w:id="156"/>
      <w:bookmarkEnd w:id="157"/>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2396"/>
        <w:gridCol w:w="2270"/>
      </w:tblGrid>
      <w:tr w:rsidR="00EB507D" w:rsidRPr="00A61548" w:rsidTr="00A61548">
        <w:tc>
          <w:tcPr>
            <w:tcW w:w="2439" w:type="dxa"/>
            <w:tcBorders>
              <w:top w:val="single" w:sz="4" w:space="0" w:color="auto"/>
              <w:bottom w:val="single" w:sz="6" w:space="0" w:color="auto"/>
            </w:tcBorders>
            <w:shd w:val="clear" w:color="auto" w:fill="auto"/>
            <w:vAlign w:val="center"/>
          </w:tcPr>
          <w:p w:rsidR="00EB507D" w:rsidRPr="00A61548" w:rsidRDefault="00EB507D" w:rsidP="004A66B3">
            <w:pPr>
              <w:pStyle w:val="ConsPlusNormal"/>
              <w:keepLines/>
              <w:widowControl/>
              <w:ind w:firstLine="0"/>
              <w:rPr>
                <w:rFonts w:ascii="Times New Roman" w:hAnsi="Times New Roman"/>
                <w:sz w:val="12"/>
                <w:szCs w:val="12"/>
              </w:rPr>
            </w:pPr>
            <w:r w:rsidRPr="00A61548">
              <w:rPr>
                <w:rFonts w:ascii="Times New Roman" w:hAnsi="Times New Roman"/>
                <w:sz w:val="12"/>
                <w:szCs w:val="12"/>
              </w:rPr>
              <w:t>Основные виды разрешенного использования</w:t>
            </w:r>
          </w:p>
        </w:tc>
        <w:tc>
          <w:tcPr>
            <w:tcW w:w="2311" w:type="dxa"/>
            <w:tcBorders>
              <w:top w:val="single" w:sz="4" w:space="0" w:color="auto"/>
              <w:bottom w:val="single" w:sz="6" w:space="0" w:color="auto"/>
            </w:tcBorders>
            <w:shd w:val="clear" w:color="auto" w:fill="auto"/>
            <w:vAlign w:val="center"/>
          </w:tcPr>
          <w:p w:rsidR="00EB507D" w:rsidRPr="00A61548" w:rsidRDefault="00EB507D" w:rsidP="004A66B3">
            <w:pPr>
              <w:pStyle w:val="ConsPlusNormal"/>
              <w:keepNext/>
              <w:keepLines/>
              <w:widowControl/>
              <w:ind w:firstLine="0"/>
              <w:rPr>
                <w:rFonts w:ascii="Times New Roman" w:hAnsi="Times New Roman"/>
                <w:sz w:val="12"/>
                <w:szCs w:val="12"/>
              </w:rPr>
            </w:pPr>
            <w:r w:rsidRPr="00A61548">
              <w:rPr>
                <w:rFonts w:ascii="Times New Roman" w:hAnsi="Times New Roman"/>
                <w:sz w:val="12"/>
                <w:szCs w:val="12"/>
              </w:rPr>
              <w:t>Вспомогательные виды разрешенного использования (установленные к основным)</w:t>
            </w:r>
          </w:p>
        </w:tc>
      </w:tr>
      <w:tr w:rsidR="00EB507D" w:rsidRPr="00A61548" w:rsidTr="00A61548">
        <w:tc>
          <w:tcPr>
            <w:tcW w:w="2439" w:type="dxa"/>
            <w:tcBorders>
              <w:top w:val="single" w:sz="6" w:space="0" w:color="auto"/>
              <w:bottom w:val="single" w:sz="6" w:space="0" w:color="auto"/>
            </w:tcBorders>
            <w:vAlign w:val="center"/>
          </w:tcPr>
          <w:p w:rsidR="00EB507D" w:rsidRPr="00A61548" w:rsidRDefault="00EB507D" w:rsidP="004A66B3">
            <w:pPr>
              <w:pStyle w:val="ConsPlusNormal"/>
              <w:widowControl/>
              <w:numPr>
                <w:ilvl w:val="0"/>
                <w:numId w:val="9"/>
              </w:numPr>
              <w:tabs>
                <w:tab w:val="clear" w:pos="644"/>
                <w:tab w:val="num" w:pos="459"/>
              </w:tabs>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Диспетчерские пункты и прочие сооружения по организации движения;</w:t>
            </w:r>
          </w:p>
          <w:p w:rsidR="00EB507D" w:rsidRPr="00A61548" w:rsidRDefault="00EB507D" w:rsidP="004A66B3">
            <w:pPr>
              <w:pStyle w:val="ConsPlusNormal"/>
              <w:widowControl/>
              <w:numPr>
                <w:ilvl w:val="0"/>
                <w:numId w:val="9"/>
              </w:numPr>
              <w:tabs>
                <w:tab w:val="clear" w:pos="644"/>
                <w:tab w:val="num" w:pos="459"/>
              </w:tabs>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 xml:space="preserve">Автобусные парки, </w:t>
            </w:r>
          </w:p>
          <w:p w:rsidR="00EB507D" w:rsidRPr="00A61548" w:rsidRDefault="00EB507D" w:rsidP="004A66B3">
            <w:pPr>
              <w:pStyle w:val="ConsPlusNormal"/>
              <w:widowControl/>
              <w:numPr>
                <w:ilvl w:val="0"/>
                <w:numId w:val="9"/>
              </w:numPr>
              <w:tabs>
                <w:tab w:val="clear" w:pos="644"/>
                <w:tab w:val="num" w:pos="459"/>
              </w:tabs>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 xml:space="preserve">Автокомбинаты </w:t>
            </w:r>
          </w:p>
          <w:p w:rsidR="00EB507D" w:rsidRPr="00A61548" w:rsidRDefault="00EB507D" w:rsidP="004A66B3">
            <w:pPr>
              <w:pStyle w:val="ConsPlusNormal"/>
              <w:widowControl/>
              <w:numPr>
                <w:ilvl w:val="0"/>
                <w:numId w:val="9"/>
              </w:numPr>
              <w:tabs>
                <w:tab w:val="clear" w:pos="644"/>
                <w:tab w:val="num" w:pos="459"/>
              </w:tabs>
              <w:suppressAutoHyphens w:val="0"/>
              <w:autoSpaceDN w:val="0"/>
              <w:adjustRightInd w:val="0"/>
              <w:ind w:left="0" w:firstLine="0"/>
              <w:jc w:val="both"/>
              <w:rPr>
                <w:rFonts w:ascii="Times New Roman" w:hAnsi="Times New Roman"/>
                <w:sz w:val="12"/>
                <w:szCs w:val="12"/>
              </w:rPr>
            </w:pPr>
            <w:proofErr w:type="spellStart"/>
            <w:r w:rsidRPr="00A61548">
              <w:rPr>
                <w:rFonts w:ascii="Times New Roman" w:hAnsi="Times New Roman"/>
                <w:sz w:val="12"/>
                <w:szCs w:val="12"/>
              </w:rPr>
              <w:t>Отстойно-разворотные</w:t>
            </w:r>
            <w:proofErr w:type="spellEnd"/>
            <w:r w:rsidRPr="00A61548">
              <w:rPr>
                <w:rFonts w:ascii="Times New Roman" w:hAnsi="Times New Roman"/>
                <w:sz w:val="12"/>
                <w:szCs w:val="12"/>
              </w:rPr>
              <w:t xml:space="preserve"> площадки общественного транспорта; </w:t>
            </w:r>
          </w:p>
          <w:p w:rsidR="00EB507D" w:rsidRPr="00A61548" w:rsidRDefault="00EB507D" w:rsidP="004A66B3">
            <w:pPr>
              <w:pStyle w:val="ConsPlusNormal"/>
              <w:widowControl/>
              <w:numPr>
                <w:ilvl w:val="0"/>
                <w:numId w:val="9"/>
              </w:numPr>
              <w:tabs>
                <w:tab w:val="clear" w:pos="644"/>
                <w:tab w:val="num" w:pos="459"/>
              </w:tabs>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 xml:space="preserve">Таксомоторный парк; </w:t>
            </w:r>
          </w:p>
          <w:p w:rsidR="00EB507D" w:rsidRPr="00A61548" w:rsidRDefault="00EB507D" w:rsidP="004A66B3">
            <w:pPr>
              <w:pStyle w:val="ConsPlusNormal"/>
              <w:widowControl/>
              <w:numPr>
                <w:ilvl w:val="0"/>
                <w:numId w:val="9"/>
              </w:numPr>
              <w:tabs>
                <w:tab w:val="clear" w:pos="644"/>
                <w:tab w:val="num" w:pos="459"/>
              </w:tabs>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 xml:space="preserve">Станции технического </w:t>
            </w:r>
            <w:r w:rsidRPr="00A61548">
              <w:rPr>
                <w:rFonts w:ascii="Times New Roman" w:hAnsi="Times New Roman"/>
                <w:sz w:val="12"/>
                <w:szCs w:val="12"/>
              </w:rPr>
              <w:lastRenderedPageBreak/>
              <w:t xml:space="preserve">обслуживания автомобилей; </w:t>
            </w:r>
          </w:p>
          <w:p w:rsidR="00EB507D" w:rsidRPr="00A61548" w:rsidRDefault="00EB507D" w:rsidP="004A66B3">
            <w:pPr>
              <w:pStyle w:val="ConsPlusNormal"/>
              <w:widowControl/>
              <w:numPr>
                <w:ilvl w:val="0"/>
                <w:numId w:val="9"/>
              </w:numPr>
              <w:tabs>
                <w:tab w:val="clear" w:pos="644"/>
                <w:tab w:val="num" w:pos="459"/>
              </w:tabs>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 xml:space="preserve">Мойки автомобилей; </w:t>
            </w:r>
          </w:p>
          <w:p w:rsidR="00EB507D" w:rsidRPr="00A61548" w:rsidRDefault="00EB507D" w:rsidP="004A66B3">
            <w:pPr>
              <w:pStyle w:val="ConsPlusNormal"/>
              <w:widowControl/>
              <w:numPr>
                <w:ilvl w:val="0"/>
                <w:numId w:val="9"/>
              </w:numPr>
              <w:tabs>
                <w:tab w:val="clear" w:pos="644"/>
                <w:tab w:val="num" w:pos="459"/>
              </w:tabs>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 xml:space="preserve">Автозаправочные станции; </w:t>
            </w:r>
          </w:p>
          <w:p w:rsidR="00EB507D" w:rsidRPr="00A61548" w:rsidRDefault="00EB507D" w:rsidP="004A66B3">
            <w:pPr>
              <w:pStyle w:val="ConsPlusNormal"/>
              <w:widowControl/>
              <w:numPr>
                <w:ilvl w:val="0"/>
                <w:numId w:val="9"/>
              </w:numPr>
              <w:tabs>
                <w:tab w:val="clear" w:pos="644"/>
                <w:tab w:val="num" w:pos="459"/>
              </w:tabs>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Автозаправочные станции с объектами обслуживания (магазины, кафе);</w:t>
            </w:r>
          </w:p>
          <w:p w:rsidR="00EB507D" w:rsidRPr="00A61548" w:rsidRDefault="00EB507D" w:rsidP="004A66B3">
            <w:pPr>
              <w:pStyle w:val="ConsPlusNormal"/>
              <w:numPr>
                <w:ilvl w:val="0"/>
                <w:numId w:val="10"/>
              </w:numPr>
              <w:tabs>
                <w:tab w:val="clear" w:pos="4612"/>
                <w:tab w:val="num" w:pos="459"/>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Транспортные агентства по предоставлению транспортных услуг;</w:t>
            </w:r>
          </w:p>
          <w:p w:rsidR="00EB507D" w:rsidRPr="00A61548" w:rsidRDefault="00EB507D" w:rsidP="004A66B3">
            <w:pPr>
              <w:pStyle w:val="ConsPlusNormal"/>
              <w:keepLines/>
              <w:widowControl/>
              <w:numPr>
                <w:ilvl w:val="0"/>
                <w:numId w:val="11"/>
              </w:numPr>
              <w:tabs>
                <w:tab w:val="num" w:pos="318"/>
                <w:tab w:val="num" w:pos="459"/>
              </w:tabs>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Гаражи; автостоянки</w:t>
            </w:r>
          </w:p>
        </w:tc>
        <w:tc>
          <w:tcPr>
            <w:tcW w:w="2311" w:type="dxa"/>
            <w:tcBorders>
              <w:top w:val="single" w:sz="6" w:space="0" w:color="auto"/>
              <w:bottom w:val="single" w:sz="6" w:space="0" w:color="auto"/>
            </w:tcBorders>
            <w:vAlign w:val="center"/>
          </w:tcPr>
          <w:p w:rsidR="00EB507D" w:rsidRPr="00A61548" w:rsidRDefault="00EB507D" w:rsidP="004A66B3">
            <w:pPr>
              <w:pStyle w:val="ConsPlusNormal"/>
              <w:widowControl/>
              <w:numPr>
                <w:ilvl w:val="0"/>
                <w:numId w:val="9"/>
              </w:numPr>
              <w:tabs>
                <w:tab w:val="clear" w:pos="644"/>
                <w:tab w:val="num" w:pos="318"/>
                <w:tab w:val="num" w:pos="459"/>
              </w:tabs>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Вспомогательные здания и сооружения, технологически связанные с ведущим видом использования;</w:t>
            </w:r>
          </w:p>
          <w:p w:rsidR="00EB507D" w:rsidRPr="00A61548" w:rsidRDefault="00EB507D" w:rsidP="004A66B3">
            <w:pPr>
              <w:pStyle w:val="ConsPlusNormal"/>
              <w:keepNext/>
              <w:keepLines/>
              <w:widowControl/>
              <w:numPr>
                <w:ilvl w:val="0"/>
                <w:numId w:val="8"/>
              </w:numPr>
              <w:tabs>
                <w:tab w:val="clear" w:pos="720"/>
                <w:tab w:val="num" w:pos="318"/>
                <w:tab w:val="num" w:pos="459"/>
              </w:tabs>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Здания и сооружения для размещения служб охраны и наблюдения;</w:t>
            </w:r>
          </w:p>
          <w:p w:rsidR="00EB507D" w:rsidRPr="00A61548" w:rsidRDefault="00EB507D" w:rsidP="004A66B3">
            <w:pPr>
              <w:pStyle w:val="ConsPlusNormal"/>
              <w:widowControl/>
              <w:numPr>
                <w:ilvl w:val="0"/>
                <w:numId w:val="9"/>
              </w:numPr>
              <w:tabs>
                <w:tab w:val="clear" w:pos="644"/>
                <w:tab w:val="num" w:pos="318"/>
                <w:tab w:val="num" w:pos="459"/>
              </w:tabs>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 xml:space="preserve">Гостевые автостоянки, парковки; </w:t>
            </w:r>
          </w:p>
          <w:p w:rsidR="00EB507D" w:rsidRPr="00A61548" w:rsidRDefault="00EB507D" w:rsidP="004A66B3">
            <w:pPr>
              <w:numPr>
                <w:ilvl w:val="0"/>
                <w:numId w:val="9"/>
              </w:numPr>
              <w:tabs>
                <w:tab w:val="clear" w:pos="644"/>
                <w:tab w:val="num" w:pos="318"/>
                <w:tab w:val="num" w:pos="459"/>
              </w:tabs>
              <w:ind w:left="0" w:firstLine="0"/>
              <w:jc w:val="both"/>
              <w:rPr>
                <w:sz w:val="12"/>
                <w:szCs w:val="12"/>
              </w:rPr>
            </w:pPr>
            <w:r w:rsidRPr="00A61548">
              <w:rPr>
                <w:sz w:val="12"/>
                <w:szCs w:val="12"/>
              </w:rPr>
              <w:t xml:space="preserve">Площадки для сбора мусора; </w:t>
            </w:r>
          </w:p>
          <w:p w:rsidR="00EB507D" w:rsidRPr="00A61548" w:rsidRDefault="00EB507D" w:rsidP="004A66B3">
            <w:pPr>
              <w:numPr>
                <w:ilvl w:val="0"/>
                <w:numId w:val="9"/>
              </w:numPr>
              <w:tabs>
                <w:tab w:val="clear" w:pos="644"/>
                <w:tab w:val="num" w:pos="318"/>
                <w:tab w:val="num" w:pos="459"/>
              </w:tabs>
              <w:ind w:left="0" w:firstLine="0"/>
              <w:jc w:val="both"/>
              <w:rPr>
                <w:sz w:val="12"/>
                <w:szCs w:val="12"/>
              </w:rPr>
            </w:pPr>
            <w:r w:rsidRPr="00A61548">
              <w:rPr>
                <w:sz w:val="12"/>
                <w:szCs w:val="12"/>
              </w:rPr>
              <w:t xml:space="preserve">Сооружения и устройства сетей инженерно технического обеспечения; </w:t>
            </w:r>
          </w:p>
          <w:p w:rsidR="00EB507D" w:rsidRPr="00A61548" w:rsidRDefault="00EB507D" w:rsidP="004A66B3">
            <w:pPr>
              <w:numPr>
                <w:ilvl w:val="0"/>
                <w:numId w:val="13"/>
              </w:numPr>
              <w:tabs>
                <w:tab w:val="left" w:pos="318"/>
                <w:tab w:val="num" w:pos="459"/>
              </w:tabs>
              <w:ind w:left="0" w:firstLine="0"/>
              <w:jc w:val="both"/>
              <w:rPr>
                <w:sz w:val="12"/>
                <w:szCs w:val="12"/>
              </w:rPr>
            </w:pPr>
            <w:r w:rsidRPr="00A61548">
              <w:rPr>
                <w:sz w:val="12"/>
                <w:szCs w:val="12"/>
              </w:rPr>
              <w:t>Объекты пожарной охраны (гидранты, резервуары и т.п.)</w:t>
            </w:r>
          </w:p>
        </w:tc>
      </w:tr>
      <w:tr w:rsidR="00EB507D" w:rsidRPr="00A61548" w:rsidTr="00A61548">
        <w:tc>
          <w:tcPr>
            <w:tcW w:w="2439" w:type="dxa"/>
            <w:tcBorders>
              <w:top w:val="single" w:sz="6" w:space="0" w:color="auto"/>
              <w:bottom w:val="single" w:sz="6"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Условно разрешенные виды использования</w:t>
            </w:r>
          </w:p>
        </w:tc>
        <w:tc>
          <w:tcPr>
            <w:tcW w:w="2311" w:type="dxa"/>
            <w:tcBorders>
              <w:top w:val="single" w:sz="6" w:space="0" w:color="auto"/>
              <w:bottom w:val="single" w:sz="6"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 xml:space="preserve">Вспомогательные виды разрешенного использования для условно разрешенных видов </w:t>
            </w:r>
          </w:p>
        </w:tc>
      </w:tr>
      <w:tr w:rsidR="00EB507D" w:rsidRPr="00A61548" w:rsidTr="00A61548">
        <w:tc>
          <w:tcPr>
            <w:tcW w:w="2439" w:type="dxa"/>
            <w:tcBorders>
              <w:top w:val="single" w:sz="6" w:space="0" w:color="auto"/>
            </w:tcBorders>
            <w:vAlign w:val="center"/>
          </w:tcPr>
          <w:p w:rsidR="00EB507D" w:rsidRPr="00A61548" w:rsidRDefault="00EB507D" w:rsidP="004A66B3">
            <w:pPr>
              <w:pStyle w:val="ConsPlusNormal"/>
              <w:widowControl/>
              <w:numPr>
                <w:ilvl w:val="0"/>
                <w:numId w:val="9"/>
              </w:numPr>
              <w:tabs>
                <w:tab w:val="clear" w:pos="644"/>
                <w:tab w:val="num" w:pos="318"/>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Киоски и павильоны ярмарочной торговли; временные (сезонные) сооружения;</w:t>
            </w:r>
          </w:p>
          <w:p w:rsidR="00EB507D" w:rsidRPr="00A61548" w:rsidRDefault="00EB507D" w:rsidP="004A66B3">
            <w:pPr>
              <w:pStyle w:val="ConsPlusNormal"/>
              <w:widowControl/>
              <w:numPr>
                <w:ilvl w:val="0"/>
                <w:numId w:val="9"/>
              </w:numPr>
              <w:tabs>
                <w:tab w:val="clear" w:pos="644"/>
                <w:tab w:val="num" w:pos="318"/>
              </w:tabs>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 xml:space="preserve">Мемориальные комплексы, памятники и памятные знаки </w:t>
            </w:r>
          </w:p>
        </w:tc>
        <w:tc>
          <w:tcPr>
            <w:tcW w:w="2311" w:type="dxa"/>
            <w:tcBorders>
              <w:top w:val="single" w:sz="6" w:space="0" w:color="auto"/>
            </w:tcBorders>
            <w:vAlign w:val="center"/>
          </w:tcPr>
          <w:p w:rsidR="00EB507D" w:rsidRPr="00A61548" w:rsidRDefault="00EB507D" w:rsidP="004A66B3">
            <w:pPr>
              <w:pStyle w:val="ConsPlusNormal"/>
              <w:widowControl/>
              <w:numPr>
                <w:ilvl w:val="0"/>
                <w:numId w:val="9"/>
              </w:numPr>
              <w:tabs>
                <w:tab w:val="clear" w:pos="644"/>
                <w:tab w:val="left" w:pos="459"/>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 xml:space="preserve">Устройства сетей инженерно технического обеспечения, </w:t>
            </w:r>
          </w:p>
          <w:p w:rsidR="00EB507D" w:rsidRPr="00A61548" w:rsidRDefault="00EB507D" w:rsidP="004A66B3">
            <w:pPr>
              <w:numPr>
                <w:ilvl w:val="0"/>
                <w:numId w:val="9"/>
              </w:numPr>
              <w:tabs>
                <w:tab w:val="clear" w:pos="644"/>
                <w:tab w:val="left" w:pos="459"/>
                <w:tab w:val="num" w:pos="720"/>
              </w:tabs>
              <w:ind w:left="0" w:firstLine="0"/>
              <w:rPr>
                <w:sz w:val="12"/>
                <w:szCs w:val="12"/>
              </w:rPr>
            </w:pPr>
            <w:r w:rsidRPr="00A61548">
              <w:rPr>
                <w:sz w:val="12"/>
                <w:szCs w:val="12"/>
              </w:rPr>
              <w:t>Благоустройство территории, малые архитектурные формы</w:t>
            </w:r>
          </w:p>
          <w:p w:rsidR="00EB507D" w:rsidRPr="00A61548" w:rsidRDefault="00EB507D" w:rsidP="004A66B3">
            <w:pPr>
              <w:numPr>
                <w:ilvl w:val="0"/>
                <w:numId w:val="14"/>
              </w:numPr>
              <w:tabs>
                <w:tab w:val="left" w:pos="318"/>
                <w:tab w:val="num" w:pos="459"/>
              </w:tabs>
              <w:ind w:left="0" w:firstLine="0"/>
              <w:jc w:val="both"/>
              <w:rPr>
                <w:sz w:val="12"/>
                <w:szCs w:val="12"/>
              </w:rPr>
            </w:pPr>
            <w:r w:rsidRPr="00A61548">
              <w:rPr>
                <w:sz w:val="12"/>
                <w:szCs w:val="12"/>
              </w:rPr>
              <w:t>Объекты пожарной охраны (гидранты, резервуары и т.п.)</w:t>
            </w:r>
          </w:p>
        </w:tc>
      </w:tr>
    </w:tbl>
    <w:p w:rsidR="00EB507D" w:rsidRPr="00675478" w:rsidRDefault="00EB507D"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Инженерная инфраструктура</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2333"/>
        <w:gridCol w:w="2333"/>
      </w:tblGrid>
      <w:tr w:rsidR="00EB507D" w:rsidRPr="00A61548" w:rsidTr="00582D28">
        <w:tc>
          <w:tcPr>
            <w:tcW w:w="2333" w:type="dxa"/>
            <w:shd w:val="clear" w:color="auto" w:fill="auto"/>
            <w:vAlign w:val="center"/>
          </w:tcPr>
          <w:p w:rsidR="00EB507D" w:rsidRPr="00A61548" w:rsidRDefault="00EB507D" w:rsidP="004A66B3">
            <w:pPr>
              <w:pStyle w:val="ConsPlusNormal"/>
              <w:keepLines/>
              <w:widowControl/>
              <w:ind w:firstLine="0"/>
              <w:rPr>
                <w:rFonts w:ascii="Times New Roman" w:hAnsi="Times New Roman"/>
                <w:sz w:val="12"/>
                <w:szCs w:val="12"/>
              </w:rPr>
            </w:pPr>
            <w:r w:rsidRPr="00A61548">
              <w:rPr>
                <w:rFonts w:ascii="Times New Roman" w:hAnsi="Times New Roman"/>
                <w:sz w:val="12"/>
                <w:szCs w:val="12"/>
              </w:rPr>
              <w:t>Основные виды разрешенного использования</w:t>
            </w:r>
          </w:p>
        </w:tc>
        <w:tc>
          <w:tcPr>
            <w:tcW w:w="2333" w:type="dxa"/>
            <w:shd w:val="clear" w:color="auto" w:fill="auto"/>
            <w:vAlign w:val="center"/>
          </w:tcPr>
          <w:p w:rsidR="00EB507D" w:rsidRPr="00A61548" w:rsidRDefault="00EB507D" w:rsidP="004A66B3">
            <w:pPr>
              <w:pStyle w:val="ConsPlusNormal"/>
              <w:keepNext/>
              <w:keepLines/>
              <w:widowControl/>
              <w:ind w:firstLine="0"/>
              <w:rPr>
                <w:rFonts w:ascii="Times New Roman" w:hAnsi="Times New Roman"/>
                <w:sz w:val="12"/>
                <w:szCs w:val="12"/>
              </w:rPr>
            </w:pPr>
            <w:r w:rsidRPr="00A61548">
              <w:rPr>
                <w:rFonts w:ascii="Times New Roman" w:hAnsi="Times New Roman"/>
                <w:sz w:val="12"/>
                <w:szCs w:val="12"/>
              </w:rPr>
              <w:t>Вспомогательные виды разрешенного использования (установленные к основным)</w:t>
            </w:r>
          </w:p>
        </w:tc>
      </w:tr>
      <w:tr w:rsidR="00EB507D" w:rsidRPr="00A61548" w:rsidTr="00582D28">
        <w:tc>
          <w:tcPr>
            <w:tcW w:w="4666" w:type="dxa"/>
            <w:gridSpan w:val="2"/>
            <w:shd w:val="clear" w:color="auto" w:fill="auto"/>
            <w:vAlign w:val="center"/>
          </w:tcPr>
          <w:p w:rsidR="00EB507D" w:rsidRPr="00A61548" w:rsidRDefault="00EB507D" w:rsidP="004A66B3">
            <w:pPr>
              <w:rPr>
                <w:sz w:val="12"/>
                <w:szCs w:val="12"/>
              </w:rPr>
            </w:pPr>
            <w:r w:rsidRPr="00A61548">
              <w:rPr>
                <w:bCs/>
                <w:sz w:val="12"/>
                <w:szCs w:val="12"/>
              </w:rPr>
              <w:t>инфраструктура газопроводов</w:t>
            </w:r>
          </w:p>
        </w:tc>
      </w:tr>
      <w:tr w:rsidR="00EB507D" w:rsidRPr="00A61548" w:rsidTr="00582D28">
        <w:tc>
          <w:tcPr>
            <w:tcW w:w="2333" w:type="dxa"/>
            <w:shd w:val="clear" w:color="auto" w:fill="auto"/>
            <w:vAlign w:val="center"/>
          </w:tcPr>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Газопроводы;</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Газораспределительные станции (ГРС);</w:t>
            </w:r>
          </w:p>
          <w:p w:rsidR="00EB507D" w:rsidRPr="00A61548" w:rsidRDefault="00EB507D" w:rsidP="004A66B3">
            <w:pPr>
              <w:pStyle w:val="ConsPlusNormal"/>
              <w:widowControl/>
              <w:numPr>
                <w:ilvl w:val="0"/>
                <w:numId w:val="18"/>
              </w:numPr>
              <w:tabs>
                <w:tab w:val="clear" w:pos="720"/>
                <w:tab w:val="num" w:pos="290"/>
              </w:tabs>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Блочные газорегуляторные пункты (ГРПБ);</w:t>
            </w:r>
          </w:p>
          <w:p w:rsidR="00EB507D" w:rsidRPr="00A61548" w:rsidRDefault="00EB507D" w:rsidP="004A66B3">
            <w:pPr>
              <w:pStyle w:val="ConsPlusNormal"/>
              <w:widowControl/>
              <w:numPr>
                <w:ilvl w:val="0"/>
                <w:numId w:val="18"/>
              </w:numPr>
              <w:tabs>
                <w:tab w:val="clear" w:pos="720"/>
                <w:tab w:val="num" w:pos="290"/>
              </w:tabs>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Шкафные газорегуляторные пункты (ШРП).</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Коммунальное обслуживание</w:t>
            </w:r>
          </w:p>
          <w:p w:rsidR="00EB507D" w:rsidRPr="00A61548" w:rsidRDefault="00EB507D" w:rsidP="004A66B3">
            <w:pPr>
              <w:pStyle w:val="ConsPlusNormal"/>
              <w:widowControl/>
              <w:numPr>
                <w:ilvl w:val="0"/>
                <w:numId w:val="18"/>
              </w:numPr>
              <w:tabs>
                <w:tab w:val="clear" w:pos="720"/>
                <w:tab w:val="num" w:pos="290"/>
              </w:tabs>
              <w:suppressAutoHyphens w:val="0"/>
              <w:autoSpaceDN w:val="0"/>
              <w:adjustRightInd w:val="0"/>
              <w:ind w:left="0" w:firstLine="0"/>
              <w:jc w:val="both"/>
              <w:rPr>
                <w:rFonts w:ascii="Times New Roman" w:hAnsi="Times New Roman"/>
                <w:sz w:val="12"/>
                <w:szCs w:val="12"/>
              </w:rPr>
            </w:pPr>
            <w:r w:rsidRPr="00A61548">
              <w:rPr>
                <w:rFonts w:ascii="Times New Roman" w:hAnsi="Times New Roman"/>
                <w:sz w:val="12"/>
                <w:szCs w:val="12"/>
              </w:rPr>
              <w:t>Трубопроводный транспорт</w:t>
            </w:r>
          </w:p>
        </w:tc>
        <w:tc>
          <w:tcPr>
            <w:tcW w:w="2333" w:type="dxa"/>
            <w:shd w:val="clear" w:color="auto" w:fill="auto"/>
            <w:vAlign w:val="center"/>
          </w:tcPr>
          <w:p w:rsidR="00EB507D" w:rsidRPr="00A61548" w:rsidRDefault="00EB507D" w:rsidP="004A66B3">
            <w:pPr>
              <w:pStyle w:val="ConsPlusNormal"/>
              <w:widowControl/>
              <w:numPr>
                <w:ilvl w:val="0"/>
                <w:numId w:val="10"/>
              </w:numPr>
              <w:tabs>
                <w:tab w:val="clear" w:pos="4612"/>
                <w:tab w:val="left" w:pos="290"/>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Ограждение в установленных случаях;</w:t>
            </w:r>
          </w:p>
          <w:p w:rsidR="00EB507D" w:rsidRPr="00A61548" w:rsidRDefault="00EB507D" w:rsidP="004A66B3">
            <w:pPr>
              <w:pStyle w:val="ConsPlusNormal"/>
              <w:widowControl/>
              <w:numPr>
                <w:ilvl w:val="0"/>
                <w:numId w:val="10"/>
              </w:numPr>
              <w:tabs>
                <w:tab w:val="clear" w:pos="4612"/>
                <w:tab w:val="left" w:pos="290"/>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Установка информационных знаков;</w:t>
            </w:r>
          </w:p>
          <w:p w:rsidR="00EB507D" w:rsidRPr="00A61548" w:rsidRDefault="00EB507D" w:rsidP="004A66B3">
            <w:pPr>
              <w:pStyle w:val="ConsPlusNormal"/>
              <w:widowControl/>
              <w:numPr>
                <w:ilvl w:val="0"/>
                <w:numId w:val="10"/>
              </w:numPr>
              <w:tabs>
                <w:tab w:val="clear" w:pos="4612"/>
                <w:tab w:val="left" w:pos="290"/>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Объекты благоустройства территории в установленных случаях.</w:t>
            </w:r>
          </w:p>
        </w:tc>
      </w:tr>
      <w:tr w:rsidR="00EB507D" w:rsidRPr="00A61548" w:rsidTr="00582D28">
        <w:tc>
          <w:tcPr>
            <w:tcW w:w="4666" w:type="dxa"/>
            <w:gridSpan w:val="2"/>
            <w:shd w:val="clear" w:color="auto" w:fill="auto"/>
            <w:vAlign w:val="center"/>
          </w:tcPr>
          <w:p w:rsidR="00EB507D" w:rsidRPr="00A61548" w:rsidRDefault="00EB507D" w:rsidP="004A66B3">
            <w:pPr>
              <w:rPr>
                <w:sz w:val="12"/>
                <w:szCs w:val="12"/>
              </w:rPr>
            </w:pPr>
            <w:r w:rsidRPr="00A61548">
              <w:rPr>
                <w:bCs/>
                <w:sz w:val="12"/>
                <w:szCs w:val="12"/>
              </w:rPr>
              <w:t>электросетевая инфраструктура</w:t>
            </w:r>
          </w:p>
        </w:tc>
      </w:tr>
      <w:tr w:rsidR="00EB507D" w:rsidRPr="00A61548" w:rsidTr="00582D28">
        <w:tc>
          <w:tcPr>
            <w:tcW w:w="2333" w:type="dxa"/>
            <w:shd w:val="clear" w:color="auto" w:fill="auto"/>
            <w:vAlign w:val="center"/>
          </w:tcPr>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Воздушные линии электропередачи;</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 xml:space="preserve">Кабельные линии электропередачи; </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Опоры воздушных линий электропередачи;</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Наземные кабельные сооружения (вентиляционные шахты, кабельные колодцы, подпитывающие устройства, переходные пункты);</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Электростанции;</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Электроподстанции;</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Распределительные пункты;</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Трансформаторные подстанции.</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Энергетика</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Коммунальное обслуживание</w:t>
            </w:r>
          </w:p>
        </w:tc>
        <w:tc>
          <w:tcPr>
            <w:tcW w:w="2333" w:type="dxa"/>
            <w:shd w:val="clear" w:color="auto" w:fill="auto"/>
            <w:vAlign w:val="center"/>
          </w:tcPr>
          <w:p w:rsidR="00EB507D" w:rsidRPr="00A61548" w:rsidRDefault="00EB507D" w:rsidP="004A66B3">
            <w:pPr>
              <w:pStyle w:val="ConsPlusNormal"/>
              <w:widowControl/>
              <w:numPr>
                <w:ilvl w:val="0"/>
                <w:numId w:val="10"/>
              </w:numPr>
              <w:tabs>
                <w:tab w:val="clear" w:pos="4612"/>
                <w:tab w:val="left" w:pos="290"/>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Ограждение в установленных случаях;</w:t>
            </w:r>
          </w:p>
          <w:p w:rsidR="00EB507D" w:rsidRPr="00A61548" w:rsidRDefault="00EB507D" w:rsidP="004A66B3">
            <w:pPr>
              <w:pStyle w:val="ConsPlusNormal"/>
              <w:widowControl/>
              <w:numPr>
                <w:ilvl w:val="0"/>
                <w:numId w:val="10"/>
              </w:numPr>
              <w:tabs>
                <w:tab w:val="clear" w:pos="4612"/>
                <w:tab w:val="left" w:pos="290"/>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Установка информационных знаков;</w:t>
            </w:r>
          </w:p>
          <w:p w:rsidR="00EB507D" w:rsidRPr="00A61548" w:rsidRDefault="00EB507D" w:rsidP="004A66B3">
            <w:pPr>
              <w:pStyle w:val="ConsPlusNormal"/>
              <w:widowControl/>
              <w:numPr>
                <w:ilvl w:val="0"/>
                <w:numId w:val="10"/>
              </w:numPr>
              <w:tabs>
                <w:tab w:val="clear" w:pos="4612"/>
                <w:tab w:val="left" w:pos="290"/>
                <w:tab w:val="num" w:pos="72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Объекты благоустройства территории в установленных случаях.</w:t>
            </w:r>
          </w:p>
        </w:tc>
      </w:tr>
      <w:tr w:rsidR="00EB507D" w:rsidRPr="00A61548" w:rsidTr="00582D28">
        <w:tc>
          <w:tcPr>
            <w:tcW w:w="4666" w:type="dxa"/>
            <w:gridSpan w:val="2"/>
            <w:shd w:val="clear" w:color="auto" w:fill="auto"/>
            <w:vAlign w:val="center"/>
          </w:tcPr>
          <w:p w:rsidR="00EB507D" w:rsidRPr="00A61548" w:rsidRDefault="00EB507D" w:rsidP="004A66B3">
            <w:pPr>
              <w:rPr>
                <w:sz w:val="12"/>
                <w:szCs w:val="12"/>
              </w:rPr>
            </w:pPr>
            <w:r w:rsidRPr="00A61548">
              <w:rPr>
                <w:sz w:val="12"/>
                <w:szCs w:val="12"/>
              </w:rPr>
              <w:t>объекты водоснабжения</w:t>
            </w:r>
          </w:p>
        </w:tc>
      </w:tr>
      <w:tr w:rsidR="00EB507D" w:rsidRPr="00A61548" w:rsidTr="00582D28">
        <w:tc>
          <w:tcPr>
            <w:tcW w:w="2333" w:type="dxa"/>
            <w:shd w:val="clear" w:color="auto" w:fill="auto"/>
            <w:vAlign w:val="center"/>
          </w:tcPr>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Хозяйственно-питьевые централизованные водопроводы;</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Водопроводы производственного водоснабжения централизованные и локальные</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Водопроводы для пожаротушения централизованные и локальные;</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Локальные водопроводы для поливки и мойки территорий, работы фонтанов и т.п.; поливки посадок в теплицах, парниках и на открытых участках, а также приусадебных участков;</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Водозаборные сооружения;</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Сооружения водоподготовки ;</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Насосные станции;</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Противопожарные емкости (подземные и наземные);</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Резервуары и водонапорные башни.</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Коммунальное обслуживание</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Трубопроводный транспорт</w:t>
            </w:r>
          </w:p>
        </w:tc>
        <w:tc>
          <w:tcPr>
            <w:tcW w:w="2333" w:type="dxa"/>
            <w:shd w:val="clear" w:color="auto" w:fill="auto"/>
            <w:vAlign w:val="center"/>
          </w:tcPr>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Подъезды и проезды к зданиям и сооружениям водопровода, водозаборам;</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Ограждения в установленных случаях;</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Информационные знаки.</w:t>
            </w:r>
          </w:p>
          <w:p w:rsidR="00EB507D" w:rsidRPr="00A61548" w:rsidRDefault="00EB507D" w:rsidP="004A66B3">
            <w:pPr>
              <w:rPr>
                <w:sz w:val="12"/>
                <w:szCs w:val="12"/>
              </w:rPr>
            </w:pPr>
          </w:p>
          <w:p w:rsidR="00EB507D" w:rsidRPr="00A61548" w:rsidRDefault="00EB507D" w:rsidP="004A66B3">
            <w:pPr>
              <w:rPr>
                <w:sz w:val="12"/>
                <w:szCs w:val="12"/>
              </w:rPr>
            </w:pPr>
          </w:p>
          <w:p w:rsidR="00EB507D" w:rsidRPr="00A61548" w:rsidRDefault="00EB507D" w:rsidP="004A66B3">
            <w:pPr>
              <w:rPr>
                <w:sz w:val="12"/>
                <w:szCs w:val="12"/>
              </w:rPr>
            </w:pPr>
          </w:p>
          <w:p w:rsidR="00EB507D" w:rsidRPr="00A61548" w:rsidRDefault="00EB507D" w:rsidP="004A66B3">
            <w:pPr>
              <w:rPr>
                <w:sz w:val="12"/>
                <w:szCs w:val="12"/>
              </w:rPr>
            </w:pPr>
          </w:p>
          <w:p w:rsidR="00EB507D" w:rsidRPr="00A61548" w:rsidRDefault="00EB507D" w:rsidP="004A66B3">
            <w:pPr>
              <w:rPr>
                <w:sz w:val="12"/>
                <w:szCs w:val="12"/>
              </w:rPr>
            </w:pPr>
          </w:p>
          <w:p w:rsidR="00EB507D" w:rsidRPr="00A61548" w:rsidRDefault="00EB507D" w:rsidP="004A66B3">
            <w:pPr>
              <w:rPr>
                <w:sz w:val="12"/>
                <w:szCs w:val="12"/>
              </w:rPr>
            </w:pPr>
          </w:p>
          <w:p w:rsidR="00EB507D" w:rsidRPr="00A61548" w:rsidRDefault="00EB507D" w:rsidP="004A66B3">
            <w:pPr>
              <w:rPr>
                <w:sz w:val="12"/>
                <w:szCs w:val="12"/>
              </w:rPr>
            </w:pPr>
          </w:p>
          <w:p w:rsidR="00EB507D" w:rsidRPr="00A61548" w:rsidRDefault="00EB507D" w:rsidP="004A66B3">
            <w:pPr>
              <w:rPr>
                <w:sz w:val="12"/>
                <w:szCs w:val="12"/>
              </w:rPr>
            </w:pPr>
          </w:p>
          <w:p w:rsidR="00EB507D" w:rsidRPr="00A61548" w:rsidRDefault="00EB507D" w:rsidP="004A66B3">
            <w:pPr>
              <w:rPr>
                <w:sz w:val="12"/>
                <w:szCs w:val="12"/>
              </w:rPr>
            </w:pPr>
          </w:p>
        </w:tc>
      </w:tr>
      <w:tr w:rsidR="00EB507D" w:rsidRPr="00A61548" w:rsidTr="00582D28">
        <w:tc>
          <w:tcPr>
            <w:tcW w:w="4666" w:type="dxa"/>
            <w:gridSpan w:val="2"/>
            <w:shd w:val="clear" w:color="auto" w:fill="auto"/>
            <w:vAlign w:val="center"/>
          </w:tcPr>
          <w:p w:rsidR="00EB507D" w:rsidRPr="00A61548" w:rsidRDefault="00EB507D" w:rsidP="004A66B3">
            <w:pPr>
              <w:rPr>
                <w:sz w:val="12"/>
                <w:szCs w:val="12"/>
              </w:rPr>
            </w:pPr>
            <w:r w:rsidRPr="00A61548">
              <w:rPr>
                <w:bCs/>
                <w:sz w:val="12"/>
                <w:szCs w:val="12"/>
              </w:rPr>
              <w:t>объекты связи</w:t>
            </w:r>
          </w:p>
        </w:tc>
      </w:tr>
      <w:tr w:rsidR="00EB507D" w:rsidRPr="00A61548" w:rsidTr="00582D28">
        <w:tc>
          <w:tcPr>
            <w:tcW w:w="2333" w:type="dxa"/>
            <w:shd w:val="clear" w:color="auto" w:fill="auto"/>
            <w:vAlign w:val="center"/>
          </w:tcPr>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Кабельные линии связи;</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Воздушные линии;</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Радиорелейные линии;</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Узловые радиорелейные станции с мачтой или башней (от 40 до 120 м.);</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Промежуточные радиорелейные станции с мачтой или башней высотой от 30 до 120м;</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Отделение почтовой связи;</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 xml:space="preserve">АТС; </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Концентратор;</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Звуковые трансформаторные подстанции (из расчета на 10 - 12 тыс. абонентов);</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Технический центр кабельного телевидения;</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Объекты коммунального хозяйства по обслуживанию инженерных коммуникаций (общих коллекторов).</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Связь</w:t>
            </w:r>
          </w:p>
        </w:tc>
        <w:tc>
          <w:tcPr>
            <w:tcW w:w="2333" w:type="dxa"/>
            <w:shd w:val="clear" w:color="auto" w:fill="auto"/>
            <w:vAlign w:val="center"/>
          </w:tcPr>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Необслуживаемые усилительные пункты в металлических цистернах;</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Необслуживаемые усилительные пункты в контейнерах;</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Обслуживаемые усилительные пункты и сетевые узлы выделения;</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Вспомогательные осевые узлы выделения;</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Технические службы кабельных участков;</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Службы технической эксплуатации кабельных и радиорелейных магистралей);</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Основные усилительные пункты;</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Аварийно-профилактические службы;</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Дополнительные усилительные пункты;</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Вспомогательные усилительные пункты (со служебной жилой площадью).</w:t>
            </w:r>
          </w:p>
          <w:p w:rsidR="00EB507D" w:rsidRPr="00A61548" w:rsidRDefault="00EB507D" w:rsidP="004A66B3">
            <w:pPr>
              <w:rPr>
                <w:sz w:val="12"/>
                <w:szCs w:val="12"/>
              </w:rPr>
            </w:pPr>
          </w:p>
        </w:tc>
      </w:tr>
      <w:tr w:rsidR="00EB507D" w:rsidRPr="00A61548" w:rsidTr="00582D28">
        <w:tc>
          <w:tcPr>
            <w:tcW w:w="4666" w:type="dxa"/>
            <w:gridSpan w:val="2"/>
            <w:shd w:val="clear" w:color="auto" w:fill="auto"/>
            <w:vAlign w:val="center"/>
          </w:tcPr>
          <w:p w:rsidR="00EB507D" w:rsidRPr="00A61548" w:rsidRDefault="00EB507D" w:rsidP="004A66B3">
            <w:pPr>
              <w:rPr>
                <w:sz w:val="12"/>
                <w:szCs w:val="12"/>
              </w:rPr>
            </w:pPr>
            <w:r w:rsidRPr="00A61548">
              <w:rPr>
                <w:bCs/>
                <w:sz w:val="12"/>
                <w:szCs w:val="12"/>
              </w:rPr>
              <w:t xml:space="preserve">объекты водоотведения и канализации  </w:t>
            </w:r>
          </w:p>
        </w:tc>
      </w:tr>
      <w:tr w:rsidR="00EB507D" w:rsidRPr="00A61548" w:rsidTr="00582D28">
        <w:tc>
          <w:tcPr>
            <w:tcW w:w="2333" w:type="dxa"/>
            <w:shd w:val="clear" w:color="auto" w:fill="auto"/>
            <w:vAlign w:val="center"/>
          </w:tcPr>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Централизованные сети канализации</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Локальные сети производственной канализации</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 xml:space="preserve">Локальные сети канализации жилых и </w:t>
            </w:r>
            <w:proofErr w:type="spellStart"/>
            <w:r w:rsidRPr="00A61548">
              <w:rPr>
                <w:sz w:val="12"/>
                <w:szCs w:val="12"/>
              </w:rPr>
              <w:t>социо-культурных</w:t>
            </w:r>
            <w:proofErr w:type="spellEnd"/>
            <w:r w:rsidRPr="00A61548">
              <w:rPr>
                <w:sz w:val="12"/>
                <w:szCs w:val="12"/>
              </w:rPr>
              <w:t xml:space="preserve"> объектов;</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 xml:space="preserve">Насосные станции и аварийно-регулирующие резервуары </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Сливные станции</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 xml:space="preserve">Очистные сооружения сточных вод (очистные сооружения, иловые площадки, поля фильтрации, поля орошения биологические пруды глубокой очистки </w:t>
            </w:r>
            <w:r w:rsidRPr="00A61548">
              <w:rPr>
                <w:sz w:val="12"/>
                <w:szCs w:val="12"/>
              </w:rPr>
              <w:lastRenderedPageBreak/>
              <w:t>сточных вод)</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Коммунальное обслуживание</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Трубопроводный транспорт</w:t>
            </w:r>
          </w:p>
        </w:tc>
        <w:tc>
          <w:tcPr>
            <w:tcW w:w="2333" w:type="dxa"/>
            <w:shd w:val="clear" w:color="auto" w:fill="auto"/>
            <w:vAlign w:val="center"/>
          </w:tcPr>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lastRenderedPageBreak/>
              <w:t>Подъезды и проезды к зданиям и сооружениям водопровода, водозаборам</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Ограждения в установленных случаях</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Информационные знаки</w:t>
            </w:r>
          </w:p>
          <w:p w:rsidR="00EB507D" w:rsidRPr="00A61548" w:rsidRDefault="00EB507D" w:rsidP="004A66B3">
            <w:pPr>
              <w:tabs>
                <w:tab w:val="num" w:pos="290"/>
              </w:tabs>
              <w:rPr>
                <w:sz w:val="12"/>
                <w:szCs w:val="12"/>
              </w:rPr>
            </w:pPr>
          </w:p>
        </w:tc>
      </w:tr>
      <w:tr w:rsidR="00EB507D" w:rsidRPr="00A61548" w:rsidTr="00582D28">
        <w:tc>
          <w:tcPr>
            <w:tcW w:w="4666" w:type="dxa"/>
            <w:gridSpan w:val="2"/>
            <w:shd w:val="clear" w:color="auto" w:fill="auto"/>
            <w:vAlign w:val="center"/>
          </w:tcPr>
          <w:p w:rsidR="00EB507D" w:rsidRPr="00A61548" w:rsidRDefault="00EB507D" w:rsidP="004A66B3">
            <w:pPr>
              <w:rPr>
                <w:sz w:val="12"/>
                <w:szCs w:val="12"/>
              </w:rPr>
            </w:pPr>
            <w:r w:rsidRPr="00A61548">
              <w:rPr>
                <w:bCs/>
                <w:sz w:val="12"/>
                <w:szCs w:val="12"/>
              </w:rPr>
              <w:lastRenderedPageBreak/>
              <w:t xml:space="preserve">объекты теплоснабжения  </w:t>
            </w:r>
          </w:p>
        </w:tc>
      </w:tr>
      <w:tr w:rsidR="00EB507D" w:rsidRPr="00A61548" w:rsidTr="00582D28">
        <w:tc>
          <w:tcPr>
            <w:tcW w:w="2333" w:type="dxa"/>
            <w:shd w:val="clear" w:color="auto" w:fill="auto"/>
            <w:vAlign w:val="center"/>
          </w:tcPr>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 xml:space="preserve">Котельные, работающие на угольном, газовом, мазутном и </w:t>
            </w:r>
            <w:proofErr w:type="spellStart"/>
            <w:r w:rsidRPr="00A61548">
              <w:rPr>
                <w:sz w:val="12"/>
                <w:szCs w:val="12"/>
              </w:rPr>
              <w:t>газомазутном</w:t>
            </w:r>
            <w:proofErr w:type="spellEnd"/>
            <w:r w:rsidRPr="00A61548">
              <w:rPr>
                <w:sz w:val="12"/>
                <w:szCs w:val="12"/>
              </w:rPr>
              <w:t xml:space="preserve"> топливе;</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Коммунальное обслуживание</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Трубопроводный транспорт</w:t>
            </w:r>
          </w:p>
          <w:p w:rsidR="00EB507D" w:rsidRPr="00A61548" w:rsidRDefault="00EB507D" w:rsidP="004A66B3">
            <w:pPr>
              <w:rPr>
                <w:sz w:val="12"/>
                <w:szCs w:val="12"/>
              </w:rPr>
            </w:pPr>
          </w:p>
        </w:tc>
        <w:tc>
          <w:tcPr>
            <w:tcW w:w="2333" w:type="dxa"/>
            <w:shd w:val="clear" w:color="auto" w:fill="auto"/>
            <w:vAlign w:val="center"/>
          </w:tcPr>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Подъезды и проезды к зданиям и сооружениям тепловых сетей</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Ограждения в установленных случаях</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Благоустройство зданий и сооружений</w:t>
            </w:r>
          </w:p>
          <w:p w:rsidR="00EB507D" w:rsidRPr="00A61548" w:rsidRDefault="00EB507D" w:rsidP="004A66B3">
            <w:pPr>
              <w:numPr>
                <w:ilvl w:val="0"/>
                <w:numId w:val="18"/>
              </w:numPr>
              <w:tabs>
                <w:tab w:val="clear" w:pos="720"/>
                <w:tab w:val="num" w:pos="290"/>
              </w:tabs>
              <w:ind w:left="0" w:firstLine="0"/>
              <w:rPr>
                <w:sz w:val="12"/>
                <w:szCs w:val="12"/>
              </w:rPr>
            </w:pPr>
            <w:r w:rsidRPr="00A61548">
              <w:rPr>
                <w:sz w:val="12"/>
                <w:szCs w:val="12"/>
              </w:rPr>
              <w:t>Временные стоянки автотранспорта</w:t>
            </w:r>
          </w:p>
        </w:tc>
      </w:tr>
      <w:tr w:rsidR="00EB507D" w:rsidRPr="00A61548" w:rsidTr="00582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3" w:type="dxa"/>
            <w:tcBorders>
              <w:top w:val="single" w:sz="6" w:space="0" w:color="auto"/>
              <w:left w:val="single" w:sz="6" w:space="0" w:color="auto"/>
              <w:bottom w:val="single" w:sz="6" w:space="0" w:color="auto"/>
              <w:right w:val="single" w:sz="6"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 xml:space="preserve">  Условно разрешенные виды</w:t>
            </w:r>
          </w:p>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 xml:space="preserve">использования </w:t>
            </w:r>
          </w:p>
        </w:tc>
        <w:tc>
          <w:tcPr>
            <w:tcW w:w="2333" w:type="dxa"/>
            <w:tcBorders>
              <w:top w:val="single" w:sz="6" w:space="0" w:color="auto"/>
              <w:left w:val="single" w:sz="6" w:space="0" w:color="auto"/>
              <w:bottom w:val="single" w:sz="6" w:space="0" w:color="auto"/>
              <w:right w:val="single" w:sz="6" w:space="0" w:color="auto"/>
            </w:tcBorders>
            <w:shd w:val="clear" w:color="auto" w:fill="auto"/>
            <w:vAlign w:val="center"/>
          </w:tcPr>
          <w:p w:rsidR="00EB507D" w:rsidRPr="00A61548" w:rsidRDefault="00EB507D" w:rsidP="004A66B3">
            <w:pPr>
              <w:pStyle w:val="ConsPlusNormal"/>
              <w:widowControl/>
              <w:ind w:firstLine="0"/>
              <w:rPr>
                <w:rFonts w:ascii="Times New Roman" w:hAnsi="Times New Roman"/>
                <w:sz w:val="12"/>
                <w:szCs w:val="12"/>
              </w:rPr>
            </w:pPr>
            <w:r w:rsidRPr="00A61548">
              <w:rPr>
                <w:rFonts w:ascii="Times New Roman" w:hAnsi="Times New Roman"/>
                <w:sz w:val="12"/>
                <w:szCs w:val="12"/>
              </w:rPr>
              <w:t xml:space="preserve">Вспомогательные виды разрешенного использования для условно разрешенных видов  зоны </w:t>
            </w:r>
          </w:p>
          <w:p w:rsidR="00EB507D" w:rsidRPr="00A61548" w:rsidRDefault="00EB507D" w:rsidP="004A66B3">
            <w:pPr>
              <w:pStyle w:val="ConsPlusNormal"/>
              <w:widowControl/>
              <w:ind w:firstLine="0"/>
              <w:rPr>
                <w:rFonts w:ascii="Times New Roman" w:hAnsi="Times New Roman"/>
                <w:sz w:val="12"/>
                <w:szCs w:val="12"/>
              </w:rPr>
            </w:pPr>
          </w:p>
        </w:tc>
      </w:tr>
      <w:tr w:rsidR="00EB507D" w:rsidRPr="00A61548" w:rsidTr="00582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3" w:type="dxa"/>
            <w:tcBorders>
              <w:top w:val="single" w:sz="6" w:space="0" w:color="auto"/>
              <w:left w:val="single" w:sz="6" w:space="0" w:color="auto"/>
              <w:bottom w:val="single" w:sz="6" w:space="0" w:color="auto"/>
              <w:right w:val="single" w:sz="6" w:space="0" w:color="auto"/>
            </w:tcBorders>
            <w:vAlign w:val="center"/>
          </w:tcPr>
          <w:p w:rsidR="00EB507D" w:rsidRPr="00A61548" w:rsidRDefault="00EB507D" w:rsidP="004A66B3">
            <w:pPr>
              <w:pStyle w:val="ConsPlusNormal"/>
              <w:widowControl/>
              <w:numPr>
                <w:ilvl w:val="0"/>
                <w:numId w:val="9"/>
              </w:numPr>
              <w:tabs>
                <w:tab w:val="clear" w:pos="644"/>
                <w:tab w:val="num" w:pos="360"/>
              </w:tabs>
              <w:suppressAutoHyphens w:val="0"/>
              <w:autoSpaceDN w:val="0"/>
              <w:adjustRightInd w:val="0"/>
              <w:ind w:left="0" w:firstLine="0"/>
              <w:rPr>
                <w:rFonts w:ascii="Times New Roman" w:hAnsi="Times New Roman"/>
                <w:sz w:val="12"/>
                <w:szCs w:val="12"/>
              </w:rPr>
            </w:pPr>
            <w:r w:rsidRPr="00A61548">
              <w:rPr>
                <w:rFonts w:ascii="Times New Roman" w:hAnsi="Times New Roman"/>
                <w:sz w:val="12"/>
                <w:szCs w:val="12"/>
              </w:rPr>
              <w:t>Не устанавливается</w:t>
            </w:r>
          </w:p>
        </w:tc>
        <w:tc>
          <w:tcPr>
            <w:tcW w:w="2333" w:type="dxa"/>
            <w:tcBorders>
              <w:top w:val="single" w:sz="6" w:space="0" w:color="auto"/>
              <w:left w:val="single" w:sz="6" w:space="0" w:color="auto"/>
              <w:bottom w:val="single" w:sz="6" w:space="0" w:color="auto"/>
              <w:right w:val="single" w:sz="6" w:space="0" w:color="auto"/>
            </w:tcBorders>
            <w:vAlign w:val="center"/>
          </w:tcPr>
          <w:p w:rsidR="00EB507D" w:rsidRPr="00A61548" w:rsidRDefault="00EB507D" w:rsidP="004A66B3">
            <w:pPr>
              <w:numPr>
                <w:ilvl w:val="0"/>
                <w:numId w:val="9"/>
              </w:numPr>
              <w:tabs>
                <w:tab w:val="clear" w:pos="644"/>
                <w:tab w:val="num" w:pos="360"/>
              </w:tabs>
              <w:ind w:left="0" w:firstLine="0"/>
              <w:rPr>
                <w:sz w:val="12"/>
                <w:szCs w:val="12"/>
              </w:rPr>
            </w:pPr>
            <w:r w:rsidRPr="00A61548">
              <w:rPr>
                <w:sz w:val="12"/>
                <w:szCs w:val="12"/>
              </w:rPr>
              <w:t>Не устанавливается</w:t>
            </w:r>
          </w:p>
        </w:tc>
      </w:tr>
    </w:tbl>
    <w:p w:rsidR="00582D28" w:rsidRPr="00675478" w:rsidRDefault="00582D28" w:rsidP="004A66B3">
      <w:pPr>
        <w:jc w:val="both"/>
        <w:rPr>
          <w:sz w:val="16"/>
          <w:szCs w:val="16"/>
        </w:rPr>
      </w:pPr>
      <w:r w:rsidRPr="00675478">
        <w:rPr>
          <w:sz w:val="16"/>
          <w:szCs w:val="16"/>
        </w:rPr>
        <w:t>2). Параметры разрешенного строительства и/или реконструкции объектов капитального строительства зоны ИТ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837"/>
        <w:gridCol w:w="2829"/>
      </w:tblGrid>
      <w:tr w:rsidR="00582D28" w:rsidRPr="00582D28" w:rsidTr="00582D28">
        <w:tc>
          <w:tcPr>
            <w:tcW w:w="4666" w:type="dxa"/>
            <w:gridSpan w:val="2"/>
            <w:tcBorders>
              <w:top w:val="single" w:sz="4" w:space="0" w:color="auto"/>
              <w:left w:val="single" w:sz="4" w:space="0" w:color="auto"/>
              <w:bottom w:val="single" w:sz="4" w:space="0" w:color="auto"/>
              <w:right w:val="single" w:sz="4" w:space="0" w:color="auto"/>
            </w:tcBorders>
            <w:vAlign w:val="center"/>
          </w:tcPr>
          <w:p w:rsidR="00582D28" w:rsidRPr="00582D28" w:rsidRDefault="00582D28" w:rsidP="004A66B3">
            <w:pPr>
              <w:jc w:val="both"/>
              <w:rPr>
                <w:sz w:val="12"/>
                <w:szCs w:val="12"/>
              </w:rPr>
            </w:pPr>
            <w:r w:rsidRPr="00582D28">
              <w:rPr>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82D28" w:rsidRPr="00582D28" w:rsidTr="00582D28">
        <w:tc>
          <w:tcPr>
            <w:tcW w:w="4666" w:type="dxa"/>
            <w:gridSpan w:val="2"/>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Предельные (минимальные и (или) максимальные) размеры земельных участков</w:t>
            </w:r>
          </w:p>
        </w:tc>
      </w:tr>
      <w:tr w:rsidR="00582D28" w:rsidRPr="00582D28" w:rsidTr="00582D28">
        <w:tc>
          <w:tcPr>
            <w:tcW w:w="1837" w:type="dxa"/>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Минимальная    площадь</w:t>
            </w:r>
          </w:p>
        </w:tc>
        <w:tc>
          <w:tcPr>
            <w:tcW w:w="2829" w:type="dxa"/>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 xml:space="preserve">   4 кв. м </w:t>
            </w:r>
          </w:p>
        </w:tc>
      </w:tr>
      <w:tr w:rsidR="00582D28" w:rsidRPr="00582D28" w:rsidTr="00582D28">
        <w:tc>
          <w:tcPr>
            <w:tcW w:w="4666" w:type="dxa"/>
            <w:gridSpan w:val="2"/>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Предельное количество этажей или предельная высота зданий, строений, сооружений</w:t>
            </w:r>
          </w:p>
        </w:tc>
      </w:tr>
      <w:tr w:rsidR="00582D28" w:rsidRPr="00582D28" w:rsidTr="00582D28">
        <w:tc>
          <w:tcPr>
            <w:tcW w:w="1837" w:type="dxa"/>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Максимальная высота</w:t>
            </w:r>
          </w:p>
        </w:tc>
        <w:tc>
          <w:tcPr>
            <w:tcW w:w="2829" w:type="dxa"/>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35 метров</w:t>
            </w:r>
          </w:p>
        </w:tc>
      </w:tr>
      <w:tr w:rsidR="00582D28" w:rsidRPr="00582D28" w:rsidTr="00582D28">
        <w:tc>
          <w:tcPr>
            <w:tcW w:w="4666" w:type="dxa"/>
            <w:gridSpan w:val="2"/>
            <w:vAlign w:val="center"/>
          </w:tcPr>
          <w:p w:rsidR="00582D28" w:rsidRPr="00582D28" w:rsidRDefault="00582D28" w:rsidP="004A66B3">
            <w:pPr>
              <w:jc w:val="both"/>
              <w:rPr>
                <w:sz w:val="12"/>
                <w:szCs w:val="12"/>
              </w:rPr>
            </w:pPr>
            <w:r w:rsidRPr="00582D28">
              <w:rPr>
                <w:sz w:val="12"/>
                <w:szCs w:val="12"/>
              </w:rPr>
              <w:t>Максимальный процент застройки в границах земельного участка</w:t>
            </w:r>
          </w:p>
        </w:tc>
      </w:tr>
      <w:tr w:rsidR="00582D28" w:rsidRPr="00582D28" w:rsidTr="00582D28">
        <w:tc>
          <w:tcPr>
            <w:tcW w:w="1837" w:type="dxa"/>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Максимальный</w:t>
            </w:r>
          </w:p>
        </w:tc>
        <w:tc>
          <w:tcPr>
            <w:tcW w:w="2829" w:type="dxa"/>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80 %</w:t>
            </w:r>
          </w:p>
        </w:tc>
      </w:tr>
      <w:tr w:rsidR="00582D28" w:rsidRPr="00582D28" w:rsidTr="00582D28">
        <w:tc>
          <w:tcPr>
            <w:tcW w:w="4666" w:type="dxa"/>
            <w:gridSpan w:val="2"/>
            <w:vAlign w:val="center"/>
          </w:tcPr>
          <w:p w:rsidR="00582D28" w:rsidRPr="00582D28" w:rsidRDefault="00582D28" w:rsidP="004A66B3">
            <w:pPr>
              <w:jc w:val="center"/>
              <w:rPr>
                <w:sz w:val="12"/>
                <w:szCs w:val="12"/>
              </w:rPr>
            </w:pPr>
            <w:r w:rsidRPr="00582D28">
              <w:rPr>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582D28" w:rsidRPr="00582D28" w:rsidTr="00582D28">
        <w:tc>
          <w:tcPr>
            <w:tcW w:w="1837" w:type="dxa"/>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Минимальные отступы от границ земельных участков</w:t>
            </w:r>
          </w:p>
        </w:tc>
        <w:tc>
          <w:tcPr>
            <w:tcW w:w="2829" w:type="dxa"/>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3 м</w:t>
            </w:r>
          </w:p>
        </w:tc>
      </w:tr>
    </w:tbl>
    <w:p w:rsidR="00582D28" w:rsidRPr="00675478" w:rsidRDefault="00582D28"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3). Ограничения и особенности использования земельных участков и объектов капитального строительства участков в зоне ИТ: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91"/>
        <w:gridCol w:w="4075"/>
      </w:tblGrid>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 xml:space="preserve">№ </w:t>
            </w:r>
            <w:proofErr w:type="spellStart"/>
            <w:r w:rsidRPr="00582D28">
              <w:rPr>
                <w:rFonts w:ascii="Times New Roman" w:hAnsi="Times New Roman"/>
                <w:sz w:val="12"/>
                <w:szCs w:val="12"/>
              </w:rPr>
              <w:t>пп</w:t>
            </w:r>
            <w:proofErr w:type="spellEnd"/>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Вид ограничения</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1</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FORMATTEXT0"/>
              <w:jc w:val="both"/>
              <w:rPr>
                <w:sz w:val="12"/>
                <w:szCs w:val="12"/>
              </w:rPr>
            </w:pPr>
            <w:r w:rsidRPr="00582D28">
              <w:rPr>
                <w:sz w:val="12"/>
                <w:szCs w:val="12"/>
              </w:rP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2</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Проведение инженерных (топографо-геодезических и др.) изысканий для проектирования и строительства, реконструкции.</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3</w:t>
            </w:r>
          </w:p>
          <w:p w:rsidR="00582D28" w:rsidRPr="00582D28" w:rsidRDefault="00582D28" w:rsidP="004A66B3">
            <w:pPr>
              <w:pStyle w:val="ConsPlusNormal"/>
              <w:widowControl/>
              <w:ind w:firstLine="0"/>
              <w:rPr>
                <w:rFonts w:ascii="Times New Roman" w:hAnsi="Times New Roman"/>
                <w:sz w:val="12"/>
                <w:szCs w:val="12"/>
              </w:rPr>
            </w:pP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Проведение инженерной подготовки территории</w:t>
            </w:r>
            <w:r w:rsidRPr="00582D28">
              <w:rPr>
                <w:rStyle w:val="aff5"/>
                <w:rFonts w:ascii="Times New Roman" w:hAnsi="Times New Roman"/>
                <w:b w:val="0"/>
                <w:sz w:val="12"/>
                <w:szCs w:val="12"/>
              </w:rPr>
              <w:t>: вертикальная планировка</w:t>
            </w:r>
            <w:r w:rsidRPr="00582D28">
              <w:rPr>
                <w:rFonts w:ascii="Times New Roman" w:hAnsi="Times New Roman"/>
                <w:sz w:val="12"/>
                <w:szCs w:val="12"/>
              </w:rPr>
              <w:t xml:space="preserve"> для организации стока поверхностных (атмосферных) вод </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4</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Установление охранных и( или) санитарно-защитных зон</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5</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rPr>
                <w:rFonts w:eastAsia="Calibri"/>
                <w:sz w:val="12"/>
                <w:szCs w:val="12"/>
              </w:rPr>
            </w:pPr>
            <w:r w:rsidRPr="00582D28">
              <w:rPr>
                <w:rFonts w:eastAsia="Calibri"/>
                <w:sz w:val="12"/>
                <w:szCs w:val="12"/>
              </w:rPr>
              <w:t>6</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rPr>
                <w:sz w:val="12"/>
                <w:szCs w:val="12"/>
              </w:rPr>
            </w:pPr>
            <w:r w:rsidRPr="00582D28">
              <w:rPr>
                <w:sz w:val="12"/>
                <w:szCs w:val="12"/>
              </w:rPr>
              <w:t xml:space="preserve">Обустройство объектов придорожного сервиса площадками для стоянки и остановки автомобилей, рассчитанными в зависимости от вместимости объектов придорожного сервиса, с учетом их возможного одновременного посещения, а также подъездами, съездами и примыканиями, обеспечивающими доступ к ним с автомобильной дороги. </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rPr>
                <w:rFonts w:eastAsia="Calibri"/>
                <w:sz w:val="12"/>
                <w:szCs w:val="12"/>
              </w:rPr>
            </w:pPr>
            <w:r w:rsidRPr="00582D28">
              <w:rPr>
                <w:rFonts w:eastAsia="Calibri"/>
                <w:sz w:val="12"/>
                <w:szCs w:val="12"/>
              </w:rPr>
              <w:t>7</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rPr>
                <w:sz w:val="12"/>
                <w:szCs w:val="12"/>
              </w:rPr>
            </w:pPr>
            <w:r w:rsidRPr="00582D28">
              <w:rPr>
                <w:sz w:val="12"/>
                <w:szCs w:val="12"/>
              </w:rPr>
              <w:t>Обеспечение безопасности дорожного движения</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rPr>
                <w:rFonts w:eastAsia="Calibri"/>
                <w:sz w:val="12"/>
                <w:szCs w:val="12"/>
              </w:rPr>
            </w:pPr>
            <w:r w:rsidRPr="00582D28">
              <w:rPr>
                <w:rFonts w:eastAsia="Calibri"/>
                <w:sz w:val="12"/>
                <w:szCs w:val="12"/>
              </w:rPr>
              <w:t>8</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jc w:val="both"/>
              <w:rPr>
                <w:rFonts w:ascii="Times New Roman" w:hAnsi="Times New Roman"/>
                <w:sz w:val="12"/>
                <w:szCs w:val="12"/>
              </w:rPr>
            </w:pPr>
            <w:r w:rsidRPr="00582D28">
              <w:rPr>
                <w:rFonts w:ascii="Times New Roman" w:hAnsi="Times New Roman"/>
                <w:sz w:val="12"/>
                <w:szCs w:val="12"/>
              </w:rPr>
              <w:t xml:space="preserve">Проведение мероприятий по борьбе с </w:t>
            </w:r>
            <w:proofErr w:type="spellStart"/>
            <w:r w:rsidRPr="00582D28">
              <w:rPr>
                <w:rFonts w:ascii="Times New Roman" w:hAnsi="Times New Roman"/>
                <w:sz w:val="12"/>
                <w:szCs w:val="12"/>
              </w:rPr>
              <w:t>оврагообразованием</w:t>
            </w:r>
            <w:proofErr w:type="spellEnd"/>
            <w:r w:rsidRPr="00582D28">
              <w:rPr>
                <w:rFonts w:ascii="Times New Roman" w:hAnsi="Times New Roman"/>
                <w:sz w:val="12"/>
                <w:szCs w:val="12"/>
              </w:rPr>
              <w:t xml:space="preserve"> (при необходимости)</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rPr>
                <w:rFonts w:eastAsia="Calibri"/>
                <w:sz w:val="12"/>
                <w:szCs w:val="12"/>
              </w:rPr>
            </w:pPr>
            <w:r w:rsidRPr="00582D28">
              <w:rPr>
                <w:rFonts w:eastAsia="Calibri"/>
                <w:sz w:val="12"/>
                <w:szCs w:val="12"/>
              </w:rPr>
              <w:t>9</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jc w:val="both"/>
              <w:rPr>
                <w:rFonts w:ascii="Times New Roman" w:hAnsi="Times New Roman"/>
                <w:sz w:val="12"/>
                <w:szCs w:val="12"/>
              </w:rPr>
            </w:pPr>
            <w:r w:rsidRPr="00582D28">
              <w:rPr>
                <w:rFonts w:ascii="Times New Roman" w:hAnsi="Times New Roman"/>
                <w:sz w:val="12"/>
                <w:szCs w:val="12"/>
              </w:rPr>
              <w:t>Мероприятия по инженерной защите зданий и сооружений, расположенных в зонах 1% затопления от водного объекта</w:t>
            </w:r>
          </w:p>
        </w:tc>
      </w:tr>
      <w:tr w:rsidR="00582D28" w:rsidRPr="00582D28" w:rsidTr="00582D28">
        <w:tc>
          <w:tcPr>
            <w:tcW w:w="591" w:type="dxa"/>
            <w:vAlign w:val="center"/>
          </w:tcPr>
          <w:p w:rsidR="00582D28" w:rsidRPr="00582D28" w:rsidRDefault="00582D28" w:rsidP="004A66B3">
            <w:pPr>
              <w:rPr>
                <w:rFonts w:eastAsia="Calibri"/>
                <w:sz w:val="12"/>
                <w:szCs w:val="12"/>
              </w:rPr>
            </w:pPr>
            <w:r w:rsidRPr="00582D28">
              <w:rPr>
                <w:rFonts w:eastAsia="Calibri"/>
                <w:sz w:val="12"/>
                <w:szCs w:val="12"/>
              </w:rPr>
              <w:t>10</w:t>
            </w:r>
          </w:p>
        </w:tc>
        <w:tc>
          <w:tcPr>
            <w:tcW w:w="4075" w:type="dxa"/>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582D28" w:rsidRPr="00582D28" w:rsidTr="00582D28">
        <w:tc>
          <w:tcPr>
            <w:tcW w:w="591" w:type="dxa"/>
            <w:vAlign w:val="center"/>
          </w:tcPr>
          <w:p w:rsidR="00582D28" w:rsidRPr="00582D28" w:rsidRDefault="00582D28" w:rsidP="004A66B3">
            <w:pPr>
              <w:rPr>
                <w:rFonts w:eastAsia="Calibri"/>
                <w:sz w:val="12"/>
                <w:szCs w:val="12"/>
              </w:rPr>
            </w:pPr>
            <w:r w:rsidRPr="00582D28">
              <w:rPr>
                <w:rFonts w:eastAsia="Calibri"/>
                <w:sz w:val="12"/>
                <w:szCs w:val="12"/>
              </w:rPr>
              <w:t>11</w:t>
            </w:r>
          </w:p>
        </w:tc>
        <w:tc>
          <w:tcPr>
            <w:tcW w:w="4075" w:type="dxa"/>
            <w:vAlign w:val="center"/>
          </w:tcPr>
          <w:p w:rsidR="00582D28" w:rsidRPr="00582D28" w:rsidRDefault="00582D28" w:rsidP="004A66B3">
            <w:pPr>
              <w:widowControl w:val="0"/>
              <w:tabs>
                <w:tab w:val="left" w:pos="1155"/>
              </w:tabs>
              <w:suppressAutoHyphens/>
              <w:rPr>
                <w:sz w:val="12"/>
                <w:szCs w:val="12"/>
              </w:rPr>
            </w:pPr>
            <w:r w:rsidRPr="00582D28">
              <w:rPr>
                <w:sz w:val="12"/>
                <w:szCs w:val="12"/>
              </w:rPr>
              <w:t>Инженерные сети следует размещать преимущественно в пределах поперечных профилей улиц и дорог:</w:t>
            </w:r>
          </w:p>
          <w:p w:rsidR="00582D28" w:rsidRPr="00582D28" w:rsidRDefault="00582D28" w:rsidP="004A66B3">
            <w:pPr>
              <w:widowControl w:val="0"/>
              <w:numPr>
                <w:ilvl w:val="0"/>
                <w:numId w:val="19"/>
              </w:numPr>
              <w:tabs>
                <w:tab w:val="left" w:pos="967"/>
                <w:tab w:val="left" w:pos="1155"/>
              </w:tabs>
              <w:suppressAutoHyphens/>
              <w:ind w:left="0" w:firstLine="0"/>
              <w:jc w:val="both"/>
              <w:rPr>
                <w:sz w:val="12"/>
                <w:szCs w:val="12"/>
              </w:rPr>
            </w:pPr>
            <w:r w:rsidRPr="00582D28">
              <w:rPr>
                <w:sz w:val="12"/>
                <w:szCs w:val="12"/>
              </w:rPr>
              <w:t>в разделительных полосах – тепловые сети, водопровод, газопровод, хозяйственная и дождевая канализация;</w:t>
            </w:r>
          </w:p>
          <w:p w:rsidR="00582D28" w:rsidRPr="00582D28" w:rsidRDefault="00582D28" w:rsidP="004A66B3">
            <w:pPr>
              <w:widowControl w:val="0"/>
              <w:numPr>
                <w:ilvl w:val="0"/>
                <w:numId w:val="19"/>
              </w:numPr>
              <w:tabs>
                <w:tab w:val="left" w:pos="967"/>
                <w:tab w:val="left" w:pos="1155"/>
              </w:tabs>
              <w:suppressAutoHyphens/>
              <w:ind w:left="0" w:firstLine="0"/>
              <w:jc w:val="both"/>
              <w:rPr>
                <w:sz w:val="12"/>
                <w:szCs w:val="12"/>
              </w:rPr>
            </w:pPr>
            <w:r w:rsidRPr="00582D28">
              <w:rPr>
                <w:sz w:val="12"/>
                <w:szCs w:val="12"/>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r>
      <w:tr w:rsidR="00582D28" w:rsidRPr="00582D28" w:rsidTr="00582D28">
        <w:tc>
          <w:tcPr>
            <w:tcW w:w="591" w:type="dxa"/>
            <w:vAlign w:val="center"/>
          </w:tcPr>
          <w:p w:rsidR="00582D28" w:rsidRPr="00582D28" w:rsidRDefault="00582D28" w:rsidP="004A66B3">
            <w:pPr>
              <w:rPr>
                <w:rFonts w:eastAsia="Calibri"/>
                <w:sz w:val="12"/>
                <w:szCs w:val="12"/>
              </w:rPr>
            </w:pPr>
            <w:r w:rsidRPr="00582D28">
              <w:rPr>
                <w:rFonts w:eastAsia="Calibri"/>
                <w:sz w:val="12"/>
                <w:szCs w:val="12"/>
              </w:rPr>
              <w:t>12</w:t>
            </w:r>
          </w:p>
        </w:tc>
        <w:tc>
          <w:tcPr>
            <w:tcW w:w="4075" w:type="dxa"/>
            <w:vAlign w:val="center"/>
          </w:tcPr>
          <w:p w:rsidR="00582D28" w:rsidRPr="00582D28" w:rsidRDefault="00582D28" w:rsidP="004A66B3">
            <w:pPr>
              <w:rPr>
                <w:sz w:val="12"/>
                <w:szCs w:val="12"/>
              </w:rPr>
            </w:pPr>
            <w:r w:rsidRPr="00582D28">
              <w:rPr>
                <w:sz w:val="12"/>
                <w:szCs w:val="12"/>
              </w:rPr>
              <w:t>При проектировании и строительстве магистральных коммуникаций не допускается их прокладка под проезжей частью улиц.</w:t>
            </w:r>
          </w:p>
        </w:tc>
      </w:tr>
      <w:tr w:rsidR="00582D28" w:rsidRPr="00582D28" w:rsidTr="00582D28">
        <w:tc>
          <w:tcPr>
            <w:tcW w:w="591" w:type="dxa"/>
            <w:vAlign w:val="center"/>
          </w:tcPr>
          <w:p w:rsidR="00582D28" w:rsidRPr="00582D28" w:rsidRDefault="00582D28" w:rsidP="004A66B3">
            <w:pPr>
              <w:rPr>
                <w:rFonts w:eastAsia="Calibri"/>
                <w:sz w:val="12"/>
                <w:szCs w:val="12"/>
              </w:rPr>
            </w:pPr>
            <w:r w:rsidRPr="00582D28">
              <w:rPr>
                <w:rFonts w:eastAsia="Calibri"/>
                <w:sz w:val="12"/>
                <w:szCs w:val="12"/>
              </w:rPr>
              <w:t>13</w:t>
            </w:r>
          </w:p>
        </w:tc>
        <w:tc>
          <w:tcPr>
            <w:tcW w:w="4075" w:type="dxa"/>
            <w:vAlign w:val="center"/>
          </w:tcPr>
          <w:p w:rsidR="00582D28" w:rsidRPr="00582D28" w:rsidRDefault="00582D28" w:rsidP="004A66B3">
            <w:pPr>
              <w:rPr>
                <w:sz w:val="12"/>
                <w:szCs w:val="12"/>
              </w:rPr>
            </w:pPr>
            <w:r w:rsidRPr="00582D28">
              <w:rPr>
                <w:sz w:val="12"/>
                <w:szCs w:val="12"/>
              </w:rPr>
              <w:t>Выбор трасс и проектирование подземных коммуникаций производить с учетом максимального сохранения существующих зеленых насаждений.</w:t>
            </w:r>
          </w:p>
        </w:tc>
      </w:tr>
      <w:tr w:rsidR="00582D28" w:rsidRPr="00582D28" w:rsidTr="00582D28">
        <w:tc>
          <w:tcPr>
            <w:tcW w:w="591" w:type="dxa"/>
            <w:vAlign w:val="center"/>
          </w:tcPr>
          <w:p w:rsidR="00582D28" w:rsidRPr="00582D28" w:rsidRDefault="00582D28" w:rsidP="004A66B3">
            <w:pPr>
              <w:rPr>
                <w:rFonts w:eastAsia="Calibri"/>
                <w:sz w:val="12"/>
                <w:szCs w:val="12"/>
              </w:rPr>
            </w:pPr>
            <w:r w:rsidRPr="00582D28">
              <w:rPr>
                <w:rFonts w:eastAsia="Calibri"/>
                <w:sz w:val="12"/>
                <w:szCs w:val="12"/>
              </w:rPr>
              <w:t>14</w:t>
            </w:r>
          </w:p>
        </w:tc>
        <w:tc>
          <w:tcPr>
            <w:tcW w:w="4075" w:type="dxa"/>
            <w:vAlign w:val="center"/>
          </w:tcPr>
          <w:p w:rsidR="00582D28" w:rsidRPr="00582D28" w:rsidRDefault="00582D28" w:rsidP="004A66B3">
            <w:pPr>
              <w:rPr>
                <w:sz w:val="12"/>
                <w:szCs w:val="12"/>
              </w:rPr>
            </w:pPr>
            <w:r w:rsidRPr="00582D28">
              <w:rPr>
                <w:sz w:val="12"/>
                <w:szCs w:val="12"/>
              </w:rPr>
              <w:t>При прокладке коммуникаций по благоустроенным территориям предусматривать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15</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rPr>
                <w:sz w:val="12"/>
                <w:szCs w:val="12"/>
              </w:rPr>
            </w:pPr>
            <w:r w:rsidRPr="00582D28">
              <w:rPr>
                <w:sz w:val="12"/>
                <w:szCs w:val="12"/>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16</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17</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582D28" w:rsidRPr="00675478" w:rsidRDefault="00582D28" w:rsidP="004A66B3">
      <w:pPr>
        <w:pStyle w:val="ConsPlusNormal"/>
        <w:widowControl/>
        <w:suppressAutoHyphens w:val="0"/>
        <w:autoSpaceDN w:val="0"/>
        <w:adjustRightInd w:val="0"/>
        <w:ind w:firstLine="0"/>
        <w:jc w:val="both"/>
        <w:rPr>
          <w:rFonts w:ascii="Times New Roman" w:hAnsi="Times New Roman"/>
          <w:sz w:val="16"/>
          <w:szCs w:val="16"/>
        </w:rPr>
      </w:pPr>
      <w:bookmarkStart w:id="158" w:name="_Toc268485332"/>
      <w:bookmarkStart w:id="159" w:name="_Toc268487408"/>
      <w:bookmarkStart w:id="160" w:name="_Toc268488228"/>
      <w:bookmarkStart w:id="161" w:name="_Toc461616811"/>
      <w:r>
        <w:rPr>
          <w:rFonts w:ascii="Times New Roman" w:hAnsi="Times New Roman"/>
          <w:sz w:val="16"/>
          <w:szCs w:val="16"/>
        </w:rPr>
        <w:t xml:space="preserve">1. </w:t>
      </w:r>
      <w:r w:rsidRPr="00675478">
        <w:rPr>
          <w:rFonts w:ascii="Times New Roman" w:hAnsi="Times New Roman"/>
          <w:sz w:val="16"/>
          <w:szCs w:val="16"/>
        </w:rPr>
        <w:t>Зона инфраструктуры железной дороги – Т1</w:t>
      </w:r>
    </w:p>
    <w:p w:rsidR="00582D28" w:rsidRPr="00675478" w:rsidRDefault="00582D28"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На территории Воронцовского сельского поселения выделяется участок зоны инфраструктуры железной дороги</w:t>
      </w:r>
      <w:bookmarkEnd w:id="158"/>
      <w:bookmarkEnd w:id="159"/>
      <w:bookmarkEnd w:id="160"/>
      <w:r w:rsidRPr="00675478">
        <w:rPr>
          <w:rFonts w:ascii="Times New Roman" w:hAnsi="Times New Roman"/>
          <w:sz w:val="16"/>
          <w:szCs w:val="16"/>
        </w:rPr>
        <w:t xml:space="preserve"> вне границ населенных пунктов</w:t>
      </w:r>
      <w:bookmarkEnd w:id="161"/>
      <w:r w:rsidRPr="00675478">
        <w:rPr>
          <w:rFonts w:ascii="Times New Roman" w:hAnsi="Times New Roman"/>
          <w:sz w:val="16"/>
          <w:szCs w:val="16"/>
        </w:rPr>
        <w:t>.</w:t>
      </w:r>
    </w:p>
    <w:p w:rsidR="00582D28" w:rsidRPr="00675478" w:rsidRDefault="00582D28" w:rsidP="004A66B3">
      <w:pPr>
        <w:pStyle w:val="ConsPlusNormal"/>
        <w:widowControl/>
        <w:ind w:firstLine="0"/>
        <w:jc w:val="both"/>
        <w:rPr>
          <w:rFonts w:ascii="Times New Roman" w:hAnsi="Times New Roman"/>
          <w:sz w:val="16"/>
          <w:szCs w:val="16"/>
        </w:rPr>
      </w:pPr>
      <w:bookmarkStart w:id="162" w:name="_Toc461616812"/>
      <w:r w:rsidRPr="00675478">
        <w:rPr>
          <w:rFonts w:ascii="Times New Roman" w:hAnsi="Times New Roman"/>
          <w:sz w:val="16"/>
          <w:szCs w:val="16"/>
        </w:rPr>
        <w:t>1). Градостроительный регламент</w:t>
      </w:r>
      <w:bookmarkEnd w:id="162"/>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2226"/>
        <w:gridCol w:w="2440"/>
      </w:tblGrid>
      <w:tr w:rsidR="00582D28" w:rsidRPr="00582D28" w:rsidTr="00582D28">
        <w:tc>
          <w:tcPr>
            <w:tcW w:w="2266" w:type="dxa"/>
            <w:tcBorders>
              <w:top w:val="single" w:sz="4" w:space="0" w:color="auto"/>
              <w:left w:val="single" w:sz="4" w:space="0" w:color="auto"/>
              <w:bottom w:val="single" w:sz="6" w:space="0" w:color="auto"/>
              <w:right w:val="single" w:sz="6" w:space="0" w:color="auto"/>
            </w:tcBorders>
            <w:shd w:val="clear" w:color="auto" w:fill="auto"/>
            <w:vAlign w:val="center"/>
          </w:tcPr>
          <w:p w:rsidR="00582D28" w:rsidRPr="00582D28" w:rsidRDefault="00582D28" w:rsidP="004A66B3">
            <w:pPr>
              <w:pStyle w:val="ConsPlusNormal"/>
              <w:keepLines/>
              <w:widowControl/>
              <w:ind w:firstLine="0"/>
              <w:rPr>
                <w:rFonts w:ascii="Times New Roman" w:hAnsi="Times New Roman"/>
                <w:bCs/>
                <w:sz w:val="12"/>
                <w:szCs w:val="12"/>
              </w:rPr>
            </w:pPr>
            <w:r w:rsidRPr="00582D28">
              <w:rPr>
                <w:rFonts w:ascii="Times New Roman" w:hAnsi="Times New Roman"/>
                <w:bCs/>
                <w:sz w:val="12"/>
                <w:szCs w:val="12"/>
              </w:rPr>
              <w:t>Основные виды разрешенного использования</w:t>
            </w:r>
          </w:p>
        </w:tc>
        <w:tc>
          <w:tcPr>
            <w:tcW w:w="2484" w:type="dxa"/>
            <w:tcBorders>
              <w:top w:val="single" w:sz="4" w:space="0" w:color="auto"/>
              <w:left w:val="single" w:sz="6" w:space="0" w:color="auto"/>
              <w:bottom w:val="single" w:sz="6" w:space="0" w:color="auto"/>
              <w:right w:val="single" w:sz="4" w:space="0" w:color="auto"/>
            </w:tcBorders>
            <w:shd w:val="clear" w:color="auto" w:fill="auto"/>
            <w:vAlign w:val="center"/>
          </w:tcPr>
          <w:p w:rsidR="00582D28" w:rsidRPr="00582D28" w:rsidRDefault="00582D28" w:rsidP="004A66B3">
            <w:pPr>
              <w:pStyle w:val="ConsPlusNormal"/>
              <w:keepNext/>
              <w:keepLines/>
              <w:widowControl/>
              <w:ind w:firstLine="0"/>
              <w:rPr>
                <w:rFonts w:ascii="Times New Roman" w:hAnsi="Times New Roman"/>
                <w:bCs/>
                <w:sz w:val="12"/>
                <w:szCs w:val="12"/>
              </w:rPr>
            </w:pPr>
            <w:r w:rsidRPr="00582D28">
              <w:rPr>
                <w:rFonts w:ascii="Times New Roman" w:hAnsi="Times New Roman"/>
                <w:bCs/>
                <w:sz w:val="12"/>
                <w:szCs w:val="12"/>
              </w:rPr>
              <w:t>Вспомогательные виды разрешенного использования (установленные к основным)</w:t>
            </w:r>
          </w:p>
        </w:tc>
      </w:tr>
      <w:tr w:rsidR="00582D28" w:rsidRPr="00582D28" w:rsidTr="00582D28">
        <w:tc>
          <w:tcPr>
            <w:tcW w:w="2266" w:type="dxa"/>
            <w:tcBorders>
              <w:top w:val="single" w:sz="6" w:space="0" w:color="auto"/>
              <w:left w:val="single" w:sz="4" w:space="0" w:color="auto"/>
              <w:bottom w:val="single" w:sz="4" w:space="0" w:color="auto"/>
              <w:right w:val="single" w:sz="6" w:space="0" w:color="auto"/>
            </w:tcBorders>
            <w:vAlign w:val="center"/>
          </w:tcPr>
          <w:p w:rsidR="00582D28" w:rsidRPr="00582D28" w:rsidRDefault="00582D28" w:rsidP="004A66B3">
            <w:pPr>
              <w:pStyle w:val="ConsPlusNormal"/>
              <w:widowControl/>
              <w:numPr>
                <w:ilvl w:val="0"/>
                <w:numId w:val="9"/>
              </w:numPr>
              <w:tabs>
                <w:tab w:val="clear" w:pos="644"/>
                <w:tab w:val="num" w:pos="720"/>
              </w:tabs>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t>Вокзалы, станционные залы ожидания, кассовые залы;</w:t>
            </w:r>
          </w:p>
          <w:p w:rsidR="00582D28" w:rsidRPr="00582D28" w:rsidRDefault="00582D28" w:rsidP="004A66B3">
            <w:pPr>
              <w:pStyle w:val="ConsPlusNormal"/>
              <w:widowControl/>
              <w:numPr>
                <w:ilvl w:val="0"/>
                <w:numId w:val="9"/>
              </w:numPr>
              <w:tabs>
                <w:tab w:val="clear" w:pos="644"/>
                <w:tab w:val="num" w:pos="720"/>
              </w:tabs>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t>Привокзальные гостиницы;</w:t>
            </w:r>
          </w:p>
          <w:p w:rsidR="00582D28" w:rsidRPr="00582D28" w:rsidRDefault="00582D28" w:rsidP="004A66B3">
            <w:pPr>
              <w:pStyle w:val="ConsPlusNormal"/>
              <w:widowControl/>
              <w:numPr>
                <w:ilvl w:val="0"/>
                <w:numId w:val="9"/>
              </w:numPr>
              <w:tabs>
                <w:tab w:val="clear" w:pos="644"/>
                <w:tab w:val="num" w:pos="720"/>
              </w:tabs>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t>Привокзальные объекты торговли и общественного питания;</w:t>
            </w:r>
          </w:p>
          <w:p w:rsidR="00582D28" w:rsidRPr="00582D28" w:rsidRDefault="00582D28" w:rsidP="004A66B3">
            <w:pPr>
              <w:pStyle w:val="ConsPlusNormal"/>
              <w:widowControl/>
              <w:numPr>
                <w:ilvl w:val="0"/>
                <w:numId w:val="9"/>
              </w:numPr>
              <w:tabs>
                <w:tab w:val="clear" w:pos="644"/>
                <w:tab w:val="num" w:pos="720"/>
              </w:tabs>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t>Амбулатории; железнодорожные больницы;</w:t>
            </w:r>
          </w:p>
          <w:p w:rsidR="00582D28" w:rsidRPr="00582D28" w:rsidRDefault="00582D28" w:rsidP="004A66B3">
            <w:pPr>
              <w:pStyle w:val="ConsPlusNormal"/>
              <w:widowControl/>
              <w:numPr>
                <w:ilvl w:val="0"/>
                <w:numId w:val="9"/>
              </w:numPr>
              <w:tabs>
                <w:tab w:val="clear" w:pos="644"/>
                <w:tab w:val="num" w:pos="720"/>
              </w:tabs>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lastRenderedPageBreak/>
              <w:t>Диспетчерские пункты и прочие сооружения по организации движения;</w:t>
            </w:r>
          </w:p>
          <w:p w:rsidR="00582D28" w:rsidRPr="00582D28" w:rsidRDefault="00582D28" w:rsidP="004A66B3">
            <w:pPr>
              <w:pStyle w:val="ConsPlusNormal"/>
              <w:numPr>
                <w:ilvl w:val="0"/>
                <w:numId w:val="10"/>
              </w:numPr>
              <w:tabs>
                <w:tab w:val="clear" w:pos="4612"/>
                <w:tab w:val="num" w:pos="720"/>
              </w:tabs>
              <w:suppressAutoHyphens w:val="0"/>
              <w:autoSpaceDN w:val="0"/>
              <w:adjustRightInd w:val="0"/>
              <w:ind w:left="0" w:firstLine="0"/>
              <w:rPr>
                <w:rFonts w:ascii="Times New Roman" w:hAnsi="Times New Roman"/>
                <w:sz w:val="12"/>
                <w:szCs w:val="12"/>
              </w:rPr>
            </w:pPr>
            <w:r w:rsidRPr="00582D28">
              <w:rPr>
                <w:rFonts w:ascii="Times New Roman" w:hAnsi="Times New Roman"/>
                <w:sz w:val="12"/>
                <w:szCs w:val="12"/>
              </w:rPr>
              <w:t>Транспортные агентства по продаже билетов, предоставлению транспортных услуг</w:t>
            </w:r>
          </w:p>
          <w:p w:rsidR="00582D28" w:rsidRPr="00582D28" w:rsidRDefault="00582D28" w:rsidP="004A66B3">
            <w:pPr>
              <w:pStyle w:val="ConsPlusNormal"/>
              <w:widowControl/>
              <w:numPr>
                <w:ilvl w:val="0"/>
                <w:numId w:val="10"/>
              </w:numPr>
              <w:tabs>
                <w:tab w:val="clear" w:pos="4612"/>
                <w:tab w:val="num" w:pos="720"/>
              </w:tabs>
              <w:suppressAutoHyphens w:val="0"/>
              <w:autoSpaceDN w:val="0"/>
              <w:adjustRightInd w:val="0"/>
              <w:ind w:left="0" w:firstLine="0"/>
              <w:rPr>
                <w:rFonts w:ascii="Times New Roman" w:hAnsi="Times New Roman"/>
                <w:sz w:val="12"/>
                <w:szCs w:val="12"/>
              </w:rPr>
            </w:pPr>
            <w:r w:rsidRPr="00582D28">
              <w:rPr>
                <w:rFonts w:ascii="Times New Roman" w:hAnsi="Times New Roman"/>
                <w:sz w:val="12"/>
                <w:szCs w:val="12"/>
              </w:rPr>
              <w:t>Жилые дома для работников железной дороги;</w:t>
            </w:r>
          </w:p>
          <w:p w:rsidR="00582D28" w:rsidRPr="00582D28" w:rsidRDefault="00582D28" w:rsidP="004A66B3">
            <w:pPr>
              <w:pStyle w:val="ConsPlusNormal"/>
              <w:widowControl/>
              <w:numPr>
                <w:ilvl w:val="0"/>
                <w:numId w:val="10"/>
              </w:numPr>
              <w:tabs>
                <w:tab w:val="clear" w:pos="4612"/>
                <w:tab w:val="num" w:pos="720"/>
              </w:tabs>
              <w:suppressAutoHyphens w:val="0"/>
              <w:autoSpaceDN w:val="0"/>
              <w:adjustRightInd w:val="0"/>
              <w:ind w:left="0" w:firstLine="0"/>
              <w:rPr>
                <w:rFonts w:ascii="Times New Roman" w:hAnsi="Times New Roman"/>
                <w:sz w:val="12"/>
                <w:szCs w:val="12"/>
              </w:rPr>
            </w:pPr>
            <w:r w:rsidRPr="00582D28">
              <w:rPr>
                <w:rFonts w:ascii="Times New Roman" w:hAnsi="Times New Roman"/>
                <w:sz w:val="12"/>
                <w:szCs w:val="12"/>
              </w:rPr>
              <w:t>Складские помещения;</w:t>
            </w:r>
          </w:p>
          <w:p w:rsidR="00582D28" w:rsidRPr="00582D28" w:rsidRDefault="00582D28" w:rsidP="004A66B3">
            <w:pPr>
              <w:pStyle w:val="ConsPlusNormal"/>
              <w:numPr>
                <w:ilvl w:val="0"/>
                <w:numId w:val="10"/>
              </w:numPr>
              <w:tabs>
                <w:tab w:val="clear" w:pos="4612"/>
                <w:tab w:val="num" w:pos="720"/>
              </w:tabs>
              <w:suppressAutoHyphens w:val="0"/>
              <w:autoSpaceDN w:val="0"/>
              <w:adjustRightInd w:val="0"/>
              <w:ind w:left="0" w:firstLine="0"/>
              <w:rPr>
                <w:rFonts w:ascii="Times New Roman" w:hAnsi="Times New Roman"/>
                <w:sz w:val="12"/>
                <w:szCs w:val="12"/>
              </w:rPr>
            </w:pPr>
            <w:r w:rsidRPr="00582D28">
              <w:rPr>
                <w:rFonts w:ascii="Times New Roman" w:hAnsi="Times New Roman"/>
                <w:sz w:val="12"/>
                <w:szCs w:val="12"/>
              </w:rPr>
              <w:t>Мемориальные комплексы, памятники и памятные знаки</w:t>
            </w:r>
          </w:p>
        </w:tc>
        <w:tc>
          <w:tcPr>
            <w:tcW w:w="2484" w:type="dxa"/>
            <w:tcBorders>
              <w:top w:val="single" w:sz="6" w:space="0" w:color="auto"/>
              <w:left w:val="single" w:sz="6" w:space="0" w:color="auto"/>
              <w:bottom w:val="single" w:sz="4" w:space="0" w:color="auto"/>
              <w:right w:val="single" w:sz="4" w:space="0" w:color="auto"/>
            </w:tcBorders>
            <w:vAlign w:val="center"/>
          </w:tcPr>
          <w:p w:rsidR="00582D28" w:rsidRPr="00582D28" w:rsidRDefault="00582D28"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82D28">
              <w:rPr>
                <w:rFonts w:ascii="Times New Roman" w:hAnsi="Times New Roman"/>
                <w:sz w:val="12"/>
                <w:szCs w:val="12"/>
              </w:rPr>
              <w:t>Вспомогательные здания и сооружения, технологически связанные с ведущим видом использования;</w:t>
            </w:r>
          </w:p>
          <w:p w:rsidR="00582D28" w:rsidRPr="00582D28" w:rsidRDefault="00582D28" w:rsidP="004A66B3">
            <w:pPr>
              <w:pStyle w:val="ConsPlusNormal"/>
              <w:keepNext/>
              <w:keepLines/>
              <w:widowControl/>
              <w:numPr>
                <w:ilvl w:val="0"/>
                <w:numId w:val="8"/>
              </w:numPr>
              <w:tabs>
                <w:tab w:val="left" w:pos="650"/>
              </w:tabs>
              <w:suppressAutoHyphens w:val="0"/>
              <w:autoSpaceDN w:val="0"/>
              <w:adjustRightInd w:val="0"/>
              <w:ind w:left="0" w:firstLine="0"/>
              <w:rPr>
                <w:rFonts w:ascii="Times New Roman" w:hAnsi="Times New Roman"/>
                <w:sz w:val="12"/>
                <w:szCs w:val="12"/>
              </w:rPr>
            </w:pPr>
            <w:r w:rsidRPr="00582D28">
              <w:rPr>
                <w:rFonts w:ascii="Times New Roman" w:hAnsi="Times New Roman"/>
                <w:sz w:val="12"/>
                <w:szCs w:val="12"/>
              </w:rPr>
              <w:t>Здания и сооружения для размещения служб охраны и наблюдения,</w:t>
            </w:r>
          </w:p>
          <w:p w:rsidR="00582D28" w:rsidRPr="00582D28" w:rsidRDefault="00582D28"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82D28">
              <w:rPr>
                <w:rFonts w:ascii="Times New Roman" w:hAnsi="Times New Roman"/>
                <w:sz w:val="12"/>
                <w:szCs w:val="12"/>
              </w:rPr>
              <w:t xml:space="preserve">Гостевые автостоянки, парковки, </w:t>
            </w:r>
          </w:p>
          <w:p w:rsidR="00582D28" w:rsidRPr="00582D28" w:rsidRDefault="00582D28" w:rsidP="004A66B3">
            <w:pPr>
              <w:numPr>
                <w:ilvl w:val="0"/>
                <w:numId w:val="9"/>
              </w:numPr>
              <w:tabs>
                <w:tab w:val="clear" w:pos="644"/>
                <w:tab w:val="num" w:pos="720"/>
              </w:tabs>
              <w:ind w:left="0" w:firstLine="0"/>
              <w:rPr>
                <w:sz w:val="12"/>
                <w:szCs w:val="12"/>
              </w:rPr>
            </w:pPr>
            <w:r w:rsidRPr="00582D28">
              <w:rPr>
                <w:sz w:val="12"/>
                <w:szCs w:val="12"/>
              </w:rPr>
              <w:t xml:space="preserve">Площадки для сбора мусора </w:t>
            </w:r>
          </w:p>
          <w:p w:rsidR="00582D28" w:rsidRPr="00582D28" w:rsidRDefault="00582D28" w:rsidP="004A66B3">
            <w:pPr>
              <w:numPr>
                <w:ilvl w:val="0"/>
                <w:numId w:val="9"/>
              </w:numPr>
              <w:tabs>
                <w:tab w:val="clear" w:pos="644"/>
                <w:tab w:val="num" w:pos="720"/>
              </w:tabs>
              <w:ind w:left="0" w:firstLine="0"/>
              <w:rPr>
                <w:sz w:val="12"/>
                <w:szCs w:val="12"/>
              </w:rPr>
            </w:pPr>
            <w:r w:rsidRPr="00582D28">
              <w:rPr>
                <w:sz w:val="12"/>
                <w:szCs w:val="12"/>
              </w:rPr>
              <w:t xml:space="preserve">Сооружения и устройства сетей инженерно технического обеспечения, </w:t>
            </w:r>
          </w:p>
          <w:p w:rsidR="00582D28" w:rsidRPr="00582D28" w:rsidRDefault="00582D28" w:rsidP="004A66B3">
            <w:pPr>
              <w:pStyle w:val="ConsPlusNormal"/>
              <w:keepNext/>
              <w:keepLines/>
              <w:widowControl/>
              <w:numPr>
                <w:ilvl w:val="0"/>
                <w:numId w:val="8"/>
              </w:numPr>
              <w:tabs>
                <w:tab w:val="left" w:pos="650"/>
              </w:tabs>
              <w:suppressAutoHyphens w:val="0"/>
              <w:autoSpaceDN w:val="0"/>
              <w:adjustRightInd w:val="0"/>
              <w:ind w:left="0" w:firstLine="0"/>
              <w:rPr>
                <w:rFonts w:ascii="Times New Roman" w:hAnsi="Times New Roman"/>
                <w:sz w:val="12"/>
                <w:szCs w:val="12"/>
              </w:rPr>
            </w:pPr>
            <w:r w:rsidRPr="00582D28">
              <w:rPr>
                <w:rFonts w:ascii="Times New Roman" w:hAnsi="Times New Roman"/>
                <w:sz w:val="12"/>
                <w:szCs w:val="12"/>
              </w:rPr>
              <w:t>Благоустройство территорий, элементы малых архитектурных форм;</w:t>
            </w:r>
          </w:p>
          <w:p w:rsidR="00582D28" w:rsidRPr="00582D28" w:rsidRDefault="00582D28" w:rsidP="004A66B3">
            <w:pPr>
              <w:pStyle w:val="ConsPlusNormal"/>
              <w:keepNext/>
              <w:keepLines/>
              <w:widowControl/>
              <w:numPr>
                <w:ilvl w:val="0"/>
                <w:numId w:val="8"/>
              </w:numPr>
              <w:tabs>
                <w:tab w:val="left" w:pos="650"/>
              </w:tabs>
              <w:suppressAutoHyphens w:val="0"/>
              <w:autoSpaceDN w:val="0"/>
              <w:adjustRightInd w:val="0"/>
              <w:ind w:left="0" w:firstLine="0"/>
              <w:rPr>
                <w:rFonts w:ascii="Times New Roman" w:hAnsi="Times New Roman"/>
                <w:sz w:val="12"/>
                <w:szCs w:val="12"/>
              </w:rPr>
            </w:pPr>
            <w:r w:rsidRPr="00582D28">
              <w:rPr>
                <w:rFonts w:ascii="Times New Roman" w:hAnsi="Times New Roman"/>
                <w:sz w:val="12"/>
                <w:szCs w:val="12"/>
              </w:rPr>
              <w:t xml:space="preserve">Общественные туалеты </w:t>
            </w:r>
          </w:p>
          <w:p w:rsidR="00582D28" w:rsidRPr="00582D28" w:rsidRDefault="00582D28" w:rsidP="004A66B3">
            <w:pPr>
              <w:pStyle w:val="ConsPlusNormal"/>
              <w:keepNext/>
              <w:keepLines/>
              <w:widowControl/>
              <w:numPr>
                <w:ilvl w:val="0"/>
                <w:numId w:val="8"/>
              </w:numPr>
              <w:tabs>
                <w:tab w:val="left" w:pos="650"/>
              </w:tabs>
              <w:suppressAutoHyphens w:val="0"/>
              <w:autoSpaceDN w:val="0"/>
              <w:adjustRightInd w:val="0"/>
              <w:ind w:left="0" w:firstLine="0"/>
              <w:rPr>
                <w:rFonts w:ascii="Times New Roman" w:hAnsi="Times New Roman"/>
                <w:sz w:val="12"/>
                <w:szCs w:val="12"/>
              </w:rPr>
            </w:pPr>
            <w:r w:rsidRPr="00582D28">
              <w:rPr>
                <w:rFonts w:ascii="Times New Roman" w:hAnsi="Times New Roman"/>
                <w:sz w:val="12"/>
                <w:szCs w:val="12"/>
              </w:rPr>
              <w:t>Объекты гражданской обороны,</w:t>
            </w:r>
          </w:p>
          <w:p w:rsidR="00582D28" w:rsidRPr="00582D28" w:rsidRDefault="00582D28" w:rsidP="004A66B3">
            <w:pPr>
              <w:pStyle w:val="ConsPlusNormal"/>
              <w:widowControl/>
              <w:numPr>
                <w:ilvl w:val="0"/>
                <w:numId w:val="8"/>
              </w:numPr>
              <w:tabs>
                <w:tab w:val="left" w:pos="650"/>
              </w:tabs>
              <w:suppressAutoHyphens w:val="0"/>
              <w:autoSpaceDN w:val="0"/>
              <w:adjustRightInd w:val="0"/>
              <w:ind w:left="0" w:firstLine="0"/>
              <w:rPr>
                <w:rFonts w:ascii="Times New Roman" w:hAnsi="Times New Roman"/>
                <w:sz w:val="12"/>
                <w:szCs w:val="12"/>
              </w:rPr>
            </w:pPr>
            <w:r w:rsidRPr="00582D28">
              <w:rPr>
                <w:rFonts w:ascii="Times New Roman" w:hAnsi="Times New Roman"/>
                <w:sz w:val="12"/>
                <w:szCs w:val="12"/>
              </w:rPr>
              <w:t>Объекты пожарной охраны (гидранты, резервуары и т.п.);</w:t>
            </w:r>
          </w:p>
        </w:tc>
      </w:tr>
    </w:tbl>
    <w:p w:rsidR="00582D28" w:rsidRPr="00675478" w:rsidRDefault="00582D28"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Условно разрешенные виды использования не устанавливаются</w:t>
      </w:r>
    </w:p>
    <w:p w:rsidR="00582D28" w:rsidRPr="00675478" w:rsidRDefault="00582D28" w:rsidP="004A66B3">
      <w:pPr>
        <w:jc w:val="both"/>
        <w:rPr>
          <w:sz w:val="16"/>
          <w:szCs w:val="16"/>
        </w:rPr>
      </w:pPr>
      <w:r w:rsidRPr="00675478">
        <w:rPr>
          <w:sz w:val="16"/>
          <w:szCs w:val="16"/>
        </w:rPr>
        <w:t>2). Параметры разрешенного строительства и/или реконструкции объектов капитального строительства зоны Т1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837"/>
        <w:gridCol w:w="2829"/>
      </w:tblGrid>
      <w:tr w:rsidR="00582D28" w:rsidRPr="00582D28" w:rsidTr="00582D28">
        <w:tc>
          <w:tcPr>
            <w:tcW w:w="4666" w:type="dxa"/>
            <w:gridSpan w:val="2"/>
            <w:tcBorders>
              <w:top w:val="single" w:sz="4" w:space="0" w:color="auto"/>
              <w:left w:val="single" w:sz="4" w:space="0" w:color="auto"/>
              <w:bottom w:val="single" w:sz="4" w:space="0" w:color="auto"/>
              <w:right w:val="single" w:sz="4" w:space="0" w:color="auto"/>
            </w:tcBorders>
            <w:vAlign w:val="center"/>
          </w:tcPr>
          <w:p w:rsidR="00582D28" w:rsidRPr="00582D28" w:rsidRDefault="00582D28" w:rsidP="004A66B3">
            <w:pPr>
              <w:jc w:val="both"/>
              <w:rPr>
                <w:sz w:val="12"/>
                <w:szCs w:val="12"/>
              </w:rPr>
            </w:pPr>
            <w:r w:rsidRPr="00582D28">
              <w:rPr>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82D28" w:rsidRPr="00582D28" w:rsidTr="00582D28">
        <w:tc>
          <w:tcPr>
            <w:tcW w:w="4666" w:type="dxa"/>
            <w:gridSpan w:val="2"/>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Предельные (минимальные и (или) максимальные) размеры земельных участков</w:t>
            </w:r>
          </w:p>
        </w:tc>
      </w:tr>
      <w:tr w:rsidR="00582D28" w:rsidRPr="00582D28" w:rsidTr="00582D28">
        <w:tc>
          <w:tcPr>
            <w:tcW w:w="1837" w:type="dxa"/>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Минимальная    площадь</w:t>
            </w:r>
          </w:p>
        </w:tc>
        <w:tc>
          <w:tcPr>
            <w:tcW w:w="2829" w:type="dxa"/>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 xml:space="preserve">   1000 кв. м </w:t>
            </w:r>
          </w:p>
        </w:tc>
      </w:tr>
      <w:tr w:rsidR="00582D28" w:rsidRPr="00582D28" w:rsidTr="00582D28">
        <w:tc>
          <w:tcPr>
            <w:tcW w:w="4666" w:type="dxa"/>
            <w:gridSpan w:val="2"/>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Предельное количество этажей или предельная высота зданий, строений, сооружений</w:t>
            </w:r>
          </w:p>
        </w:tc>
      </w:tr>
      <w:tr w:rsidR="00582D28" w:rsidRPr="00582D28" w:rsidTr="00582D28">
        <w:tc>
          <w:tcPr>
            <w:tcW w:w="1837" w:type="dxa"/>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Максимальная высота</w:t>
            </w:r>
          </w:p>
        </w:tc>
        <w:tc>
          <w:tcPr>
            <w:tcW w:w="2829" w:type="dxa"/>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35 метров</w:t>
            </w:r>
          </w:p>
        </w:tc>
      </w:tr>
      <w:tr w:rsidR="00582D28" w:rsidRPr="00582D28" w:rsidTr="00582D28">
        <w:tc>
          <w:tcPr>
            <w:tcW w:w="4666" w:type="dxa"/>
            <w:gridSpan w:val="2"/>
            <w:vAlign w:val="center"/>
          </w:tcPr>
          <w:p w:rsidR="00582D28" w:rsidRPr="00582D28" w:rsidRDefault="00582D28" w:rsidP="004A66B3">
            <w:pPr>
              <w:jc w:val="both"/>
              <w:rPr>
                <w:sz w:val="12"/>
                <w:szCs w:val="12"/>
              </w:rPr>
            </w:pPr>
            <w:r w:rsidRPr="00582D28">
              <w:rPr>
                <w:sz w:val="12"/>
                <w:szCs w:val="12"/>
              </w:rPr>
              <w:t>Максимальный процент застройки в границах земельного участка</w:t>
            </w:r>
          </w:p>
        </w:tc>
      </w:tr>
      <w:tr w:rsidR="00582D28" w:rsidRPr="00582D28" w:rsidTr="00582D28">
        <w:tc>
          <w:tcPr>
            <w:tcW w:w="1837" w:type="dxa"/>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Максимальный</w:t>
            </w:r>
          </w:p>
        </w:tc>
        <w:tc>
          <w:tcPr>
            <w:tcW w:w="2829" w:type="dxa"/>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80 %</w:t>
            </w:r>
          </w:p>
        </w:tc>
      </w:tr>
      <w:tr w:rsidR="00582D28" w:rsidRPr="00582D28" w:rsidTr="00582D28">
        <w:tc>
          <w:tcPr>
            <w:tcW w:w="4666" w:type="dxa"/>
            <w:gridSpan w:val="2"/>
            <w:vAlign w:val="center"/>
          </w:tcPr>
          <w:p w:rsidR="00582D28" w:rsidRPr="00582D28" w:rsidRDefault="00582D28" w:rsidP="004A66B3">
            <w:pPr>
              <w:jc w:val="center"/>
              <w:rPr>
                <w:sz w:val="12"/>
                <w:szCs w:val="12"/>
              </w:rPr>
            </w:pPr>
            <w:r w:rsidRPr="00582D28">
              <w:rPr>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582D28" w:rsidRPr="00582D28" w:rsidTr="00582D28">
        <w:tc>
          <w:tcPr>
            <w:tcW w:w="1837" w:type="dxa"/>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Минимальные отступы от границ земельных участков</w:t>
            </w:r>
          </w:p>
        </w:tc>
        <w:tc>
          <w:tcPr>
            <w:tcW w:w="2829" w:type="dxa"/>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3 м</w:t>
            </w:r>
          </w:p>
        </w:tc>
      </w:tr>
    </w:tbl>
    <w:p w:rsidR="00582D28" w:rsidRPr="00675478" w:rsidRDefault="00582D28" w:rsidP="004A66B3">
      <w:pPr>
        <w:jc w:val="both"/>
        <w:rPr>
          <w:sz w:val="16"/>
          <w:szCs w:val="16"/>
        </w:rPr>
      </w:pPr>
      <w:r w:rsidRPr="00675478">
        <w:rPr>
          <w:sz w:val="16"/>
          <w:szCs w:val="16"/>
        </w:rPr>
        <w:t>Данный градостроительный регламент определяет режим использования земельных участков в границах территориальной зоны Т1, не занятых линейными объектами.*</w:t>
      </w:r>
    </w:p>
    <w:p w:rsidR="00582D28" w:rsidRPr="00675478" w:rsidRDefault="00582D28" w:rsidP="004A66B3">
      <w:pPr>
        <w:pStyle w:val="ConsPlusNormal"/>
        <w:widowControl/>
        <w:tabs>
          <w:tab w:val="left" w:pos="1560"/>
        </w:tabs>
        <w:suppressAutoHyphens w:val="0"/>
        <w:autoSpaceDN w:val="0"/>
        <w:adjustRightInd w:val="0"/>
        <w:ind w:firstLine="0"/>
        <w:jc w:val="both"/>
        <w:rPr>
          <w:rFonts w:ascii="Times New Roman" w:hAnsi="Times New Roman"/>
          <w:sz w:val="16"/>
          <w:szCs w:val="16"/>
        </w:rPr>
      </w:pPr>
      <w:bookmarkStart w:id="163" w:name="_Toc268487593"/>
      <w:bookmarkStart w:id="164" w:name="_Toc268488413"/>
      <w:bookmarkStart w:id="165" w:name="_Toc302114106"/>
      <w:r>
        <w:rPr>
          <w:rFonts w:ascii="Times New Roman" w:hAnsi="Times New Roman"/>
          <w:bCs/>
          <w:sz w:val="16"/>
          <w:szCs w:val="16"/>
        </w:rPr>
        <w:t xml:space="preserve">1. </w:t>
      </w:r>
      <w:r w:rsidRPr="00675478">
        <w:rPr>
          <w:rFonts w:ascii="Times New Roman" w:hAnsi="Times New Roman"/>
          <w:bCs/>
          <w:sz w:val="16"/>
          <w:szCs w:val="16"/>
        </w:rPr>
        <w:t>Зона электросетевой инфраструктуры - ИЭ</w:t>
      </w:r>
    </w:p>
    <w:p w:rsidR="00582D28" w:rsidRPr="00675478" w:rsidRDefault="00582D28" w:rsidP="004A66B3">
      <w:pPr>
        <w:jc w:val="both"/>
        <w:rPr>
          <w:sz w:val="16"/>
          <w:szCs w:val="16"/>
        </w:rPr>
      </w:pPr>
      <w:bookmarkStart w:id="166" w:name="_Toc268485475"/>
      <w:bookmarkStart w:id="167" w:name="_Toc268487552"/>
      <w:bookmarkStart w:id="168" w:name="_Toc268488372"/>
      <w:r w:rsidRPr="00675478">
        <w:rPr>
          <w:sz w:val="16"/>
          <w:szCs w:val="16"/>
        </w:rPr>
        <w:t xml:space="preserve">На территории Воронцовского сельского поселения выделяются участки зоны электросетевой инфраструктуры, в том числе: </w:t>
      </w:r>
    </w:p>
    <w:p w:rsidR="00582D28" w:rsidRPr="00675478" w:rsidRDefault="00582D28" w:rsidP="004A66B3">
      <w:pPr>
        <w:pStyle w:val="ConsPlusNormal"/>
        <w:widowControl/>
        <w:tabs>
          <w:tab w:val="num" w:pos="0"/>
        </w:tabs>
        <w:ind w:firstLine="0"/>
        <w:jc w:val="both"/>
        <w:rPr>
          <w:rFonts w:ascii="Times New Roman" w:hAnsi="Times New Roman"/>
          <w:sz w:val="16"/>
          <w:szCs w:val="16"/>
        </w:rPr>
      </w:pPr>
      <w:r w:rsidRPr="00675478">
        <w:rPr>
          <w:rFonts w:ascii="Times New Roman" w:hAnsi="Times New Roman"/>
          <w:sz w:val="16"/>
          <w:szCs w:val="16"/>
        </w:rPr>
        <w:t>в населенном пункте село Воронцовка – 1 участок.</w:t>
      </w:r>
    </w:p>
    <w:p w:rsidR="00582D28" w:rsidRPr="00675478" w:rsidRDefault="00582D28"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Описание прохождения границ участков зоны размещения объектов электросетевой инфраструктуры</w:t>
      </w:r>
    </w:p>
    <w:p w:rsidR="00582D28" w:rsidRPr="00675478" w:rsidRDefault="00582D28"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населенный пункт село Воронцовка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03"/>
        <w:gridCol w:w="3763"/>
      </w:tblGrid>
      <w:tr w:rsidR="00582D28" w:rsidRPr="00582D28" w:rsidTr="00582D28">
        <w:trPr>
          <w:trHeight w:val="138"/>
        </w:trPr>
        <w:tc>
          <w:tcPr>
            <w:tcW w:w="93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82D28" w:rsidRPr="00582D28" w:rsidRDefault="00582D28" w:rsidP="004A66B3">
            <w:pPr>
              <w:pStyle w:val="ConsPlusNormal"/>
              <w:widowControl/>
              <w:ind w:firstLine="0"/>
              <w:jc w:val="center"/>
              <w:rPr>
                <w:rFonts w:ascii="Times New Roman" w:hAnsi="Times New Roman"/>
                <w:bCs/>
                <w:sz w:val="12"/>
                <w:szCs w:val="12"/>
              </w:rPr>
            </w:pPr>
            <w:r w:rsidRPr="00582D28">
              <w:rPr>
                <w:rFonts w:ascii="Times New Roman" w:hAnsi="Times New Roman"/>
                <w:bCs/>
                <w:sz w:val="12"/>
                <w:szCs w:val="12"/>
              </w:rPr>
              <w:t>Номер участка зоны</w:t>
            </w:r>
          </w:p>
        </w:tc>
        <w:tc>
          <w:tcPr>
            <w:tcW w:w="389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82D28" w:rsidRPr="00582D28" w:rsidRDefault="00582D28" w:rsidP="004A66B3">
            <w:pPr>
              <w:pStyle w:val="ConsPlusNormal"/>
              <w:widowControl/>
              <w:ind w:firstLine="0"/>
              <w:jc w:val="center"/>
              <w:rPr>
                <w:rFonts w:ascii="Times New Roman" w:hAnsi="Times New Roman"/>
                <w:bCs/>
                <w:sz w:val="12"/>
                <w:szCs w:val="12"/>
              </w:rPr>
            </w:pPr>
            <w:r w:rsidRPr="00582D28">
              <w:rPr>
                <w:rFonts w:ascii="Times New Roman" w:hAnsi="Times New Roman"/>
                <w:bCs/>
                <w:sz w:val="12"/>
                <w:szCs w:val="12"/>
              </w:rPr>
              <w:t>Картографическое описание</w:t>
            </w:r>
          </w:p>
        </w:tc>
      </w:tr>
      <w:tr w:rsidR="00582D28" w:rsidRPr="00582D28" w:rsidTr="00582D28">
        <w:trPr>
          <w:trHeight w:val="138"/>
        </w:trPr>
        <w:tc>
          <w:tcPr>
            <w:tcW w:w="93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82D28" w:rsidRPr="00582D28" w:rsidRDefault="00582D28" w:rsidP="004A66B3">
            <w:pPr>
              <w:pStyle w:val="ConsPlusNormal"/>
              <w:widowControl/>
              <w:ind w:firstLine="0"/>
              <w:jc w:val="center"/>
              <w:rPr>
                <w:rFonts w:ascii="Times New Roman" w:hAnsi="Times New Roman"/>
                <w:bCs/>
                <w:sz w:val="12"/>
                <w:szCs w:val="12"/>
              </w:rPr>
            </w:pPr>
          </w:p>
        </w:tc>
        <w:tc>
          <w:tcPr>
            <w:tcW w:w="389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82D28" w:rsidRPr="00582D28" w:rsidRDefault="00582D28" w:rsidP="004A66B3">
            <w:pPr>
              <w:pStyle w:val="ConsPlusNormal"/>
              <w:widowControl/>
              <w:ind w:firstLine="0"/>
              <w:rPr>
                <w:rFonts w:ascii="Times New Roman" w:hAnsi="Times New Roman"/>
                <w:bCs/>
                <w:sz w:val="12"/>
                <w:szCs w:val="12"/>
              </w:rPr>
            </w:pPr>
          </w:p>
        </w:tc>
      </w:tr>
      <w:tr w:rsidR="00582D28" w:rsidRPr="00582D28" w:rsidTr="00582D28">
        <w:tc>
          <w:tcPr>
            <w:tcW w:w="932" w:type="dxa"/>
            <w:tcBorders>
              <w:top w:val="single" w:sz="4" w:space="0" w:color="auto"/>
              <w:left w:val="single" w:sz="4" w:space="0" w:color="auto"/>
              <w:bottom w:val="single" w:sz="4" w:space="0" w:color="auto"/>
              <w:right w:val="single" w:sz="4" w:space="0" w:color="auto"/>
            </w:tcBorders>
            <w:vAlign w:val="center"/>
          </w:tcPr>
          <w:p w:rsidR="00582D28" w:rsidRPr="00582D28" w:rsidRDefault="00582D28" w:rsidP="004A66B3">
            <w:pPr>
              <w:pStyle w:val="ConsPlusNormal"/>
              <w:widowControl/>
              <w:ind w:firstLine="0"/>
              <w:jc w:val="center"/>
              <w:rPr>
                <w:rFonts w:ascii="Times New Roman" w:hAnsi="Times New Roman"/>
                <w:bCs/>
                <w:sz w:val="12"/>
                <w:szCs w:val="12"/>
              </w:rPr>
            </w:pPr>
            <w:r w:rsidRPr="00582D28">
              <w:rPr>
                <w:rFonts w:ascii="Times New Roman" w:hAnsi="Times New Roman"/>
                <w:bCs/>
                <w:sz w:val="12"/>
                <w:szCs w:val="12"/>
              </w:rPr>
              <w:t>ИЭ/1/1</w:t>
            </w:r>
          </w:p>
        </w:tc>
        <w:tc>
          <w:tcPr>
            <w:tcW w:w="3894" w:type="dxa"/>
            <w:tcBorders>
              <w:top w:val="single" w:sz="4" w:space="0" w:color="auto"/>
              <w:left w:val="single" w:sz="4" w:space="0" w:color="auto"/>
              <w:bottom w:val="single" w:sz="4" w:space="0" w:color="auto"/>
              <w:right w:val="single" w:sz="4" w:space="0" w:color="auto"/>
            </w:tcBorders>
            <w:vAlign w:val="center"/>
          </w:tcPr>
          <w:p w:rsidR="00582D28" w:rsidRPr="00582D28" w:rsidRDefault="00582D28" w:rsidP="004A66B3">
            <w:pPr>
              <w:jc w:val="both"/>
              <w:rPr>
                <w:sz w:val="12"/>
                <w:szCs w:val="12"/>
              </w:rPr>
            </w:pPr>
            <w:r w:rsidRPr="00582D28">
              <w:rPr>
                <w:sz w:val="12"/>
                <w:szCs w:val="12"/>
              </w:rPr>
              <w:t>От точки 57 граница зоны проходит вдоль границы населенного пункта в юго-восточном (точка 58) и юго-западном направлениях до точки 2289, поворачивает на северо-запад до точки 2033, далее в северо-восточном направлении вдоль улицы Большая до точки 2022, затем следует на юго-восток до исходной точки 57</w:t>
            </w:r>
          </w:p>
        </w:tc>
      </w:tr>
    </w:tbl>
    <w:p w:rsidR="00582D28" w:rsidRPr="00675478" w:rsidRDefault="00582D28"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1). Градостроительный регламент зоны </w:t>
      </w:r>
      <w:bookmarkEnd w:id="166"/>
      <w:bookmarkEnd w:id="167"/>
      <w:bookmarkEnd w:id="168"/>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2396"/>
        <w:gridCol w:w="2270"/>
      </w:tblGrid>
      <w:tr w:rsidR="00582D28" w:rsidRPr="00582D28" w:rsidTr="00582D28">
        <w:tc>
          <w:tcPr>
            <w:tcW w:w="2439" w:type="dxa"/>
            <w:tcBorders>
              <w:top w:val="single" w:sz="4" w:space="0" w:color="auto"/>
              <w:bottom w:val="single" w:sz="6" w:space="0" w:color="auto"/>
            </w:tcBorders>
            <w:shd w:val="clear" w:color="auto" w:fill="auto"/>
            <w:vAlign w:val="center"/>
          </w:tcPr>
          <w:p w:rsidR="00582D28" w:rsidRPr="00582D28" w:rsidRDefault="00582D28" w:rsidP="004A66B3">
            <w:pPr>
              <w:pStyle w:val="ConsPlusNormal"/>
              <w:keepLines/>
              <w:widowControl/>
              <w:ind w:firstLine="0"/>
              <w:rPr>
                <w:rFonts w:ascii="Times New Roman" w:hAnsi="Times New Roman"/>
                <w:sz w:val="12"/>
                <w:szCs w:val="12"/>
              </w:rPr>
            </w:pPr>
            <w:r w:rsidRPr="00582D28">
              <w:rPr>
                <w:rFonts w:ascii="Times New Roman" w:hAnsi="Times New Roman"/>
                <w:sz w:val="12"/>
                <w:szCs w:val="12"/>
              </w:rPr>
              <w:t>Основные виды разрешенного использования</w:t>
            </w:r>
          </w:p>
        </w:tc>
        <w:tc>
          <w:tcPr>
            <w:tcW w:w="2311" w:type="dxa"/>
            <w:tcBorders>
              <w:top w:val="single" w:sz="4" w:space="0" w:color="auto"/>
              <w:bottom w:val="single" w:sz="6" w:space="0" w:color="auto"/>
            </w:tcBorders>
            <w:shd w:val="clear" w:color="auto" w:fill="auto"/>
            <w:vAlign w:val="center"/>
          </w:tcPr>
          <w:p w:rsidR="00582D28" w:rsidRPr="00582D28" w:rsidRDefault="00582D28" w:rsidP="004A66B3">
            <w:pPr>
              <w:pStyle w:val="ConsPlusNormal"/>
              <w:keepNext/>
              <w:keepLines/>
              <w:widowControl/>
              <w:ind w:firstLine="0"/>
              <w:rPr>
                <w:rFonts w:ascii="Times New Roman" w:hAnsi="Times New Roman"/>
                <w:sz w:val="12"/>
                <w:szCs w:val="12"/>
              </w:rPr>
            </w:pPr>
            <w:r w:rsidRPr="00582D28">
              <w:rPr>
                <w:rFonts w:ascii="Times New Roman" w:hAnsi="Times New Roman"/>
                <w:sz w:val="12"/>
                <w:szCs w:val="12"/>
              </w:rPr>
              <w:t>Вспомогательные виды разрешенного использования (установленные к основным)</w:t>
            </w:r>
          </w:p>
        </w:tc>
      </w:tr>
      <w:tr w:rsidR="00582D28" w:rsidRPr="00582D28" w:rsidTr="00582D28">
        <w:tc>
          <w:tcPr>
            <w:tcW w:w="2439" w:type="dxa"/>
            <w:tcBorders>
              <w:top w:val="single" w:sz="6" w:space="0" w:color="auto"/>
              <w:bottom w:val="single" w:sz="6" w:space="0" w:color="auto"/>
            </w:tcBorders>
            <w:vAlign w:val="center"/>
          </w:tcPr>
          <w:p w:rsidR="00582D28" w:rsidRPr="00582D28" w:rsidRDefault="00582D28" w:rsidP="004A66B3">
            <w:pPr>
              <w:pStyle w:val="ConsPlusNormal"/>
              <w:numPr>
                <w:ilvl w:val="0"/>
                <w:numId w:val="10"/>
              </w:numPr>
              <w:tabs>
                <w:tab w:val="num" w:pos="318"/>
              </w:tabs>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t>Воздушные линии электропередачи</w:t>
            </w:r>
          </w:p>
          <w:p w:rsidR="00582D28" w:rsidRPr="00582D28" w:rsidRDefault="00582D28" w:rsidP="004A66B3">
            <w:pPr>
              <w:pStyle w:val="ConsPlusNormal"/>
              <w:numPr>
                <w:ilvl w:val="0"/>
                <w:numId w:val="10"/>
              </w:numPr>
              <w:tabs>
                <w:tab w:val="num" w:pos="318"/>
              </w:tabs>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t>Кабельные линии электропередачи</w:t>
            </w:r>
          </w:p>
          <w:p w:rsidR="00582D28" w:rsidRPr="00582D28" w:rsidRDefault="00582D28" w:rsidP="004A66B3">
            <w:pPr>
              <w:pStyle w:val="ConsPlusNormal"/>
              <w:numPr>
                <w:ilvl w:val="0"/>
                <w:numId w:val="10"/>
              </w:numPr>
              <w:tabs>
                <w:tab w:val="num" w:pos="318"/>
              </w:tabs>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t>Опоры воздушных линий электропередачи</w:t>
            </w:r>
          </w:p>
          <w:p w:rsidR="00582D28" w:rsidRPr="00582D28" w:rsidRDefault="00582D28" w:rsidP="004A66B3">
            <w:pPr>
              <w:pStyle w:val="ConsPlusNormal"/>
              <w:numPr>
                <w:ilvl w:val="0"/>
                <w:numId w:val="10"/>
              </w:numPr>
              <w:tabs>
                <w:tab w:val="num" w:pos="318"/>
              </w:tabs>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t>Наземные кабельные сооружения (вентиляционные шахты, кабельные колодцы, подпитывающие устройства, переходные пункты)</w:t>
            </w:r>
          </w:p>
          <w:p w:rsidR="00582D28" w:rsidRPr="00582D28" w:rsidRDefault="00582D28" w:rsidP="004A66B3">
            <w:pPr>
              <w:pStyle w:val="ConsPlusNormal"/>
              <w:numPr>
                <w:ilvl w:val="0"/>
                <w:numId w:val="10"/>
              </w:numPr>
              <w:tabs>
                <w:tab w:val="num" w:pos="318"/>
              </w:tabs>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t>Электростанции</w:t>
            </w:r>
          </w:p>
          <w:p w:rsidR="00582D28" w:rsidRPr="00582D28" w:rsidRDefault="00582D28" w:rsidP="004A66B3">
            <w:pPr>
              <w:pStyle w:val="ConsPlusNormal"/>
              <w:numPr>
                <w:ilvl w:val="0"/>
                <w:numId w:val="10"/>
              </w:numPr>
              <w:tabs>
                <w:tab w:val="num" w:pos="318"/>
              </w:tabs>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t>Электроподстанции</w:t>
            </w:r>
          </w:p>
          <w:p w:rsidR="00582D28" w:rsidRPr="00582D28" w:rsidRDefault="00582D28" w:rsidP="004A66B3">
            <w:pPr>
              <w:pStyle w:val="ConsPlusNormal"/>
              <w:numPr>
                <w:ilvl w:val="0"/>
                <w:numId w:val="10"/>
              </w:numPr>
              <w:tabs>
                <w:tab w:val="num" w:pos="318"/>
              </w:tabs>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t>Распределительные пункты</w:t>
            </w:r>
          </w:p>
          <w:p w:rsidR="00582D28" w:rsidRPr="00582D28" w:rsidRDefault="00582D28" w:rsidP="004A66B3">
            <w:pPr>
              <w:pStyle w:val="ConsPlusNormal"/>
              <w:keepLines/>
              <w:widowControl/>
              <w:numPr>
                <w:ilvl w:val="0"/>
                <w:numId w:val="11"/>
              </w:numPr>
              <w:tabs>
                <w:tab w:val="num" w:pos="318"/>
              </w:tabs>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t>Трансформаторные подстанции</w:t>
            </w:r>
          </w:p>
        </w:tc>
        <w:tc>
          <w:tcPr>
            <w:tcW w:w="2311" w:type="dxa"/>
            <w:tcBorders>
              <w:top w:val="single" w:sz="6" w:space="0" w:color="auto"/>
              <w:bottom w:val="single" w:sz="6" w:space="0" w:color="auto"/>
            </w:tcBorders>
            <w:vAlign w:val="center"/>
          </w:tcPr>
          <w:p w:rsidR="00582D28" w:rsidRPr="00582D28" w:rsidRDefault="00582D28" w:rsidP="004A66B3">
            <w:pPr>
              <w:pStyle w:val="ConsPlusNormal"/>
              <w:widowControl/>
              <w:numPr>
                <w:ilvl w:val="0"/>
                <w:numId w:val="10"/>
              </w:numPr>
              <w:tabs>
                <w:tab w:val="left" w:pos="290"/>
              </w:tabs>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t>Ограждение в установленных случаях</w:t>
            </w:r>
          </w:p>
          <w:p w:rsidR="00582D28" w:rsidRPr="00582D28" w:rsidRDefault="00582D28" w:rsidP="004A66B3">
            <w:pPr>
              <w:pStyle w:val="ConsPlusNormal"/>
              <w:widowControl/>
              <w:numPr>
                <w:ilvl w:val="0"/>
                <w:numId w:val="10"/>
              </w:numPr>
              <w:tabs>
                <w:tab w:val="left" w:pos="290"/>
              </w:tabs>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t>Установка информационных знаков</w:t>
            </w:r>
          </w:p>
          <w:p w:rsidR="00582D28" w:rsidRPr="00582D28" w:rsidRDefault="00582D28" w:rsidP="004A66B3">
            <w:pPr>
              <w:pStyle w:val="ConsPlusNormal"/>
              <w:widowControl/>
              <w:numPr>
                <w:ilvl w:val="0"/>
                <w:numId w:val="10"/>
              </w:numPr>
              <w:tabs>
                <w:tab w:val="left" w:pos="290"/>
              </w:tabs>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t>Благоустройство территории в установленных случаях</w:t>
            </w:r>
          </w:p>
        </w:tc>
      </w:tr>
    </w:tbl>
    <w:p w:rsidR="00582D28" w:rsidRPr="00675478" w:rsidRDefault="00582D28"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Условно разрешенные виды использования не устанавливаются</w:t>
      </w:r>
    </w:p>
    <w:p w:rsidR="00582D28" w:rsidRPr="00675478" w:rsidRDefault="00582D28"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Инженерная инфраструктура</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2333"/>
        <w:gridCol w:w="2333"/>
      </w:tblGrid>
      <w:tr w:rsidR="00582D28" w:rsidRPr="00582D28" w:rsidTr="00582D28">
        <w:tc>
          <w:tcPr>
            <w:tcW w:w="2375" w:type="dxa"/>
            <w:shd w:val="clear" w:color="auto" w:fill="auto"/>
            <w:vAlign w:val="center"/>
          </w:tcPr>
          <w:p w:rsidR="00582D28" w:rsidRPr="00582D28" w:rsidRDefault="00582D28" w:rsidP="004A66B3">
            <w:pPr>
              <w:pStyle w:val="ConsPlusNormal"/>
              <w:keepLines/>
              <w:widowControl/>
              <w:ind w:firstLine="0"/>
              <w:rPr>
                <w:rFonts w:ascii="Times New Roman" w:hAnsi="Times New Roman"/>
                <w:sz w:val="12"/>
                <w:szCs w:val="12"/>
              </w:rPr>
            </w:pPr>
            <w:r w:rsidRPr="00582D28">
              <w:rPr>
                <w:rFonts w:ascii="Times New Roman" w:hAnsi="Times New Roman"/>
                <w:sz w:val="12"/>
                <w:szCs w:val="12"/>
              </w:rPr>
              <w:t>Основные виды разрешенного использования</w:t>
            </w:r>
          </w:p>
        </w:tc>
        <w:tc>
          <w:tcPr>
            <w:tcW w:w="2375" w:type="dxa"/>
            <w:shd w:val="clear" w:color="auto" w:fill="auto"/>
            <w:vAlign w:val="center"/>
          </w:tcPr>
          <w:p w:rsidR="00582D28" w:rsidRPr="00582D28" w:rsidRDefault="00582D28" w:rsidP="004A66B3">
            <w:pPr>
              <w:pStyle w:val="ConsPlusNormal"/>
              <w:keepNext/>
              <w:keepLines/>
              <w:widowControl/>
              <w:ind w:firstLine="0"/>
              <w:rPr>
                <w:rFonts w:ascii="Times New Roman" w:hAnsi="Times New Roman"/>
                <w:sz w:val="12"/>
                <w:szCs w:val="12"/>
              </w:rPr>
            </w:pPr>
            <w:r w:rsidRPr="00582D28">
              <w:rPr>
                <w:rFonts w:ascii="Times New Roman" w:hAnsi="Times New Roman"/>
                <w:sz w:val="12"/>
                <w:szCs w:val="12"/>
              </w:rPr>
              <w:t>Вспомогательные виды разрешенного использования (установленные к основным)</w:t>
            </w:r>
          </w:p>
        </w:tc>
      </w:tr>
      <w:tr w:rsidR="00582D28" w:rsidRPr="00582D28" w:rsidTr="00582D28">
        <w:tc>
          <w:tcPr>
            <w:tcW w:w="4750" w:type="dxa"/>
            <w:gridSpan w:val="2"/>
            <w:shd w:val="clear" w:color="auto" w:fill="auto"/>
            <w:vAlign w:val="center"/>
          </w:tcPr>
          <w:p w:rsidR="00582D28" w:rsidRPr="00582D28" w:rsidRDefault="00582D28" w:rsidP="004A66B3">
            <w:pPr>
              <w:rPr>
                <w:sz w:val="12"/>
                <w:szCs w:val="12"/>
              </w:rPr>
            </w:pPr>
            <w:r w:rsidRPr="00582D28">
              <w:rPr>
                <w:bCs/>
                <w:sz w:val="12"/>
                <w:szCs w:val="12"/>
              </w:rPr>
              <w:t>электросетевая инфраструктура</w:t>
            </w:r>
          </w:p>
        </w:tc>
      </w:tr>
      <w:tr w:rsidR="00582D28" w:rsidRPr="00582D28" w:rsidTr="00582D28">
        <w:tc>
          <w:tcPr>
            <w:tcW w:w="2375" w:type="dxa"/>
            <w:shd w:val="clear" w:color="auto" w:fill="auto"/>
            <w:vAlign w:val="center"/>
          </w:tcPr>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Воздушные линии электропередачи;</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 xml:space="preserve">Кабельные линии электропередачи; </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Опоры воздушных линий электропередачи;</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Наземные кабельные сооружения (вентиляционные шахты, кабельные колодцы, подпитывающие устройства, переходные пункты);</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Электростанции;</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Электроподстанции;</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Распределительные пункты;</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Трансформаторные подстанции.</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Энергетика</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Коммунальное обслуживание</w:t>
            </w:r>
          </w:p>
        </w:tc>
        <w:tc>
          <w:tcPr>
            <w:tcW w:w="2375" w:type="dxa"/>
            <w:shd w:val="clear" w:color="auto" w:fill="auto"/>
            <w:vAlign w:val="center"/>
          </w:tcPr>
          <w:p w:rsidR="00582D28" w:rsidRPr="00582D28" w:rsidRDefault="00582D28" w:rsidP="004A66B3">
            <w:pPr>
              <w:pStyle w:val="ConsPlusNormal"/>
              <w:widowControl/>
              <w:numPr>
                <w:ilvl w:val="0"/>
                <w:numId w:val="10"/>
              </w:numPr>
              <w:tabs>
                <w:tab w:val="clear" w:pos="4612"/>
                <w:tab w:val="left" w:pos="290"/>
                <w:tab w:val="num" w:pos="720"/>
              </w:tabs>
              <w:suppressAutoHyphens w:val="0"/>
              <w:autoSpaceDN w:val="0"/>
              <w:adjustRightInd w:val="0"/>
              <w:ind w:left="0" w:firstLine="0"/>
              <w:rPr>
                <w:rFonts w:ascii="Times New Roman" w:hAnsi="Times New Roman"/>
                <w:sz w:val="12"/>
                <w:szCs w:val="12"/>
              </w:rPr>
            </w:pPr>
            <w:r w:rsidRPr="00582D28">
              <w:rPr>
                <w:rFonts w:ascii="Times New Roman" w:hAnsi="Times New Roman"/>
                <w:sz w:val="12"/>
                <w:szCs w:val="12"/>
              </w:rPr>
              <w:t>Ограждение в установленных случаях;</w:t>
            </w:r>
          </w:p>
          <w:p w:rsidR="00582D28" w:rsidRPr="00582D28" w:rsidRDefault="00582D28" w:rsidP="004A66B3">
            <w:pPr>
              <w:pStyle w:val="ConsPlusNormal"/>
              <w:widowControl/>
              <w:numPr>
                <w:ilvl w:val="0"/>
                <w:numId w:val="10"/>
              </w:numPr>
              <w:tabs>
                <w:tab w:val="clear" w:pos="4612"/>
                <w:tab w:val="left" w:pos="290"/>
                <w:tab w:val="num" w:pos="720"/>
              </w:tabs>
              <w:suppressAutoHyphens w:val="0"/>
              <w:autoSpaceDN w:val="0"/>
              <w:adjustRightInd w:val="0"/>
              <w:ind w:left="0" w:firstLine="0"/>
              <w:rPr>
                <w:rFonts w:ascii="Times New Roman" w:hAnsi="Times New Roman"/>
                <w:sz w:val="12"/>
                <w:szCs w:val="12"/>
              </w:rPr>
            </w:pPr>
            <w:r w:rsidRPr="00582D28">
              <w:rPr>
                <w:rFonts w:ascii="Times New Roman" w:hAnsi="Times New Roman"/>
                <w:sz w:val="12"/>
                <w:szCs w:val="12"/>
              </w:rPr>
              <w:t>Установка информационных знаков;</w:t>
            </w:r>
          </w:p>
          <w:p w:rsidR="00582D28" w:rsidRPr="00582D28" w:rsidRDefault="00582D28" w:rsidP="004A66B3">
            <w:pPr>
              <w:pStyle w:val="ConsPlusNormal"/>
              <w:widowControl/>
              <w:numPr>
                <w:ilvl w:val="0"/>
                <w:numId w:val="10"/>
              </w:numPr>
              <w:tabs>
                <w:tab w:val="clear" w:pos="4612"/>
                <w:tab w:val="left" w:pos="290"/>
                <w:tab w:val="num" w:pos="720"/>
              </w:tabs>
              <w:suppressAutoHyphens w:val="0"/>
              <w:autoSpaceDN w:val="0"/>
              <w:adjustRightInd w:val="0"/>
              <w:ind w:left="0" w:firstLine="0"/>
              <w:rPr>
                <w:rFonts w:ascii="Times New Roman" w:hAnsi="Times New Roman"/>
                <w:sz w:val="12"/>
                <w:szCs w:val="12"/>
              </w:rPr>
            </w:pPr>
            <w:r w:rsidRPr="00582D28">
              <w:rPr>
                <w:rFonts w:ascii="Times New Roman" w:hAnsi="Times New Roman"/>
                <w:sz w:val="12"/>
                <w:szCs w:val="12"/>
              </w:rPr>
              <w:t>Объекты благоустройства территории в установленных случаях.</w:t>
            </w:r>
          </w:p>
        </w:tc>
      </w:tr>
      <w:tr w:rsidR="00582D28" w:rsidRPr="00582D28" w:rsidTr="00582D28">
        <w:tc>
          <w:tcPr>
            <w:tcW w:w="4750" w:type="dxa"/>
            <w:gridSpan w:val="2"/>
            <w:shd w:val="clear" w:color="auto" w:fill="auto"/>
            <w:vAlign w:val="center"/>
          </w:tcPr>
          <w:p w:rsidR="00582D28" w:rsidRPr="00582D28" w:rsidRDefault="00582D28" w:rsidP="004A66B3">
            <w:pPr>
              <w:rPr>
                <w:sz w:val="12"/>
                <w:szCs w:val="12"/>
              </w:rPr>
            </w:pPr>
            <w:r w:rsidRPr="00582D28">
              <w:rPr>
                <w:bCs/>
                <w:sz w:val="12"/>
                <w:szCs w:val="12"/>
              </w:rPr>
              <w:t>объекты связи</w:t>
            </w:r>
          </w:p>
        </w:tc>
      </w:tr>
      <w:tr w:rsidR="00582D28" w:rsidRPr="00582D28" w:rsidTr="00582D28">
        <w:tc>
          <w:tcPr>
            <w:tcW w:w="2375" w:type="dxa"/>
            <w:shd w:val="clear" w:color="auto" w:fill="auto"/>
            <w:vAlign w:val="center"/>
          </w:tcPr>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Кабельные линии связи;</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Воздушные линии;</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Радиорелейные линии;</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Узловые радиорелейные станции с мачтой или башней (от 40 до 120 м.);</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Промежуточные радиорелейные станции с мачтой или башней высотой от 30 до 120м;</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Отделение почтовой связи;</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 xml:space="preserve">АТС; </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Концентратор;</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Звуковые трансформаторные подстанции (из расчета на 10 - 12 тыс. абонентов);</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 xml:space="preserve">Технический центр кабельного </w:t>
            </w:r>
            <w:r w:rsidRPr="00582D28">
              <w:rPr>
                <w:sz w:val="12"/>
                <w:szCs w:val="12"/>
              </w:rPr>
              <w:lastRenderedPageBreak/>
              <w:t>телевидения;</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Объекты коммунального хозяйства по обслуживанию инженерных коммуникаций (общих коллекторов).</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Связь</w:t>
            </w:r>
          </w:p>
        </w:tc>
        <w:tc>
          <w:tcPr>
            <w:tcW w:w="2375" w:type="dxa"/>
            <w:shd w:val="clear" w:color="auto" w:fill="auto"/>
            <w:vAlign w:val="center"/>
          </w:tcPr>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lastRenderedPageBreak/>
              <w:t>Необслуживаемые усилительные пункты в металлических цистернах;</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Необслуживаемые усилительные пункты в контейнерах;</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Обслуживаемые усилительные пункты и сетевые узлы выделения;</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Вспомогательные осевые узлы выделения;</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Технические службы кабельных участков;</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Службы технической эксплуатации кабельных и радиорелейных магистралей);</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Основные усилительные пункты;</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Аварийно-профилактические службы;</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 xml:space="preserve">Дополнительные усилительные </w:t>
            </w:r>
            <w:r w:rsidRPr="00582D28">
              <w:rPr>
                <w:sz w:val="12"/>
                <w:szCs w:val="12"/>
              </w:rPr>
              <w:lastRenderedPageBreak/>
              <w:t>пункты;</w:t>
            </w:r>
          </w:p>
          <w:p w:rsidR="00582D28" w:rsidRPr="00582D28" w:rsidRDefault="00582D28" w:rsidP="004A66B3">
            <w:pPr>
              <w:numPr>
                <w:ilvl w:val="0"/>
                <w:numId w:val="18"/>
              </w:numPr>
              <w:tabs>
                <w:tab w:val="clear" w:pos="720"/>
                <w:tab w:val="num" w:pos="290"/>
              </w:tabs>
              <w:ind w:left="0" w:firstLine="0"/>
              <w:rPr>
                <w:sz w:val="12"/>
                <w:szCs w:val="12"/>
              </w:rPr>
            </w:pPr>
            <w:r w:rsidRPr="00582D28">
              <w:rPr>
                <w:sz w:val="12"/>
                <w:szCs w:val="12"/>
              </w:rPr>
              <w:t>Вспомогательные усилительные пункты (со служебной жилой площадью).</w:t>
            </w:r>
          </w:p>
          <w:p w:rsidR="00582D28" w:rsidRPr="00582D28" w:rsidRDefault="00582D28" w:rsidP="004A66B3">
            <w:pPr>
              <w:rPr>
                <w:sz w:val="12"/>
                <w:szCs w:val="12"/>
              </w:rPr>
            </w:pPr>
          </w:p>
        </w:tc>
      </w:tr>
      <w:tr w:rsidR="00582D28" w:rsidRPr="00582D28" w:rsidTr="00582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5" w:type="dxa"/>
            <w:tcBorders>
              <w:top w:val="single" w:sz="6" w:space="0" w:color="auto"/>
              <w:left w:val="single" w:sz="6" w:space="0" w:color="auto"/>
              <w:bottom w:val="single" w:sz="6" w:space="0" w:color="auto"/>
              <w:right w:val="single" w:sz="6"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lastRenderedPageBreak/>
              <w:t xml:space="preserve">  Условно разрешенные виды</w:t>
            </w:r>
          </w:p>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 xml:space="preserve">использования </w:t>
            </w:r>
          </w:p>
        </w:tc>
        <w:tc>
          <w:tcPr>
            <w:tcW w:w="2375" w:type="dxa"/>
            <w:tcBorders>
              <w:top w:val="single" w:sz="6" w:space="0" w:color="auto"/>
              <w:left w:val="single" w:sz="6" w:space="0" w:color="auto"/>
              <w:bottom w:val="single" w:sz="6" w:space="0" w:color="auto"/>
              <w:right w:val="single" w:sz="6"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 xml:space="preserve">Вспомогательные виды разрешенного использования для условно разрешенных видов  зоны </w:t>
            </w:r>
          </w:p>
          <w:p w:rsidR="00582D28" w:rsidRPr="00582D28" w:rsidRDefault="00582D28" w:rsidP="004A66B3">
            <w:pPr>
              <w:pStyle w:val="ConsPlusNormal"/>
              <w:widowControl/>
              <w:ind w:firstLine="0"/>
              <w:rPr>
                <w:rFonts w:ascii="Times New Roman" w:hAnsi="Times New Roman"/>
                <w:sz w:val="12"/>
                <w:szCs w:val="12"/>
              </w:rPr>
            </w:pPr>
          </w:p>
        </w:tc>
      </w:tr>
      <w:tr w:rsidR="00582D28" w:rsidRPr="00582D28" w:rsidTr="00582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5" w:type="dxa"/>
            <w:tcBorders>
              <w:top w:val="single" w:sz="6" w:space="0" w:color="auto"/>
              <w:left w:val="single" w:sz="6" w:space="0" w:color="auto"/>
              <w:bottom w:val="single" w:sz="6" w:space="0" w:color="auto"/>
              <w:right w:val="single" w:sz="6" w:space="0" w:color="auto"/>
            </w:tcBorders>
            <w:vAlign w:val="center"/>
          </w:tcPr>
          <w:p w:rsidR="00582D28" w:rsidRPr="00582D28" w:rsidRDefault="00582D28" w:rsidP="004A66B3">
            <w:pPr>
              <w:pStyle w:val="ConsPlusNormal"/>
              <w:widowControl/>
              <w:numPr>
                <w:ilvl w:val="0"/>
                <w:numId w:val="9"/>
              </w:numPr>
              <w:tabs>
                <w:tab w:val="clear" w:pos="644"/>
                <w:tab w:val="num" w:pos="360"/>
              </w:tabs>
              <w:suppressAutoHyphens w:val="0"/>
              <w:autoSpaceDN w:val="0"/>
              <w:adjustRightInd w:val="0"/>
              <w:ind w:left="0" w:firstLine="0"/>
              <w:rPr>
                <w:rFonts w:ascii="Times New Roman" w:hAnsi="Times New Roman"/>
                <w:sz w:val="12"/>
                <w:szCs w:val="12"/>
              </w:rPr>
            </w:pPr>
            <w:r w:rsidRPr="00582D28">
              <w:rPr>
                <w:rFonts w:ascii="Times New Roman" w:hAnsi="Times New Roman"/>
                <w:sz w:val="12"/>
                <w:szCs w:val="12"/>
              </w:rPr>
              <w:t>Не устанавливается</w:t>
            </w:r>
          </w:p>
        </w:tc>
        <w:tc>
          <w:tcPr>
            <w:tcW w:w="2375" w:type="dxa"/>
            <w:tcBorders>
              <w:top w:val="single" w:sz="6" w:space="0" w:color="auto"/>
              <w:left w:val="single" w:sz="6" w:space="0" w:color="auto"/>
              <w:bottom w:val="single" w:sz="6" w:space="0" w:color="auto"/>
              <w:right w:val="single" w:sz="6" w:space="0" w:color="auto"/>
            </w:tcBorders>
            <w:vAlign w:val="center"/>
          </w:tcPr>
          <w:p w:rsidR="00582D28" w:rsidRPr="00582D28" w:rsidRDefault="00582D28" w:rsidP="004A66B3">
            <w:pPr>
              <w:numPr>
                <w:ilvl w:val="0"/>
                <w:numId w:val="9"/>
              </w:numPr>
              <w:tabs>
                <w:tab w:val="clear" w:pos="644"/>
                <w:tab w:val="num" w:pos="360"/>
              </w:tabs>
              <w:ind w:left="0" w:firstLine="0"/>
              <w:rPr>
                <w:sz w:val="12"/>
                <w:szCs w:val="12"/>
              </w:rPr>
            </w:pPr>
            <w:r w:rsidRPr="00582D28">
              <w:rPr>
                <w:sz w:val="12"/>
                <w:szCs w:val="12"/>
              </w:rPr>
              <w:t>Не устанавливается</w:t>
            </w:r>
          </w:p>
        </w:tc>
      </w:tr>
    </w:tbl>
    <w:p w:rsidR="00582D28" w:rsidRPr="00675478" w:rsidRDefault="00582D28" w:rsidP="004A66B3">
      <w:pPr>
        <w:jc w:val="both"/>
        <w:rPr>
          <w:sz w:val="16"/>
          <w:szCs w:val="16"/>
        </w:rPr>
      </w:pPr>
      <w:r w:rsidRPr="00675478">
        <w:rPr>
          <w:sz w:val="16"/>
          <w:szCs w:val="16"/>
        </w:rPr>
        <w:t>2). Параметры разрешенного строительства и/или реконструкции объектов капитального строительства зоны ИЭ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837"/>
        <w:gridCol w:w="2829"/>
      </w:tblGrid>
      <w:tr w:rsidR="00582D28" w:rsidRPr="00582D28" w:rsidTr="00582D28">
        <w:tc>
          <w:tcPr>
            <w:tcW w:w="4666" w:type="dxa"/>
            <w:gridSpan w:val="2"/>
            <w:tcBorders>
              <w:top w:val="single" w:sz="4" w:space="0" w:color="auto"/>
              <w:left w:val="single" w:sz="4" w:space="0" w:color="auto"/>
              <w:bottom w:val="single" w:sz="4" w:space="0" w:color="auto"/>
              <w:right w:val="single" w:sz="4" w:space="0" w:color="auto"/>
            </w:tcBorders>
            <w:vAlign w:val="center"/>
          </w:tcPr>
          <w:p w:rsidR="00582D28" w:rsidRPr="00582D28" w:rsidRDefault="00582D28" w:rsidP="004A66B3">
            <w:pPr>
              <w:jc w:val="both"/>
              <w:rPr>
                <w:sz w:val="12"/>
                <w:szCs w:val="12"/>
              </w:rPr>
            </w:pPr>
            <w:r w:rsidRPr="00582D28">
              <w:rPr>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82D28" w:rsidRPr="00582D28" w:rsidRDefault="00582D28" w:rsidP="004A66B3">
            <w:pPr>
              <w:pStyle w:val="ConsPlusNormal"/>
              <w:widowControl/>
              <w:ind w:firstLine="0"/>
              <w:jc w:val="center"/>
              <w:rPr>
                <w:rFonts w:ascii="Times New Roman" w:hAnsi="Times New Roman"/>
                <w:sz w:val="12"/>
                <w:szCs w:val="12"/>
              </w:rPr>
            </w:pPr>
          </w:p>
        </w:tc>
      </w:tr>
      <w:tr w:rsidR="00582D28" w:rsidRPr="00582D28" w:rsidTr="00582D28">
        <w:tc>
          <w:tcPr>
            <w:tcW w:w="4666" w:type="dxa"/>
            <w:gridSpan w:val="2"/>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Предельные (минимальные и (или) максимальные) размеры земельных участков</w:t>
            </w:r>
          </w:p>
        </w:tc>
      </w:tr>
      <w:tr w:rsidR="00582D28" w:rsidRPr="00582D28" w:rsidTr="00582D28">
        <w:tc>
          <w:tcPr>
            <w:tcW w:w="1837" w:type="dxa"/>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Минимальная    площадь</w:t>
            </w:r>
          </w:p>
        </w:tc>
        <w:tc>
          <w:tcPr>
            <w:tcW w:w="2829" w:type="dxa"/>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 xml:space="preserve">   4 кв. м </w:t>
            </w:r>
          </w:p>
        </w:tc>
      </w:tr>
      <w:tr w:rsidR="00582D28" w:rsidRPr="00582D28" w:rsidTr="00582D28">
        <w:tc>
          <w:tcPr>
            <w:tcW w:w="4666" w:type="dxa"/>
            <w:gridSpan w:val="2"/>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Предельное количество этажей или предельная высота зданий, строений, сооружений</w:t>
            </w:r>
          </w:p>
        </w:tc>
      </w:tr>
      <w:tr w:rsidR="00582D28" w:rsidRPr="00582D28" w:rsidTr="00582D28">
        <w:tc>
          <w:tcPr>
            <w:tcW w:w="1837" w:type="dxa"/>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Максимальная высота</w:t>
            </w:r>
          </w:p>
        </w:tc>
        <w:tc>
          <w:tcPr>
            <w:tcW w:w="2829" w:type="dxa"/>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35 метров</w:t>
            </w:r>
          </w:p>
        </w:tc>
      </w:tr>
      <w:tr w:rsidR="00582D28" w:rsidRPr="00582D28" w:rsidTr="00582D28">
        <w:tc>
          <w:tcPr>
            <w:tcW w:w="4666" w:type="dxa"/>
            <w:gridSpan w:val="2"/>
            <w:vAlign w:val="center"/>
          </w:tcPr>
          <w:p w:rsidR="00582D28" w:rsidRPr="00582D28" w:rsidRDefault="00582D28" w:rsidP="004A66B3">
            <w:pPr>
              <w:jc w:val="both"/>
              <w:rPr>
                <w:sz w:val="12"/>
                <w:szCs w:val="12"/>
              </w:rPr>
            </w:pPr>
            <w:r w:rsidRPr="00582D28">
              <w:rPr>
                <w:sz w:val="12"/>
                <w:szCs w:val="12"/>
              </w:rPr>
              <w:t>Максимальный процент застройки в границах земельного участка</w:t>
            </w:r>
          </w:p>
        </w:tc>
      </w:tr>
      <w:tr w:rsidR="00582D28" w:rsidRPr="00582D28" w:rsidTr="00582D28">
        <w:tc>
          <w:tcPr>
            <w:tcW w:w="1837" w:type="dxa"/>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Максимальный</w:t>
            </w:r>
          </w:p>
        </w:tc>
        <w:tc>
          <w:tcPr>
            <w:tcW w:w="2829" w:type="dxa"/>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80 %</w:t>
            </w:r>
          </w:p>
        </w:tc>
      </w:tr>
      <w:tr w:rsidR="00582D28" w:rsidRPr="00582D28" w:rsidTr="00582D28">
        <w:tc>
          <w:tcPr>
            <w:tcW w:w="4666" w:type="dxa"/>
            <w:gridSpan w:val="2"/>
            <w:vAlign w:val="center"/>
          </w:tcPr>
          <w:p w:rsidR="00582D28" w:rsidRPr="00582D28" w:rsidRDefault="00582D28" w:rsidP="004A66B3">
            <w:pPr>
              <w:jc w:val="center"/>
              <w:rPr>
                <w:sz w:val="12"/>
                <w:szCs w:val="12"/>
              </w:rPr>
            </w:pPr>
            <w:r w:rsidRPr="00582D28">
              <w:rPr>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582D28" w:rsidRPr="00582D28" w:rsidTr="00582D28">
        <w:tc>
          <w:tcPr>
            <w:tcW w:w="1837" w:type="dxa"/>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Минимальные отступы от границ земельных участков</w:t>
            </w:r>
          </w:p>
        </w:tc>
        <w:tc>
          <w:tcPr>
            <w:tcW w:w="2829" w:type="dxa"/>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3 м</w:t>
            </w:r>
          </w:p>
          <w:p w:rsidR="00582D28" w:rsidRPr="00582D28" w:rsidRDefault="00582D28" w:rsidP="004A66B3">
            <w:pPr>
              <w:pStyle w:val="ConsPlusNormal"/>
              <w:widowControl/>
              <w:ind w:firstLine="0"/>
              <w:rPr>
                <w:rFonts w:ascii="Times New Roman" w:hAnsi="Times New Roman"/>
                <w:sz w:val="12"/>
                <w:szCs w:val="12"/>
              </w:rPr>
            </w:pPr>
          </w:p>
        </w:tc>
      </w:tr>
    </w:tbl>
    <w:p w:rsidR="00582D28" w:rsidRPr="00675478" w:rsidRDefault="00582D28"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3). Ограничения и особенности использования земельных участков и объектов капитального строительства участков в зоне ИЭ: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91"/>
        <w:gridCol w:w="4075"/>
      </w:tblGrid>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 xml:space="preserve">№ </w:t>
            </w:r>
            <w:proofErr w:type="spellStart"/>
            <w:r w:rsidRPr="00582D28">
              <w:rPr>
                <w:rFonts w:ascii="Times New Roman" w:hAnsi="Times New Roman"/>
                <w:sz w:val="12"/>
                <w:szCs w:val="12"/>
              </w:rPr>
              <w:t>пп</w:t>
            </w:r>
            <w:proofErr w:type="spellEnd"/>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Вид ограничения</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1</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FORMATTEXT0"/>
              <w:jc w:val="both"/>
              <w:rPr>
                <w:sz w:val="12"/>
                <w:szCs w:val="12"/>
              </w:rPr>
            </w:pPr>
            <w:r w:rsidRPr="00582D28">
              <w:rPr>
                <w:sz w:val="12"/>
                <w:szCs w:val="12"/>
              </w:rP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2</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Проведение инженерных (топографо-геодезических и др.) изысканий для проектирования и строительства, реконструкции.</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3</w:t>
            </w:r>
          </w:p>
          <w:p w:rsidR="00582D28" w:rsidRPr="00582D28" w:rsidRDefault="00582D28" w:rsidP="004A66B3">
            <w:pPr>
              <w:pStyle w:val="ConsPlusNormal"/>
              <w:widowControl/>
              <w:ind w:firstLine="0"/>
              <w:rPr>
                <w:rFonts w:ascii="Times New Roman" w:hAnsi="Times New Roman"/>
                <w:sz w:val="12"/>
                <w:szCs w:val="12"/>
              </w:rPr>
            </w:pP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Проведение инженерной подготовки территории</w:t>
            </w:r>
            <w:r w:rsidRPr="00582D28">
              <w:rPr>
                <w:rStyle w:val="aff5"/>
                <w:rFonts w:ascii="Times New Roman" w:hAnsi="Times New Roman"/>
                <w:b w:val="0"/>
                <w:sz w:val="12"/>
                <w:szCs w:val="12"/>
              </w:rPr>
              <w:t>: вертикальная планировка</w:t>
            </w:r>
            <w:r w:rsidRPr="00582D28">
              <w:rPr>
                <w:rFonts w:ascii="Times New Roman" w:hAnsi="Times New Roman"/>
                <w:sz w:val="12"/>
                <w:szCs w:val="12"/>
              </w:rPr>
              <w:t xml:space="preserve"> для организации стока поверхностных (атмосферных) вод </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4</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Установление охранных и( или) санитарно-защитных зон</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5</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rPr>
                <w:rFonts w:eastAsia="Calibri"/>
                <w:sz w:val="12"/>
                <w:szCs w:val="12"/>
              </w:rPr>
            </w:pPr>
            <w:r w:rsidRPr="00582D28">
              <w:rPr>
                <w:rFonts w:eastAsia="Calibri"/>
                <w:sz w:val="12"/>
                <w:szCs w:val="12"/>
              </w:rPr>
              <w:t>6</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rPr>
                <w:sz w:val="12"/>
                <w:szCs w:val="12"/>
              </w:rPr>
            </w:pPr>
            <w:r w:rsidRPr="00582D28">
              <w:rPr>
                <w:sz w:val="12"/>
                <w:szCs w:val="12"/>
              </w:rPr>
              <w:t xml:space="preserve">Обустройство объектов придорожного сервиса площадками для стоянки и остановки автомобилей, рассчитанными в зависимости от вместимости объектов придорожного сервиса, с учетом их возможного одновременного посещения, а также подъездами, съездами и примыканиями, обеспечивающими доступ к ним с автомобильной дороги. </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rPr>
                <w:rFonts w:eastAsia="Calibri"/>
                <w:sz w:val="12"/>
                <w:szCs w:val="12"/>
              </w:rPr>
            </w:pPr>
            <w:r w:rsidRPr="00582D28">
              <w:rPr>
                <w:rFonts w:eastAsia="Calibri"/>
                <w:sz w:val="12"/>
                <w:szCs w:val="12"/>
              </w:rPr>
              <w:t>7</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rPr>
                <w:sz w:val="12"/>
                <w:szCs w:val="12"/>
              </w:rPr>
            </w:pPr>
            <w:r w:rsidRPr="00582D28">
              <w:rPr>
                <w:sz w:val="12"/>
                <w:szCs w:val="12"/>
              </w:rPr>
              <w:t>Обеспечение безопасности дорожного движения</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rPr>
                <w:rFonts w:eastAsia="Calibri"/>
                <w:sz w:val="12"/>
                <w:szCs w:val="12"/>
              </w:rPr>
            </w:pPr>
            <w:r w:rsidRPr="00582D28">
              <w:rPr>
                <w:rFonts w:eastAsia="Calibri"/>
                <w:sz w:val="12"/>
                <w:szCs w:val="12"/>
              </w:rPr>
              <w:t>8</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jc w:val="both"/>
              <w:rPr>
                <w:rFonts w:ascii="Times New Roman" w:hAnsi="Times New Roman"/>
                <w:sz w:val="12"/>
                <w:szCs w:val="12"/>
              </w:rPr>
            </w:pPr>
            <w:r w:rsidRPr="00582D28">
              <w:rPr>
                <w:rFonts w:ascii="Times New Roman" w:hAnsi="Times New Roman"/>
                <w:sz w:val="12"/>
                <w:szCs w:val="12"/>
              </w:rPr>
              <w:t xml:space="preserve">Проведение мероприятий по борьбе с </w:t>
            </w:r>
            <w:proofErr w:type="spellStart"/>
            <w:r w:rsidRPr="00582D28">
              <w:rPr>
                <w:rFonts w:ascii="Times New Roman" w:hAnsi="Times New Roman"/>
                <w:sz w:val="12"/>
                <w:szCs w:val="12"/>
              </w:rPr>
              <w:t>оврагообразованием</w:t>
            </w:r>
            <w:proofErr w:type="spellEnd"/>
            <w:r w:rsidRPr="00582D28">
              <w:rPr>
                <w:rFonts w:ascii="Times New Roman" w:hAnsi="Times New Roman"/>
                <w:sz w:val="12"/>
                <w:szCs w:val="12"/>
              </w:rPr>
              <w:t xml:space="preserve"> (при необходимости)</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rPr>
                <w:rFonts w:eastAsia="Calibri"/>
                <w:sz w:val="12"/>
                <w:szCs w:val="12"/>
              </w:rPr>
            </w:pPr>
            <w:r w:rsidRPr="00582D28">
              <w:rPr>
                <w:rFonts w:eastAsia="Calibri"/>
                <w:sz w:val="12"/>
                <w:szCs w:val="12"/>
              </w:rPr>
              <w:t>9</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jc w:val="both"/>
              <w:rPr>
                <w:rFonts w:ascii="Times New Roman" w:hAnsi="Times New Roman"/>
                <w:sz w:val="12"/>
                <w:szCs w:val="12"/>
              </w:rPr>
            </w:pPr>
            <w:r w:rsidRPr="00582D28">
              <w:rPr>
                <w:rFonts w:ascii="Times New Roman" w:hAnsi="Times New Roman"/>
                <w:sz w:val="12"/>
                <w:szCs w:val="12"/>
              </w:rPr>
              <w:t>Мероприятия по инженерной защите зданий и сооружений, расположенных в зонах 1% затопления от водного объекта</w:t>
            </w:r>
          </w:p>
        </w:tc>
      </w:tr>
      <w:tr w:rsidR="00582D28" w:rsidRPr="00582D28" w:rsidTr="00582D28">
        <w:tc>
          <w:tcPr>
            <w:tcW w:w="591" w:type="dxa"/>
            <w:vAlign w:val="center"/>
          </w:tcPr>
          <w:p w:rsidR="00582D28" w:rsidRPr="00582D28" w:rsidRDefault="00582D28" w:rsidP="004A66B3">
            <w:pPr>
              <w:rPr>
                <w:rFonts w:eastAsia="Calibri"/>
                <w:sz w:val="12"/>
                <w:szCs w:val="12"/>
              </w:rPr>
            </w:pPr>
            <w:r w:rsidRPr="00582D28">
              <w:rPr>
                <w:rFonts w:eastAsia="Calibri"/>
                <w:sz w:val="12"/>
                <w:szCs w:val="12"/>
              </w:rPr>
              <w:t>10</w:t>
            </w:r>
          </w:p>
        </w:tc>
        <w:tc>
          <w:tcPr>
            <w:tcW w:w="4075" w:type="dxa"/>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582D28" w:rsidRPr="00582D28" w:rsidTr="00582D28">
        <w:tc>
          <w:tcPr>
            <w:tcW w:w="591" w:type="dxa"/>
            <w:vAlign w:val="center"/>
          </w:tcPr>
          <w:p w:rsidR="00582D28" w:rsidRPr="00582D28" w:rsidRDefault="00582D28" w:rsidP="004A66B3">
            <w:pPr>
              <w:rPr>
                <w:rFonts w:eastAsia="Calibri"/>
                <w:sz w:val="12"/>
                <w:szCs w:val="12"/>
              </w:rPr>
            </w:pPr>
            <w:r w:rsidRPr="00582D28">
              <w:rPr>
                <w:rFonts w:eastAsia="Calibri"/>
                <w:sz w:val="12"/>
                <w:szCs w:val="12"/>
              </w:rPr>
              <w:t>11</w:t>
            </w:r>
          </w:p>
        </w:tc>
        <w:tc>
          <w:tcPr>
            <w:tcW w:w="4075" w:type="dxa"/>
            <w:vAlign w:val="center"/>
          </w:tcPr>
          <w:p w:rsidR="00582D28" w:rsidRPr="00582D28" w:rsidRDefault="00582D28" w:rsidP="004A66B3">
            <w:pPr>
              <w:widowControl w:val="0"/>
              <w:tabs>
                <w:tab w:val="left" w:pos="1155"/>
              </w:tabs>
              <w:suppressAutoHyphens/>
              <w:rPr>
                <w:sz w:val="12"/>
                <w:szCs w:val="12"/>
              </w:rPr>
            </w:pPr>
            <w:r w:rsidRPr="00582D28">
              <w:rPr>
                <w:sz w:val="12"/>
                <w:szCs w:val="12"/>
              </w:rPr>
              <w:t>Инженерные сети следует размещать преимущественно в пределах поперечных профилей улиц и дорог:</w:t>
            </w:r>
          </w:p>
          <w:p w:rsidR="00582D28" w:rsidRPr="00582D28" w:rsidRDefault="00582D28" w:rsidP="004A66B3">
            <w:pPr>
              <w:widowControl w:val="0"/>
              <w:numPr>
                <w:ilvl w:val="0"/>
                <w:numId w:val="19"/>
              </w:numPr>
              <w:tabs>
                <w:tab w:val="left" w:pos="967"/>
                <w:tab w:val="left" w:pos="1155"/>
              </w:tabs>
              <w:suppressAutoHyphens/>
              <w:ind w:left="0" w:firstLine="0"/>
              <w:jc w:val="both"/>
              <w:rPr>
                <w:sz w:val="12"/>
                <w:szCs w:val="12"/>
              </w:rPr>
            </w:pPr>
            <w:r w:rsidRPr="00582D28">
              <w:rPr>
                <w:sz w:val="12"/>
                <w:szCs w:val="12"/>
              </w:rPr>
              <w:t>в разделительных полосах – тепловые сети, водопровод, газопровод, хозяйственная и дождевая канализация;</w:t>
            </w:r>
          </w:p>
          <w:p w:rsidR="00582D28" w:rsidRPr="00582D28" w:rsidRDefault="00582D28" w:rsidP="004A66B3">
            <w:pPr>
              <w:widowControl w:val="0"/>
              <w:numPr>
                <w:ilvl w:val="0"/>
                <w:numId w:val="19"/>
              </w:numPr>
              <w:tabs>
                <w:tab w:val="left" w:pos="967"/>
                <w:tab w:val="left" w:pos="1155"/>
              </w:tabs>
              <w:suppressAutoHyphens/>
              <w:ind w:left="0" w:firstLine="0"/>
              <w:jc w:val="both"/>
              <w:rPr>
                <w:sz w:val="12"/>
                <w:szCs w:val="12"/>
              </w:rPr>
            </w:pPr>
            <w:r w:rsidRPr="00582D28">
              <w:rPr>
                <w:sz w:val="12"/>
                <w:szCs w:val="12"/>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r>
      <w:tr w:rsidR="00582D28" w:rsidRPr="00582D28" w:rsidTr="00582D28">
        <w:tc>
          <w:tcPr>
            <w:tcW w:w="591" w:type="dxa"/>
            <w:vAlign w:val="center"/>
          </w:tcPr>
          <w:p w:rsidR="00582D28" w:rsidRPr="00582D28" w:rsidRDefault="00582D28" w:rsidP="004A66B3">
            <w:pPr>
              <w:rPr>
                <w:rFonts w:eastAsia="Calibri"/>
                <w:sz w:val="12"/>
                <w:szCs w:val="12"/>
              </w:rPr>
            </w:pPr>
            <w:r w:rsidRPr="00582D28">
              <w:rPr>
                <w:rFonts w:eastAsia="Calibri"/>
                <w:sz w:val="12"/>
                <w:szCs w:val="12"/>
              </w:rPr>
              <w:t>12</w:t>
            </w:r>
          </w:p>
        </w:tc>
        <w:tc>
          <w:tcPr>
            <w:tcW w:w="4075" w:type="dxa"/>
            <w:vAlign w:val="center"/>
          </w:tcPr>
          <w:p w:rsidR="00582D28" w:rsidRPr="00582D28" w:rsidRDefault="00582D28" w:rsidP="004A66B3">
            <w:pPr>
              <w:rPr>
                <w:sz w:val="12"/>
                <w:szCs w:val="12"/>
              </w:rPr>
            </w:pPr>
            <w:r w:rsidRPr="00582D28">
              <w:rPr>
                <w:sz w:val="12"/>
                <w:szCs w:val="12"/>
              </w:rPr>
              <w:t>При проектировании и строительстве магистральных коммуникаций не допускается их прокладка под проезжей частью улиц.</w:t>
            </w:r>
          </w:p>
        </w:tc>
      </w:tr>
      <w:tr w:rsidR="00582D28" w:rsidRPr="00582D28" w:rsidTr="00582D28">
        <w:tc>
          <w:tcPr>
            <w:tcW w:w="591" w:type="dxa"/>
            <w:vAlign w:val="center"/>
          </w:tcPr>
          <w:p w:rsidR="00582D28" w:rsidRPr="00582D28" w:rsidRDefault="00582D28" w:rsidP="004A66B3">
            <w:pPr>
              <w:rPr>
                <w:rFonts w:eastAsia="Calibri"/>
                <w:sz w:val="12"/>
                <w:szCs w:val="12"/>
              </w:rPr>
            </w:pPr>
            <w:r w:rsidRPr="00582D28">
              <w:rPr>
                <w:rFonts w:eastAsia="Calibri"/>
                <w:sz w:val="12"/>
                <w:szCs w:val="12"/>
              </w:rPr>
              <w:t>13</w:t>
            </w:r>
          </w:p>
        </w:tc>
        <w:tc>
          <w:tcPr>
            <w:tcW w:w="4075" w:type="dxa"/>
            <w:vAlign w:val="center"/>
          </w:tcPr>
          <w:p w:rsidR="00582D28" w:rsidRPr="00582D28" w:rsidRDefault="00582D28" w:rsidP="004A66B3">
            <w:pPr>
              <w:rPr>
                <w:sz w:val="12"/>
                <w:szCs w:val="12"/>
              </w:rPr>
            </w:pPr>
            <w:r w:rsidRPr="00582D28">
              <w:rPr>
                <w:sz w:val="12"/>
                <w:szCs w:val="12"/>
              </w:rPr>
              <w:t>Выбор трасс и проектирование подземных коммуникаций производить с учетом максимального сохранения существующих зеленых насаждений.</w:t>
            </w:r>
          </w:p>
        </w:tc>
      </w:tr>
      <w:tr w:rsidR="00582D28" w:rsidRPr="00582D28" w:rsidTr="00582D28">
        <w:tc>
          <w:tcPr>
            <w:tcW w:w="591" w:type="dxa"/>
            <w:vAlign w:val="center"/>
          </w:tcPr>
          <w:p w:rsidR="00582D28" w:rsidRPr="00582D28" w:rsidRDefault="00582D28" w:rsidP="004A66B3">
            <w:pPr>
              <w:rPr>
                <w:rFonts w:eastAsia="Calibri"/>
                <w:sz w:val="12"/>
                <w:szCs w:val="12"/>
              </w:rPr>
            </w:pPr>
            <w:r w:rsidRPr="00582D28">
              <w:rPr>
                <w:rFonts w:eastAsia="Calibri"/>
                <w:sz w:val="12"/>
                <w:szCs w:val="12"/>
              </w:rPr>
              <w:t>14</w:t>
            </w:r>
          </w:p>
        </w:tc>
        <w:tc>
          <w:tcPr>
            <w:tcW w:w="4075" w:type="dxa"/>
            <w:vAlign w:val="center"/>
          </w:tcPr>
          <w:p w:rsidR="00582D28" w:rsidRPr="00582D28" w:rsidRDefault="00582D28" w:rsidP="004A66B3">
            <w:pPr>
              <w:rPr>
                <w:sz w:val="12"/>
                <w:szCs w:val="12"/>
              </w:rPr>
            </w:pPr>
            <w:r w:rsidRPr="00582D28">
              <w:rPr>
                <w:sz w:val="12"/>
                <w:szCs w:val="12"/>
              </w:rPr>
              <w:t>При прокладке коммуникаций по благоустроенным территориям предусматривать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15</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rPr>
                <w:sz w:val="12"/>
                <w:szCs w:val="12"/>
              </w:rPr>
            </w:pPr>
            <w:r w:rsidRPr="00582D28">
              <w:rPr>
                <w:sz w:val="12"/>
                <w:szCs w:val="12"/>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16</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17</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582D28" w:rsidRPr="00582D28" w:rsidRDefault="00582D28" w:rsidP="004A66B3">
      <w:pPr>
        <w:tabs>
          <w:tab w:val="left" w:pos="1418"/>
        </w:tabs>
        <w:jc w:val="both"/>
        <w:rPr>
          <w:bCs/>
          <w:sz w:val="16"/>
          <w:szCs w:val="16"/>
        </w:rPr>
      </w:pPr>
      <w:r>
        <w:rPr>
          <w:bCs/>
          <w:sz w:val="16"/>
          <w:szCs w:val="16"/>
        </w:rPr>
        <w:t xml:space="preserve">1. </w:t>
      </w:r>
      <w:r w:rsidRPr="00582D28">
        <w:rPr>
          <w:bCs/>
          <w:sz w:val="16"/>
          <w:szCs w:val="16"/>
        </w:rPr>
        <w:t>Зона размещения объектов водоснабжения - ИВ</w:t>
      </w:r>
    </w:p>
    <w:p w:rsidR="00582D28" w:rsidRPr="00675478" w:rsidRDefault="00582D28" w:rsidP="004A66B3">
      <w:pPr>
        <w:jc w:val="both"/>
        <w:rPr>
          <w:sz w:val="16"/>
          <w:szCs w:val="16"/>
        </w:rPr>
      </w:pPr>
      <w:r w:rsidRPr="00675478">
        <w:rPr>
          <w:sz w:val="16"/>
          <w:szCs w:val="16"/>
        </w:rPr>
        <w:t xml:space="preserve">На территории Воронцовского сельского поселения выделяются участки зоны размещения объектов водоснабжения, в том числе: </w:t>
      </w:r>
    </w:p>
    <w:p w:rsidR="00582D28" w:rsidRPr="00675478" w:rsidRDefault="00582D28" w:rsidP="004A66B3">
      <w:pPr>
        <w:pStyle w:val="0"/>
        <w:ind w:firstLine="0"/>
        <w:rPr>
          <w:color w:val="auto"/>
          <w:sz w:val="16"/>
          <w:szCs w:val="16"/>
        </w:rPr>
      </w:pPr>
      <w:r w:rsidRPr="00675478">
        <w:rPr>
          <w:color w:val="auto"/>
          <w:sz w:val="16"/>
          <w:szCs w:val="16"/>
        </w:rPr>
        <w:t xml:space="preserve">вне границ населенных пунктов – 1 участок (отражен на «Карте градостроительного зонирования Воронцовского сельского поселения») </w:t>
      </w:r>
    </w:p>
    <w:p w:rsidR="00582D28" w:rsidRPr="00675478" w:rsidRDefault="00582D28" w:rsidP="004A66B3">
      <w:pPr>
        <w:pStyle w:val="ConsPlusNormal"/>
        <w:ind w:firstLine="0"/>
        <w:jc w:val="both"/>
        <w:rPr>
          <w:rFonts w:ascii="Times New Roman" w:hAnsi="Times New Roman"/>
          <w:sz w:val="16"/>
          <w:szCs w:val="16"/>
        </w:rPr>
      </w:pPr>
      <w:r w:rsidRPr="00675478">
        <w:rPr>
          <w:rFonts w:ascii="Times New Roman" w:hAnsi="Times New Roman"/>
          <w:sz w:val="16"/>
          <w:szCs w:val="16"/>
        </w:rPr>
        <w:t xml:space="preserve">1). Градостроительный регламент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2396"/>
        <w:gridCol w:w="2270"/>
      </w:tblGrid>
      <w:tr w:rsidR="00582D28" w:rsidRPr="00582D28" w:rsidTr="00582D28">
        <w:tc>
          <w:tcPr>
            <w:tcW w:w="2439" w:type="dxa"/>
            <w:tcBorders>
              <w:top w:val="single" w:sz="4" w:space="0" w:color="auto"/>
              <w:bottom w:val="single" w:sz="6" w:space="0" w:color="auto"/>
            </w:tcBorders>
            <w:shd w:val="clear" w:color="auto" w:fill="auto"/>
            <w:vAlign w:val="center"/>
          </w:tcPr>
          <w:p w:rsidR="00582D28" w:rsidRPr="00582D28" w:rsidRDefault="00582D28" w:rsidP="004A66B3">
            <w:pPr>
              <w:pStyle w:val="ConsPlusNormal"/>
              <w:keepLines/>
              <w:widowControl/>
              <w:ind w:firstLine="0"/>
              <w:rPr>
                <w:rFonts w:ascii="Times New Roman" w:hAnsi="Times New Roman"/>
                <w:sz w:val="12"/>
                <w:szCs w:val="12"/>
              </w:rPr>
            </w:pPr>
            <w:r w:rsidRPr="00582D28">
              <w:rPr>
                <w:rFonts w:ascii="Times New Roman" w:hAnsi="Times New Roman"/>
                <w:sz w:val="12"/>
                <w:szCs w:val="12"/>
              </w:rPr>
              <w:t>Основные виды разрешенного использования</w:t>
            </w:r>
          </w:p>
        </w:tc>
        <w:tc>
          <w:tcPr>
            <w:tcW w:w="2311" w:type="dxa"/>
            <w:tcBorders>
              <w:top w:val="single" w:sz="4" w:space="0" w:color="auto"/>
              <w:bottom w:val="single" w:sz="6" w:space="0" w:color="auto"/>
            </w:tcBorders>
            <w:shd w:val="clear" w:color="auto" w:fill="auto"/>
            <w:vAlign w:val="center"/>
          </w:tcPr>
          <w:p w:rsidR="00582D28" w:rsidRPr="00582D28" w:rsidRDefault="00582D28" w:rsidP="004A66B3">
            <w:pPr>
              <w:pStyle w:val="ConsPlusNormal"/>
              <w:keepNext/>
              <w:keepLines/>
              <w:widowControl/>
              <w:ind w:firstLine="0"/>
              <w:rPr>
                <w:rFonts w:ascii="Times New Roman" w:hAnsi="Times New Roman"/>
                <w:sz w:val="12"/>
                <w:szCs w:val="12"/>
              </w:rPr>
            </w:pPr>
            <w:r w:rsidRPr="00582D28">
              <w:rPr>
                <w:rFonts w:ascii="Times New Roman" w:hAnsi="Times New Roman"/>
                <w:sz w:val="12"/>
                <w:szCs w:val="12"/>
              </w:rPr>
              <w:t>Вспомогательные виды разрешенного использования (установленные к основным)</w:t>
            </w:r>
          </w:p>
        </w:tc>
      </w:tr>
      <w:tr w:rsidR="00582D28" w:rsidRPr="00582D28" w:rsidTr="00582D28">
        <w:tc>
          <w:tcPr>
            <w:tcW w:w="2439" w:type="dxa"/>
            <w:tcBorders>
              <w:top w:val="single" w:sz="6" w:space="0" w:color="auto"/>
              <w:bottom w:val="single" w:sz="6" w:space="0" w:color="auto"/>
            </w:tcBorders>
            <w:vAlign w:val="center"/>
          </w:tcPr>
          <w:p w:rsidR="00582D28" w:rsidRPr="00582D28" w:rsidRDefault="00582D28" w:rsidP="004A66B3">
            <w:pPr>
              <w:pStyle w:val="ConsPlusNormal"/>
              <w:numPr>
                <w:ilvl w:val="0"/>
                <w:numId w:val="10"/>
              </w:numPr>
              <w:tabs>
                <w:tab w:val="clear" w:pos="4612"/>
                <w:tab w:val="num" w:pos="720"/>
              </w:tabs>
              <w:suppressAutoHyphens w:val="0"/>
              <w:autoSpaceDN w:val="0"/>
              <w:adjustRightInd w:val="0"/>
              <w:ind w:left="0" w:firstLine="0"/>
              <w:rPr>
                <w:rFonts w:ascii="Times New Roman" w:hAnsi="Times New Roman"/>
                <w:sz w:val="12"/>
                <w:szCs w:val="12"/>
              </w:rPr>
            </w:pPr>
            <w:r w:rsidRPr="00582D28">
              <w:rPr>
                <w:rFonts w:ascii="Times New Roman" w:hAnsi="Times New Roman"/>
                <w:sz w:val="12"/>
                <w:szCs w:val="12"/>
              </w:rPr>
              <w:t>Хозяйственно-питьевые централизованные водопроводы</w:t>
            </w:r>
          </w:p>
          <w:p w:rsidR="00582D28" w:rsidRPr="00582D28" w:rsidRDefault="00582D28" w:rsidP="004A66B3">
            <w:pPr>
              <w:pStyle w:val="ConsPlusNormal"/>
              <w:numPr>
                <w:ilvl w:val="0"/>
                <w:numId w:val="10"/>
              </w:numPr>
              <w:tabs>
                <w:tab w:val="clear" w:pos="4612"/>
                <w:tab w:val="num" w:pos="720"/>
              </w:tabs>
              <w:suppressAutoHyphens w:val="0"/>
              <w:autoSpaceDN w:val="0"/>
              <w:adjustRightInd w:val="0"/>
              <w:ind w:left="0" w:firstLine="0"/>
              <w:rPr>
                <w:rFonts w:ascii="Times New Roman" w:hAnsi="Times New Roman"/>
                <w:sz w:val="12"/>
                <w:szCs w:val="12"/>
              </w:rPr>
            </w:pPr>
            <w:r w:rsidRPr="00582D28">
              <w:rPr>
                <w:rFonts w:ascii="Times New Roman" w:hAnsi="Times New Roman"/>
                <w:sz w:val="12"/>
                <w:szCs w:val="12"/>
              </w:rPr>
              <w:t>Водопроводы производственного водоснабжения централизованные и локальные</w:t>
            </w:r>
          </w:p>
          <w:p w:rsidR="00582D28" w:rsidRPr="00582D28" w:rsidRDefault="00582D28" w:rsidP="004A66B3">
            <w:pPr>
              <w:pStyle w:val="ConsPlusNormal"/>
              <w:numPr>
                <w:ilvl w:val="0"/>
                <w:numId w:val="10"/>
              </w:numPr>
              <w:tabs>
                <w:tab w:val="clear" w:pos="4612"/>
                <w:tab w:val="num" w:pos="720"/>
              </w:tabs>
              <w:suppressAutoHyphens w:val="0"/>
              <w:autoSpaceDN w:val="0"/>
              <w:adjustRightInd w:val="0"/>
              <w:ind w:left="0" w:firstLine="0"/>
              <w:rPr>
                <w:rFonts w:ascii="Times New Roman" w:hAnsi="Times New Roman"/>
                <w:sz w:val="12"/>
                <w:szCs w:val="12"/>
              </w:rPr>
            </w:pPr>
            <w:r w:rsidRPr="00582D28">
              <w:rPr>
                <w:rFonts w:ascii="Times New Roman" w:hAnsi="Times New Roman"/>
                <w:sz w:val="12"/>
                <w:szCs w:val="12"/>
              </w:rPr>
              <w:t>Водопроводы для пожаротушения централизованные и локальные;</w:t>
            </w:r>
          </w:p>
          <w:p w:rsidR="00582D28" w:rsidRPr="00582D28" w:rsidRDefault="00582D28" w:rsidP="004A66B3">
            <w:pPr>
              <w:pStyle w:val="ConsPlusNormal"/>
              <w:widowControl/>
              <w:numPr>
                <w:ilvl w:val="0"/>
                <w:numId w:val="10"/>
              </w:numPr>
              <w:tabs>
                <w:tab w:val="clear" w:pos="4612"/>
                <w:tab w:val="num" w:pos="720"/>
              </w:tabs>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lastRenderedPageBreak/>
              <w:t>Локальные водопроводы для поливки и мойки территорий, работы фонтанов и т.п.; поливки посадок в теплицах, парниках и на открытых участках, а также приусадебных участков</w:t>
            </w:r>
          </w:p>
          <w:p w:rsidR="00582D28" w:rsidRPr="00582D28" w:rsidRDefault="00582D28" w:rsidP="004A66B3">
            <w:pPr>
              <w:pStyle w:val="ConsPlusNormal"/>
              <w:widowControl/>
              <w:numPr>
                <w:ilvl w:val="0"/>
                <w:numId w:val="10"/>
              </w:numPr>
              <w:tabs>
                <w:tab w:val="clear" w:pos="4612"/>
                <w:tab w:val="num" w:pos="720"/>
              </w:tabs>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t>Водозаборные сооружения</w:t>
            </w:r>
          </w:p>
          <w:p w:rsidR="00582D28" w:rsidRPr="00582D28" w:rsidRDefault="00582D28" w:rsidP="004A66B3">
            <w:pPr>
              <w:pStyle w:val="ConsPlusNormal"/>
              <w:widowControl/>
              <w:numPr>
                <w:ilvl w:val="0"/>
                <w:numId w:val="10"/>
              </w:numPr>
              <w:tabs>
                <w:tab w:val="clear" w:pos="4612"/>
                <w:tab w:val="num" w:pos="720"/>
              </w:tabs>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t xml:space="preserve">Сооружения водоподготовки </w:t>
            </w:r>
          </w:p>
          <w:p w:rsidR="00582D28" w:rsidRPr="00582D28" w:rsidRDefault="00582D28" w:rsidP="004A66B3">
            <w:pPr>
              <w:pStyle w:val="ConsPlusNormal"/>
              <w:widowControl/>
              <w:numPr>
                <w:ilvl w:val="0"/>
                <w:numId w:val="10"/>
              </w:numPr>
              <w:tabs>
                <w:tab w:val="clear" w:pos="4612"/>
                <w:tab w:val="num" w:pos="720"/>
              </w:tabs>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t>Насосные станции</w:t>
            </w:r>
          </w:p>
          <w:p w:rsidR="00582D28" w:rsidRPr="00582D28" w:rsidRDefault="00582D28" w:rsidP="004A66B3">
            <w:pPr>
              <w:pStyle w:val="ConsPlusNormal"/>
              <w:numPr>
                <w:ilvl w:val="0"/>
                <w:numId w:val="10"/>
              </w:numPr>
              <w:tabs>
                <w:tab w:val="clear" w:pos="4612"/>
                <w:tab w:val="num" w:pos="720"/>
              </w:tabs>
              <w:suppressAutoHyphens w:val="0"/>
              <w:autoSpaceDN w:val="0"/>
              <w:adjustRightInd w:val="0"/>
              <w:ind w:left="0" w:firstLine="0"/>
              <w:rPr>
                <w:rFonts w:ascii="Times New Roman" w:hAnsi="Times New Roman"/>
                <w:sz w:val="12"/>
                <w:szCs w:val="12"/>
              </w:rPr>
            </w:pPr>
            <w:r w:rsidRPr="00582D28">
              <w:rPr>
                <w:rFonts w:ascii="Times New Roman" w:hAnsi="Times New Roman"/>
                <w:sz w:val="12"/>
                <w:szCs w:val="12"/>
              </w:rPr>
              <w:t>Противопожарные емкости (подземные и наземные)</w:t>
            </w:r>
          </w:p>
          <w:p w:rsidR="00582D28" w:rsidRPr="00582D28" w:rsidRDefault="00582D28" w:rsidP="004A66B3">
            <w:pPr>
              <w:pStyle w:val="ConsPlusNormal"/>
              <w:keepLines/>
              <w:widowControl/>
              <w:numPr>
                <w:ilvl w:val="0"/>
                <w:numId w:val="11"/>
              </w:numPr>
              <w:tabs>
                <w:tab w:val="num" w:pos="318"/>
                <w:tab w:val="num" w:pos="459"/>
              </w:tabs>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t>Резервуары и водонапорные башни</w:t>
            </w:r>
          </w:p>
        </w:tc>
        <w:tc>
          <w:tcPr>
            <w:tcW w:w="2311" w:type="dxa"/>
            <w:tcBorders>
              <w:top w:val="single" w:sz="6" w:space="0" w:color="auto"/>
              <w:bottom w:val="single" w:sz="6" w:space="0" w:color="auto"/>
            </w:tcBorders>
            <w:vAlign w:val="center"/>
          </w:tcPr>
          <w:p w:rsidR="00582D28" w:rsidRPr="00582D28" w:rsidRDefault="00582D28" w:rsidP="004A66B3">
            <w:pPr>
              <w:pStyle w:val="ConsPlusNormal"/>
              <w:widowControl/>
              <w:numPr>
                <w:ilvl w:val="0"/>
                <w:numId w:val="11"/>
              </w:numPr>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t>Подъезды и проезды к зданиям и сооружениям водопровода, водозаборам</w:t>
            </w:r>
          </w:p>
          <w:p w:rsidR="00582D28" w:rsidRPr="00582D28" w:rsidRDefault="00582D28" w:rsidP="004A66B3">
            <w:pPr>
              <w:pStyle w:val="ConsPlusNormal"/>
              <w:widowControl/>
              <w:numPr>
                <w:ilvl w:val="0"/>
                <w:numId w:val="11"/>
              </w:numPr>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t>Ограждения в установленных случаях</w:t>
            </w:r>
          </w:p>
          <w:p w:rsidR="00582D28" w:rsidRPr="00582D28" w:rsidRDefault="00582D28" w:rsidP="004A66B3">
            <w:pPr>
              <w:pStyle w:val="ConsPlusNormal"/>
              <w:widowControl/>
              <w:numPr>
                <w:ilvl w:val="0"/>
                <w:numId w:val="11"/>
              </w:numPr>
              <w:suppressAutoHyphens w:val="0"/>
              <w:autoSpaceDN w:val="0"/>
              <w:adjustRightInd w:val="0"/>
              <w:ind w:left="0" w:firstLine="0"/>
              <w:jc w:val="both"/>
              <w:rPr>
                <w:rFonts w:ascii="Times New Roman" w:hAnsi="Times New Roman"/>
                <w:sz w:val="12"/>
                <w:szCs w:val="12"/>
              </w:rPr>
            </w:pPr>
            <w:r w:rsidRPr="00582D28">
              <w:rPr>
                <w:rFonts w:ascii="Times New Roman" w:hAnsi="Times New Roman"/>
                <w:sz w:val="12"/>
                <w:szCs w:val="12"/>
              </w:rPr>
              <w:t>Информационные знаки</w:t>
            </w:r>
          </w:p>
        </w:tc>
      </w:tr>
      <w:tr w:rsidR="00582D28" w:rsidRPr="00582D28" w:rsidTr="00582D28">
        <w:tc>
          <w:tcPr>
            <w:tcW w:w="2439" w:type="dxa"/>
            <w:tcBorders>
              <w:top w:val="single" w:sz="6" w:space="0" w:color="auto"/>
              <w:bottom w:val="single" w:sz="6"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Условно разрешенные виды использования</w:t>
            </w:r>
          </w:p>
        </w:tc>
        <w:tc>
          <w:tcPr>
            <w:tcW w:w="2311" w:type="dxa"/>
            <w:tcBorders>
              <w:top w:val="single" w:sz="6" w:space="0" w:color="auto"/>
              <w:bottom w:val="single" w:sz="6"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 xml:space="preserve">Вспомогательные виды разрешенного использования для условно разрешенных видов </w:t>
            </w:r>
          </w:p>
        </w:tc>
      </w:tr>
      <w:tr w:rsidR="00582D28" w:rsidRPr="00582D28" w:rsidTr="00582D28">
        <w:tc>
          <w:tcPr>
            <w:tcW w:w="2439" w:type="dxa"/>
            <w:tcBorders>
              <w:top w:val="single" w:sz="6" w:space="0" w:color="auto"/>
            </w:tcBorders>
            <w:vAlign w:val="center"/>
          </w:tcPr>
          <w:p w:rsidR="00582D28" w:rsidRPr="00582D28" w:rsidRDefault="00582D28" w:rsidP="004A66B3">
            <w:pPr>
              <w:pStyle w:val="2f8"/>
              <w:numPr>
                <w:ilvl w:val="0"/>
                <w:numId w:val="10"/>
              </w:numPr>
              <w:tabs>
                <w:tab w:val="clear" w:pos="4612"/>
                <w:tab w:val="num" w:pos="720"/>
              </w:tabs>
              <w:ind w:left="0" w:firstLine="0"/>
              <w:rPr>
                <w:b w:val="0"/>
                <w:bCs w:val="0"/>
                <w:color w:val="auto"/>
                <w:sz w:val="12"/>
                <w:szCs w:val="12"/>
                <w:lang w:val="ru-RU"/>
              </w:rPr>
            </w:pPr>
            <w:r w:rsidRPr="00582D28">
              <w:rPr>
                <w:b w:val="0"/>
                <w:bCs w:val="0"/>
                <w:color w:val="auto"/>
                <w:sz w:val="12"/>
                <w:szCs w:val="12"/>
                <w:lang w:val="ru-RU"/>
              </w:rPr>
              <w:t>Строительство и реконструкция сооружений, коммуникаций и других объектов;</w:t>
            </w:r>
          </w:p>
          <w:p w:rsidR="00582D28" w:rsidRPr="00582D28" w:rsidRDefault="00582D28" w:rsidP="004A66B3">
            <w:pPr>
              <w:pStyle w:val="ConsPlusNormal"/>
              <w:numPr>
                <w:ilvl w:val="0"/>
                <w:numId w:val="10"/>
              </w:numPr>
              <w:tabs>
                <w:tab w:val="clear" w:pos="4612"/>
                <w:tab w:val="num" w:pos="720"/>
              </w:tabs>
              <w:suppressAutoHyphens w:val="0"/>
              <w:autoSpaceDN w:val="0"/>
              <w:adjustRightInd w:val="0"/>
              <w:ind w:left="0" w:firstLine="0"/>
              <w:rPr>
                <w:rFonts w:ascii="Times New Roman" w:hAnsi="Times New Roman"/>
                <w:sz w:val="12"/>
                <w:szCs w:val="12"/>
              </w:rPr>
            </w:pPr>
            <w:r w:rsidRPr="00582D28">
              <w:rPr>
                <w:rFonts w:ascii="Times New Roman" w:hAnsi="Times New Roman"/>
                <w:sz w:val="12"/>
                <w:szCs w:val="12"/>
              </w:rPr>
              <w:t>Землеройные и другие работы;</w:t>
            </w:r>
          </w:p>
          <w:p w:rsidR="00582D28" w:rsidRPr="00582D28" w:rsidRDefault="00582D28" w:rsidP="004A66B3">
            <w:pPr>
              <w:pStyle w:val="ConsPlusNormal"/>
              <w:numPr>
                <w:ilvl w:val="0"/>
                <w:numId w:val="10"/>
              </w:numPr>
              <w:tabs>
                <w:tab w:val="clear" w:pos="4612"/>
                <w:tab w:val="num" w:pos="720"/>
              </w:tabs>
              <w:suppressAutoHyphens w:val="0"/>
              <w:autoSpaceDN w:val="0"/>
              <w:adjustRightInd w:val="0"/>
              <w:ind w:left="0" w:firstLine="0"/>
              <w:rPr>
                <w:rFonts w:ascii="Times New Roman" w:hAnsi="Times New Roman"/>
                <w:sz w:val="12"/>
                <w:szCs w:val="12"/>
              </w:rPr>
            </w:pPr>
            <w:r w:rsidRPr="00582D28">
              <w:rPr>
                <w:rFonts w:ascii="Times New Roman" w:hAnsi="Times New Roman"/>
                <w:sz w:val="12"/>
                <w:szCs w:val="12"/>
              </w:rPr>
              <w:t>Устройство пляжей</w:t>
            </w:r>
          </w:p>
        </w:tc>
        <w:tc>
          <w:tcPr>
            <w:tcW w:w="2311" w:type="dxa"/>
            <w:tcBorders>
              <w:top w:val="single" w:sz="6" w:space="0" w:color="auto"/>
            </w:tcBorders>
            <w:vAlign w:val="center"/>
          </w:tcPr>
          <w:p w:rsidR="00582D28" w:rsidRPr="00582D28" w:rsidRDefault="00582D28" w:rsidP="004A66B3">
            <w:pPr>
              <w:pStyle w:val="ConsPlusNormal"/>
              <w:widowControl/>
              <w:numPr>
                <w:ilvl w:val="0"/>
                <w:numId w:val="9"/>
              </w:numPr>
              <w:tabs>
                <w:tab w:val="clear" w:pos="644"/>
                <w:tab w:val="num" w:pos="720"/>
              </w:tabs>
              <w:suppressAutoHyphens w:val="0"/>
              <w:autoSpaceDN w:val="0"/>
              <w:adjustRightInd w:val="0"/>
              <w:ind w:left="0" w:firstLine="0"/>
              <w:rPr>
                <w:rFonts w:ascii="Times New Roman" w:hAnsi="Times New Roman"/>
                <w:sz w:val="12"/>
                <w:szCs w:val="12"/>
              </w:rPr>
            </w:pPr>
            <w:r w:rsidRPr="00582D28">
              <w:rPr>
                <w:rFonts w:ascii="Times New Roman" w:hAnsi="Times New Roman"/>
                <w:sz w:val="12"/>
                <w:szCs w:val="12"/>
              </w:rPr>
              <w:t xml:space="preserve">Гостевые автостоянки, парковки, </w:t>
            </w:r>
          </w:p>
          <w:p w:rsidR="00582D28" w:rsidRPr="00582D28" w:rsidRDefault="00582D28" w:rsidP="004A66B3">
            <w:pPr>
              <w:numPr>
                <w:ilvl w:val="0"/>
                <w:numId w:val="9"/>
              </w:numPr>
              <w:tabs>
                <w:tab w:val="clear" w:pos="644"/>
                <w:tab w:val="num" w:pos="720"/>
              </w:tabs>
              <w:ind w:left="0" w:firstLine="0"/>
              <w:rPr>
                <w:sz w:val="12"/>
                <w:szCs w:val="12"/>
              </w:rPr>
            </w:pPr>
            <w:r w:rsidRPr="00582D28">
              <w:rPr>
                <w:sz w:val="12"/>
                <w:szCs w:val="12"/>
              </w:rPr>
              <w:t xml:space="preserve">Площадки для сбора мусора </w:t>
            </w:r>
          </w:p>
          <w:p w:rsidR="00582D28" w:rsidRPr="00582D28" w:rsidRDefault="00582D28" w:rsidP="004A66B3">
            <w:pPr>
              <w:pStyle w:val="ConsPlusNormal"/>
              <w:numPr>
                <w:ilvl w:val="0"/>
                <w:numId w:val="10"/>
              </w:numPr>
              <w:tabs>
                <w:tab w:val="clear" w:pos="4612"/>
                <w:tab w:val="num" w:pos="720"/>
              </w:tabs>
              <w:suppressAutoHyphens w:val="0"/>
              <w:autoSpaceDN w:val="0"/>
              <w:adjustRightInd w:val="0"/>
              <w:ind w:left="0" w:firstLine="0"/>
              <w:rPr>
                <w:rFonts w:ascii="Times New Roman" w:hAnsi="Times New Roman"/>
                <w:sz w:val="12"/>
                <w:szCs w:val="12"/>
              </w:rPr>
            </w:pPr>
            <w:r w:rsidRPr="00582D28">
              <w:rPr>
                <w:rFonts w:ascii="Times New Roman" w:hAnsi="Times New Roman"/>
                <w:sz w:val="12"/>
                <w:szCs w:val="12"/>
              </w:rPr>
              <w:t>Благоустройство территорий, элементы малых архитектурных форм</w:t>
            </w:r>
          </w:p>
        </w:tc>
      </w:tr>
    </w:tbl>
    <w:p w:rsidR="00582D28" w:rsidRPr="00675478" w:rsidRDefault="00582D28" w:rsidP="004A66B3">
      <w:pPr>
        <w:jc w:val="both"/>
        <w:rPr>
          <w:sz w:val="16"/>
          <w:szCs w:val="16"/>
        </w:rPr>
      </w:pPr>
      <w:r w:rsidRPr="00675478">
        <w:rPr>
          <w:sz w:val="16"/>
          <w:szCs w:val="16"/>
        </w:rPr>
        <w:t>2). Параметры разрешенного строительства и/или реконструкции объектов капитального строительства зоны ИВ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837"/>
        <w:gridCol w:w="2829"/>
      </w:tblGrid>
      <w:tr w:rsidR="00582D28" w:rsidRPr="00582D28" w:rsidTr="00582D28">
        <w:tc>
          <w:tcPr>
            <w:tcW w:w="4666" w:type="dxa"/>
            <w:gridSpan w:val="2"/>
            <w:tcBorders>
              <w:top w:val="single" w:sz="4" w:space="0" w:color="auto"/>
              <w:left w:val="single" w:sz="4" w:space="0" w:color="auto"/>
              <w:bottom w:val="single" w:sz="4" w:space="0" w:color="auto"/>
              <w:right w:val="single" w:sz="4" w:space="0" w:color="auto"/>
            </w:tcBorders>
            <w:vAlign w:val="center"/>
          </w:tcPr>
          <w:p w:rsidR="00582D28" w:rsidRPr="00582D28" w:rsidRDefault="00582D28" w:rsidP="004A66B3">
            <w:pPr>
              <w:jc w:val="both"/>
              <w:rPr>
                <w:sz w:val="12"/>
                <w:szCs w:val="12"/>
              </w:rPr>
            </w:pPr>
            <w:r w:rsidRPr="00582D28">
              <w:rPr>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82D28" w:rsidRPr="00582D28" w:rsidTr="00582D28">
        <w:tc>
          <w:tcPr>
            <w:tcW w:w="4666" w:type="dxa"/>
            <w:gridSpan w:val="2"/>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Предельные (минимальные и (или) максимальные) размеры земельных участков</w:t>
            </w:r>
          </w:p>
        </w:tc>
      </w:tr>
      <w:tr w:rsidR="00582D28" w:rsidRPr="00582D28" w:rsidTr="00582D28">
        <w:tc>
          <w:tcPr>
            <w:tcW w:w="1837" w:type="dxa"/>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Минимальная    площадь</w:t>
            </w:r>
          </w:p>
        </w:tc>
        <w:tc>
          <w:tcPr>
            <w:tcW w:w="2829" w:type="dxa"/>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 xml:space="preserve">   0,2 га </w:t>
            </w:r>
          </w:p>
        </w:tc>
      </w:tr>
      <w:tr w:rsidR="00582D28" w:rsidRPr="00582D28" w:rsidTr="00582D28">
        <w:tc>
          <w:tcPr>
            <w:tcW w:w="4666" w:type="dxa"/>
            <w:gridSpan w:val="2"/>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Предельное количество этажей или предельная высота зданий, строений, сооружений</w:t>
            </w:r>
          </w:p>
        </w:tc>
      </w:tr>
      <w:tr w:rsidR="00582D28" w:rsidRPr="00582D28" w:rsidTr="00582D28">
        <w:tc>
          <w:tcPr>
            <w:tcW w:w="1837" w:type="dxa"/>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Максимальная высота</w:t>
            </w:r>
          </w:p>
        </w:tc>
        <w:tc>
          <w:tcPr>
            <w:tcW w:w="2829" w:type="dxa"/>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18 метров</w:t>
            </w:r>
          </w:p>
        </w:tc>
      </w:tr>
      <w:tr w:rsidR="00582D28" w:rsidRPr="00582D28" w:rsidTr="00582D28">
        <w:tc>
          <w:tcPr>
            <w:tcW w:w="4666" w:type="dxa"/>
            <w:gridSpan w:val="2"/>
            <w:vAlign w:val="center"/>
          </w:tcPr>
          <w:p w:rsidR="00582D28" w:rsidRPr="00582D28" w:rsidRDefault="00582D28" w:rsidP="004A66B3">
            <w:pPr>
              <w:jc w:val="both"/>
              <w:rPr>
                <w:sz w:val="12"/>
                <w:szCs w:val="12"/>
              </w:rPr>
            </w:pPr>
            <w:r w:rsidRPr="00582D28">
              <w:rPr>
                <w:sz w:val="12"/>
                <w:szCs w:val="12"/>
              </w:rPr>
              <w:t>Максимальный процент застройки в границах земельного участка</w:t>
            </w:r>
          </w:p>
        </w:tc>
      </w:tr>
      <w:tr w:rsidR="00582D28" w:rsidRPr="00582D28" w:rsidTr="00582D28">
        <w:tc>
          <w:tcPr>
            <w:tcW w:w="1837" w:type="dxa"/>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Максимальный</w:t>
            </w:r>
          </w:p>
        </w:tc>
        <w:tc>
          <w:tcPr>
            <w:tcW w:w="2829" w:type="dxa"/>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60 %</w:t>
            </w:r>
          </w:p>
        </w:tc>
      </w:tr>
      <w:tr w:rsidR="00582D28" w:rsidRPr="00582D28" w:rsidTr="00582D28">
        <w:tc>
          <w:tcPr>
            <w:tcW w:w="4666" w:type="dxa"/>
            <w:gridSpan w:val="2"/>
            <w:vAlign w:val="center"/>
          </w:tcPr>
          <w:p w:rsidR="00582D28" w:rsidRPr="00582D28" w:rsidRDefault="00582D28" w:rsidP="004A66B3">
            <w:pPr>
              <w:jc w:val="center"/>
              <w:rPr>
                <w:sz w:val="12"/>
                <w:szCs w:val="12"/>
              </w:rPr>
            </w:pPr>
            <w:r w:rsidRPr="00582D28">
              <w:rPr>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582D28" w:rsidRPr="00582D28" w:rsidTr="00582D28">
        <w:tc>
          <w:tcPr>
            <w:tcW w:w="1837" w:type="dxa"/>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Минимальные отступы от границ земельных участков</w:t>
            </w:r>
          </w:p>
        </w:tc>
        <w:tc>
          <w:tcPr>
            <w:tcW w:w="2829" w:type="dxa"/>
            <w:vAlign w:val="center"/>
          </w:tcPr>
          <w:p w:rsidR="00582D28" w:rsidRPr="00582D28" w:rsidRDefault="00582D28" w:rsidP="004A66B3">
            <w:pPr>
              <w:pStyle w:val="ConsPlusNormal"/>
              <w:widowControl/>
              <w:ind w:firstLine="0"/>
              <w:jc w:val="center"/>
              <w:rPr>
                <w:rFonts w:ascii="Times New Roman" w:hAnsi="Times New Roman"/>
                <w:sz w:val="12"/>
                <w:szCs w:val="12"/>
              </w:rPr>
            </w:pPr>
            <w:r w:rsidRPr="00582D28">
              <w:rPr>
                <w:rFonts w:ascii="Times New Roman" w:hAnsi="Times New Roman"/>
                <w:sz w:val="12"/>
                <w:szCs w:val="12"/>
              </w:rPr>
              <w:t>6 м</w:t>
            </w:r>
          </w:p>
        </w:tc>
      </w:tr>
    </w:tbl>
    <w:p w:rsidR="00582D28" w:rsidRPr="00675478" w:rsidRDefault="00582D28"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3). Ограничения и особенности использования земельных участков и объектов капитального строительства участков в зоне ИВ: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91"/>
        <w:gridCol w:w="4075"/>
      </w:tblGrid>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 xml:space="preserve">№ </w:t>
            </w:r>
            <w:proofErr w:type="spellStart"/>
            <w:r w:rsidRPr="00582D28">
              <w:rPr>
                <w:rFonts w:ascii="Times New Roman" w:hAnsi="Times New Roman"/>
                <w:sz w:val="12"/>
                <w:szCs w:val="12"/>
              </w:rPr>
              <w:t>пп</w:t>
            </w:r>
            <w:proofErr w:type="spellEnd"/>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Вид ограничения</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1</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FORMATTEXT0"/>
              <w:jc w:val="both"/>
              <w:rPr>
                <w:sz w:val="12"/>
                <w:szCs w:val="12"/>
              </w:rPr>
            </w:pPr>
            <w:r w:rsidRPr="00582D28">
              <w:rPr>
                <w:sz w:val="12"/>
                <w:szCs w:val="12"/>
              </w:rP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2</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Проведение инженерных (топографо-геодезических и др.) изысканий для проектирования и строительства, реконструкции.</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3</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Проведение инженерной подготовки территории</w:t>
            </w:r>
            <w:r w:rsidRPr="00582D28">
              <w:rPr>
                <w:rStyle w:val="aff5"/>
                <w:rFonts w:ascii="Times New Roman" w:hAnsi="Times New Roman"/>
                <w:b w:val="0"/>
                <w:sz w:val="12"/>
                <w:szCs w:val="12"/>
              </w:rPr>
              <w:t>: вертикальная планировка</w:t>
            </w:r>
            <w:r w:rsidRPr="00582D28">
              <w:rPr>
                <w:rFonts w:ascii="Times New Roman" w:hAnsi="Times New Roman"/>
                <w:sz w:val="12"/>
                <w:szCs w:val="12"/>
              </w:rPr>
              <w:t xml:space="preserve"> для организации стока поверхностных (атмосферных) вод </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4</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Установление охранных и( или) санитарно-защитных зон</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5</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rPr>
                <w:rFonts w:eastAsia="Calibri"/>
                <w:sz w:val="12"/>
                <w:szCs w:val="12"/>
              </w:rPr>
            </w:pPr>
            <w:r w:rsidRPr="00582D28">
              <w:rPr>
                <w:rFonts w:eastAsia="Calibri"/>
                <w:sz w:val="12"/>
                <w:szCs w:val="12"/>
              </w:rPr>
              <w:t>6</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rPr>
                <w:sz w:val="12"/>
                <w:szCs w:val="12"/>
              </w:rPr>
            </w:pPr>
            <w:r w:rsidRPr="00582D28">
              <w:rPr>
                <w:sz w:val="12"/>
                <w:szCs w:val="12"/>
              </w:rPr>
              <w:t xml:space="preserve">Обустройство объектов придорожного сервиса площадками для стоянки и остановки автомобилей, рассчитанными в зависимости от вместимости объектов придорожного сервиса, с учетом их возможного одновременного посещения, а также подъездами, съездами и примыканиями, обеспечивающими доступ к ним с автомобильной дороги. </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rPr>
                <w:rFonts w:eastAsia="Calibri"/>
                <w:sz w:val="12"/>
                <w:szCs w:val="12"/>
              </w:rPr>
            </w:pPr>
            <w:r w:rsidRPr="00582D28">
              <w:rPr>
                <w:rFonts w:eastAsia="Calibri"/>
                <w:sz w:val="12"/>
                <w:szCs w:val="12"/>
              </w:rPr>
              <w:t>7</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rPr>
                <w:sz w:val="12"/>
                <w:szCs w:val="12"/>
              </w:rPr>
            </w:pPr>
            <w:r w:rsidRPr="00582D28">
              <w:rPr>
                <w:sz w:val="12"/>
                <w:szCs w:val="12"/>
              </w:rPr>
              <w:t>Обеспечение безопасности дорожного движения</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rPr>
                <w:rFonts w:eastAsia="Calibri"/>
                <w:sz w:val="12"/>
                <w:szCs w:val="12"/>
              </w:rPr>
            </w:pPr>
            <w:r w:rsidRPr="00582D28">
              <w:rPr>
                <w:rFonts w:eastAsia="Calibri"/>
                <w:sz w:val="12"/>
                <w:szCs w:val="12"/>
              </w:rPr>
              <w:t>8</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jc w:val="both"/>
              <w:rPr>
                <w:rFonts w:ascii="Times New Roman" w:hAnsi="Times New Roman"/>
                <w:sz w:val="12"/>
                <w:szCs w:val="12"/>
              </w:rPr>
            </w:pPr>
            <w:r w:rsidRPr="00582D28">
              <w:rPr>
                <w:rFonts w:ascii="Times New Roman" w:hAnsi="Times New Roman"/>
                <w:sz w:val="12"/>
                <w:szCs w:val="12"/>
              </w:rPr>
              <w:t xml:space="preserve">Проведение мероприятий по борьбе с </w:t>
            </w:r>
            <w:proofErr w:type="spellStart"/>
            <w:r w:rsidRPr="00582D28">
              <w:rPr>
                <w:rFonts w:ascii="Times New Roman" w:hAnsi="Times New Roman"/>
                <w:sz w:val="12"/>
                <w:szCs w:val="12"/>
              </w:rPr>
              <w:t>оврагообразованием</w:t>
            </w:r>
            <w:proofErr w:type="spellEnd"/>
            <w:r w:rsidRPr="00582D28">
              <w:rPr>
                <w:rFonts w:ascii="Times New Roman" w:hAnsi="Times New Roman"/>
                <w:sz w:val="12"/>
                <w:szCs w:val="12"/>
              </w:rPr>
              <w:t xml:space="preserve"> (при необходимости)</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rPr>
                <w:rFonts w:eastAsia="Calibri"/>
                <w:sz w:val="12"/>
                <w:szCs w:val="12"/>
              </w:rPr>
            </w:pPr>
            <w:r w:rsidRPr="00582D28">
              <w:rPr>
                <w:rFonts w:eastAsia="Calibri"/>
                <w:sz w:val="12"/>
                <w:szCs w:val="12"/>
              </w:rPr>
              <w:t>9</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jc w:val="both"/>
              <w:rPr>
                <w:rFonts w:ascii="Times New Roman" w:hAnsi="Times New Roman"/>
                <w:sz w:val="12"/>
                <w:szCs w:val="12"/>
              </w:rPr>
            </w:pPr>
            <w:r w:rsidRPr="00582D28">
              <w:rPr>
                <w:rFonts w:ascii="Times New Roman" w:hAnsi="Times New Roman"/>
                <w:sz w:val="12"/>
                <w:szCs w:val="12"/>
              </w:rPr>
              <w:t>Мероприятия по инженерной защите зданий и сооружений, расположенных в зонах 1% затопления от водного объекта</w:t>
            </w:r>
          </w:p>
        </w:tc>
      </w:tr>
      <w:tr w:rsidR="00582D28" w:rsidRPr="00582D28" w:rsidTr="00582D28">
        <w:tc>
          <w:tcPr>
            <w:tcW w:w="591" w:type="dxa"/>
            <w:vAlign w:val="center"/>
          </w:tcPr>
          <w:p w:rsidR="00582D28" w:rsidRPr="00582D28" w:rsidRDefault="00582D28" w:rsidP="004A66B3">
            <w:pPr>
              <w:rPr>
                <w:rFonts w:eastAsia="Calibri"/>
                <w:sz w:val="12"/>
                <w:szCs w:val="12"/>
              </w:rPr>
            </w:pPr>
            <w:r w:rsidRPr="00582D28">
              <w:rPr>
                <w:rFonts w:eastAsia="Calibri"/>
                <w:sz w:val="12"/>
                <w:szCs w:val="12"/>
              </w:rPr>
              <w:t>10</w:t>
            </w:r>
          </w:p>
        </w:tc>
        <w:tc>
          <w:tcPr>
            <w:tcW w:w="4075" w:type="dxa"/>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582D28" w:rsidRPr="00582D28" w:rsidTr="00582D28">
        <w:tc>
          <w:tcPr>
            <w:tcW w:w="591" w:type="dxa"/>
            <w:vAlign w:val="center"/>
          </w:tcPr>
          <w:p w:rsidR="00582D28" w:rsidRPr="00582D28" w:rsidRDefault="00582D28" w:rsidP="004A66B3">
            <w:pPr>
              <w:rPr>
                <w:rFonts w:eastAsia="Calibri"/>
                <w:sz w:val="12"/>
                <w:szCs w:val="12"/>
              </w:rPr>
            </w:pPr>
            <w:r w:rsidRPr="00582D28">
              <w:rPr>
                <w:rFonts w:eastAsia="Calibri"/>
                <w:sz w:val="12"/>
                <w:szCs w:val="12"/>
              </w:rPr>
              <w:t>11</w:t>
            </w:r>
          </w:p>
        </w:tc>
        <w:tc>
          <w:tcPr>
            <w:tcW w:w="4075" w:type="dxa"/>
            <w:vAlign w:val="center"/>
          </w:tcPr>
          <w:p w:rsidR="00582D28" w:rsidRPr="00582D28" w:rsidRDefault="00582D28" w:rsidP="004A66B3">
            <w:pPr>
              <w:widowControl w:val="0"/>
              <w:tabs>
                <w:tab w:val="left" w:pos="1155"/>
              </w:tabs>
              <w:suppressAutoHyphens/>
              <w:rPr>
                <w:sz w:val="12"/>
                <w:szCs w:val="12"/>
              </w:rPr>
            </w:pPr>
            <w:r w:rsidRPr="00582D28">
              <w:rPr>
                <w:sz w:val="12"/>
                <w:szCs w:val="12"/>
              </w:rPr>
              <w:t>Инженерные сети следует размещать преимущественно в пределах поперечных профилей улиц и дорог:</w:t>
            </w:r>
          </w:p>
          <w:p w:rsidR="00582D28" w:rsidRPr="00582D28" w:rsidRDefault="00582D28" w:rsidP="004A66B3">
            <w:pPr>
              <w:widowControl w:val="0"/>
              <w:numPr>
                <w:ilvl w:val="0"/>
                <w:numId w:val="19"/>
              </w:numPr>
              <w:tabs>
                <w:tab w:val="left" w:pos="967"/>
                <w:tab w:val="left" w:pos="1155"/>
              </w:tabs>
              <w:suppressAutoHyphens/>
              <w:ind w:left="0" w:firstLine="0"/>
              <w:jc w:val="both"/>
              <w:rPr>
                <w:sz w:val="12"/>
                <w:szCs w:val="12"/>
              </w:rPr>
            </w:pPr>
            <w:r w:rsidRPr="00582D28">
              <w:rPr>
                <w:sz w:val="12"/>
                <w:szCs w:val="12"/>
              </w:rPr>
              <w:t>в разделительных полосах – тепловые сети, водопровод, газопровод, хозяйственная и дождевая канализация;</w:t>
            </w:r>
          </w:p>
          <w:p w:rsidR="00582D28" w:rsidRPr="00582D28" w:rsidRDefault="00582D28" w:rsidP="004A66B3">
            <w:pPr>
              <w:widowControl w:val="0"/>
              <w:numPr>
                <w:ilvl w:val="0"/>
                <w:numId w:val="19"/>
              </w:numPr>
              <w:tabs>
                <w:tab w:val="left" w:pos="967"/>
                <w:tab w:val="left" w:pos="1155"/>
              </w:tabs>
              <w:suppressAutoHyphens/>
              <w:ind w:left="0" w:firstLine="0"/>
              <w:jc w:val="both"/>
              <w:rPr>
                <w:sz w:val="12"/>
                <w:szCs w:val="12"/>
              </w:rPr>
            </w:pPr>
            <w:r w:rsidRPr="00582D28">
              <w:rPr>
                <w:sz w:val="12"/>
                <w:szCs w:val="12"/>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r>
      <w:tr w:rsidR="00582D28" w:rsidRPr="00582D28" w:rsidTr="00582D28">
        <w:tc>
          <w:tcPr>
            <w:tcW w:w="591" w:type="dxa"/>
            <w:vAlign w:val="center"/>
          </w:tcPr>
          <w:p w:rsidR="00582D28" w:rsidRPr="00582D28" w:rsidRDefault="00582D28" w:rsidP="004A66B3">
            <w:pPr>
              <w:rPr>
                <w:rFonts w:eastAsia="Calibri"/>
                <w:sz w:val="12"/>
                <w:szCs w:val="12"/>
              </w:rPr>
            </w:pPr>
            <w:r w:rsidRPr="00582D28">
              <w:rPr>
                <w:rFonts w:eastAsia="Calibri"/>
                <w:sz w:val="12"/>
                <w:szCs w:val="12"/>
              </w:rPr>
              <w:t>12</w:t>
            </w:r>
          </w:p>
        </w:tc>
        <w:tc>
          <w:tcPr>
            <w:tcW w:w="4075" w:type="dxa"/>
            <w:vAlign w:val="center"/>
          </w:tcPr>
          <w:p w:rsidR="00582D28" w:rsidRPr="00582D28" w:rsidRDefault="00582D28" w:rsidP="004A66B3">
            <w:pPr>
              <w:rPr>
                <w:sz w:val="12"/>
                <w:szCs w:val="12"/>
              </w:rPr>
            </w:pPr>
            <w:r w:rsidRPr="00582D28">
              <w:rPr>
                <w:sz w:val="12"/>
                <w:szCs w:val="12"/>
              </w:rPr>
              <w:t>При проектировании и строительстве магистральных коммуникаций не допускается их прокладка под проезжей частью улиц.</w:t>
            </w:r>
          </w:p>
        </w:tc>
      </w:tr>
      <w:tr w:rsidR="00582D28" w:rsidRPr="00582D28" w:rsidTr="00582D28">
        <w:tc>
          <w:tcPr>
            <w:tcW w:w="591" w:type="dxa"/>
            <w:vAlign w:val="center"/>
          </w:tcPr>
          <w:p w:rsidR="00582D28" w:rsidRPr="00582D28" w:rsidRDefault="00582D28" w:rsidP="004A66B3">
            <w:pPr>
              <w:rPr>
                <w:rFonts w:eastAsia="Calibri"/>
                <w:sz w:val="12"/>
                <w:szCs w:val="12"/>
              </w:rPr>
            </w:pPr>
            <w:r w:rsidRPr="00582D28">
              <w:rPr>
                <w:rFonts w:eastAsia="Calibri"/>
                <w:sz w:val="12"/>
                <w:szCs w:val="12"/>
              </w:rPr>
              <w:t>13</w:t>
            </w:r>
          </w:p>
        </w:tc>
        <w:tc>
          <w:tcPr>
            <w:tcW w:w="4075" w:type="dxa"/>
            <w:vAlign w:val="center"/>
          </w:tcPr>
          <w:p w:rsidR="00582D28" w:rsidRPr="00582D28" w:rsidRDefault="00582D28" w:rsidP="004A66B3">
            <w:pPr>
              <w:rPr>
                <w:sz w:val="12"/>
                <w:szCs w:val="12"/>
              </w:rPr>
            </w:pPr>
            <w:r w:rsidRPr="00582D28">
              <w:rPr>
                <w:sz w:val="12"/>
                <w:szCs w:val="12"/>
              </w:rPr>
              <w:t>Выбор трасс и проектирование подземных коммуникаций производить с учетом максимального сохранения существующих зеленых насаждений.</w:t>
            </w:r>
          </w:p>
        </w:tc>
      </w:tr>
      <w:tr w:rsidR="00582D28" w:rsidRPr="00582D28" w:rsidTr="00582D28">
        <w:tc>
          <w:tcPr>
            <w:tcW w:w="591" w:type="dxa"/>
            <w:vAlign w:val="center"/>
          </w:tcPr>
          <w:p w:rsidR="00582D28" w:rsidRPr="00582D28" w:rsidRDefault="00582D28" w:rsidP="004A66B3">
            <w:pPr>
              <w:rPr>
                <w:rFonts w:eastAsia="Calibri"/>
                <w:sz w:val="12"/>
                <w:szCs w:val="12"/>
              </w:rPr>
            </w:pPr>
            <w:r w:rsidRPr="00582D28">
              <w:rPr>
                <w:rFonts w:eastAsia="Calibri"/>
                <w:sz w:val="12"/>
                <w:szCs w:val="12"/>
              </w:rPr>
              <w:t>14</w:t>
            </w:r>
          </w:p>
        </w:tc>
        <w:tc>
          <w:tcPr>
            <w:tcW w:w="4075" w:type="dxa"/>
            <w:vAlign w:val="center"/>
          </w:tcPr>
          <w:p w:rsidR="00582D28" w:rsidRPr="00582D28" w:rsidRDefault="00582D28" w:rsidP="004A66B3">
            <w:pPr>
              <w:rPr>
                <w:sz w:val="12"/>
                <w:szCs w:val="12"/>
              </w:rPr>
            </w:pPr>
            <w:r w:rsidRPr="00582D28">
              <w:rPr>
                <w:sz w:val="12"/>
                <w:szCs w:val="12"/>
              </w:rPr>
              <w:t>При прокладке коммуникаций по благоустроенным территориям предусматривать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15</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rPr>
                <w:sz w:val="12"/>
                <w:szCs w:val="12"/>
              </w:rPr>
            </w:pPr>
            <w:r w:rsidRPr="00582D28">
              <w:rPr>
                <w:sz w:val="12"/>
                <w:szCs w:val="12"/>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16</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582D28" w:rsidRPr="00582D28" w:rsidTr="00582D28">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17</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582D28" w:rsidRDefault="00582D28" w:rsidP="004A66B3">
            <w:pPr>
              <w:pStyle w:val="ConsPlusNormal"/>
              <w:widowControl/>
              <w:ind w:firstLine="0"/>
              <w:rPr>
                <w:rFonts w:ascii="Times New Roman" w:hAnsi="Times New Roman"/>
                <w:sz w:val="12"/>
                <w:szCs w:val="12"/>
              </w:rPr>
            </w:pPr>
            <w:r w:rsidRPr="00582D28">
              <w:rPr>
                <w:rFonts w:ascii="Times New Roman" w:hAnsi="Times New Roman"/>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582D28" w:rsidRPr="00582D28" w:rsidRDefault="00582D28" w:rsidP="004A66B3">
      <w:pPr>
        <w:jc w:val="both"/>
        <w:rPr>
          <w:bCs/>
          <w:sz w:val="16"/>
          <w:szCs w:val="16"/>
        </w:rPr>
      </w:pPr>
      <w:r>
        <w:rPr>
          <w:bCs/>
          <w:sz w:val="16"/>
          <w:szCs w:val="16"/>
        </w:rPr>
        <w:t xml:space="preserve">1. </w:t>
      </w:r>
      <w:r w:rsidRPr="00582D28">
        <w:rPr>
          <w:bCs/>
          <w:sz w:val="16"/>
          <w:szCs w:val="16"/>
        </w:rPr>
        <w:t>Зона размещения объектов водоотведения и канализации - ИК</w:t>
      </w:r>
    </w:p>
    <w:p w:rsidR="00582D28" w:rsidRPr="00675478" w:rsidRDefault="00582D28" w:rsidP="004A66B3">
      <w:pPr>
        <w:jc w:val="both"/>
        <w:rPr>
          <w:sz w:val="16"/>
          <w:szCs w:val="16"/>
        </w:rPr>
      </w:pPr>
      <w:r w:rsidRPr="00675478">
        <w:rPr>
          <w:sz w:val="16"/>
          <w:szCs w:val="16"/>
        </w:rPr>
        <w:t xml:space="preserve">На территории Воронцовского сельского поселения выделяются участки зоны размещения объектов водоотведения и канализации, в том числе: </w:t>
      </w:r>
    </w:p>
    <w:p w:rsidR="00582D28" w:rsidRPr="00675478" w:rsidRDefault="00582D28" w:rsidP="004A66B3">
      <w:pPr>
        <w:pStyle w:val="0"/>
        <w:ind w:firstLine="0"/>
        <w:rPr>
          <w:color w:val="auto"/>
          <w:sz w:val="16"/>
          <w:szCs w:val="16"/>
        </w:rPr>
      </w:pPr>
      <w:r w:rsidRPr="00675478">
        <w:rPr>
          <w:color w:val="auto"/>
          <w:sz w:val="16"/>
          <w:szCs w:val="16"/>
        </w:rPr>
        <w:t xml:space="preserve"> вне границ населенных пунктов – 1 участок (отражен на «Карте градостроительного зонирования Воронцовского сельского поселения») </w:t>
      </w:r>
    </w:p>
    <w:p w:rsidR="00582D28" w:rsidRPr="00675478" w:rsidRDefault="000C61B1" w:rsidP="004A66B3">
      <w:pPr>
        <w:pStyle w:val="ConsPlusNormal"/>
        <w:suppressAutoHyphens w:val="0"/>
        <w:autoSpaceDN w:val="0"/>
        <w:adjustRightInd w:val="0"/>
        <w:ind w:firstLine="0"/>
        <w:jc w:val="both"/>
        <w:rPr>
          <w:rFonts w:ascii="Times New Roman" w:hAnsi="Times New Roman"/>
          <w:sz w:val="16"/>
          <w:szCs w:val="16"/>
        </w:rPr>
      </w:pPr>
      <w:r>
        <w:rPr>
          <w:rFonts w:ascii="Times New Roman" w:hAnsi="Times New Roman"/>
          <w:sz w:val="16"/>
          <w:szCs w:val="16"/>
        </w:rPr>
        <w:t xml:space="preserve">1) </w:t>
      </w:r>
      <w:r w:rsidR="00582D28" w:rsidRPr="00675478">
        <w:rPr>
          <w:rFonts w:ascii="Times New Roman" w:hAnsi="Times New Roman"/>
          <w:sz w:val="16"/>
          <w:szCs w:val="16"/>
        </w:rPr>
        <w:t xml:space="preserve">Градостроительный регламент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2396"/>
        <w:gridCol w:w="2270"/>
      </w:tblGrid>
      <w:tr w:rsidR="00582D28" w:rsidRPr="000C61B1" w:rsidTr="000C61B1">
        <w:tc>
          <w:tcPr>
            <w:tcW w:w="2439" w:type="dxa"/>
            <w:tcBorders>
              <w:top w:val="single" w:sz="4" w:space="0" w:color="auto"/>
              <w:bottom w:val="single" w:sz="6" w:space="0" w:color="auto"/>
            </w:tcBorders>
            <w:shd w:val="clear" w:color="auto" w:fill="auto"/>
            <w:vAlign w:val="center"/>
          </w:tcPr>
          <w:p w:rsidR="00582D28" w:rsidRPr="000C61B1" w:rsidRDefault="00582D28" w:rsidP="004A66B3">
            <w:pPr>
              <w:pStyle w:val="ConsPlusNormal"/>
              <w:keepLines/>
              <w:widowControl/>
              <w:ind w:firstLine="0"/>
              <w:rPr>
                <w:rFonts w:ascii="Times New Roman" w:hAnsi="Times New Roman"/>
                <w:sz w:val="12"/>
                <w:szCs w:val="12"/>
              </w:rPr>
            </w:pPr>
            <w:r w:rsidRPr="000C61B1">
              <w:rPr>
                <w:rFonts w:ascii="Times New Roman" w:hAnsi="Times New Roman"/>
                <w:sz w:val="12"/>
                <w:szCs w:val="12"/>
              </w:rPr>
              <w:lastRenderedPageBreak/>
              <w:t>Основные виды разрешенного использования</w:t>
            </w:r>
          </w:p>
        </w:tc>
        <w:tc>
          <w:tcPr>
            <w:tcW w:w="2311" w:type="dxa"/>
            <w:tcBorders>
              <w:top w:val="single" w:sz="4" w:space="0" w:color="auto"/>
              <w:bottom w:val="single" w:sz="6" w:space="0" w:color="auto"/>
            </w:tcBorders>
            <w:shd w:val="clear" w:color="auto" w:fill="auto"/>
            <w:vAlign w:val="center"/>
          </w:tcPr>
          <w:p w:rsidR="00582D28" w:rsidRPr="000C61B1" w:rsidRDefault="00582D28" w:rsidP="004A66B3">
            <w:pPr>
              <w:pStyle w:val="ConsPlusNormal"/>
              <w:keepNext/>
              <w:keepLines/>
              <w:widowControl/>
              <w:ind w:firstLine="0"/>
              <w:rPr>
                <w:rFonts w:ascii="Times New Roman" w:hAnsi="Times New Roman"/>
                <w:sz w:val="12"/>
                <w:szCs w:val="12"/>
              </w:rPr>
            </w:pPr>
            <w:r w:rsidRPr="000C61B1">
              <w:rPr>
                <w:rFonts w:ascii="Times New Roman" w:hAnsi="Times New Roman"/>
                <w:sz w:val="12"/>
                <w:szCs w:val="12"/>
              </w:rPr>
              <w:t>Вспомогательные виды разрешенного использования (установленные к основным)</w:t>
            </w:r>
          </w:p>
        </w:tc>
      </w:tr>
      <w:tr w:rsidR="00582D28" w:rsidRPr="000C61B1" w:rsidTr="000C61B1">
        <w:tc>
          <w:tcPr>
            <w:tcW w:w="2439" w:type="dxa"/>
            <w:tcBorders>
              <w:top w:val="single" w:sz="6" w:space="0" w:color="auto"/>
              <w:bottom w:val="single" w:sz="6" w:space="0" w:color="auto"/>
            </w:tcBorders>
            <w:vAlign w:val="center"/>
          </w:tcPr>
          <w:p w:rsidR="00582D28" w:rsidRPr="000C61B1" w:rsidRDefault="00582D28" w:rsidP="004A66B3">
            <w:pPr>
              <w:pStyle w:val="ConsPlusNormal"/>
              <w:numPr>
                <w:ilvl w:val="0"/>
                <w:numId w:val="10"/>
              </w:numPr>
              <w:tabs>
                <w:tab w:val="clear" w:pos="4612"/>
                <w:tab w:val="num" w:pos="720"/>
              </w:tabs>
              <w:suppressAutoHyphens w:val="0"/>
              <w:autoSpaceDN w:val="0"/>
              <w:adjustRightInd w:val="0"/>
              <w:ind w:left="0" w:firstLine="0"/>
              <w:rPr>
                <w:rFonts w:ascii="Times New Roman" w:hAnsi="Times New Roman"/>
                <w:sz w:val="12"/>
                <w:szCs w:val="12"/>
              </w:rPr>
            </w:pPr>
            <w:r w:rsidRPr="000C61B1">
              <w:rPr>
                <w:rFonts w:ascii="Times New Roman" w:hAnsi="Times New Roman"/>
                <w:sz w:val="12"/>
                <w:szCs w:val="12"/>
              </w:rPr>
              <w:t>Централизованные сети канализации</w:t>
            </w:r>
          </w:p>
          <w:p w:rsidR="00582D28" w:rsidRPr="000C61B1" w:rsidRDefault="00582D28" w:rsidP="004A66B3">
            <w:pPr>
              <w:pStyle w:val="ConsPlusNormal"/>
              <w:numPr>
                <w:ilvl w:val="0"/>
                <w:numId w:val="10"/>
              </w:numPr>
              <w:tabs>
                <w:tab w:val="clear" w:pos="4612"/>
                <w:tab w:val="num" w:pos="720"/>
              </w:tabs>
              <w:suppressAutoHyphens w:val="0"/>
              <w:autoSpaceDN w:val="0"/>
              <w:adjustRightInd w:val="0"/>
              <w:ind w:left="0" w:firstLine="0"/>
              <w:rPr>
                <w:rFonts w:ascii="Times New Roman" w:hAnsi="Times New Roman"/>
                <w:sz w:val="12"/>
                <w:szCs w:val="12"/>
              </w:rPr>
            </w:pPr>
            <w:r w:rsidRPr="000C61B1">
              <w:rPr>
                <w:rFonts w:ascii="Times New Roman" w:hAnsi="Times New Roman"/>
                <w:sz w:val="12"/>
                <w:szCs w:val="12"/>
              </w:rPr>
              <w:t>Локальные сетей производственной канализации</w:t>
            </w:r>
          </w:p>
          <w:p w:rsidR="00582D28" w:rsidRPr="000C61B1" w:rsidRDefault="00582D28" w:rsidP="004A66B3">
            <w:pPr>
              <w:pStyle w:val="ConsPlusNormal"/>
              <w:numPr>
                <w:ilvl w:val="0"/>
                <w:numId w:val="10"/>
              </w:numPr>
              <w:tabs>
                <w:tab w:val="clear" w:pos="4612"/>
                <w:tab w:val="num" w:pos="720"/>
              </w:tabs>
              <w:suppressAutoHyphens w:val="0"/>
              <w:autoSpaceDN w:val="0"/>
              <w:adjustRightInd w:val="0"/>
              <w:ind w:left="0" w:firstLine="0"/>
              <w:rPr>
                <w:rFonts w:ascii="Times New Roman" w:hAnsi="Times New Roman"/>
                <w:sz w:val="12"/>
                <w:szCs w:val="12"/>
              </w:rPr>
            </w:pPr>
            <w:r w:rsidRPr="000C61B1">
              <w:rPr>
                <w:rFonts w:ascii="Times New Roman" w:hAnsi="Times New Roman"/>
                <w:sz w:val="12"/>
                <w:szCs w:val="12"/>
              </w:rPr>
              <w:t xml:space="preserve">Локальные сети канализации жилых и </w:t>
            </w:r>
            <w:proofErr w:type="spellStart"/>
            <w:r w:rsidRPr="000C61B1">
              <w:rPr>
                <w:rFonts w:ascii="Times New Roman" w:hAnsi="Times New Roman"/>
                <w:sz w:val="12"/>
                <w:szCs w:val="12"/>
              </w:rPr>
              <w:t>социо-культурных</w:t>
            </w:r>
            <w:proofErr w:type="spellEnd"/>
            <w:r w:rsidRPr="000C61B1">
              <w:rPr>
                <w:rFonts w:ascii="Times New Roman" w:hAnsi="Times New Roman"/>
                <w:sz w:val="12"/>
                <w:szCs w:val="12"/>
              </w:rPr>
              <w:t xml:space="preserve"> объектов;</w:t>
            </w:r>
          </w:p>
          <w:p w:rsidR="00582D28" w:rsidRPr="000C61B1" w:rsidRDefault="00582D28" w:rsidP="004A66B3">
            <w:pPr>
              <w:pStyle w:val="ConsPlusNormal"/>
              <w:numPr>
                <w:ilvl w:val="0"/>
                <w:numId w:val="10"/>
              </w:numPr>
              <w:tabs>
                <w:tab w:val="clear" w:pos="4612"/>
                <w:tab w:val="num" w:pos="720"/>
              </w:tabs>
              <w:suppressAutoHyphens w:val="0"/>
              <w:autoSpaceDN w:val="0"/>
              <w:adjustRightInd w:val="0"/>
              <w:ind w:left="0" w:firstLine="0"/>
              <w:rPr>
                <w:rFonts w:ascii="Times New Roman" w:hAnsi="Times New Roman"/>
                <w:sz w:val="12"/>
                <w:szCs w:val="12"/>
              </w:rPr>
            </w:pPr>
            <w:r w:rsidRPr="000C61B1">
              <w:rPr>
                <w:rFonts w:ascii="Times New Roman" w:hAnsi="Times New Roman"/>
                <w:sz w:val="12"/>
                <w:szCs w:val="12"/>
              </w:rPr>
              <w:t xml:space="preserve">Насосные станции и аварийно-регулирующие резервуары </w:t>
            </w:r>
          </w:p>
          <w:p w:rsidR="00582D28" w:rsidRPr="000C61B1" w:rsidRDefault="00582D28" w:rsidP="004A66B3">
            <w:pPr>
              <w:pStyle w:val="ConsPlusNormal"/>
              <w:numPr>
                <w:ilvl w:val="0"/>
                <w:numId w:val="10"/>
              </w:numPr>
              <w:tabs>
                <w:tab w:val="clear" w:pos="4612"/>
                <w:tab w:val="num" w:pos="720"/>
              </w:tabs>
              <w:suppressAutoHyphens w:val="0"/>
              <w:autoSpaceDN w:val="0"/>
              <w:adjustRightInd w:val="0"/>
              <w:ind w:left="0" w:firstLine="0"/>
              <w:rPr>
                <w:rFonts w:ascii="Times New Roman" w:hAnsi="Times New Roman"/>
                <w:sz w:val="12"/>
                <w:szCs w:val="12"/>
              </w:rPr>
            </w:pPr>
            <w:r w:rsidRPr="000C61B1">
              <w:rPr>
                <w:rFonts w:ascii="Times New Roman" w:hAnsi="Times New Roman"/>
                <w:sz w:val="12"/>
                <w:szCs w:val="12"/>
              </w:rPr>
              <w:t>Сливные станции</w:t>
            </w:r>
          </w:p>
          <w:p w:rsidR="00582D28" w:rsidRPr="000C61B1" w:rsidRDefault="00582D28" w:rsidP="004A66B3">
            <w:pPr>
              <w:pStyle w:val="ConsPlusNormal"/>
              <w:keepLines/>
              <w:widowControl/>
              <w:numPr>
                <w:ilvl w:val="0"/>
                <w:numId w:val="11"/>
              </w:numPr>
              <w:tabs>
                <w:tab w:val="num" w:pos="318"/>
                <w:tab w:val="num" w:pos="459"/>
              </w:tabs>
              <w:suppressAutoHyphens w:val="0"/>
              <w:autoSpaceDN w:val="0"/>
              <w:adjustRightInd w:val="0"/>
              <w:ind w:left="0" w:firstLine="0"/>
              <w:jc w:val="both"/>
              <w:rPr>
                <w:rFonts w:ascii="Times New Roman" w:hAnsi="Times New Roman"/>
                <w:sz w:val="12"/>
                <w:szCs w:val="12"/>
              </w:rPr>
            </w:pPr>
            <w:r w:rsidRPr="000C61B1">
              <w:rPr>
                <w:rFonts w:ascii="Times New Roman" w:hAnsi="Times New Roman"/>
                <w:sz w:val="12"/>
                <w:szCs w:val="12"/>
              </w:rPr>
              <w:t>Очистные сооружения сточных вод (очистные сооружения, иловые площадки, поля фильтрации, поля орошения биологические пруды глубокой очистки сточных вод)</w:t>
            </w:r>
          </w:p>
        </w:tc>
        <w:tc>
          <w:tcPr>
            <w:tcW w:w="2311" w:type="dxa"/>
            <w:tcBorders>
              <w:top w:val="single" w:sz="6" w:space="0" w:color="auto"/>
              <w:bottom w:val="single" w:sz="6" w:space="0" w:color="auto"/>
            </w:tcBorders>
            <w:vAlign w:val="center"/>
          </w:tcPr>
          <w:p w:rsidR="00582D28" w:rsidRPr="000C61B1" w:rsidRDefault="00582D28" w:rsidP="004A66B3">
            <w:pPr>
              <w:pStyle w:val="ConsPlusNormal"/>
              <w:widowControl/>
              <w:numPr>
                <w:ilvl w:val="0"/>
                <w:numId w:val="10"/>
              </w:numPr>
              <w:tabs>
                <w:tab w:val="clear" w:pos="4612"/>
                <w:tab w:val="num" w:pos="720"/>
              </w:tabs>
              <w:suppressAutoHyphens w:val="0"/>
              <w:autoSpaceDN w:val="0"/>
              <w:adjustRightInd w:val="0"/>
              <w:ind w:left="0" w:firstLine="0"/>
              <w:jc w:val="both"/>
              <w:rPr>
                <w:rFonts w:ascii="Times New Roman" w:hAnsi="Times New Roman"/>
                <w:sz w:val="12"/>
                <w:szCs w:val="12"/>
              </w:rPr>
            </w:pPr>
            <w:r w:rsidRPr="000C61B1">
              <w:rPr>
                <w:rFonts w:ascii="Times New Roman" w:hAnsi="Times New Roman"/>
                <w:sz w:val="12"/>
                <w:szCs w:val="12"/>
              </w:rPr>
              <w:t>Подъезды и проезды к зданиям и сооружениям водопровода, водозаборам</w:t>
            </w:r>
          </w:p>
          <w:p w:rsidR="00582D28" w:rsidRPr="000C61B1" w:rsidRDefault="00582D28" w:rsidP="004A66B3">
            <w:pPr>
              <w:pStyle w:val="ConsPlusNormal"/>
              <w:widowControl/>
              <w:numPr>
                <w:ilvl w:val="0"/>
                <w:numId w:val="10"/>
              </w:numPr>
              <w:tabs>
                <w:tab w:val="clear" w:pos="4612"/>
                <w:tab w:val="num" w:pos="720"/>
              </w:tabs>
              <w:suppressAutoHyphens w:val="0"/>
              <w:autoSpaceDN w:val="0"/>
              <w:adjustRightInd w:val="0"/>
              <w:ind w:left="0" w:firstLine="0"/>
              <w:jc w:val="both"/>
              <w:rPr>
                <w:rFonts w:ascii="Times New Roman" w:hAnsi="Times New Roman"/>
                <w:sz w:val="12"/>
                <w:szCs w:val="12"/>
              </w:rPr>
            </w:pPr>
            <w:r w:rsidRPr="000C61B1">
              <w:rPr>
                <w:rFonts w:ascii="Times New Roman" w:hAnsi="Times New Roman"/>
                <w:sz w:val="12"/>
                <w:szCs w:val="12"/>
              </w:rPr>
              <w:t>Ограждения в установленных случаях</w:t>
            </w:r>
          </w:p>
          <w:p w:rsidR="00582D28" w:rsidRPr="000C61B1" w:rsidRDefault="00582D28" w:rsidP="004A66B3">
            <w:pPr>
              <w:pStyle w:val="ConsPlusNormal"/>
              <w:widowControl/>
              <w:numPr>
                <w:ilvl w:val="0"/>
                <w:numId w:val="10"/>
              </w:numPr>
              <w:tabs>
                <w:tab w:val="clear" w:pos="4612"/>
                <w:tab w:val="num" w:pos="720"/>
              </w:tabs>
              <w:suppressAutoHyphens w:val="0"/>
              <w:autoSpaceDN w:val="0"/>
              <w:adjustRightInd w:val="0"/>
              <w:ind w:left="0" w:firstLine="0"/>
              <w:jc w:val="both"/>
              <w:rPr>
                <w:rFonts w:ascii="Times New Roman" w:hAnsi="Times New Roman"/>
                <w:sz w:val="12"/>
                <w:szCs w:val="12"/>
              </w:rPr>
            </w:pPr>
            <w:r w:rsidRPr="000C61B1">
              <w:rPr>
                <w:rFonts w:ascii="Times New Roman" w:hAnsi="Times New Roman"/>
                <w:sz w:val="12"/>
                <w:szCs w:val="12"/>
              </w:rPr>
              <w:t>Информационные знаки</w:t>
            </w:r>
          </w:p>
        </w:tc>
      </w:tr>
    </w:tbl>
    <w:p w:rsidR="00582D28" w:rsidRPr="00675478" w:rsidRDefault="00582D28"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Условно разрешенные виды использования не устанавливаются</w:t>
      </w:r>
    </w:p>
    <w:p w:rsidR="00582D28" w:rsidRPr="00675478" w:rsidRDefault="00582D28" w:rsidP="004A66B3">
      <w:pPr>
        <w:jc w:val="both"/>
        <w:rPr>
          <w:sz w:val="16"/>
          <w:szCs w:val="16"/>
        </w:rPr>
      </w:pPr>
      <w:r w:rsidRPr="00675478">
        <w:rPr>
          <w:sz w:val="16"/>
          <w:szCs w:val="16"/>
        </w:rPr>
        <w:t>2). Параметры разрешенного строительства и/или реконструкции объектов капитального строительства зоны ИВ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837"/>
        <w:gridCol w:w="2829"/>
      </w:tblGrid>
      <w:tr w:rsidR="00582D28" w:rsidRPr="000C61B1" w:rsidTr="000C61B1">
        <w:tc>
          <w:tcPr>
            <w:tcW w:w="4666" w:type="dxa"/>
            <w:gridSpan w:val="2"/>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82D28" w:rsidRPr="000C61B1" w:rsidTr="000C61B1">
        <w:tc>
          <w:tcPr>
            <w:tcW w:w="4666" w:type="dxa"/>
            <w:gridSpan w:val="2"/>
            <w:vAlign w:val="center"/>
          </w:tcPr>
          <w:p w:rsidR="00582D28" w:rsidRPr="000C61B1" w:rsidRDefault="00582D28" w:rsidP="004A66B3">
            <w:pPr>
              <w:pStyle w:val="ConsPlusNormal"/>
              <w:widowControl/>
              <w:ind w:firstLine="0"/>
              <w:jc w:val="center"/>
              <w:rPr>
                <w:rFonts w:ascii="Times New Roman" w:hAnsi="Times New Roman"/>
                <w:sz w:val="12"/>
                <w:szCs w:val="12"/>
              </w:rPr>
            </w:pPr>
            <w:r w:rsidRPr="000C61B1">
              <w:rPr>
                <w:rFonts w:ascii="Times New Roman" w:hAnsi="Times New Roman"/>
                <w:sz w:val="12"/>
                <w:szCs w:val="12"/>
              </w:rPr>
              <w:t>Предельные (минимальные и (или) максимальные) размеры земельных участков</w:t>
            </w:r>
          </w:p>
        </w:tc>
      </w:tr>
      <w:tr w:rsidR="00582D28" w:rsidRPr="000C61B1" w:rsidTr="000C61B1">
        <w:tc>
          <w:tcPr>
            <w:tcW w:w="1837" w:type="dxa"/>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Минимальная    площадь</w:t>
            </w:r>
          </w:p>
        </w:tc>
        <w:tc>
          <w:tcPr>
            <w:tcW w:w="2829" w:type="dxa"/>
            <w:vAlign w:val="center"/>
          </w:tcPr>
          <w:p w:rsidR="00582D28" w:rsidRPr="000C61B1" w:rsidRDefault="00582D28" w:rsidP="004A66B3">
            <w:pPr>
              <w:pStyle w:val="ConsPlusNormal"/>
              <w:widowControl/>
              <w:ind w:firstLine="0"/>
              <w:jc w:val="center"/>
              <w:rPr>
                <w:rFonts w:ascii="Times New Roman" w:hAnsi="Times New Roman"/>
                <w:sz w:val="12"/>
                <w:szCs w:val="12"/>
              </w:rPr>
            </w:pPr>
            <w:r w:rsidRPr="000C61B1">
              <w:rPr>
                <w:rFonts w:ascii="Times New Roman" w:hAnsi="Times New Roman"/>
                <w:sz w:val="12"/>
                <w:szCs w:val="12"/>
              </w:rPr>
              <w:t xml:space="preserve">   0,2 га </w:t>
            </w:r>
          </w:p>
        </w:tc>
      </w:tr>
      <w:tr w:rsidR="00582D28" w:rsidRPr="000C61B1" w:rsidTr="000C61B1">
        <w:tc>
          <w:tcPr>
            <w:tcW w:w="4666" w:type="dxa"/>
            <w:gridSpan w:val="2"/>
            <w:vAlign w:val="center"/>
          </w:tcPr>
          <w:p w:rsidR="00582D28" w:rsidRPr="000C61B1" w:rsidRDefault="00582D28" w:rsidP="004A66B3">
            <w:pPr>
              <w:pStyle w:val="ConsPlusNormal"/>
              <w:widowControl/>
              <w:ind w:firstLine="0"/>
              <w:jc w:val="center"/>
              <w:rPr>
                <w:rFonts w:ascii="Times New Roman" w:hAnsi="Times New Roman"/>
                <w:sz w:val="12"/>
                <w:szCs w:val="12"/>
              </w:rPr>
            </w:pPr>
            <w:r w:rsidRPr="000C61B1">
              <w:rPr>
                <w:rFonts w:ascii="Times New Roman" w:hAnsi="Times New Roman"/>
                <w:sz w:val="12"/>
                <w:szCs w:val="12"/>
              </w:rPr>
              <w:t>Предельное количество этажей или предельная высота зданий, строений, сооружений</w:t>
            </w:r>
          </w:p>
        </w:tc>
      </w:tr>
      <w:tr w:rsidR="00582D28" w:rsidRPr="000C61B1" w:rsidTr="000C61B1">
        <w:tc>
          <w:tcPr>
            <w:tcW w:w="1837" w:type="dxa"/>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Максимальная высота</w:t>
            </w:r>
          </w:p>
        </w:tc>
        <w:tc>
          <w:tcPr>
            <w:tcW w:w="2829" w:type="dxa"/>
            <w:vAlign w:val="center"/>
          </w:tcPr>
          <w:p w:rsidR="00582D28" w:rsidRPr="000C61B1" w:rsidRDefault="00582D28" w:rsidP="004A66B3">
            <w:pPr>
              <w:pStyle w:val="ConsPlusNormal"/>
              <w:widowControl/>
              <w:ind w:firstLine="0"/>
              <w:jc w:val="center"/>
              <w:rPr>
                <w:rFonts w:ascii="Times New Roman" w:hAnsi="Times New Roman"/>
                <w:sz w:val="12"/>
                <w:szCs w:val="12"/>
              </w:rPr>
            </w:pPr>
            <w:r w:rsidRPr="000C61B1">
              <w:rPr>
                <w:rFonts w:ascii="Times New Roman" w:hAnsi="Times New Roman"/>
                <w:sz w:val="12"/>
                <w:szCs w:val="12"/>
              </w:rPr>
              <w:t>18 метров</w:t>
            </w:r>
          </w:p>
        </w:tc>
      </w:tr>
      <w:tr w:rsidR="00582D28" w:rsidRPr="000C61B1" w:rsidTr="000C61B1">
        <w:tc>
          <w:tcPr>
            <w:tcW w:w="4666" w:type="dxa"/>
            <w:gridSpan w:val="2"/>
            <w:vAlign w:val="center"/>
          </w:tcPr>
          <w:p w:rsidR="00582D28" w:rsidRPr="000C61B1" w:rsidRDefault="00582D28" w:rsidP="004A66B3">
            <w:pPr>
              <w:jc w:val="both"/>
              <w:rPr>
                <w:sz w:val="12"/>
                <w:szCs w:val="12"/>
              </w:rPr>
            </w:pPr>
            <w:r w:rsidRPr="000C61B1">
              <w:rPr>
                <w:sz w:val="12"/>
                <w:szCs w:val="12"/>
              </w:rPr>
              <w:t>Максимальный процент застройки в границах земельного участка</w:t>
            </w:r>
          </w:p>
        </w:tc>
      </w:tr>
      <w:tr w:rsidR="00582D28" w:rsidRPr="000C61B1" w:rsidTr="000C61B1">
        <w:tc>
          <w:tcPr>
            <w:tcW w:w="1837" w:type="dxa"/>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Максимальный</w:t>
            </w:r>
          </w:p>
        </w:tc>
        <w:tc>
          <w:tcPr>
            <w:tcW w:w="2829" w:type="dxa"/>
            <w:vAlign w:val="center"/>
          </w:tcPr>
          <w:p w:rsidR="00582D28" w:rsidRPr="000C61B1" w:rsidRDefault="00582D28" w:rsidP="004A66B3">
            <w:pPr>
              <w:pStyle w:val="ConsPlusNormal"/>
              <w:widowControl/>
              <w:ind w:firstLine="0"/>
              <w:jc w:val="center"/>
              <w:rPr>
                <w:rFonts w:ascii="Times New Roman" w:hAnsi="Times New Roman"/>
                <w:sz w:val="12"/>
                <w:szCs w:val="12"/>
              </w:rPr>
            </w:pPr>
            <w:r w:rsidRPr="000C61B1">
              <w:rPr>
                <w:rFonts w:ascii="Times New Roman" w:hAnsi="Times New Roman"/>
                <w:sz w:val="12"/>
                <w:szCs w:val="12"/>
              </w:rPr>
              <w:t>60 %</w:t>
            </w:r>
          </w:p>
        </w:tc>
      </w:tr>
      <w:tr w:rsidR="00582D28" w:rsidRPr="000C61B1" w:rsidTr="000C61B1">
        <w:tc>
          <w:tcPr>
            <w:tcW w:w="4666" w:type="dxa"/>
            <w:gridSpan w:val="2"/>
            <w:vAlign w:val="center"/>
          </w:tcPr>
          <w:p w:rsidR="00582D28" w:rsidRPr="000C61B1" w:rsidRDefault="00582D28" w:rsidP="004A66B3">
            <w:pPr>
              <w:jc w:val="center"/>
              <w:rPr>
                <w:sz w:val="12"/>
                <w:szCs w:val="12"/>
              </w:rPr>
            </w:pPr>
            <w:r w:rsidRPr="000C61B1">
              <w:rPr>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582D28" w:rsidRPr="000C61B1" w:rsidTr="000C61B1">
        <w:tc>
          <w:tcPr>
            <w:tcW w:w="1837" w:type="dxa"/>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Минимальные отступы от границ земельных участков</w:t>
            </w:r>
          </w:p>
        </w:tc>
        <w:tc>
          <w:tcPr>
            <w:tcW w:w="2829" w:type="dxa"/>
            <w:vAlign w:val="center"/>
          </w:tcPr>
          <w:p w:rsidR="00582D28" w:rsidRPr="000C61B1" w:rsidRDefault="00582D28" w:rsidP="004A66B3">
            <w:pPr>
              <w:pStyle w:val="ConsPlusNormal"/>
              <w:widowControl/>
              <w:ind w:firstLine="0"/>
              <w:jc w:val="center"/>
              <w:rPr>
                <w:rFonts w:ascii="Times New Roman" w:hAnsi="Times New Roman"/>
                <w:sz w:val="12"/>
                <w:szCs w:val="12"/>
              </w:rPr>
            </w:pPr>
            <w:r w:rsidRPr="000C61B1">
              <w:rPr>
                <w:rFonts w:ascii="Times New Roman" w:hAnsi="Times New Roman"/>
                <w:sz w:val="12"/>
                <w:szCs w:val="12"/>
              </w:rPr>
              <w:t>6 м</w:t>
            </w:r>
          </w:p>
        </w:tc>
      </w:tr>
    </w:tbl>
    <w:p w:rsidR="00582D28" w:rsidRPr="00675478" w:rsidRDefault="00582D28"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3). Ограничения и особенности использования земельных участков и объектов капитального строительства участков в зоне ИК: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91"/>
        <w:gridCol w:w="4075"/>
      </w:tblGrid>
      <w:tr w:rsidR="00582D28" w:rsidRPr="000C61B1" w:rsidTr="000C61B1">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 xml:space="preserve">№ </w:t>
            </w:r>
            <w:proofErr w:type="spellStart"/>
            <w:r w:rsidRPr="000C61B1">
              <w:rPr>
                <w:rFonts w:ascii="Times New Roman" w:hAnsi="Times New Roman"/>
                <w:sz w:val="12"/>
                <w:szCs w:val="12"/>
              </w:rPr>
              <w:t>пп</w:t>
            </w:r>
            <w:proofErr w:type="spellEnd"/>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Вид ограничения</w:t>
            </w:r>
          </w:p>
        </w:tc>
      </w:tr>
      <w:tr w:rsidR="00582D28" w:rsidRPr="000C61B1" w:rsidTr="000C61B1">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1</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pStyle w:val="FORMATTEXT0"/>
              <w:jc w:val="both"/>
              <w:rPr>
                <w:sz w:val="12"/>
                <w:szCs w:val="12"/>
              </w:rPr>
            </w:pPr>
            <w:r w:rsidRPr="000C61B1">
              <w:rPr>
                <w:sz w:val="12"/>
                <w:szCs w:val="12"/>
              </w:rPr>
              <w:t>Планировочную организацию территории новых, расширяемых и реконструируемых объектов осуществлять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582D28" w:rsidRPr="000C61B1" w:rsidTr="000C61B1">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2</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Проведение инженерных (топографо-геодезических и др.) изысканий для проектирования и строительства, реконструкции.</w:t>
            </w:r>
          </w:p>
        </w:tc>
      </w:tr>
      <w:tr w:rsidR="00582D28" w:rsidRPr="000C61B1" w:rsidTr="000C61B1">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3</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Проведение инженерной подготовки территории</w:t>
            </w:r>
            <w:r w:rsidRPr="000C61B1">
              <w:rPr>
                <w:rStyle w:val="aff5"/>
                <w:rFonts w:ascii="Times New Roman" w:hAnsi="Times New Roman"/>
                <w:b w:val="0"/>
                <w:sz w:val="12"/>
                <w:szCs w:val="12"/>
              </w:rPr>
              <w:t>: вертикальная планировка</w:t>
            </w:r>
            <w:r w:rsidRPr="000C61B1">
              <w:rPr>
                <w:rFonts w:ascii="Times New Roman" w:hAnsi="Times New Roman"/>
                <w:sz w:val="12"/>
                <w:szCs w:val="12"/>
              </w:rPr>
              <w:t xml:space="preserve"> для организации стока поверхностных (атмосферных) вод </w:t>
            </w:r>
          </w:p>
        </w:tc>
      </w:tr>
      <w:tr w:rsidR="00582D28" w:rsidRPr="000C61B1" w:rsidTr="000C61B1">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4</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Установление охранных и( или) санитарно-защитных зон</w:t>
            </w:r>
          </w:p>
        </w:tc>
      </w:tr>
      <w:tr w:rsidR="00582D28" w:rsidRPr="000C61B1" w:rsidTr="000C61B1">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5</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582D28" w:rsidRPr="000C61B1" w:rsidTr="000C61B1">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rPr>
                <w:rFonts w:eastAsia="Calibri"/>
                <w:sz w:val="12"/>
                <w:szCs w:val="12"/>
              </w:rPr>
            </w:pPr>
            <w:r w:rsidRPr="000C61B1">
              <w:rPr>
                <w:rFonts w:eastAsia="Calibri"/>
                <w:sz w:val="12"/>
                <w:szCs w:val="12"/>
              </w:rPr>
              <w:t>6</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rPr>
                <w:sz w:val="12"/>
                <w:szCs w:val="12"/>
              </w:rPr>
            </w:pPr>
            <w:r w:rsidRPr="000C61B1">
              <w:rPr>
                <w:sz w:val="12"/>
                <w:szCs w:val="12"/>
              </w:rPr>
              <w:t xml:space="preserve">Обустройство объектов придорожного сервиса площадками для стоянки и остановки автомобилей, рассчитанными в зависимости от вместимости объектов придорожного сервиса, с учетом их возможного одновременного посещения, а также подъездами, съездами и примыканиями, обеспечивающими доступ к ним с автомобильной дороги. </w:t>
            </w:r>
          </w:p>
        </w:tc>
      </w:tr>
      <w:tr w:rsidR="00582D28" w:rsidRPr="000C61B1" w:rsidTr="000C61B1">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rPr>
                <w:rFonts w:eastAsia="Calibri"/>
                <w:sz w:val="12"/>
                <w:szCs w:val="12"/>
              </w:rPr>
            </w:pPr>
            <w:r w:rsidRPr="000C61B1">
              <w:rPr>
                <w:rFonts w:eastAsia="Calibri"/>
                <w:sz w:val="12"/>
                <w:szCs w:val="12"/>
              </w:rPr>
              <w:t>7</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rPr>
                <w:sz w:val="12"/>
                <w:szCs w:val="12"/>
              </w:rPr>
            </w:pPr>
            <w:r w:rsidRPr="000C61B1">
              <w:rPr>
                <w:sz w:val="12"/>
                <w:szCs w:val="12"/>
              </w:rPr>
              <w:t>Обеспечение безопасности дорожного движения</w:t>
            </w:r>
          </w:p>
        </w:tc>
      </w:tr>
      <w:tr w:rsidR="00582D28" w:rsidRPr="000C61B1" w:rsidTr="000C61B1">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rPr>
                <w:rFonts w:eastAsia="Calibri"/>
                <w:sz w:val="12"/>
                <w:szCs w:val="12"/>
              </w:rPr>
            </w:pPr>
            <w:r w:rsidRPr="000C61B1">
              <w:rPr>
                <w:rFonts w:eastAsia="Calibri"/>
                <w:sz w:val="12"/>
                <w:szCs w:val="12"/>
              </w:rPr>
              <w:t>8</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pStyle w:val="ConsPlusNormal"/>
              <w:widowControl/>
              <w:ind w:firstLine="0"/>
              <w:jc w:val="both"/>
              <w:rPr>
                <w:rFonts w:ascii="Times New Roman" w:hAnsi="Times New Roman"/>
                <w:sz w:val="12"/>
                <w:szCs w:val="12"/>
              </w:rPr>
            </w:pPr>
            <w:r w:rsidRPr="000C61B1">
              <w:rPr>
                <w:rFonts w:ascii="Times New Roman" w:hAnsi="Times New Roman"/>
                <w:sz w:val="12"/>
                <w:szCs w:val="12"/>
              </w:rPr>
              <w:t xml:space="preserve">Проведение мероприятий по борьбе с </w:t>
            </w:r>
            <w:proofErr w:type="spellStart"/>
            <w:r w:rsidRPr="000C61B1">
              <w:rPr>
                <w:rFonts w:ascii="Times New Roman" w:hAnsi="Times New Roman"/>
                <w:sz w:val="12"/>
                <w:szCs w:val="12"/>
              </w:rPr>
              <w:t>оврагообразованием</w:t>
            </w:r>
            <w:proofErr w:type="spellEnd"/>
            <w:r w:rsidRPr="000C61B1">
              <w:rPr>
                <w:rFonts w:ascii="Times New Roman" w:hAnsi="Times New Roman"/>
                <w:sz w:val="12"/>
                <w:szCs w:val="12"/>
              </w:rPr>
              <w:t xml:space="preserve"> (при необходимости)</w:t>
            </w:r>
          </w:p>
        </w:tc>
      </w:tr>
      <w:tr w:rsidR="00582D28" w:rsidRPr="000C61B1" w:rsidTr="000C61B1">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rPr>
                <w:rFonts w:eastAsia="Calibri"/>
                <w:sz w:val="12"/>
                <w:szCs w:val="12"/>
              </w:rPr>
            </w:pPr>
            <w:r w:rsidRPr="000C61B1">
              <w:rPr>
                <w:rFonts w:eastAsia="Calibri"/>
                <w:sz w:val="12"/>
                <w:szCs w:val="12"/>
              </w:rPr>
              <w:t>9</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pStyle w:val="ConsPlusNormal"/>
              <w:widowControl/>
              <w:ind w:firstLine="0"/>
              <w:jc w:val="both"/>
              <w:rPr>
                <w:rFonts w:ascii="Times New Roman" w:hAnsi="Times New Roman"/>
                <w:sz w:val="12"/>
                <w:szCs w:val="12"/>
              </w:rPr>
            </w:pPr>
            <w:r w:rsidRPr="000C61B1">
              <w:rPr>
                <w:rFonts w:ascii="Times New Roman" w:hAnsi="Times New Roman"/>
                <w:sz w:val="12"/>
                <w:szCs w:val="12"/>
              </w:rPr>
              <w:t>Мероприятия по инженерной защите зданий и сооружений, расположенных в зонах 1% затопления от водного объекта</w:t>
            </w:r>
          </w:p>
        </w:tc>
      </w:tr>
      <w:tr w:rsidR="00582D28" w:rsidRPr="000C61B1" w:rsidTr="000C61B1">
        <w:tc>
          <w:tcPr>
            <w:tcW w:w="591" w:type="dxa"/>
            <w:vAlign w:val="center"/>
          </w:tcPr>
          <w:p w:rsidR="00582D28" w:rsidRPr="000C61B1" w:rsidRDefault="00582D28" w:rsidP="004A66B3">
            <w:pPr>
              <w:rPr>
                <w:rFonts w:eastAsia="Calibri"/>
                <w:sz w:val="12"/>
                <w:szCs w:val="12"/>
              </w:rPr>
            </w:pPr>
            <w:r w:rsidRPr="000C61B1">
              <w:rPr>
                <w:rFonts w:eastAsia="Calibri"/>
                <w:sz w:val="12"/>
                <w:szCs w:val="12"/>
              </w:rPr>
              <w:t>10</w:t>
            </w:r>
          </w:p>
        </w:tc>
        <w:tc>
          <w:tcPr>
            <w:tcW w:w="4075" w:type="dxa"/>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582D28" w:rsidRPr="000C61B1" w:rsidTr="000C61B1">
        <w:tc>
          <w:tcPr>
            <w:tcW w:w="591" w:type="dxa"/>
            <w:vAlign w:val="center"/>
          </w:tcPr>
          <w:p w:rsidR="00582D28" w:rsidRPr="000C61B1" w:rsidRDefault="00582D28" w:rsidP="004A66B3">
            <w:pPr>
              <w:rPr>
                <w:rFonts w:eastAsia="Calibri"/>
                <w:sz w:val="12"/>
                <w:szCs w:val="12"/>
              </w:rPr>
            </w:pPr>
            <w:r w:rsidRPr="000C61B1">
              <w:rPr>
                <w:rFonts w:eastAsia="Calibri"/>
                <w:sz w:val="12"/>
                <w:szCs w:val="12"/>
              </w:rPr>
              <w:t>11</w:t>
            </w:r>
          </w:p>
        </w:tc>
        <w:tc>
          <w:tcPr>
            <w:tcW w:w="4075" w:type="dxa"/>
            <w:vAlign w:val="center"/>
          </w:tcPr>
          <w:p w:rsidR="00582D28" w:rsidRPr="000C61B1" w:rsidRDefault="00582D28" w:rsidP="004A66B3">
            <w:pPr>
              <w:widowControl w:val="0"/>
              <w:tabs>
                <w:tab w:val="left" w:pos="1155"/>
              </w:tabs>
              <w:suppressAutoHyphens/>
              <w:rPr>
                <w:sz w:val="12"/>
                <w:szCs w:val="12"/>
              </w:rPr>
            </w:pPr>
            <w:r w:rsidRPr="000C61B1">
              <w:rPr>
                <w:sz w:val="12"/>
                <w:szCs w:val="12"/>
              </w:rPr>
              <w:t>Инженерные сети следует размещать преимущественно в пределах поперечных профилей улиц и дорог:</w:t>
            </w:r>
          </w:p>
          <w:p w:rsidR="00582D28" w:rsidRPr="000C61B1" w:rsidRDefault="00582D28" w:rsidP="004A66B3">
            <w:pPr>
              <w:widowControl w:val="0"/>
              <w:numPr>
                <w:ilvl w:val="0"/>
                <w:numId w:val="19"/>
              </w:numPr>
              <w:tabs>
                <w:tab w:val="left" w:pos="967"/>
                <w:tab w:val="left" w:pos="1155"/>
              </w:tabs>
              <w:suppressAutoHyphens/>
              <w:ind w:left="0" w:firstLine="0"/>
              <w:jc w:val="both"/>
              <w:rPr>
                <w:sz w:val="12"/>
                <w:szCs w:val="12"/>
              </w:rPr>
            </w:pPr>
            <w:r w:rsidRPr="000C61B1">
              <w:rPr>
                <w:sz w:val="12"/>
                <w:szCs w:val="12"/>
              </w:rPr>
              <w:t>в разделительных полосах – тепловые сети, водопровод, газопровод, хозяйственная и дождевая канализация;</w:t>
            </w:r>
          </w:p>
          <w:p w:rsidR="00582D28" w:rsidRPr="000C61B1" w:rsidRDefault="00582D28" w:rsidP="004A66B3">
            <w:pPr>
              <w:widowControl w:val="0"/>
              <w:numPr>
                <w:ilvl w:val="0"/>
                <w:numId w:val="19"/>
              </w:numPr>
              <w:tabs>
                <w:tab w:val="left" w:pos="967"/>
                <w:tab w:val="left" w:pos="1155"/>
              </w:tabs>
              <w:suppressAutoHyphens/>
              <w:ind w:left="0" w:firstLine="0"/>
              <w:jc w:val="both"/>
              <w:rPr>
                <w:sz w:val="12"/>
                <w:szCs w:val="12"/>
              </w:rPr>
            </w:pPr>
            <w:r w:rsidRPr="000C61B1">
              <w:rPr>
                <w:sz w:val="12"/>
                <w:szCs w:val="12"/>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r>
      <w:tr w:rsidR="00582D28" w:rsidRPr="000C61B1" w:rsidTr="000C61B1">
        <w:tc>
          <w:tcPr>
            <w:tcW w:w="591" w:type="dxa"/>
            <w:vAlign w:val="center"/>
          </w:tcPr>
          <w:p w:rsidR="00582D28" w:rsidRPr="000C61B1" w:rsidRDefault="00582D28" w:rsidP="004A66B3">
            <w:pPr>
              <w:rPr>
                <w:rFonts w:eastAsia="Calibri"/>
                <w:sz w:val="12"/>
                <w:szCs w:val="12"/>
              </w:rPr>
            </w:pPr>
            <w:r w:rsidRPr="000C61B1">
              <w:rPr>
                <w:rFonts w:eastAsia="Calibri"/>
                <w:sz w:val="12"/>
                <w:szCs w:val="12"/>
              </w:rPr>
              <w:t>12</w:t>
            </w:r>
          </w:p>
        </w:tc>
        <w:tc>
          <w:tcPr>
            <w:tcW w:w="4075" w:type="dxa"/>
            <w:vAlign w:val="center"/>
          </w:tcPr>
          <w:p w:rsidR="00582D28" w:rsidRPr="000C61B1" w:rsidRDefault="00582D28" w:rsidP="004A66B3">
            <w:pPr>
              <w:rPr>
                <w:sz w:val="12"/>
                <w:szCs w:val="12"/>
              </w:rPr>
            </w:pPr>
            <w:r w:rsidRPr="000C61B1">
              <w:rPr>
                <w:sz w:val="12"/>
                <w:szCs w:val="12"/>
              </w:rPr>
              <w:t>При проектировании и строительстве магистральных коммуникаций не допускается их прокладка под проезжей частью улиц.</w:t>
            </w:r>
          </w:p>
        </w:tc>
      </w:tr>
      <w:tr w:rsidR="00582D28" w:rsidRPr="000C61B1" w:rsidTr="000C61B1">
        <w:tc>
          <w:tcPr>
            <w:tcW w:w="591" w:type="dxa"/>
            <w:vAlign w:val="center"/>
          </w:tcPr>
          <w:p w:rsidR="00582D28" w:rsidRPr="000C61B1" w:rsidRDefault="00582D28" w:rsidP="004A66B3">
            <w:pPr>
              <w:rPr>
                <w:rFonts w:eastAsia="Calibri"/>
                <w:sz w:val="12"/>
                <w:szCs w:val="12"/>
              </w:rPr>
            </w:pPr>
            <w:r w:rsidRPr="000C61B1">
              <w:rPr>
                <w:rFonts w:eastAsia="Calibri"/>
                <w:sz w:val="12"/>
                <w:szCs w:val="12"/>
              </w:rPr>
              <w:t>13</w:t>
            </w:r>
          </w:p>
        </w:tc>
        <w:tc>
          <w:tcPr>
            <w:tcW w:w="4075" w:type="dxa"/>
            <w:vAlign w:val="center"/>
          </w:tcPr>
          <w:p w:rsidR="00582D28" w:rsidRPr="000C61B1" w:rsidRDefault="00582D28" w:rsidP="004A66B3">
            <w:pPr>
              <w:rPr>
                <w:sz w:val="12"/>
                <w:szCs w:val="12"/>
              </w:rPr>
            </w:pPr>
            <w:r w:rsidRPr="000C61B1">
              <w:rPr>
                <w:sz w:val="12"/>
                <w:szCs w:val="12"/>
              </w:rPr>
              <w:t>Выбор трасс и проектирование подземных коммуникаций производить с учетом максимального сохранения существующих зеленых насаждений.</w:t>
            </w:r>
          </w:p>
        </w:tc>
      </w:tr>
      <w:tr w:rsidR="00582D28" w:rsidRPr="000C61B1" w:rsidTr="000C61B1">
        <w:tc>
          <w:tcPr>
            <w:tcW w:w="591" w:type="dxa"/>
            <w:vAlign w:val="center"/>
          </w:tcPr>
          <w:p w:rsidR="00582D28" w:rsidRPr="000C61B1" w:rsidRDefault="00582D28" w:rsidP="004A66B3">
            <w:pPr>
              <w:rPr>
                <w:rFonts w:eastAsia="Calibri"/>
                <w:sz w:val="12"/>
                <w:szCs w:val="12"/>
              </w:rPr>
            </w:pPr>
            <w:r w:rsidRPr="000C61B1">
              <w:rPr>
                <w:rFonts w:eastAsia="Calibri"/>
                <w:sz w:val="12"/>
                <w:szCs w:val="12"/>
              </w:rPr>
              <w:t>14</w:t>
            </w:r>
          </w:p>
        </w:tc>
        <w:tc>
          <w:tcPr>
            <w:tcW w:w="4075" w:type="dxa"/>
            <w:vAlign w:val="center"/>
          </w:tcPr>
          <w:p w:rsidR="00582D28" w:rsidRPr="000C61B1" w:rsidRDefault="00582D28" w:rsidP="004A66B3">
            <w:pPr>
              <w:rPr>
                <w:sz w:val="12"/>
                <w:szCs w:val="12"/>
              </w:rPr>
            </w:pPr>
            <w:r w:rsidRPr="000C61B1">
              <w:rPr>
                <w:sz w:val="12"/>
                <w:szCs w:val="12"/>
              </w:rPr>
              <w:t>При прокладке коммуникаций по благоустроенным территориям предусматривать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r>
      <w:tr w:rsidR="00582D28" w:rsidRPr="000C61B1" w:rsidTr="000C61B1">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15</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rPr>
                <w:sz w:val="12"/>
                <w:szCs w:val="12"/>
              </w:rPr>
            </w:pPr>
            <w:r w:rsidRPr="000C61B1">
              <w:rPr>
                <w:sz w:val="12"/>
                <w:szCs w:val="12"/>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
        </w:tc>
      </w:tr>
      <w:tr w:rsidR="00582D28" w:rsidRPr="000C61B1" w:rsidTr="000C61B1">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16</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582D28" w:rsidRPr="000C61B1" w:rsidTr="000C61B1">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17</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582D28" w:rsidRPr="000C61B1" w:rsidRDefault="00582D28" w:rsidP="004A66B3">
      <w:pPr>
        <w:jc w:val="both"/>
        <w:rPr>
          <w:sz w:val="16"/>
          <w:szCs w:val="16"/>
        </w:rPr>
      </w:pPr>
      <w:r w:rsidRPr="000C61B1">
        <w:rPr>
          <w:sz w:val="16"/>
          <w:szCs w:val="16"/>
        </w:rPr>
        <w:t>Статья 23. Зоны сельскохозяйственного использования</w:t>
      </w:r>
      <w:bookmarkEnd w:id="163"/>
      <w:bookmarkEnd w:id="164"/>
      <w:bookmarkEnd w:id="165"/>
    </w:p>
    <w:p w:rsidR="00582D28" w:rsidRPr="00675478" w:rsidRDefault="000C61B1" w:rsidP="004A66B3">
      <w:pPr>
        <w:jc w:val="both"/>
        <w:rPr>
          <w:sz w:val="16"/>
          <w:szCs w:val="16"/>
        </w:rPr>
      </w:pPr>
      <w:r>
        <w:rPr>
          <w:sz w:val="16"/>
          <w:szCs w:val="16"/>
        </w:rPr>
        <w:t xml:space="preserve">1. </w:t>
      </w:r>
      <w:r w:rsidR="00582D28" w:rsidRPr="00675478">
        <w:rPr>
          <w:sz w:val="16"/>
          <w:szCs w:val="16"/>
        </w:rPr>
        <w:t xml:space="preserve">Зоны сельскохозяйственного использования на землях </w:t>
      </w:r>
      <w:proofErr w:type="spellStart"/>
      <w:r w:rsidR="00582D28" w:rsidRPr="00675478">
        <w:rPr>
          <w:sz w:val="16"/>
          <w:szCs w:val="16"/>
        </w:rPr>
        <w:t>сельхозназначения</w:t>
      </w:r>
      <w:proofErr w:type="spellEnd"/>
      <w:r w:rsidR="00582D28" w:rsidRPr="00675478">
        <w:rPr>
          <w:sz w:val="16"/>
          <w:szCs w:val="16"/>
        </w:rPr>
        <w:t xml:space="preserve"> - СХ</w:t>
      </w:r>
    </w:p>
    <w:p w:rsidR="00582D28" w:rsidRPr="00675478" w:rsidRDefault="00582D28"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В зону сельскохозяйственного использования включаются земли сельскохозяйственного использования на землях сельскохозяйственного назначения находящиеся за границами населенного пункта и предоставленные для нужд сельского хозяйства, а также предназначенные для этих целей (в соответствии со ст. 77 Земельного кодекса РФ).</w:t>
      </w:r>
    </w:p>
    <w:p w:rsidR="00582D28" w:rsidRPr="00675478" w:rsidRDefault="00582D28"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lastRenderedPageBreak/>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а также зданиями, сооружениями, используемыми для производства, хранения и первичной переработки сельскохозяйственной продукции.</w:t>
      </w:r>
    </w:p>
    <w:p w:rsidR="00582D28" w:rsidRPr="00675478" w:rsidRDefault="00582D28" w:rsidP="004A66B3">
      <w:pPr>
        <w:jc w:val="both"/>
        <w:rPr>
          <w:sz w:val="16"/>
          <w:szCs w:val="16"/>
        </w:rPr>
      </w:pPr>
      <w:r w:rsidRPr="00675478">
        <w:rPr>
          <w:sz w:val="16"/>
          <w:szCs w:val="16"/>
        </w:rPr>
        <w:t>В соответствии с статьей 36 части 6 Градостроительного кодекса Российской Федерации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часть 7 Градостроительного кодекса РФ). В соответствии со статьей 38 части 1.1 Градостроительного кодекса Российской Федерации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82D28" w:rsidRPr="00675478" w:rsidRDefault="00582D28" w:rsidP="004A66B3">
      <w:pPr>
        <w:jc w:val="both"/>
        <w:rPr>
          <w:sz w:val="16"/>
          <w:szCs w:val="16"/>
        </w:rPr>
      </w:pPr>
      <w:r w:rsidRPr="00675478">
        <w:rPr>
          <w:sz w:val="16"/>
          <w:szCs w:val="16"/>
        </w:rPr>
        <w:t>Для остальных сельскохозяйственных земель, включенных в зону сельскохозяйственного использования СХ, устанавливается градостроительный регламент.</w:t>
      </w:r>
    </w:p>
    <w:p w:rsidR="00582D28" w:rsidRPr="00675478" w:rsidRDefault="00582D28" w:rsidP="004A66B3">
      <w:pPr>
        <w:suppressAutoHyphens/>
        <w:jc w:val="both"/>
        <w:rPr>
          <w:sz w:val="16"/>
          <w:szCs w:val="16"/>
        </w:rPr>
      </w:pPr>
      <w:r w:rsidRPr="00675478">
        <w:rPr>
          <w:sz w:val="16"/>
          <w:szCs w:val="16"/>
        </w:rPr>
        <w:t>Градостроительный регламент для зоны СХ (кроме сельскохозяйственных угодий).</w:t>
      </w:r>
    </w:p>
    <w:p w:rsidR="00582D28" w:rsidRPr="00675478" w:rsidRDefault="00582D28" w:rsidP="004A66B3">
      <w:pPr>
        <w:suppressAutoHyphens/>
        <w:jc w:val="both"/>
        <w:rPr>
          <w:sz w:val="16"/>
          <w:szCs w:val="16"/>
        </w:rPr>
      </w:pPr>
      <w:r w:rsidRPr="00675478">
        <w:rPr>
          <w:sz w:val="16"/>
          <w:szCs w:val="16"/>
        </w:rPr>
        <w:t xml:space="preserve"> 1). Перечень видов разрешенного использования земельных участков в зоне СХ: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262"/>
        <w:gridCol w:w="7"/>
        <w:gridCol w:w="785"/>
        <w:gridCol w:w="3612"/>
      </w:tblGrid>
      <w:tr w:rsidR="00582D28" w:rsidRPr="000C61B1" w:rsidTr="000C61B1">
        <w:tc>
          <w:tcPr>
            <w:tcW w:w="262" w:type="dxa"/>
            <w:vAlign w:val="center"/>
          </w:tcPr>
          <w:p w:rsidR="00582D28" w:rsidRPr="000C61B1" w:rsidRDefault="00582D28" w:rsidP="004A66B3">
            <w:pPr>
              <w:tabs>
                <w:tab w:val="left" w:pos="2520"/>
              </w:tabs>
              <w:jc w:val="center"/>
              <w:rPr>
                <w:sz w:val="12"/>
                <w:szCs w:val="12"/>
              </w:rPr>
            </w:pPr>
            <w:proofErr w:type="spellStart"/>
            <w:r w:rsidRPr="000C61B1">
              <w:rPr>
                <w:sz w:val="12"/>
                <w:szCs w:val="12"/>
              </w:rPr>
              <w:t>одВРИ</w:t>
            </w:r>
            <w:proofErr w:type="spellEnd"/>
          </w:p>
        </w:tc>
        <w:tc>
          <w:tcPr>
            <w:tcW w:w="792" w:type="dxa"/>
            <w:gridSpan w:val="2"/>
            <w:vAlign w:val="center"/>
          </w:tcPr>
          <w:p w:rsidR="00582D28" w:rsidRPr="000C61B1" w:rsidRDefault="00582D28" w:rsidP="004A66B3">
            <w:pPr>
              <w:tabs>
                <w:tab w:val="left" w:pos="2520"/>
              </w:tabs>
              <w:jc w:val="center"/>
              <w:rPr>
                <w:sz w:val="12"/>
                <w:szCs w:val="12"/>
              </w:rPr>
            </w:pPr>
            <w:r w:rsidRPr="000C61B1">
              <w:rPr>
                <w:sz w:val="12"/>
                <w:szCs w:val="12"/>
              </w:rPr>
              <w:t>Виды разрешенного использования (ВРИ) земельных участков</w:t>
            </w:r>
          </w:p>
        </w:tc>
        <w:tc>
          <w:tcPr>
            <w:tcW w:w="3612" w:type="dxa"/>
            <w:vAlign w:val="center"/>
          </w:tcPr>
          <w:p w:rsidR="00582D28" w:rsidRPr="000C61B1" w:rsidRDefault="00582D28" w:rsidP="004A66B3">
            <w:pPr>
              <w:tabs>
                <w:tab w:val="left" w:pos="2520"/>
              </w:tabs>
              <w:jc w:val="center"/>
              <w:rPr>
                <w:sz w:val="12"/>
                <w:szCs w:val="12"/>
              </w:rPr>
            </w:pPr>
            <w:r w:rsidRPr="000C61B1">
              <w:rPr>
                <w:sz w:val="12"/>
                <w:szCs w:val="12"/>
              </w:rPr>
              <w:t>Виды разрешенного использования земельных участков и объектов капитального строительства (ОКС)</w:t>
            </w:r>
          </w:p>
        </w:tc>
      </w:tr>
      <w:tr w:rsidR="00582D28" w:rsidRPr="000C61B1" w:rsidTr="000C61B1">
        <w:tc>
          <w:tcPr>
            <w:tcW w:w="4666" w:type="dxa"/>
            <w:gridSpan w:val="4"/>
            <w:vAlign w:val="center"/>
          </w:tcPr>
          <w:p w:rsidR="00582D28" w:rsidRPr="000C61B1" w:rsidRDefault="00582D28" w:rsidP="004A66B3">
            <w:pPr>
              <w:jc w:val="center"/>
              <w:rPr>
                <w:sz w:val="12"/>
                <w:szCs w:val="12"/>
              </w:rPr>
            </w:pPr>
            <w:r w:rsidRPr="000C61B1">
              <w:rPr>
                <w:sz w:val="12"/>
                <w:szCs w:val="12"/>
              </w:rPr>
              <w:t>ОСНОВНЫЕ ВИДЫ РАЗРЕШЕННОГО ИСПОЛЬЗОВАНИЯ ЗЕМЕЛЬНЫХ УЧАСТКОВ И ОБЪЕКТОВ КАПИТАЛЬНОГО СТРОИТЕЛЬСТВА</w:t>
            </w:r>
          </w:p>
        </w:tc>
      </w:tr>
      <w:tr w:rsidR="00582D28" w:rsidRPr="000C61B1" w:rsidTr="000C6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9" w:type="dxa"/>
            <w:gridSpan w:val="2"/>
            <w:vAlign w:val="center"/>
          </w:tcPr>
          <w:p w:rsidR="00582D28" w:rsidRPr="000C61B1" w:rsidRDefault="00582D28" w:rsidP="004A66B3">
            <w:pPr>
              <w:widowControl w:val="0"/>
              <w:autoSpaceDE w:val="0"/>
              <w:autoSpaceDN w:val="0"/>
              <w:adjustRightInd w:val="0"/>
              <w:jc w:val="center"/>
              <w:rPr>
                <w:sz w:val="12"/>
                <w:szCs w:val="12"/>
              </w:rPr>
            </w:pPr>
            <w:r w:rsidRPr="000C61B1">
              <w:rPr>
                <w:sz w:val="12"/>
                <w:szCs w:val="12"/>
              </w:rPr>
              <w:t>1.1</w:t>
            </w:r>
          </w:p>
        </w:tc>
        <w:tc>
          <w:tcPr>
            <w:tcW w:w="785" w:type="dxa"/>
            <w:vAlign w:val="center"/>
          </w:tcPr>
          <w:p w:rsidR="00582D28" w:rsidRPr="000C61B1" w:rsidRDefault="00582D28" w:rsidP="004A66B3">
            <w:pPr>
              <w:widowControl w:val="0"/>
              <w:autoSpaceDE w:val="0"/>
              <w:autoSpaceDN w:val="0"/>
              <w:adjustRightInd w:val="0"/>
              <w:rPr>
                <w:sz w:val="12"/>
                <w:szCs w:val="12"/>
              </w:rPr>
            </w:pPr>
            <w:r w:rsidRPr="000C61B1">
              <w:rPr>
                <w:sz w:val="12"/>
                <w:szCs w:val="12"/>
              </w:rPr>
              <w:t>Растениеводство</w:t>
            </w:r>
          </w:p>
        </w:tc>
        <w:tc>
          <w:tcPr>
            <w:tcW w:w="3612" w:type="dxa"/>
            <w:vAlign w:val="center"/>
          </w:tcPr>
          <w:p w:rsidR="00582D28" w:rsidRPr="000C61B1" w:rsidRDefault="00582D28" w:rsidP="004A66B3">
            <w:pPr>
              <w:widowControl w:val="0"/>
              <w:autoSpaceDE w:val="0"/>
              <w:autoSpaceDN w:val="0"/>
              <w:adjustRightInd w:val="0"/>
              <w:jc w:val="both"/>
              <w:rPr>
                <w:sz w:val="12"/>
                <w:szCs w:val="12"/>
              </w:rPr>
            </w:pPr>
            <w:r w:rsidRPr="000C61B1">
              <w:rPr>
                <w:sz w:val="12"/>
                <w:szCs w:val="12"/>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w:anchor="Par47" w:history="1">
              <w:r w:rsidRPr="000C61B1">
                <w:rPr>
                  <w:sz w:val="12"/>
                  <w:szCs w:val="12"/>
                </w:rPr>
                <w:t>кодами 1.2</w:t>
              </w:r>
            </w:hyperlink>
            <w:r w:rsidRPr="000C61B1">
              <w:rPr>
                <w:sz w:val="12"/>
                <w:szCs w:val="12"/>
              </w:rPr>
              <w:t xml:space="preserve"> - </w:t>
            </w:r>
            <w:hyperlink w:anchor="Par59" w:history="1">
              <w:r w:rsidRPr="000C61B1">
                <w:rPr>
                  <w:sz w:val="12"/>
                  <w:szCs w:val="12"/>
                </w:rPr>
                <w:t>1.6</w:t>
              </w:r>
            </w:hyperlink>
          </w:p>
        </w:tc>
      </w:tr>
      <w:tr w:rsidR="00582D28" w:rsidRPr="000C61B1" w:rsidTr="000C6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9" w:type="dxa"/>
            <w:gridSpan w:val="2"/>
            <w:vAlign w:val="center"/>
          </w:tcPr>
          <w:p w:rsidR="00582D28" w:rsidRPr="000C61B1" w:rsidRDefault="00582D28" w:rsidP="004A66B3">
            <w:pPr>
              <w:widowControl w:val="0"/>
              <w:rPr>
                <w:rFonts w:eastAsia="SimSun"/>
                <w:sz w:val="12"/>
                <w:szCs w:val="12"/>
                <w:lang w:eastAsia="zh-CN"/>
              </w:rPr>
            </w:pPr>
            <w:r w:rsidRPr="000C61B1">
              <w:rPr>
                <w:rFonts w:eastAsia="SimSun"/>
                <w:sz w:val="12"/>
                <w:szCs w:val="12"/>
                <w:lang w:eastAsia="zh-CN"/>
              </w:rPr>
              <w:t>1.12</w:t>
            </w:r>
          </w:p>
        </w:tc>
        <w:tc>
          <w:tcPr>
            <w:tcW w:w="785" w:type="dxa"/>
            <w:vAlign w:val="center"/>
          </w:tcPr>
          <w:p w:rsidR="00582D28" w:rsidRPr="000C61B1" w:rsidRDefault="00582D28" w:rsidP="004A66B3">
            <w:pPr>
              <w:widowControl w:val="0"/>
              <w:rPr>
                <w:rFonts w:eastAsia="SimSun"/>
                <w:sz w:val="12"/>
                <w:szCs w:val="12"/>
                <w:lang w:eastAsia="zh-CN"/>
              </w:rPr>
            </w:pPr>
            <w:r w:rsidRPr="000C61B1">
              <w:rPr>
                <w:rFonts w:eastAsia="SimSun"/>
                <w:sz w:val="12"/>
                <w:szCs w:val="12"/>
                <w:lang w:eastAsia="zh-CN"/>
              </w:rPr>
              <w:t>Пчеловодство</w:t>
            </w:r>
          </w:p>
          <w:p w:rsidR="00582D28" w:rsidRPr="000C61B1" w:rsidRDefault="00582D28" w:rsidP="004A66B3">
            <w:pPr>
              <w:widowControl w:val="0"/>
              <w:rPr>
                <w:rFonts w:eastAsia="SimSun"/>
                <w:sz w:val="12"/>
                <w:szCs w:val="12"/>
                <w:lang w:eastAsia="zh-CN"/>
              </w:rPr>
            </w:pPr>
          </w:p>
        </w:tc>
        <w:tc>
          <w:tcPr>
            <w:tcW w:w="3612" w:type="dxa"/>
            <w:vAlign w:val="center"/>
          </w:tcPr>
          <w:p w:rsidR="00582D28" w:rsidRPr="000C61B1" w:rsidRDefault="00582D28" w:rsidP="004A66B3">
            <w:pPr>
              <w:widowControl w:val="0"/>
              <w:rPr>
                <w:rFonts w:eastAsia="SimSun"/>
                <w:sz w:val="12"/>
                <w:szCs w:val="12"/>
                <w:lang w:eastAsia="zh-CN"/>
              </w:rPr>
            </w:pPr>
            <w:r w:rsidRPr="000C61B1">
              <w:rPr>
                <w:rFonts w:eastAsia="SimSun"/>
                <w:sz w:val="12"/>
                <w:szCs w:val="12"/>
                <w:lang w:eastAsia="zh-C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582D28" w:rsidRPr="000C61B1" w:rsidTr="000C6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9" w:type="dxa"/>
            <w:gridSpan w:val="2"/>
            <w:vAlign w:val="center"/>
          </w:tcPr>
          <w:p w:rsidR="00582D28" w:rsidRPr="000C61B1" w:rsidRDefault="00582D28" w:rsidP="004A66B3">
            <w:pPr>
              <w:widowControl w:val="0"/>
              <w:autoSpaceDE w:val="0"/>
              <w:autoSpaceDN w:val="0"/>
              <w:adjustRightInd w:val="0"/>
              <w:jc w:val="center"/>
              <w:rPr>
                <w:sz w:val="12"/>
                <w:szCs w:val="12"/>
              </w:rPr>
            </w:pPr>
            <w:r w:rsidRPr="000C61B1">
              <w:rPr>
                <w:sz w:val="12"/>
                <w:szCs w:val="12"/>
              </w:rPr>
              <w:t>1.16</w:t>
            </w:r>
          </w:p>
        </w:tc>
        <w:tc>
          <w:tcPr>
            <w:tcW w:w="785" w:type="dxa"/>
            <w:vAlign w:val="center"/>
          </w:tcPr>
          <w:p w:rsidR="00582D28" w:rsidRPr="000C61B1" w:rsidRDefault="00582D28" w:rsidP="004A66B3">
            <w:pPr>
              <w:widowControl w:val="0"/>
              <w:autoSpaceDE w:val="0"/>
              <w:autoSpaceDN w:val="0"/>
              <w:adjustRightInd w:val="0"/>
              <w:rPr>
                <w:sz w:val="12"/>
                <w:szCs w:val="12"/>
              </w:rPr>
            </w:pPr>
            <w:r w:rsidRPr="000C61B1">
              <w:rPr>
                <w:sz w:val="12"/>
                <w:szCs w:val="12"/>
              </w:rPr>
              <w:t>Ведение личного подсобного хозяйства на полевых участках</w:t>
            </w:r>
          </w:p>
        </w:tc>
        <w:tc>
          <w:tcPr>
            <w:tcW w:w="3612" w:type="dxa"/>
            <w:vAlign w:val="center"/>
          </w:tcPr>
          <w:p w:rsidR="00582D28" w:rsidRPr="000C61B1" w:rsidRDefault="00582D28" w:rsidP="004A66B3">
            <w:pPr>
              <w:widowControl w:val="0"/>
              <w:autoSpaceDE w:val="0"/>
              <w:autoSpaceDN w:val="0"/>
              <w:adjustRightInd w:val="0"/>
              <w:jc w:val="both"/>
              <w:rPr>
                <w:sz w:val="12"/>
                <w:szCs w:val="12"/>
              </w:rPr>
            </w:pPr>
            <w:r w:rsidRPr="000C61B1">
              <w:rPr>
                <w:sz w:val="12"/>
                <w:szCs w:val="12"/>
              </w:rPr>
              <w:t>Производство сельскохозяйственной продукции без права возведения объектов капитального строительства</w:t>
            </w:r>
          </w:p>
        </w:tc>
      </w:tr>
      <w:tr w:rsidR="00582D28" w:rsidRPr="000C61B1" w:rsidTr="000C6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9" w:type="dxa"/>
            <w:gridSpan w:val="2"/>
            <w:vAlign w:val="center"/>
          </w:tcPr>
          <w:p w:rsidR="00582D28" w:rsidRPr="000C61B1" w:rsidRDefault="00582D28" w:rsidP="004A66B3">
            <w:pPr>
              <w:widowControl w:val="0"/>
              <w:rPr>
                <w:rFonts w:eastAsia="SimSun"/>
                <w:sz w:val="12"/>
                <w:szCs w:val="12"/>
                <w:highlight w:val="yellow"/>
                <w:lang w:eastAsia="zh-CN"/>
              </w:rPr>
            </w:pPr>
            <w:r w:rsidRPr="000C61B1">
              <w:rPr>
                <w:rFonts w:eastAsia="SimSun"/>
                <w:sz w:val="12"/>
                <w:szCs w:val="12"/>
                <w:lang w:eastAsia="zh-CN"/>
              </w:rPr>
              <w:t>1.17</w:t>
            </w:r>
          </w:p>
        </w:tc>
        <w:tc>
          <w:tcPr>
            <w:tcW w:w="785" w:type="dxa"/>
            <w:vAlign w:val="center"/>
          </w:tcPr>
          <w:p w:rsidR="00582D28" w:rsidRPr="000C61B1" w:rsidRDefault="00582D28" w:rsidP="004A66B3">
            <w:pPr>
              <w:widowControl w:val="0"/>
              <w:rPr>
                <w:rFonts w:eastAsia="SimSun"/>
                <w:sz w:val="12"/>
                <w:szCs w:val="12"/>
                <w:highlight w:val="yellow"/>
                <w:lang w:eastAsia="zh-CN"/>
              </w:rPr>
            </w:pPr>
            <w:r w:rsidRPr="000C61B1">
              <w:rPr>
                <w:rFonts w:eastAsia="SimSun"/>
                <w:sz w:val="12"/>
                <w:szCs w:val="12"/>
                <w:lang w:eastAsia="zh-CN"/>
              </w:rPr>
              <w:t>Питомники</w:t>
            </w:r>
          </w:p>
        </w:tc>
        <w:tc>
          <w:tcPr>
            <w:tcW w:w="3612" w:type="dxa"/>
            <w:vAlign w:val="center"/>
          </w:tcPr>
          <w:p w:rsidR="00582D28" w:rsidRPr="000C61B1" w:rsidRDefault="00582D28" w:rsidP="004A66B3">
            <w:pPr>
              <w:widowControl w:val="0"/>
              <w:rPr>
                <w:rFonts w:eastAsia="SimSun"/>
                <w:sz w:val="12"/>
                <w:szCs w:val="12"/>
                <w:highlight w:val="yellow"/>
                <w:lang w:eastAsia="zh-CN"/>
              </w:rPr>
            </w:pPr>
            <w:r w:rsidRPr="000C61B1">
              <w:rPr>
                <w:rFonts w:eastAsia="SimSun"/>
                <w:sz w:val="12"/>
                <w:szCs w:val="12"/>
                <w:lang w:eastAsia="zh-C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582D28" w:rsidRPr="000C61B1" w:rsidTr="000C6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9" w:type="dxa"/>
            <w:gridSpan w:val="2"/>
            <w:vAlign w:val="center"/>
          </w:tcPr>
          <w:p w:rsidR="00582D28" w:rsidRPr="000C61B1" w:rsidRDefault="00582D28" w:rsidP="004A66B3">
            <w:pPr>
              <w:widowControl w:val="0"/>
              <w:autoSpaceDE w:val="0"/>
              <w:autoSpaceDN w:val="0"/>
              <w:adjustRightInd w:val="0"/>
              <w:jc w:val="center"/>
              <w:rPr>
                <w:sz w:val="12"/>
                <w:szCs w:val="12"/>
              </w:rPr>
            </w:pPr>
            <w:r w:rsidRPr="000C61B1">
              <w:rPr>
                <w:sz w:val="12"/>
                <w:szCs w:val="12"/>
              </w:rPr>
              <w:t>12.3</w:t>
            </w:r>
          </w:p>
        </w:tc>
        <w:tc>
          <w:tcPr>
            <w:tcW w:w="785" w:type="dxa"/>
            <w:vAlign w:val="center"/>
          </w:tcPr>
          <w:p w:rsidR="00582D28" w:rsidRPr="000C61B1" w:rsidRDefault="00582D28" w:rsidP="004A66B3">
            <w:pPr>
              <w:widowControl w:val="0"/>
              <w:autoSpaceDE w:val="0"/>
              <w:autoSpaceDN w:val="0"/>
              <w:adjustRightInd w:val="0"/>
              <w:rPr>
                <w:sz w:val="12"/>
                <w:szCs w:val="12"/>
              </w:rPr>
            </w:pPr>
            <w:r w:rsidRPr="000C61B1">
              <w:rPr>
                <w:sz w:val="12"/>
                <w:szCs w:val="12"/>
              </w:rPr>
              <w:t>Запас</w:t>
            </w:r>
          </w:p>
        </w:tc>
        <w:tc>
          <w:tcPr>
            <w:tcW w:w="3612" w:type="dxa"/>
            <w:vAlign w:val="center"/>
          </w:tcPr>
          <w:p w:rsidR="00582D28" w:rsidRPr="000C61B1" w:rsidRDefault="00582D28" w:rsidP="004A66B3">
            <w:pPr>
              <w:widowControl w:val="0"/>
              <w:autoSpaceDE w:val="0"/>
              <w:autoSpaceDN w:val="0"/>
              <w:adjustRightInd w:val="0"/>
              <w:jc w:val="both"/>
              <w:rPr>
                <w:sz w:val="12"/>
                <w:szCs w:val="12"/>
              </w:rPr>
            </w:pPr>
            <w:r w:rsidRPr="000C61B1">
              <w:rPr>
                <w:sz w:val="12"/>
                <w:szCs w:val="12"/>
              </w:rPr>
              <w:t>Отсутствие хозяйственной деятельности</w:t>
            </w:r>
          </w:p>
        </w:tc>
      </w:tr>
      <w:tr w:rsidR="00582D28" w:rsidRPr="000C61B1" w:rsidTr="000C6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66" w:type="dxa"/>
            <w:gridSpan w:val="4"/>
            <w:vAlign w:val="center"/>
          </w:tcPr>
          <w:p w:rsidR="00582D28" w:rsidRPr="000C61B1" w:rsidRDefault="00582D28" w:rsidP="004A66B3">
            <w:pPr>
              <w:tabs>
                <w:tab w:val="left" w:pos="2520"/>
              </w:tabs>
              <w:jc w:val="center"/>
              <w:rPr>
                <w:sz w:val="12"/>
                <w:szCs w:val="12"/>
              </w:rPr>
            </w:pPr>
            <w:r w:rsidRPr="000C61B1">
              <w:rPr>
                <w:sz w:val="12"/>
                <w:szCs w:val="12"/>
              </w:rPr>
              <w:t>УСЛОВНО РАЗРЕШЕННЫЕ ВИДЫ РАЗРЕШЕННОГО ИСПОЛЬЗОВАНИЯ ЗЕМЕЛЬНЫХ УЧАСТКОВ И ОБЪЕКТОВ КАПИТАЛЬНОГО СТРОИТЕЛЬСТВА</w:t>
            </w:r>
          </w:p>
        </w:tc>
      </w:tr>
      <w:tr w:rsidR="00582D28" w:rsidRPr="000C61B1" w:rsidTr="000C6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2" w:type="dxa"/>
            <w:vAlign w:val="center"/>
          </w:tcPr>
          <w:p w:rsidR="00582D28" w:rsidRPr="000C61B1" w:rsidRDefault="00582D28" w:rsidP="004A66B3">
            <w:pPr>
              <w:widowControl w:val="0"/>
              <w:autoSpaceDE w:val="0"/>
              <w:autoSpaceDN w:val="0"/>
              <w:adjustRightInd w:val="0"/>
              <w:jc w:val="center"/>
              <w:rPr>
                <w:sz w:val="12"/>
                <w:szCs w:val="12"/>
              </w:rPr>
            </w:pPr>
            <w:r w:rsidRPr="000C61B1">
              <w:rPr>
                <w:sz w:val="12"/>
                <w:szCs w:val="12"/>
              </w:rPr>
              <w:t>7.2</w:t>
            </w:r>
          </w:p>
        </w:tc>
        <w:tc>
          <w:tcPr>
            <w:tcW w:w="792" w:type="dxa"/>
            <w:gridSpan w:val="2"/>
            <w:vAlign w:val="center"/>
          </w:tcPr>
          <w:p w:rsidR="00582D28" w:rsidRPr="000C61B1" w:rsidRDefault="00582D28" w:rsidP="004A66B3">
            <w:pPr>
              <w:widowControl w:val="0"/>
              <w:autoSpaceDE w:val="0"/>
              <w:autoSpaceDN w:val="0"/>
              <w:adjustRightInd w:val="0"/>
              <w:rPr>
                <w:sz w:val="12"/>
                <w:szCs w:val="12"/>
              </w:rPr>
            </w:pPr>
            <w:r w:rsidRPr="000C61B1">
              <w:rPr>
                <w:sz w:val="12"/>
                <w:szCs w:val="12"/>
              </w:rPr>
              <w:t>Автомобильный транспорт</w:t>
            </w:r>
          </w:p>
        </w:tc>
        <w:tc>
          <w:tcPr>
            <w:tcW w:w="3612" w:type="dxa"/>
            <w:vAlign w:val="center"/>
          </w:tcPr>
          <w:p w:rsidR="00582D28" w:rsidRPr="000C61B1" w:rsidRDefault="00582D28" w:rsidP="004A66B3">
            <w:pPr>
              <w:widowControl w:val="0"/>
              <w:autoSpaceDE w:val="0"/>
              <w:autoSpaceDN w:val="0"/>
              <w:adjustRightInd w:val="0"/>
              <w:jc w:val="both"/>
              <w:rPr>
                <w:sz w:val="12"/>
                <w:szCs w:val="12"/>
              </w:rPr>
            </w:pPr>
            <w:r w:rsidRPr="000C61B1">
              <w:rPr>
                <w:sz w:val="12"/>
                <w:szCs w:val="12"/>
              </w:rPr>
              <w:t xml:space="preserve">Размещение автомобильных дорог и технически связанных с ними сооружений </w:t>
            </w:r>
          </w:p>
        </w:tc>
      </w:tr>
      <w:tr w:rsidR="00582D28" w:rsidRPr="000C61B1" w:rsidTr="000C6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2" w:type="dxa"/>
            <w:vAlign w:val="center"/>
          </w:tcPr>
          <w:p w:rsidR="00582D28" w:rsidRPr="000C61B1" w:rsidRDefault="00582D28" w:rsidP="004A66B3">
            <w:pPr>
              <w:widowControl w:val="0"/>
              <w:autoSpaceDE w:val="0"/>
              <w:autoSpaceDN w:val="0"/>
              <w:adjustRightInd w:val="0"/>
              <w:jc w:val="center"/>
              <w:rPr>
                <w:sz w:val="12"/>
                <w:szCs w:val="12"/>
              </w:rPr>
            </w:pPr>
            <w:r w:rsidRPr="000C61B1">
              <w:rPr>
                <w:sz w:val="12"/>
                <w:szCs w:val="12"/>
              </w:rPr>
              <w:t>7.5</w:t>
            </w:r>
          </w:p>
        </w:tc>
        <w:tc>
          <w:tcPr>
            <w:tcW w:w="792" w:type="dxa"/>
            <w:gridSpan w:val="2"/>
            <w:vAlign w:val="center"/>
          </w:tcPr>
          <w:p w:rsidR="00582D28" w:rsidRPr="000C61B1" w:rsidRDefault="00582D28" w:rsidP="004A66B3">
            <w:pPr>
              <w:widowControl w:val="0"/>
              <w:autoSpaceDE w:val="0"/>
              <w:autoSpaceDN w:val="0"/>
              <w:adjustRightInd w:val="0"/>
              <w:rPr>
                <w:sz w:val="12"/>
                <w:szCs w:val="12"/>
              </w:rPr>
            </w:pPr>
            <w:r w:rsidRPr="000C61B1">
              <w:rPr>
                <w:sz w:val="12"/>
                <w:szCs w:val="12"/>
              </w:rPr>
              <w:t>Трубопроводный транспорт</w:t>
            </w:r>
          </w:p>
        </w:tc>
        <w:tc>
          <w:tcPr>
            <w:tcW w:w="3612" w:type="dxa"/>
            <w:vAlign w:val="center"/>
          </w:tcPr>
          <w:p w:rsidR="00582D28" w:rsidRPr="000C61B1" w:rsidRDefault="00582D28" w:rsidP="004A66B3">
            <w:pPr>
              <w:widowControl w:val="0"/>
              <w:autoSpaceDE w:val="0"/>
              <w:autoSpaceDN w:val="0"/>
              <w:adjustRightInd w:val="0"/>
              <w:jc w:val="both"/>
              <w:rPr>
                <w:sz w:val="12"/>
                <w:szCs w:val="12"/>
              </w:rPr>
            </w:pPr>
            <w:r w:rsidRPr="000C61B1">
              <w:rPr>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82D28" w:rsidRPr="000C61B1" w:rsidTr="000C6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2" w:type="dxa"/>
            <w:vAlign w:val="center"/>
          </w:tcPr>
          <w:p w:rsidR="00582D28" w:rsidRPr="000C61B1" w:rsidRDefault="00582D28" w:rsidP="004A66B3">
            <w:pPr>
              <w:widowControl w:val="0"/>
              <w:autoSpaceDE w:val="0"/>
              <w:autoSpaceDN w:val="0"/>
              <w:adjustRightInd w:val="0"/>
              <w:jc w:val="center"/>
              <w:rPr>
                <w:sz w:val="12"/>
                <w:szCs w:val="12"/>
              </w:rPr>
            </w:pPr>
            <w:r w:rsidRPr="000C61B1">
              <w:rPr>
                <w:sz w:val="12"/>
                <w:szCs w:val="12"/>
              </w:rPr>
              <w:t>9.1</w:t>
            </w:r>
          </w:p>
        </w:tc>
        <w:tc>
          <w:tcPr>
            <w:tcW w:w="792" w:type="dxa"/>
            <w:gridSpan w:val="2"/>
            <w:vAlign w:val="center"/>
          </w:tcPr>
          <w:p w:rsidR="00582D28" w:rsidRPr="000C61B1" w:rsidRDefault="00582D28" w:rsidP="004A66B3">
            <w:pPr>
              <w:widowControl w:val="0"/>
              <w:autoSpaceDE w:val="0"/>
              <w:autoSpaceDN w:val="0"/>
              <w:adjustRightInd w:val="0"/>
              <w:rPr>
                <w:sz w:val="12"/>
                <w:szCs w:val="12"/>
              </w:rPr>
            </w:pPr>
            <w:r w:rsidRPr="000C61B1">
              <w:rPr>
                <w:sz w:val="12"/>
                <w:szCs w:val="12"/>
              </w:rPr>
              <w:t>Охрана природных территорий</w:t>
            </w:r>
          </w:p>
        </w:tc>
        <w:tc>
          <w:tcPr>
            <w:tcW w:w="3612" w:type="dxa"/>
            <w:vAlign w:val="center"/>
          </w:tcPr>
          <w:p w:rsidR="00582D28" w:rsidRPr="000C61B1" w:rsidRDefault="00582D28" w:rsidP="004A66B3">
            <w:pPr>
              <w:widowControl w:val="0"/>
              <w:autoSpaceDE w:val="0"/>
              <w:autoSpaceDN w:val="0"/>
              <w:adjustRightInd w:val="0"/>
              <w:jc w:val="both"/>
              <w:rPr>
                <w:sz w:val="12"/>
                <w:szCs w:val="12"/>
              </w:rPr>
            </w:pPr>
            <w:r w:rsidRPr="000C61B1">
              <w:rPr>
                <w:sz w:val="12"/>
                <w:szCs w:val="1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582D28" w:rsidRPr="000C61B1" w:rsidTr="000C6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66" w:type="dxa"/>
            <w:gridSpan w:val="4"/>
            <w:vAlign w:val="center"/>
          </w:tcPr>
          <w:p w:rsidR="00582D28" w:rsidRPr="000C61B1" w:rsidRDefault="00582D28" w:rsidP="004A66B3">
            <w:pPr>
              <w:jc w:val="center"/>
              <w:rPr>
                <w:sz w:val="12"/>
                <w:szCs w:val="12"/>
              </w:rPr>
            </w:pPr>
            <w:r w:rsidRPr="000C61B1">
              <w:rPr>
                <w:sz w:val="12"/>
                <w:szCs w:val="12"/>
              </w:rPr>
              <w:t>ВСПОМОГАТЕЛЬНЫЕ ВИДЫ РАЗРЕШЕННОГО ИСПОЛЬЗОВАНИЯ ЗЕМЕЛЬНЫХ УЧАСТКОВ, УСТАНОВЛЕННЫЕ К ОСНОВНЫМ  И УСЛОВНО РАЗРЕШЕННЫМ ВИДАМ</w:t>
            </w:r>
          </w:p>
        </w:tc>
      </w:tr>
      <w:tr w:rsidR="00582D28" w:rsidRPr="000C61B1" w:rsidTr="000C6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66" w:type="dxa"/>
            <w:gridSpan w:val="4"/>
            <w:vAlign w:val="center"/>
          </w:tcPr>
          <w:p w:rsidR="00582D28" w:rsidRPr="000C61B1" w:rsidRDefault="00582D28" w:rsidP="004A66B3">
            <w:pPr>
              <w:jc w:val="center"/>
              <w:rPr>
                <w:sz w:val="12"/>
                <w:szCs w:val="12"/>
              </w:rPr>
            </w:pPr>
            <w:r w:rsidRPr="000C61B1">
              <w:rPr>
                <w:sz w:val="12"/>
                <w:szCs w:val="12"/>
              </w:rPr>
              <w:t>Не устанавливаются</w:t>
            </w:r>
          </w:p>
        </w:tc>
      </w:tr>
    </w:tbl>
    <w:p w:rsidR="00582D28" w:rsidRPr="00675478" w:rsidRDefault="00582D28"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2). Предельные размеры земельных участков и предельные параметры разрешенного строительства, реконструкции ОКС зоны СХ: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108"/>
        <w:gridCol w:w="2558"/>
      </w:tblGrid>
      <w:tr w:rsidR="00582D28" w:rsidRPr="000C61B1" w:rsidTr="000C61B1">
        <w:tc>
          <w:tcPr>
            <w:tcW w:w="2108" w:type="dxa"/>
            <w:vAlign w:val="center"/>
          </w:tcPr>
          <w:p w:rsidR="00582D28" w:rsidRPr="000C61B1" w:rsidRDefault="00582D28" w:rsidP="004A66B3">
            <w:pPr>
              <w:rPr>
                <w:sz w:val="12"/>
                <w:szCs w:val="12"/>
              </w:rPr>
            </w:pPr>
            <w:r w:rsidRPr="000C61B1">
              <w:rPr>
                <w:sz w:val="12"/>
                <w:szCs w:val="12"/>
              </w:rPr>
              <w:t xml:space="preserve">- минимальная/максимальная площадь земельных участков </w:t>
            </w:r>
          </w:p>
        </w:tc>
        <w:tc>
          <w:tcPr>
            <w:tcW w:w="2558" w:type="dxa"/>
            <w:vAlign w:val="center"/>
          </w:tcPr>
          <w:p w:rsidR="00582D28" w:rsidRPr="000C61B1" w:rsidRDefault="00582D28" w:rsidP="004A66B3">
            <w:pPr>
              <w:rPr>
                <w:sz w:val="12"/>
                <w:szCs w:val="12"/>
              </w:rPr>
            </w:pPr>
            <w:r w:rsidRPr="000C61B1">
              <w:rPr>
                <w:sz w:val="12"/>
                <w:szCs w:val="12"/>
              </w:rPr>
              <w:t>150/500000 кв.м.</w:t>
            </w:r>
          </w:p>
        </w:tc>
      </w:tr>
      <w:tr w:rsidR="00582D28" w:rsidRPr="000C61B1" w:rsidTr="000C61B1">
        <w:tc>
          <w:tcPr>
            <w:tcW w:w="2108" w:type="dxa"/>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 максимальная высота объектов капитального строительства</w:t>
            </w:r>
          </w:p>
        </w:tc>
        <w:tc>
          <w:tcPr>
            <w:tcW w:w="2558" w:type="dxa"/>
            <w:vAlign w:val="center"/>
          </w:tcPr>
          <w:p w:rsidR="00582D28" w:rsidRPr="000C61B1" w:rsidRDefault="00582D28" w:rsidP="004A66B3">
            <w:pPr>
              <w:rPr>
                <w:sz w:val="12"/>
                <w:szCs w:val="12"/>
              </w:rPr>
            </w:pPr>
            <w:r w:rsidRPr="000C61B1">
              <w:rPr>
                <w:sz w:val="12"/>
                <w:szCs w:val="12"/>
              </w:rPr>
              <w:t>2 этажа (7 м.)</w:t>
            </w:r>
          </w:p>
        </w:tc>
      </w:tr>
      <w:tr w:rsidR="00582D28" w:rsidRPr="000C61B1" w:rsidTr="000C61B1">
        <w:tc>
          <w:tcPr>
            <w:tcW w:w="2108" w:type="dxa"/>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 отступы от границ земельных участков</w:t>
            </w:r>
          </w:p>
        </w:tc>
        <w:tc>
          <w:tcPr>
            <w:tcW w:w="2558" w:type="dxa"/>
            <w:vAlign w:val="center"/>
          </w:tcPr>
          <w:p w:rsidR="00582D28" w:rsidRPr="000C61B1" w:rsidRDefault="00582D28" w:rsidP="004A66B3">
            <w:pPr>
              <w:rPr>
                <w:sz w:val="12"/>
                <w:szCs w:val="12"/>
              </w:rPr>
            </w:pPr>
            <w:r w:rsidRPr="000C61B1">
              <w:rPr>
                <w:sz w:val="12"/>
                <w:szCs w:val="12"/>
              </w:rPr>
              <w:t>3 м.</w:t>
            </w:r>
          </w:p>
        </w:tc>
      </w:tr>
      <w:tr w:rsidR="00582D28" w:rsidRPr="000C61B1" w:rsidTr="000C61B1">
        <w:tc>
          <w:tcPr>
            <w:tcW w:w="2108" w:type="dxa"/>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 процент застройки земельного участка</w:t>
            </w:r>
          </w:p>
        </w:tc>
        <w:tc>
          <w:tcPr>
            <w:tcW w:w="2558" w:type="dxa"/>
            <w:vAlign w:val="center"/>
          </w:tcPr>
          <w:p w:rsidR="00582D28" w:rsidRPr="000C61B1" w:rsidRDefault="00582D28" w:rsidP="004A66B3">
            <w:pPr>
              <w:pStyle w:val="ConsPlusNormal"/>
              <w:widowControl/>
              <w:ind w:firstLine="0"/>
              <w:rPr>
                <w:rFonts w:ascii="Times New Roman" w:hAnsi="Times New Roman"/>
                <w:sz w:val="12"/>
                <w:szCs w:val="12"/>
              </w:rPr>
            </w:pPr>
            <w:r w:rsidRPr="000C61B1">
              <w:rPr>
                <w:rFonts w:ascii="Times New Roman" w:hAnsi="Times New Roman"/>
                <w:sz w:val="12"/>
                <w:szCs w:val="12"/>
              </w:rPr>
              <w:t xml:space="preserve">не </w:t>
            </w:r>
            <w:proofErr w:type="spellStart"/>
            <w:r w:rsidRPr="000C61B1">
              <w:rPr>
                <w:rFonts w:ascii="Times New Roman" w:hAnsi="Times New Roman"/>
                <w:sz w:val="12"/>
                <w:szCs w:val="12"/>
              </w:rPr>
              <w:t>устанвавливается</w:t>
            </w:r>
            <w:proofErr w:type="spellEnd"/>
          </w:p>
        </w:tc>
      </w:tr>
    </w:tbl>
    <w:p w:rsidR="00582D28" w:rsidRPr="00675478" w:rsidRDefault="00582D28"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lastRenderedPageBreak/>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37"/>
        <w:gridCol w:w="1529"/>
      </w:tblGrid>
      <w:tr w:rsidR="00582D28" w:rsidRPr="000C61B1" w:rsidTr="000C61B1">
        <w:tc>
          <w:tcPr>
            <w:tcW w:w="3137" w:type="dxa"/>
            <w:vAlign w:val="center"/>
          </w:tcPr>
          <w:p w:rsidR="00582D28" w:rsidRPr="000C61B1" w:rsidRDefault="00582D28" w:rsidP="004A66B3">
            <w:pPr>
              <w:autoSpaceDE w:val="0"/>
              <w:autoSpaceDN w:val="0"/>
              <w:adjustRightInd w:val="0"/>
              <w:jc w:val="center"/>
              <w:rPr>
                <w:sz w:val="12"/>
                <w:szCs w:val="12"/>
              </w:rPr>
            </w:pPr>
            <w:r w:rsidRPr="000C61B1">
              <w:rPr>
                <w:sz w:val="12"/>
                <w:szCs w:val="12"/>
              </w:rPr>
              <w:t>Вид ограничения</w:t>
            </w:r>
          </w:p>
        </w:tc>
        <w:tc>
          <w:tcPr>
            <w:tcW w:w="1529" w:type="dxa"/>
            <w:vAlign w:val="center"/>
          </w:tcPr>
          <w:p w:rsidR="00582D28" w:rsidRPr="000C61B1" w:rsidRDefault="00582D28" w:rsidP="004A66B3">
            <w:pPr>
              <w:autoSpaceDE w:val="0"/>
              <w:autoSpaceDN w:val="0"/>
              <w:adjustRightInd w:val="0"/>
              <w:jc w:val="center"/>
              <w:rPr>
                <w:sz w:val="12"/>
                <w:szCs w:val="12"/>
              </w:rPr>
            </w:pPr>
            <w:r w:rsidRPr="000C61B1">
              <w:rPr>
                <w:sz w:val="12"/>
                <w:szCs w:val="12"/>
              </w:rPr>
              <w:t xml:space="preserve">Участки зоны, на которые накладывается ограничение </w:t>
            </w:r>
          </w:p>
        </w:tc>
      </w:tr>
      <w:tr w:rsidR="00582D28" w:rsidRPr="000C61B1" w:rsidTr="000C61B1">
        <w:tc>
          <w:tcPr>
            <w:tcW w:w="3137" w:type="dxa"/>
            <w:vAlign w:val="center"/>
          </w:tcPr>
          <w:p w:rsidR="00582D28" w:rsidRPr="000C61B1" w:rsidRDefault="00582D28" w:rsidP="004A66B3">
            <w:pPr>
              <w:jc w:val="both"/>
              <w:rPr>
                <w:sz w:val="12"/>
                <w:szCs w:val="12"/>
              </w:rPr>
            </w:pPr>
            <w:r w:rsidRPr="000C61B1">
              <w:rPr>
                <w:sz w:val="12"/>
                <w:szCs w:val="12"/>
              </w:rPr>
              <w:t>Для участков, по которым проходят линейные объекты инженерной инфраструктуры, учитывать санитарные разрывы, размеры и режимы использования которых устанавливается СанПиН 2.2.1/2.1.1.1200-03, региональными нормативами градостроительного проектирования и ст. 27.4 настоящих Правил.</w:t>
            </w:r>
          </w:p>
        </w:tc>
        <w:tc>
          <w:tcPr>
            <w:tcW w:w="1529" w:type="dxa"/>
            <w:vAlign w:val="center"/>
          </w:tcPr>
          <w:p w:rsidR="00582D28" w:rsidRPr="000C61B1" w:rsidRDefault="00582D28" w:rsidP="004A66B3">
            <w:pPr>
              <w:pStyle w:val="ConsPlusNormal"/>
              <w:widowControl/>
              <w:ind w:firstLine="0"/>
              <w:jc w:val="both"/>
              <w:rPr>
                <w:rFonts w:ascii="Times New Roman" w:hAnsi="Times New Roman"/>
                <w:sz w:val="12"/>
                <w:szCs w:val="12"/>
              </w:rPr>
            </w:pPr>
            <w:r w:rsidRPr="000C61B1">
              <w:rPr>
                <w:rFonts w:ascii="Times New Roman" w:hAnsi="Times New Roman"/>
                <w:sz w:val="12"/>
                <w:szCs w:val="12"/>
              </w:rPr>
              <w:t>Все участки зоны.</w:t>
            </w:r>
          </w:p>
        </w:tc>
      </w:tr>
      <w:tr w:rsidR="00582D28" w:rsidRPr="000C61B1" w:rsidTr="000C61B1">
        <w:tc>
          <w:tcPr>
            <w:tcW w:w="3137" w:type="dxa"/>
            <w:vAlign w:val="center"/>
          </w:tcPr>
          <w:p w:rsidR="00582D28" w:rsidRPr="000C61B1" w:rsidRDefault="00582D28" w:rsidP="004A66B3">
            <w:pPr>
              <w:rPr>
                <w:bCs/>
                <w:sz w:val="12"/>
                <w:szCs w:val="12"/>
              </w:rPr>
            </w:pPr>
            <w:r w:rsidRPr="000C61B1">
              <w:rPr>
                <w:sz w:val="12"/>
                <w:szCs w:val="12"/>
              </w:rPr>
              <w:t>Для участков, расположенных в границах санитарно-защитных зон промышленных и сельскохозяйственных предприятий, действуют дополнительные регламенты в соответствии со ст. 27.3.3  настоящих Правил</w:t>
            </w:r>
          </w:p>
        </w:tc>
        <w:tc>
          <w:tcPr>
            <w:tcW w:w="1529" w:type="dxa"/>
            <w:vAlign w:val="center"/>
          </w:tcPr>
          <w:p w:rsidR="00582D28" w:rsidRPr="000C61B1" w:rsidRDefault="00582D28" w:rsidP="004A66B3">
            <w:pPr>
              <w:pStyle w:val="ConsPlusNormal"/>
              <w:widowControl/>
              <w:ind w:firstLine="0"/>
              <w:jc w:val="both"/>
              <w:rPr>
                <w:rFonts w:ascii="Times New Roman" w:hAnsi="Times New Roman"/>
                <w:sz w:val="12"/>
                <w:szCs w:val="12"/>
              </w:rPr>
            </w:pPr>
            <w:r w:rsidRPr="000C61B1">
              <w:rPr>
                <w:rFonts w:ascii="Times New Roman" w:hAnsi="Times New Roman"/>
                <w:sz w:val="12"/>
                <w:szCs w:val="12"/>
              </w:rPr>
              <w:t>Все участки зоны</w:t>
            </w:r>
          </w:p>
        </w:tc>
      </w:tr>
    </w:tbl>
    <w:p w:rsidR="00582D28" w:rsidRPr="00675478" w:rsidRDefault="000C61B1" w:rsidP="004A66B3">
      <w:pPr>
        <w:pStyle w:val="ConsPlusNormal"/>
        <w:widowControl/>
        <w:tabs>
          <w:tab w:val="left" w:pos="993"/>
        </w:tabs>
        <w:suppressAutoHyphens w:val="0"/>
        <w:autoSpaceDN w:val="0"/>
        <w:adjustRightInd w:val="0"/>
        <w:ind w:firstLine="0"/>
        <w:jc w:val="both"/>
        <w:rPr>
          <w:rFonts w:ascii="Times New Roman" w:hAnsi="Times New Roman"/>
          <w:bCs/>
          <w:sz w:val="16"/>
          <w:szCs w:val="16"/>
        </w:rPr>
      </w:pPr>
      <w:r>
        <w:rPr>
          <w:rFonts w:ascii="Times New Roman" w:hAnsi="Times New Roman"/>
          <w:bCs/>
          <w:sz w:val="16"/>
          <w:szCs w:val="16"/>
        </w:rPr>
        <w:t>1.</w:t>
      </w:r>
      <w:r w:rsidR="00582D28" w:rsidRPr="00675478">
        <w:rPr>
          <w:rFonts w:ascii="Times New Roman" w:hAnsi="Times New Roman"/>
          <w:bCs/>
          <w:sz w:val="16"/>
          <w:szCs w:val="16"/>
        </w:rPr>
        <w:t xml:space="preserve"> Зона сельскохозяйственного использования  - СХ2</w:t>
      </w:r>
    </w:p>
    <w:p w:rsidR="00582D28" w:rsidRPr="00675478" w:rsidRDefault="00582D28" w:rsidP="004A66B3">
      <w:pPr>
        <w:pStyle w:val="ConsPlusNormal"/>
        <w:widowControl/>
        <w:tabs>
          <w:tab w:val="num" w:pos="0"/>
        </w:tabs>
        <w:ind w:firstLine="0"/>
        <w:jc w:val="both"/>
        <w:rPr>
          <w:rFonts w:ascii="Times New Roman" w:hAnsi="Times New Roman"/>
          <w:sz w:val="16"/>
          <w:szCs w:val="16"/>
        </w:rPr>
      </w:pPr>
      <w:bookmarkStart w:id="169" w:name="_Toc302114107"/>
      <w:bookmarkStart w:id="170" w:name="_Toc268485516"/>
      <w:bookmarkStart w:id="171" w:name="_Toc268487594"/>
      <w:bookmarkStart w:id="172" w:name="_Toc268488414"/>
      <w:r w:rsidRPr="00675478">
        <w:rPr>
          <w:rFonts w:ascii="Times New Roman" w:hAnsi="Times New Roman"/>
          <w:sz w:val="16"/>
          <w:szCs w:val="16"/>
        </w:rPr>
        <w:t>На территории Воронцовского сельского поселения в составе земель населенных пунктов выделяются участки зоны для сельскохозяйственного использования, в том числе:</w:t>
      </w:r>
      <w:bookmarkEnd w:id="169"/>
    </w:p>
    <w:p w:rsidR="00582D28" w:rsidRPr="00675478" w:rsidRDefault="00582D28" w:rsidP="004A66B3">
      <w:pPr>
        <w:pStyle w:val="ConsPlusNormal"/>
        <w:widowControl/>
        <w:tabs>
          <w:tab w:val="num" w:pos="0"/>
        </w:tabs>
        <w:ind w:firstLine="0"/>
        <w:jc w:val="both"/>
        <w:rPr>
          <w:rFonts w:ascii="Times New Roman" w:hAnsi="Times New Roman"/>
          <w:sz w:val="16"/>
          <w:szCs w:val="16"/>
        </w:rPr>
      </w:pPr>
      <w:bookmarkStart w:id="173" w:name="_Toc302114108"/>
      <w:r w:rsidRPr="00675478">
        <w:rPr>
          <w:rFonts w:ascii="Times New Roman" w:hAnsi="Times New Roman"/>
          <w:sz w:val="16"/>
          <w:szCs w:val="16"/>
        </w:rPr>
        <w:t>в населенном пункте село Воронцовка - 30 участ</w:t>
      </w:r>
      <w:bookmarkEnd w:id="173"/>
      <w:r w:rsidRPr="00675478">
        <w:rPr>
          <w:rFonts w:ascii="Times New Roman" w:hAnsi="Times New Roman"/>
          <w:sz w:val="16"/>
          <w:szCs w:val="16"/>
        </w:rPr>
        <w:t>ков;</w:t>
      </w:r>
    </w:p>
    <w:p w:rsidR="00582D28" w:rsidRPr="00675478" w:rsidRDefault="00582D28" w:rsidP="004A66B3">
      <w:pPr>
        <w:pStyle w:val="ConsPlusNormal"/>
        <w:widowControl/>
        <w:tabs>
          <w:tab w:val="num" w:pos="0"/>
        </w:tabs>
        <w:ind w:firstLine="0"/>
        <w:jc w:val="both"/>
        <w:rPr>
          <w:rFonts w:ascii="Times New Roman" w:hAnsi="Times New Roman"/>
          <w:sz w:val="16"/>
          <w:szCs w:val="16"/>
        </w:rPr>
      </w:pPr>
      <w:r w:rsidRPr="00675478">
        <w:rPr>
          <w:rFonts w:ascii="Times New Roman" w:hAnsi="Times New Roman"/>
          <w:sz w:val="16"/>
          <w:szCs w:val="16"/>
        </w:rPr>
        <w:t>в населенном пункте поселок Новенький - 1 участок.</w:t>
      </w:r>
    </w:p>
    <w:p w:rsidR="00582D28" w:rsidRPr="00675478" w:rsidRDefault="00582D28" w:rsidP="004A66B3">
      <w:pPr>
        <w:pStyle w:val="ConsPlusNormal"/>
        <w:widowControl/>
        <w:tabs>
          <w:tab w:val="num" w:pos="567"/>
        </w:tabs>
        <w:ind w:firstLine="0"/>
        <w:jc w:val="both"/>
        <w:rPr>
          <w:rFonts w:ascii="Times New Roman" w:hAnsi="Times New Roman"/>
          <w:sz w:val="16"/>
          <w:szCs w:val="16"/>
        </w:rPr>
      </w:pPr>
      <w:bookmarkStart w:id="174" w:name="_Toc302114112"/>
      <w:bookmarkEnd w:id="170"/>
      <w:bookmarkEnd w:id="171"/>
      <w:bookmarkEnd w:id="172"/>
      <w:r w:rsidRPr="00675478">
        <w:rPr>
          <w:rFonts w:ascii="Times New Roman" w:hAnsi="Times New Roman"/>
          <w:sz w:val="16"/>
          <w:szCs w:val="16"/>
        </w:rPr>
        <w:t>Описание прохождения границ зоны для сельскохозяйственного использования</w:t>
      </w:r>
      <w:bookmarkEnd w:id="174"/>
    </w:p>
    <w:p w:rsidR="00582D28" w:rsidRPr="00675478" w:rsidRDefault="00582D28" w:rsidP="004A66B3">
      <w:pPr>
        <w:pStyle w:val="ConsPlusNormal"/>
        <w:widowControl/>
        <w:tabs>
          <w:tab w:val="num" w:pos="567"/>
        </w:tabs>
        <w:ind w:firstLine="0"/>
        <w:jc w:val="both"/>
        <w:rPr>
          <w:rFonts w:ascii="Times New Roman" w:hAnsi="Times New Roman"/>
          <w:sz w:val="16"/>
          <w:szCs w:val="16"/>
        </w:rPr>
      </w:pPr>
      <w:bookmarkStart w:id="175" w:name="_Toc302114113"/>
      <w:r w:rsidRPr="00675478">
        <w:rPr>
          <w:rFonts w:ascii="Times New Roman" w:hAnsi="Times New Roman"/>
          <w:sz w:val="16"/>
          <w:szCs w:val="16"/>
        </w:rPr>
        <w:t xml:space="preserve">Населенный пункт </w:t>
      </w:r>
      <w:bookmarkEnd w:id="175"/>
      <w:r w:rsidRPr="00675478">
        <w:rPr>
          <w:rFonts w:ascii="Times New Roman" w:hAnsi="Times New Roman"/>
          <w:sz w:val="16"/>
          <w:szCs w:val="16"/>
        </w:rPr>
        <w:t>село Воронцовка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03"/>
        <w:gridCol w:w="3763"/>
      </w:tblGrid>
      <w:tr w:rsidR="00582D28" w:rsidRPr="000C61B1" w:rsidTr="007D01A3">
        <w:trPr>
          <w:trHeight w:val="138"/>
        </w:trPr>
        <w:tc>
          <w:tcPr>
            <w:tcW w:w="90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82D28" w:rsidRPr="000C61B1" w:rsidRDefault="00582D28" w:rsidP="004A66B3">
            <w:pPr>
              <w:pStyle w:val="ConsPlusNormal"/>
              <w:widowControl/>
              <w:ind w:firstLine="0"/>
              <w:jc w:val="center"/>
              <w:rPr>
                <w:rFonts w:ascii="Times New Roman" w:hAnsi="Times New Roman"/>
                <w:bCs/>
                <w:sz w:val="12"/>
                <w:szCs w:val="12"/>
              </w:rPr>
            </w:pPr>
            <w:bookmarkStart w:id="176" w:name="_Toc268485518"/>
            <w:bookmarkStart w:id="177" w:name="_Toc268487596"/>
            <w:bookmarkStart w:id="178" w:name="_Toc268488416"/>
            <w:bookmarkStart w:id="179" w:name="_Toc302114114"/>
            <w:r w:rsidRPr="000C61B1">
              <w:rPr>
                <w:rFonts w:ascii="Times New Roman" w:hAnsi="Times New Roman"/>
                <w:bCs/>
                <w:sz w:val="12"/>
                <w:szCs w:val="12"/>
              </w:rPr>
              <w:t>Номер участка зоны</w:t>
            </w:r>
            <w:bookmarkEnd w:id="176"/>
            <w:bookmarkEnd w:id="177"/>
            <w:bookmarkEnd w:id="178"/>
            <w:bookmarkEnd w:id="179"/>
          </w:p>
        </w:tc>
        <w:tc>
          <w:tcPr>
            <w:tcW w:w="376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82D28" w:rsidRPr="000C61B1" w:rsidRDefault="00582D28" w:rsidP="004A66B3">
            <w:pPr>
              <w:pStyle w:val="ConsPlusNormal"/>
              <w:widowControl/>
              <w:ind w:firstLine="0"/>
              <w:jc w:val="center"/>
              <w:rPr>
                <w:rFonts w:ascii="Times New Roman" w:hAnsi="Times New Roman"/>
                <w:bCs/>
                <w:sz w:val="12"/>
                <w:szCs w:val="12"/>
              </w:rPr>
            </w:pPr>
            <w:bookmarkStart w:id="180" w:name="_Toc268485519"/>
            <w:bookmarkStart w:id="181" w:name="_Toc268487597"/>
            <w:bookmarkStart w:id="182" w:name="_Toc268488417"/>
            <w:bookmarkStart w:id="183" w:name="_Toc302114115"/>
            <w:r w:rsidRPr="000C61B1">
              <w:rPr>
                <w:rFonts w:ascii="Times New Roman" w:hAnsi="Times New Roman"/>
                <w:bCs/>
                <w:sz w:val="12"/>
                <w:szCs w:val="12"/>
              </w:rPr>
              <w:t>Картографическое описание</w:t>
            </w:r>
            <w:bookmarkEnd w:id="180"/>
            <w:bookmarkEnd w:id="181"/>
            <w:bookmarkEnd w:id="182"/>
            <w:bookmarkEnd w:id="183"/>
          </w:p>
        </w:tc>
      </w:tr>
      <w:tr w:rsidR="00582D28" w:rsidRPr="000C61B1" w:rsidTr="007D01A3">
        <w:trPr>
          <w:trHeight w:val="138"/>
        </w:trPr>
        <w:tc>
          <w:tcPr>
            <w:tcW w:w="90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82D28" w:rsidRPr="000C61B1" w:rsidRDefault="00582D28" w:rsidP="004A66B3">
            <w:pPr>
              <w:pStyle w:val="ConsPlusNormal"/>
              <w:widowControl/>
              <w:ind w:firstLine="0"/>
              <w:jc w:val="center"/>
              <w:rPr>
                <w:rFonts w:ascii="Times New Roman" w:hAnsi="Times New Roman"/>
                <w:bCs/>
                <w:sz w:val="12"/>
                <w:szCs w:val="12"/>
              </w:rPr>
            </w:pPr>
          </w:p>
        </w:tc>
        <w:tc>
          <w:tcPr>
            <w:tcW w:w="376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82D28" w:rsidRPr="000C61B1" w:rsidRDefault="00582D28" w:rsidP="004A66B3">
            <w:pPr>
              <w:pStyle w:val="ConsPlusNormal"/>
              <w:widowControl/>
              <w:ind w:firstLine="0"/>
              <w:rPr>
                <w:rFonts w:ascii="Times New Roman" w:hAnsi="Times New Roman"/>
                <w:bCs/>
                <w:sz w:val="12"/>
                <w:szCs w:val="12"/>
              </w:rPr>
            </w:pP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bookmarkStart w:id="184" w:name="_Toc268485524"/>
            <w:bookmarkStart w:id="185" w:name="_Toc268487602"/>
            <w:bookmarkStart w:id="186" w:name="_Toc268488422"/>
            <w:bookmarkStart w:id="187" w:name="_Toc302114116"/>
            <w:r w:rsidRPr="000C61B1">
              <w:rPr>
                <w:rFonts w:ascii="Times New Roman" w:hAnsi="Times New Roman"/>
                <w:bCs/>
                <w:sz w:val="12"/>
                <w:szCs w:val="12"/>
              </w:rPr>
              <w:t>СХ2/1/1</w:t>
            </w:r>
            <w:bookmarkEnd w:id="184"/>
            <w:bookmarkEnd w:id="185"/>
            <w:bookmarkEnd w:id="186"/>
            <w:bookmarkEnd w:id="187"/>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221 граница зоны проходит в юго-восточном направлении до точки 345, далее в юго-западном направлении вдоль улицы Заречка до точки 347, поворачивает на северо-запад до точки 220 пересечение с границей населенного пункта, затем следует вдоль границы в северо-восточном направлении до исходной точки 221</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bookmarkStart w:id="188" w:name="_Toc268485526"/>
            <w:bookmarkStart w:id="189" w:name="_Toc268487604"/>
            <w:bookmarkStart w:id="190" w:name="_Toc268488424"/>
            <w:bookmarkStart w:id="191" w:name="_Toc302114117"/>
            <w:r w:rsidRPr="000C61B1">
              <w:rPr>
                <w:rFonts w:ascii="Times New Roman" w:hAnsi="Times New Roman"/>
                <w:bCs/>
                <w:sz w:val="12"/>
                <w:szCs w:val="12"/>
              </w:rPr>
              <w:t>СХ2/1/2</w:t>
            </w:r>
            <w:bookmarkEnd w:id="188"/>
            <w:bookmarkEnd w:id="189"/>
            <w:bookmarkEnd w:id="190"/>
            <w:bookmarkEnd w:id="191"/>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 xml:space="preserve">От точки 252 граница зоны проходит в юго-восточном направлении до точки 354, далее в общем западном направлении до точки 368 пересечение с границей населенного пункта, поворачивает на северо-восток вдоль границы до исходной точки 252 </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bookmarkStart w:id="192" w:name="_Toc302114118"/>
            <w:r w:rsidRPr="000C61B1">
              <w:rPr>
                <w:rFonts w:ascii="Times New Roman" w:hAnsi="Times New Roman"/>
                <w:bCs/>
                <w:sz w:val="12"/>
                <w:szCs w:val="12"/>
              </w:rPr>
              <w:t>СХ2/1/3</w:t>
            </w:r>
            <w:bookmarkEnd w:id="192"/>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279 граница зоны проходит в юго-восточном направлении до точки 396, далее на юго-запад до точки 398, поворачивает на северо-запад до точки 387 и затем на северо-восток до исходной точки 279</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bookmarkStart w:id="193" w:name="_Toc302114119"/>
            <w:r w:rsidRPr="000C61B1">
              <w:rPr>
                <w:rFonts w:ascii="Times New Roman" w:hAnsi="Times New Roman"/>
                <w:bCs/>
                <w:sz w:val="12"/>
                <w:szCs w:val="12"/>
              </w:rPr>
              <w:t>СХ2/1/4</w:t>
            </w:r>
            <w:bookmarkEnd w:id="193"/>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284 граница зоны проходит в юго-восточном направлении  вдоль улицы Саши Могильниченко до точки 282*, поворачивает на юго-запад вдоль дороги до точки 282 пересечение с границей населенного пункта, далее в северо-западном направлении  вдоль границы населенного пункта до исходной точки 284</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СХ2/1/5</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2 граница зоны проходит в северо-восточном направлении вдоль границы населенного пункта до точки 4, поворачивает на юго-запад вдоль дороги до точки 482, далее на северо-запад до точки 484, затем следует в северо-восточном направлении вдоль улицы Большая до исходной точки 2</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СХ2/1/6</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532 граница зоны проходит в юго-восточном направлении вдоль границы населенного пункта до точки 547, далее в общем юго-западном направлении вдоль зеленых насаждений до точки 554, поворачивает на северо-запад до точки 534, затем следует на северо-восток до исходной точки 532</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СХ2/1/7</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564 граница зоны проходит в юго-восточном направлении до точки 573, поворачивает на юго-запад вдоль зеленых насаждений до точки 577, далее в том же общем направлении до точки 599, затем следует на северо-запад и северо-восток до точки 587, далее в северо-восточном направлении  до исходной точки 564</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СХ2/1/8</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602 граница зоны проходит в общем юго-восточном направлении до точки 649, поворачивает на юго-запад вдоль улицы Колхозная до точки 650, далее в юго-западном и северо-западном направлениях до точки 611, затем следует вдоль зеленых насаждений в общем северо-восточном направлении до исходной точки 602</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СХ2/1/9</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388 граница зоны проходит в общем южном направлении до точки 696, поворачивает на юго-запад до точки 703, далее на северо-запад до точки 676, затем следует в  северо-восточном (точка 675), северо-западном (точка 674) и северо-восточном направлениях до точки 672, далее в юго-восточном направлении до точки 669, поворачивает на северо-запад до точки 389, затем на северо-восток до исходной точки 388</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СХ2/1/10</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709 граница зоны проходит в юго-восточном направлении до точки 710, далее в юго-западном направлении вдоль улицы Свобода до точки 711, затем следует на северо-запад вдоль улицы 23 Декабря до исходной точки 709</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СХ2/1/11</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 xml:space="preserve">От точки 716 граница зоны проходит в юго-западном направлении вдоль улицы Большая до точки 718, далее на северо-запад до точки 712, поворачивает на северо-восток вдоль улицы Свобода до исходной точки 716 </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СХ2/1/12</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738 граница зоны проходит в юго-восточном направлении до точки 772, далее на юго-запад до точки 778, поворачивает в западном направлении до точки 782 пересечение с границей населенного пункта, вдоль границы населенного пункта до точки 763, затем следует в общем северо-восточном направлении до исходной точки 738</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СХ2/1/13</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 xml:space="preserve">От точки 814 граница зоны проходит вдоль улицы Пушкинская в юго-западном направлении до точки 848 и юго-восточном направлении до точки 864, далее на юго-запад вдоль улицы Мостовая до точки 869,  затем в северо-западном направлении до точки 874, поворачивает на северо-восток до исходной точки 814 </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lang w:val="en-US"/>
              </w:rPr>
            </w:pPr>
            <w:r w:rsidRPr="000C61B1">
              <w:rPr>
                <w:rFonts w:ascii="Times New Roman" w:hAnsi="Times New Roman"/>
                <w:bCs/>
                <w:sz w:val="12"/>
                <w:szCs w:val="12"/>
              </w:rPr>
              <w:t>СХ2/1/1</w:t>
            </w:r>
            <w:r w:rsidRPr="000C61B1">
              <w:rPr>
                <w:rFonts w:ascii="Times New Roman" w:hAnsi="Times New Roman"/>
                <w:bCs/>
                <w:sz w:val="12"/>
                <w:szCs w:val="12"/>
                <w:lang w:val="en-US"/>
              </w:rPr>
              <w:t>4</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174 граница зоны проходит в юго-восточном направлении вдоль границы населенного пункта до точки 175, далее на запад до точки 1173, поворачивает на северо-восток до исходной точки 174</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СХ2/1/15</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1232 граница зоны проходит в южном направлении до точки 1233, поворачивает на юго-запад до точки 1234, далее следует в северо-западном направлении вдоль дороги до точки 1235 пересечение с границей населенного пункта, затем на северо-восток вдоль границы до точки 176, далее в том же направлении вдоль дороги до исходной точки 1232</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СХ2/1/16</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 xml:space="preserve">От точки 1238 граница зоны проходит в общем северо-восточном направлении до точки 1256, поворачивает на юго-восток до точки 1245, далее в общем северо-западном направлении до исходной точки 1238 </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lastRenderedPageBreak/>
              <w:t>СХ2/1/17</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1310 граница зоны проходит в юго-восточном направлении до точки 1330, далее в общем юго-восточном направлении до точки 1337, затем следует на юго-запад до точки 1362, поворачивает на северо-запад (точка 1364) и северо-восток до точки 1311, затем в северном направлении до исходной точки 1310</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СХ2/1/18</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1460 граница зоны проходит в общем юго-западном направлении до точки 1888, далее на запад вдоль кладбища до точки 1458, поворачивает на северо-восток до точки 1459, затем в юго-восточном направлении до исходной точки 1460</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СХ2/1/19</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1471 граница зоны проходит в юго-восточном направлении до точки 1474, далее на юго-запад до точки 1476 пересечение с границей населенного пункта, затем вдоль границы в северо-западном направлении до исходной точки 1471</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СХ2/1/20</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1503 граница зоны проходит в общем юго-восточном направлении вдоль дороги до точки 138 пересечение с границей населенного пункта, далее в северо-западном направлении вдоль границы до точки 1503, поворачивает на северо-восток до исходной точки 1503</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СХ2/1/21</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1515 граница зоны проходит в юго-восточном направлении вдоль улицы Ленинская до точки 1520, далее на юго-запад до точки 1519 и на юго-восток до точки 126 пересечение с границей населенного пункта, затем следует вдоль границы в северо-западном (точка 129), юго-западном (точка 135) и северо-западном направлениях до точки 137, поворачивает на северо-восток до исходной точки 1515</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СХ2/1/22</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118 граница зоны проходит в общем юго-западном направлении вдоль границы населенного пункта до точки 121, далее в северо-восточном направлении до точки 1531, затем в общем восточном направлении до исходной точки 118</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СХ2/1/23</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1601 граница зоны проходит в общем юго-западном направлении до точки 114 пересечение с границей населенного пункта, далее на северо-восток до точки 1606, поворачивает в общем восточном направлении до исходной точки 1601</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СХ2/1/24</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1614 граница зоны проходит в общем юго-западном направлении до точки 1644, поворачивает на северо-запад до точки 1649, далее в северо-восточном направлении до исходной точки 1614</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СХ2/1/25</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1671 граница зоны проходит в общем юго-западном направлении до точки 1696, далее в северо-восточном и северо-западном направлениях до точки 1739, поворачивает на северо-восток вдоль дороги до исходной точки 1671</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СХ2/1/26</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1896 граница зоны проходит вдоль границы населенного пункта в юго-восточном (точка 43), юго-западном (точка 47) и северо-западном направлениях до точки 5150, поворачивает на северо-восток до точки 1893, далее в том же направлении вдоль улицы Ремесленная до исходной точки 1896</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СХ2/1/27</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2040 граница зоны проходит в юго-восточном направлении до точки 2041* пересечение с границей населенного пункта, далее вдоль границы в юго-западном направлении до точки 60, поворачивает на северо-запад вдоль кладбища до точки 2038, затем следует на северо-восток до исходной точки 2040</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СХ2/1/28</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2064 граница зоны проходит в юго-восточном направлении до точки 2078, поворачивает на юго-запад вдоль улицы Большая до точки 2094, далее в общем северо-западном направлении вдоль улицы Мира до точки 2068, затем следует на северо-восток до исходной точки 2064</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СХ2/1/29</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2187 граница зоны проходит в юго-западном направлении вдоль улицы Александра Петлякова до точки 2188, затем в северо-западном и юго-западном направлениях огибает зеленые насаждения до точки 2190, далее следует на северо-запад вдоль улицы Березовка до точки 2191, поворачивает на северо-восток до точки 2192, затем в юго-восточном направлении до исходной точки 2187</w:t>
            </w:r>
          </w:p>
        </w:tc>
      </w:tr>
      <w:tr w:rsidR="00582D28" w:rsidRPr="000C61B1" w:rsidTr="007D01A3">
        <w:tc>
          <w:tcPr>
            <w:tcW w:w="90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pStyle w:val="ConsPlusNormal"/>
              <w:widowControl/>
              <w:ind w:firstLine="0"/>
              <w:jc w:val="center"/>
              <w:rPr>
                <w:rFonts w:ascii="Times New Roman" w:hAnsi="Times New Roman"/>
                <w:bCs/>
                <w:sz w:val="12"/>
                <w:szCs w:val="12"/>
              </w:rPr>
            </w:pPr>
            <w:r w:rsidRPr="000C61B1">
              <w:rPr>
                <w:rFonts w:ascii="Times New Roman" w:hAnsi="Times New Roman"/>
                <w:bCs/>
                <w:sz w:val="12"/>
                <w:szCs w:val="12"/>
              </w:rPr>
              <w:t>СХ2/1/30</w:t>
            </w:r>
          </w:p>
        </w:tc>
        <w:tc>
          <w:tcPr>
            <w:tcW w:w="3763" w:type="dxa"/>
            <w:tcBorders>
              <w:top w:val="single" w:sz="4" w:space="0" w:color="auto"/>
              <w:left w:val="single" w:sz="4" w:space="0" w:color="auto"/>
              <w:bottom w:val="single" w:sz="4" w:space="0" w:color="auto"/>
              <w:right w:val="single" w:sz="4" w:space="0" w:color="auto"/>
            </w:tcBorders>
            <w:vAlign w:val="center"/>
          </w:tcPr>
          <w:p w:rsidR="00582D28" w:rsidRPr="000C61B1" w:rsidRDefault="00582D28" w:rsidP="004A66B3">
            <w:pPr>
              <w:jc w:val="both"/>
              <w:rPr>
                <w:sz w:val="12"/>
                <w:szCs w:val="12"/>
              </w:rPr>
            </w:pPr>
            <w:r w:rsidRPr="000C61B1">
              <w:rPr>
                <w:sz w:val="12"/>
                <w:szCs w:val="12"/>
              </w:rPr>
              <w:t>От точки 2207 граница зоны проходит в юго-восточном направлении до точки 2222, поворачивает на юго-запад до точки 2227, затем в северо-восточном направлении вдоль дороги до исходной точки 2207</w:t>
            </w:r>
          </w:p>
        </w:tc>
      </w:tr>
    </w:tbl>
    <w:p w:rsidR="007D01A3" w:rsidRPr="00F6310A" w:rsidRDefault="007D01A3" w:rsidP="004A66B3">
      <w:pPr>
        <w:pStyle w:val="ConsPlusNormal"/>
        <w:widowControl/>
        <w:tabs>
          <w:tab w:val="num" w:pos="567"/>
        </w:tabs>
        <w:ind w:firstLine="0"/>
        <w:jc w:val="both"/>
        <w:rPr>
          <w:rFonts w:ascii="Times New Roman" w:hAnsi="Times New Roman"/>
          <w:sz w:val="16"/>
          <w:szCs w:val="16"/>
        </w:rPr>
      </w:pPr>
      <w:r w:rsidRPr="00F6310A">
        <w:rPr>
          <w:rFonts w:ascii="Times New Roman" w:hAnsi="Times New Roman"/>
          <w:sz w:val="16"/>
          <w:szCs w:val="16"/>
        </w:rPr>
        <w:t>Населенный пункт поселок Новенький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03"/>
        <w:gridCol w:w="3763"/>
      </w:tblGrid>
      <w:tr w:rsidR="007D01A3" w:rsidRPr="007D01A3" w:rsidTr="007D01A3">
        <w:trPr>
          <w:trHeight w:val="138"/>
        </w:trPr>
        <w:tc>
          <w:tcPr>
            <w:tcW w:w="93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D01A3" w:rsidRPr="007D01A3" w:rsidRDefault="007D01A3" w:rsidP="004A66B3">
            <w:pPr>
              <w:pStyle w:val="ConsPlusNormal"/>
              <w:widowControl/>
              <w:ind w:firstLine="0"/>
              <w:jc w:val="center"/>
              <w:rPr>
                <w:rFonts w:ascii="Times New Roman" w:hAnsi="Times New Roman"/>
                <w:bCs/>
                <w:sz w:val="12"/>
                <w:szCs w:val="12"/>
              </w:rPr>
            </w:pPr>
            <w:r w:rsidRPr="007D01A3">
              <w:rPr>
                <w:rFonts w:ascii="Times New Roman" w:hAnsi="Times New Roman"/>
                <w:bCs/>
                <w:sz w:val="12"/>
                <w:szCs w:val="12"/>
              </w:rPr>
              <w:t>Номер участка зоны</w:t>
            </w:r>
          </w:p>
        </w:tc>
        <w:tc>
          <w:tcPr>
            <w:tcW w:w="389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D01A3" w:rsidRPr="007D01A3" w:rsidRDefault="007D01A3" w:rsidP="004A66B3">
            <w:pPr>
              <w:pStyle w:val="ConsPlusNormal"/>
              <w:widowControl/>
              <w:ind w:firstLine="0"/>
              <w:jc w:val="center"/>
              <w:rPr>
                <w:rFonts w:ascii="Times New Roman" w:hAnsi="Times New Roman"/>
                <w:bCs/>
                <w:sz w:val="12"/>
                <w:szCs w:val="12"/>
              </w:rPr>
            </w:pPr>
            <w:r w:rsidRPr="007D01A3">
              <w:rPr>
                <w:rFonts w:ascii="Times New Roman" w:hAnsi="Times New Roman"/>
                <w:bCs/>
                <w:sz w:val="12"/>
                <w:szCs w:val="12"/>
              </w:rPr>
              <w:t>Картографическое описание</w:t>
            </w:r>
          </w:p>
        </w:tc>
      </w:tr>
      <w:tr w:rsidR="007D01A3" w:rsidRPr="007D01A3" w:rsidTr="007D01A3">
        <w:trPr>
          <w:trHeight w:val="138"/>
        </w:trPr>
        <w:tc>
          <w:tcPr>
            <w:tcW w:w="93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D01A3" w:rsidRPr="007D01A3" w:rsidRDefault="007D01A3" w:rsidP="004A66B3">
            <w:pPr>
              <w:pStyle w:val="ConsPlusNormal"/>
              <w:widowControl/>
              <w:ind w:firstLine="0"/>
              <w:jc w:val="center"/>
              <w:rPr>
                <w:rFonts w:ascii="Times New Roman" w:hAnsi="Times New Roman"/>
                <w:bCs/>
                <w:sz w:val="12"/>
                <w:szCs w:val="12"/>
              </w:rPr>
            </w:pPr>
          </w:p>
        </w:tc>
        <w:tc>
          <w:tcPr>
            <w:tcW w:w="389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D01A3" w:rsidRPr="007D01A3" w:rsidRDefault="007D01A3" w:rsidP="004A66B3">
            <w:pPr>
              <w:pStyle w:val="ConsPlusNormal"/>
              <w:widowControl/>
              <w:ind w:firstLine="0"/>
              <w:rPr>
                <w:rFonts w:ascii="Times New Roman" w:hAnsi="Times New Roman"/>
                <w:bCs/>
                <w:sz w:val="12"/>
                <w:szCs w:val="12"/>
              </w:rPr>
            </w:pPr>
          </w:p>
        </w:tc>
      </w:tr>
      <w:tr w:rsidR="007D01A3" w:rsidRPr="007D01A3" w:rsidTr="007D01A3">
        <w:tc>
          <w:tcPr>
            <w:tcW w:w="932" w:type="dxa"/>
            <w:tcBorders>
              <w:top w:val="single" w:sz="4" w:space="0" w:color="auto"/>
              <w:left w:val="single" w:sz="4" w:space="0" w:color="auto"/>
              <w:bottom w:val="single" w:sz="4" w:space="0" w:color="auto"/>
              <w:right w:val="single" w:sz="4" w:space="0" w:color="auto"/>
            </w:tcBorders>
            <w:vAlign w:val="center"/>
          </w:tcPr>
          <w:p w:rsidR="007D01A3" w:rsidRPr="007D01A3" w:rsidRDefault="007D01A3" w:rsidP="004A66B3">
            <w:pPr>
              <w:pStyle w:val="ConsPlusNormal"/>
              <w:widowControl/>
              <w:ind w:firstLine="0"/>
              <w:jc w:val="center"/>
              <w:rPr>
                <w:rFonts w:ascii="Times New Roman" w:hAnsi="Times New Roman"/>
                <w:bCs/>
                <w:sz w:val="12"/>
                <w:szCs w:val="12"/>
              </w:rPr>
            </w:pPr>
            <w:r w:rsidRPr="007D01A3">
              <w:rPr>
                <w:rFonts w:ascii="Times New Roman" w:hAnsi="Times New Roman"/>
                <w:bCs/>
                <w:sz w:val="12"/>
                <w:szCs w:val="12"/>
              </w:rPr>
              <w:t>СХ2/2/1</w:t>
            </w:r>
          </w:p>
        </w:tc>
        <w:tc>
          <w:tcPr>
            <w:tcW w:w="3894" w:type="dxa"/>
            <w:tcBorders>
              <w:top w:val="single" w:sz="4" w:space="0" w:color="auto"/>
              <w:left w:val="single" w:sz="4" w:space="0" w:color="auto"/>
              <w:bottom w:val="single" w:sz="4" w:space="0" w:color="auto"/>
              <w:right w:val="single" w:sz="4" w:space="0" w:color="auto"/>
            </w:tcBorders>
            <w:vAlign w:val="center"/>
          </w:tcPr>
          <w:p w:rsidR="007D01A3" w:rsidRPr="007D01A3" w:rsidRDefault="007D01A3" w:rsidP="004A66B3">
            <w:pPr>
              <w:jc w:val="both"/>
              <w:rPr>
                <w:sz w:val="12"/>
                <w:szCs w:val="12"/>
              </w:rPr>
            </w:pPr>
            <w:r w:rsidRPr="007D01A3">
              <w:rPr>
                <w:sz w:val="12"/>
                <w:szCs w:val="12"/>
              </w:rPr>
              <w:t xml:space="preserve">От точки 2291 граница проходит в южном направлении вдоль границы населенного пункта до точки 2292, далее в западном направлении до точки 2371, поворачивает на север вдоль дороги до точки 2372 пересечение с границей населенного пункта, затем следует на юго-восток вдоль границы до исходной точки 2291  </w:t>
            </w:r>
          </w:p>
        </w:tc>
      </w:tr>
    </w:tbl>
    <w:p w:rsidR="007D01A3" w:rsidRPr="00F6310A" w:rsidRDefault="007D01A3" w:rsidP="004A66B3">
      <w:pPr>
        <w:pStyle w:val="ConsPlusNormal"/>
        <w:widowControl/>
        <w:ind w:firstLine="0"/>
        <w:jc w:val="both"/>
        <w:rPr>
          <w:rFonts w:ascii="Times New Roman" w:hAnsi="Times New Roman"/>
          <w:sz w:val="16"/>
          <w:szCs w:val="16"/>
        </w:rPr>
      </w:pPr>
      <w:r w:rsidRPr="00F6310A">
        <w:rPr>
          <w:rFonts w:ascii="Times New Roman" w:hAnsi="Times New Roman"/>
          <w:sz w:val="16"/>
          <w:szCs w:val="16"/>
        </w:rPr>
        <w:t>1). Градостроительный регламент зоны для сельскохозяйственного использования</w:t>
      </w:r>
    </w:p>
    <w:p w:rsidR="007D01A3" w:rsidRPr="00F6310A" w:rsidRDefault="007D01A3" w:rsidP="004A66B3">
      <w:pPr>
        <w:pStyle w:val="ConsPlusNormal"/>
        <w:ind w:firstLine="0"/>
        <w:jc w:val="both"/>
        <w:rPr>
          <w:rFonts w:ascii="Times New Roman" w:hAnsi="Times New Roman"/>
          <w:sz w:val="16"/>
          <w:szCs w:val="16"/>
        </w:rPr>
      </w:pPr>
      <w:r w:rsidRPr="00F6310A">
        <w:rPr>
          <w:rFonts w:ascii="Times New Roman" w:hAnsi="Times New Roman"/>
          <w:sz w:val="16"/>
          <w:szCs w:val="16"/>
        </w:rPr>
        <w:t xml:space="preserve">Перечень видов разрешенного использования земельных участков и объектов капитального строительства в зоне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2068"/>
        <w:gridCol w:w="2598"/>
      </w:tblGrid>
      <w:tr w:rsidR="007D01A3" w:rsidRPr="007D01A3" w:rsidTr="007D01A3">
        <w:tc>
          <w:tcPr>
            <w:tcW w:w="2105" w:type="dxa"/>
            <w:tcBorders>
              <w:top w:val="single" w:sz="4" w:space="0" w:color="auto"/>
              <w:bottom w:val="single" w:sz="6" w:space="0" w:color="auto"/>
            </w:tcBorders>
            <w:shd w:val="clear" w:color="auto" w:fill="auto"/>
            <w:vAlign w:val="center"/>
          </w:tcPr>
          <w:p w:rsidR="007D01A3" w:rsidRPr="007D01A3" w:rsidRDefault="007D01A3" w:rsidP="004A66B3">
            <w:pPr>
              <w:pStyle w:val="ConsPlusNormal"/>
              <w:keepLines/>
              <w:widowControl/>
              <w:ind w:firstLine="0"/>
              <w:rPr>
                <w:rFonts w:ascii="Times New Roman" w:hAnsi="Times New Roman"/>
                <w:sz w:val="12"/>
                <w:szCs w:val="12"/>
              </w:rPr>
            </w:pPr>
            <w:r w:rsidRPr="007D01A3">
              <w:rPr>
                <w:rFonts w:ascii="Times New Roman" w:hAnsi="Times New Roman"/>
                <w:sz w:val="12"/>
                <w:szCs w:val="12"/>
              </w:rPr>
              <w:t>Основные виды разрешенного использования</w:t>
            </w:r>
          </w:p>
        </w:tc>
        <w:tc>
          <w:tcPr>
            <w:tcW w:w="2645" w:type="dxa"/>
            <w:tcBorders>
              <w:top w:val="single" w:sz="4" w:space="0" w:color="auto"/>
              <w:bottom w:val="single" w:sz="6" w:space="0" w:color="auto"/>
            </w:tcBorders>
            <w:shd w:val="clear" w:color="auto" w:fill="auto"/>
            <w:vAlign w:val="center"/>
          </w:tcPr>
          <w:p w:rsidR="007D01A3" w:rsidRPr="007D01A3" w:rsidRDefault="007D01A3" w:rsidP="004A66B3">
            <w:pPr>
              <w:pStyle w:val="ConsPlusNormal"/>
              <w:keepNext/>
              <w:keepLines/>
              <w:widowControl/>
              <w:ind w:firstLine="0"/>
              <w:rPr>
                <w:rFonts w:ascii="Times New Roman" w:hAnsi="Times New Roman"/>
                <w:sz w:val="12"/>
                <w:szCs w:val="12"/>
              </w:rPr>
            </w:pPr>
            <w:r w:rsidRPr="007D01A3">
              <w:rPr>
                <w:rFonts w:ascii="Times New Roman" w:hAnsi="Times New Roman"/>
                <w:sz w:val="12"/>
                <w:szCs w:val="12"/>
              </w:rPr>
              <w:t>Вспомогательные виды разрешенного использования (установленные к основным)</w:t>
            </w:r>
          </w:p>
        </w:tc>
      </w:tr>
      <w:tr w:rsidR="007D01A3" w:rsidRPr="007D01A3" w:rsidTr="007D01A3">
        <w:tc>
          <w:tcPr>
            <w:tcW w:w="2105" w:type="dxa"/>
            <w:tcBorders>
              <w:top w:val="single" w:sz="6" w:space="0" w:color="auto"/>
            </w:tcBorders>
            <w:shd w:val="clear" w:color="auto" w:fill="auto"/>
            <w:vAlign w:val="center"/>
          </w:tcPr>
          <w:p w:rsidR="007D01A3" w:rsidRPr="007D01A3" w:rsidRDefault="007D01A3" w:rsidP="004A66B3">
            <w:pPr>
              <w:pStyle w:val="Iauiue"/>
              <w:numPr>
                <w:ilvl w:val="0"/>
                <w:numId w:val="22"/>
              </w:numPr>
              <w:tabs>
                <w:tab w:val="clear" w:pos="900"/>
                <w:tab w:val="num" w:pos="318"/>
              </w:tabs>
              <w:overflowPunct w:val="0"/>
              <w:autoSpaceDE w:val="0"/>
              <w:autoSpaceDN w:val="0"/>
              <w:adjustRightInd w:val="0"/>
              <w:ind w:left="0" w:firstLine="0"/>
              <w:jc w:val="both"/>
              <w:textAlignment w:val="baseline"/>
              <w:rPr>
                <w:sz w:val="12"/>
                <w:szCs w:val="12"/>
              </w:rPr>
            </w:pPr>
            <w:r w:rsidRPr="007D01A3">
              <w:rPr>
                <w:sz w:val="12"/>
                <w:szCs w:val="12"/>
              </w:rPr>
              <w:t>Поля и участки для выращивания сельхозпродукции;</w:t>
            </w:r>
          </w:p>
          <w:p w:rsidR="007D01A3" w:rsidRPr="007D01A3" w:rsidRDefault="007D01A3" w:rsidP="004A66B3">
            <w:pPr>
              <w:pStyle w:val="Iauiue"/>
              <w:numPr>
                <w:ilvl w:val="0"/>
                <w:numId w:val="22"/>
              </w:numPr>
              <w:tabs>
                <w:tab w:val="clear" w:pos="900"/>
                <w:tab w:val="num" w:pos="318"/>
              </w:tabs>
              <w:overflowPunct w:val="0"/>
              <w:autoSpaceDE w:val="0"/>
              <w:autoSpaceDN w:val="0"/>
              <w:adjustRightInd w:val="0"/>
              <w:ind w:left="0" w:firstLine="0"/>
              <w:jc w:val="both"/>
              <w:textAlignment w:val="baseline"/>
              <w:rPr>
                <w:sz w:val="12"/>
                <w:szCs w:val="12"/>
              </w:rPr>
            </w:pPr>
            <w:r w:rsidRPr="007D01A3">
              <w:rPr>
                <w:sz w:val="12"/>
                <w:szCs w:val="12"/>
              </w:rPr>
              <w:t>Луга, пастбища;</w:t>
            </w:r>
          </w:p>
          <w:p w:rsidR="007D01A3" w:rsidRPr="007D01A3" w:rsidRDefault="007D01A3" w:rsidP="004A66B3">
            <w:pPr>
              <w:pStyle w:val="Iauiue"/>
              <w:numPr>
                <w:ilvl w:val="0"/>
                <w:numId w:val="22"/>
              </w:numPr>
              <w:tabs>
                <w:tab w:val="clear" w:pos="900"/>
                <w:tab w:val="num" w:pos="318"/>
              </w:tabs>
              <w:overflowPunct w:val="0"/>
              <w:autoSpaceDE w:val="0"/>
              <w:autoSpaceDN w:val="0"/>
              <w:adjustRightInd w:val="0"/>
              <w:ind w:left="0" w:firstLine="0"/>
              <w:jc w:val="both"/>
              <w:textAlignment w:val="baseline"/>
              <w:rPr>
                <w:sz w:val="12"/>
                <w:szCs w:val="12"/>
              </w:rPr>
            </w:pPr>
            <w:r w:rsidRPr="007D01A3">
              <w:rPr>
                <w:sz w:val="12"/>
                <w:szCs w:val="12"/>
              </w:rPr>
              <w:t>Огороды;</w:t>
            </w:r>
          </w:p>
          <w:p w:rsidR="007D01A3" w:rsidRPr="007D01A3" w:rsidRDefault="007D01A3" w:rsidP="004A66B3">
            <w:pPr>
              <w:pStyle w:val="Iauiue"/>
              <w:numPr>
                <w:ilvl w:val="0"/>
                <w:numId w:val="22"/>
              </w:numPr>
              <w:tabs>
                <w:tab w:val="clear" w:pos="900"/>
                <w:tab w:val="num" w:pos="318"/>
              </w:tabs>
              <w:overflowPunct w:val="0"/>
              <w:autoSpaceDE w:val="0"/>
              <w:autoSpaceDN w:val="0"/>
              <w:adjustRightInd w:val="0"/>
              <w:ind w:left="0" w:firstLine="0"/>
              <w:jc w:val="both"/>
              <w:textAlignment w:val="baseline"/>
              <w:rPr>
                <w:sz w:val="12"/>
                <w:szCs w:val="12"/>
              </w:rPr>
            </w:pPr>
            <w:r w:rsidRPr="007D01A3">
              <w:rPr>
                <w:sz w:val="12"/>
                <w:szCs w:val="12"/>
              </w:rPr>
              <w:t>Личные подсобные хозяйства;</w:t>
            </w:r>
          </w:p>
          <w:p w:rsidR="007D01A3" w:rsidRPr="007D01A3" w:rsidRDefault="007D01A3" w:rsidP="004A66B3">
            <w:pPr>
              <w:pStyle w:val="Iauiue"/>
              <w:numPr>
                <w:ilvl w:val="0"/>
                <w:numId w:val="22"/>
              </w:numPr>
              <w:tabs>
                <w:tab w:val="clear" w:pos="900"/>
                <w:tab w:val="num" w:pos="318"/>
              </w:tabs>
              <w:overflowPunct w:val="0"/>
              <w:autoSpaceDE w:val="0"/>
              <w:autoSpaceDN w:val="0"/>
              <w:adjustRightInd w:val="0"/>
              <w:ind w:left="0" w:firstLine="0"/>
              <w:jc w:val="both"/>
              <w:textAlignment w:val="baseline"/>
              <w:rPr>
                <w:sz w:val="12"/>
                <w:szCs w:val="12"/>
              </w:rPr>
            </w:pPr>
            <w:r w:rsidRPr="007D01A3">
              <w:rPr>
                <w:sz w:val="12"/>
                <w:szCs w:val="12"/>
              </w:rPr>
              <w:t>Теплицы;</w:t>
            </w:r>
          </w:p>
          <w:p w:rsidR="007D01A3" w:rsidRPr="007D01A3" w:rsidRDefault="007D01A3" w:rsidP="004A66B3">
            <w:pPr>
              <w:pStyle w:val="ConsPlusNormal"/>
              <w:keepLines/>
              <w:widowControl/>
              <w:numPr>
                <w:ilvl w:val="0"/>
                <w:numId w:val="11"/>
              </w:numPr>
              <w:tabs>
                <w:tab w:val="num" w:pos="318"/>
                <w:tab w:val="num" w:pos="459"/>
              </w:tabs>
              <w:suppressAutoHyphens w:val="0"/>
              <w:autoSpaceDN w:val="0"/>
              <w:adjustRightInd w:val="0"/>
              <w:ind w:left="0" w:firstLine="0"/>
              <w:jc w:val="both"/>
              <w:rPr>
                <w:rFonts w:ascii="Times New Roman" w:hAnsi="Times New Roman"/>
                <w:sz w:val="12"/>
                <w:szCs w:val="12"/>
              </w:rPr>
            </w:pPr>
            <w:r w:rsidRPr="007D01A3">
              <w:rPr>
                <w:rFonts w:ascii="Times New Roman" w:hAnsi="Times New Roman"/>
                <w:sz w:val="12"/>
                <w:szCs w:val="12"/>
              </w:rPr>
              <w:t>Коллективные сараи для содержания скота и птицы</w:t>
            </w:r>
          </w:p>
        </w:tc>
        <w:tc>
          <w:tcPr>
            <w:tcW w:w="2645" w:type="dxa"/>
            <w:tcBorders>
              <w:top w:val="single" w:sz="6" w:space="0" w:color="auto"/>
            </w:tcBorders>
            <w:shd w:val="clear" w:color="auto" w:fill="auto"/>
            <w:vAlign w:val="center"/>
          </w:tcPr>
          <w:p w:rsidR="007D01A3" w:rsidRPr="007D01A3" w:rsidRDefault="007D01A3" w:rsidP="004A66B3">
            <w:pPr>
              <w:pStyle w:val="ConsPlusNormal"/>
              <w:keepNext/>
              <w:keepLines/>
              <w:widowControl/>
              <w:numPr>
                <w:ilvl w:val="0"/>
                <w:numId w:val="22"/>
              </w:numPr>
              <w:tabs>
                <w:tab w:val="clear" w:pos="900"/>
                <w:tab w:val="num" w:pos="318"/>
              </w:tabs>
              <w:suppressAutoHyphens w:val="0"/>
              <w:autoSpaceDN w:val="0"/>
              <w:adjustRightInd w:val="0"/>
              <w:ind w:left="0" w:firstLine="0"/>
              <w:rPr>
                <w:rFonts w:ascii="Times New Roman" w:hAnsi="Times New Roman"/>
                <w:sz w:val="12"/>
                <w:szCs w:val="12"/>
              </w:rPr>
            </w:pPr>
            <w:r w:rsidRPr="007D01A3">
              <w:rPr>
                <w:rFonts w:ascii="Times New Roman" w:hAnsi="Times New Roman"/>
                <w:sz w:val="12"/>
                <w:szCs w:val="12"/>
              </w:rPr>
              <w:t>Подъезды, проезды, разворотные площадки;</w:t>
            </w:r>
          </w:p>
          <w:p w:rsidR="007D01A3" w:rsidRPr="007D01A3" w:rsidRDefault="007D01A3" w:rsidP="004A66B3">
            <w:pPr>
              <w:pStyle w:val="ConsPlusNormal"/>
              <w:keepNext/>
              <w:keepLines/>
              <w:widowControl/>
              <w:numPr>
                <w:ilvl w:val="0"/>
                <w:numId w:val="22"/>
              </w:numPr>
              <w:tabs>
                <w:tab w:val="clear" w:pos="900"/>
                <w:tab w:val="num" w:pos="318"/>
              </w:tabs>
              <w:suppressAutoHyphens w:val="0"/>
              <w:autoSpaceDN w:val="0"/>
              <w:adjustRightInd w:val="0"/>
              <w:ind w:left="0" w:firstLine="0"/>
              <w:rPr>
                <w:rFonts w:ascii="Times New Roman" w:hAnsi="Times New Roman"/>
                <w:sz w:val="12"/>
                <w:szCs w:val="12"/>
              </w:rPr>
            </w:pPr>
            <w:r w:rsidRPr="007D01A3">
              <w:rPr>
                <w:rFonts w:ascii="Times New Roman" w:hAnsi="Times New Roman"/>
                <w:sz w:val="12"/>
                <w:szCs w:val="12"/>
              </w:rPr>
              <w:t>Временные стоянки автотранспорта;</w:t>
            </w:r>
          </w:p>
          <w:p w:rsidR="007D01A3" w:rsidRPr="007D01A3" w:rsidRDefault="007D01A3" w:rsidP="004A66B3">
            <w:pPr>
              <w:pStyle w:val="ConsPlusNormal"/>
              <w:keepNext/>
              <w:keepLines/>
              <w:widowControl/>
              <w:numPr>
                <w:ilvl w:val="0"/>
                <w:numId w:val="22"/>
              </w:numPr>
              <w:tabs>
                <w:tab w:val="clear" w:pos="900"/>
                <w:tab w:val="num" w:pos="318"/>
              </w:tabs>
              <w:suppressAutoHyphens w:val="0"/>
              <w:autoSpaceDN w:val="0"/>
              <w:adjustRightInd w:val="0"/>
              <w:ind w:left="0" w:firstLine="0"/>
              <w:rPr>
                <w:rFonts w:ascii="Times New Roman" w:hAnsi="Times New Roman"/>
                <w:sz w:val="12"/>
                <w:szCs w:val="12"/>
              </w:rPr>
            </w:pPr>
            <w:r w:rsidRPr="007D01A3">
              <w:rPr>
                <w:rFonts w:ascii="Times New Roman" w:hAnsi="Times New Roman"/>
                <w:sz w:val="12"/>
                <w:szCs w:val="12"/>
              </w:rPr>
              <w:t>Хозяйственные постройки;</w:t>
            </w:r>
          </w:p>
          <w:p w:rsidR="007D01A3" w:rsidRPr="007D01A3" w:rsidRDefault="007D01A3" w:rsidP="004A66B3">
            <w:pPr>
              <w:pStyle w:val="ConsPlusNormal"/>
              <w:keepNext/>
              <w:keepLines/>
              <w:widowControl/>
              <w:numPr>
                <w:ilvl w:val="0"/>
                <w:numId w:val="22"/>
              </w:numPr>
              <w:tabs>
                <w:tab w:val="clear" w:pos="900"/>
                <w:tab w:val="num" w:pos="318"/>
              </w:tabs>
              <w:suppressAutoHyphens w:val="0"/>
              <w:autoSpaceDN w:val="0"/>
              <w:adjustRightInd w:val="0"/>
              <w:ind w:left="0" w:firstLine="0"/>
              <w:rPr>
                <w:rFonts w:ascii="Times New Roman" w:hAnsi="Times New Roman"/>
                <w:sz w:val="12"/>
                <w:szCs w:val="12"/>
              </w:rPr>
            </w:pPr>
            <w:r w:rsidRPr="007D01A3">
              <w:rPr>
                <w:rFonts w:ascii="Times New Roman" w:hAnsi="Times New Roman"/>
                <w:sz w:val="12"/>
                <w:szCs w:val="12"/>
              </w:rPr>
              <w:t>Туалеты;</w:t>
            </w:r>
          </w:p>
          <w:p w:rsidR="007D01A3" w:rsidRPr="007D01A3" w:rsidRDefault="007D01A3" w:rsidP="004A66B3">
            <w:pPr>
              <w:numPr>
                <w:ilvl w:val="0"/>
                <w:numId w:val="22"/>
              </w:numPr>
              <w:tabs>
                <w:tab w:val="clear" w:pos="900"/>
                <w:tab w:val="num" w:pos="318"/>
              </w:tabs>
              <w:ind w:left="0" w:firstLine="0"/>
              <w:rPr>
                <w:sz w:val="12"/>
                <w:szCs w:val="12"/>
              </w:rPr>
            </w:pPr>
            <w:r w:rsidRPr="007D01A3">
              <w:rPr>
                <w:sz w:val="12"/>
                <w:szCs w:val="12"/>
              </w:rPr>
              <w:t>Площадки для сбора мусора;</w:t>
            </w:r>
          </w:p>
          <w:p w:rsidR="007D01A3" w:rsidRPr="007D01A3" w:rsidRDefault="007D01A3" w:rsidP="004A66B3">
            <w:pPr>
              <w:pStyle w:val="ConsPlusNormal"/>
              <w:keepNext/>
              <w:keepLines/>
              <w:widowControl/>
              <w:numPr>
                <w:ilvl w:val="0"/>
                <w:numId w:val="22"/>
              </w:numPr>
              <w:tabs>
                <w:tab w:val="clear" w:pos="900"/>
                <w:tab w:val="num" w:pos="318"/>
              </w:tabs>
              <w:suppressAutoHyphens w:val="0"/>
              <w:autoSpaceDN w:val="0"/>
              <w:adjustRightInd w:val="0"/>
              <w:ind w:left="0" w:firstLine="0"/>
              <w:rPr>
                <w:rFonts w:ascii="Times New Roman" w:hAnsi="Times New Roman"/>
                <w:sz w:val="12"/>
                <w:szCs w:val="12"/>
              </w:rPr>
            </w:pPr>
            <w:r w:rsidRPr="007D01A3">
              <w:rPr>
                <w:rFonts w:ascii="Times New Roman" w:hAnsi="Times New Roman"/>
                <w:sz w:val="12"/>
                <w:szCs w:val="12"/>
              </w:rPr>
              <w:t>Сооружения и устройства сетей инженерно технического обеспечения;</w:t>
            </w:r>
          </w:p>
          <w:p w:rsidR="007D01A3" w:rsidRPr="007D01A3" w:rsidRDefault="007D01A3" w:rsidP="004A66B3">
            <w:pPr>
              <w:pStyle w:val="ConsPlusNormal"/>
              <w:widowControl/>
              <w:numPr>
                <w:ilvl w:val="0"/>
                <w:numId w:val="10"/>
              </w:numPr>
              <w:tabs>
                <w:tab w:val="clear" w:pos="4612"/>
                <w:tab w:val="num" w:pos="318"/>
              </w:tabs>
              <w:suppressAutoHyphens w:val="0"/>
              <w:autoSpaceDN w:val="0"/>
              <w:adjustRightInd w:val="0"/>
              <w:ind w:left="0" w:firstLine="0"/>
              <w:jc w:val="both"/>
              <w:rPr>
                <w:rFonts w:ascii="Times New Roman" w:hAnsi="Times New Roman"/>
                <w:sz w:val="12"/>
                <w:szCs w:val="12"/>
              </w:rPr>
            </w:pPr>
            <w:r w:rsidRPr="007D01A3">
              <w:rPr>
                <w:rFonts w:ascii="Times New Roman" w:hAnsi="Times New Roman"/>
                <w:sz w:val="12"/>
                <w:szCs w:val="12"/>
              </w:rPr>
              <w:t>Защитные лесополосы</w:t>
            </w:r>
          </w:p>
        </w:tc>
      </w:tr>
    </w:tbl>
    <w:p w:rsidR="007D01A3" w:rsidRPr="00F6310A" w:rsidRDefault="007D01A3" w:rsidP="004A66B3">
      <w:pPr>
        <w:pStyle w:val="ConsPlusNormal"/>
        <w:widowControl/>
        <w:ind w:firstLine="0"/>
        <w:jc w:val="both"/>
        <w:rPr>
          <w:rFonts w:ascii="Times New Roman" w:hAnsi="Times New Roman"/>
          <w:sz w:val="16"/>
          <w:szCs w:val="16"/>
        </w:rPr>
      </w:pPr>
      <w:r w:rsidRPr="00F6310A">
        <w:rPr>
          <w:rFonts w:ascii="Times New Roman" w:hAnsi="Times New Roman"/>
          <w:sz w:val="16"/>
          <w:szCs w:val="16"/>
        </w:rPr>
        <w:t>2). Параметры разрешенного строительства и/или реконструкции объектов капитального строительства зоны СХ2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861"/>
        <w:gridCol w:w="2805"/>
      </w:tblGrid>
      <w:tr w:rsidR="007D01A3" w:rsidRPr="007D01A3" w:rsidTr="007D01A3">
        <w:tc>
          <w:tcPr>
            <w:tcW w:w="4666" w:type="dxa"/>
            <w:gridSpan w:val="2"/>
            <w:tcBorders>
              <w:top w:val="single" w:sz="4" w:space="0" w:color="auto"/>
              <w:left w:val="single" w:sz="4" w:space="0" w:color="auto"/>
              <w:bottom w:val="single" w:sz="4" w:space="0" w:color="auto"/>
              <w:right w:val="single" w:sz="4" w:space="0" w:color="auto"/>
            </w:tcBorders>
            <w:vAlign w:val="center"/>
          </w:tcPr>
          <w:p w:rsidR="007D01A3" w:rsidRPr="007D01A3" w:rsidRDefault="007D01A3" w:rsidP="004A66B3">
            <w:pPr>
              <w:jc w:val="both"/>
              <w:rPr>
                <w:sz w:val="12"/>
                <w:szCs w:val="12"/>
              </w:rPr>
            </w:pPr>
            <w:r w:rsidRPr="007D01A3">
              <w:rPr>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D01A3" w:rsidRPr="007D01A3" w:rsidTr="007D01A3">
        <w:tc>
          <w:tcPr>
            <w:tcW w:w="4666" w:type="dxa"/>
            <w:gridSpan w:val="2"/>
            <w:vAlign w:val="center"/>
          </w:tcPr>
          <w:p w:rsidR="007D01A3" w:rsidRPr="007D01A3" w:rsidRDefault="007D01A3" w:rsidP="004A66B3">
            <w:pPr>
              <w:pStyle w:val="ConsPlusNormal"/>
              <w:widowControl/>
              <w:ind w:firstLine="0"/>
              <w:jc w:val="center"/>
              <w:rPr>
                <w:rFonts w:ascii="Times New Roman" w:hAnsi="Times New Roman"/>
                <w:sz w:val="12"/>
                <w:szCs w:val="12"/>
              </w:rPr>
            </w:pPr>
            <w:r w:rsidRPr="007D01A3">
              <w:rPr>
                <w:rFonts w:ascii="Times New Roman" w:hAnsi="Times New Roman"/>
                <w:sz w:val="12"/>
                <w:szCs w:val="12"/>
              </w:rPr>
              <w:t>Предельные (минимальные и (или) максимальные) размеры земельных участков</w:t>
            </w:r>
          </w:p>
        </w:tc>
      </w:tr>
      <w:tr w:rsidR="007D01A3" w:rsidRPr="007D01A3" w:rsidTr="007D01A3">
        <w:tc>
          <w:tcPr>
            <w:tcW w:w="1861" w:type="dxa"/>
            <w:vAlign w:val="center"/>
          </w:tcPr>
          <w:p w:rsidR="007D01A3" w:rsidRPr="007D01A3" w:rsidRDefault="007D01A3" w:rsidP="004A66B3">
            <w:pPr>
              <w:pStyle w:val="ConsPlusNormal"/>
              <w:widowControl/>
              <w:ind w:firstLine="0"/>
              <w:rPr>
                <w:rFonts w:ascii="Times New Roman" w:hAnsi="Times New Roman"/>
                <w:sz w:val="12"/>
                <w:szCs w:val="12"/>
              </w:rPr>
            </w:pPr>
            <w:r w:rsidRPr="007D01A3">
              <w:rPr>
                <w:rFonts w:ascii="Times New Roman" w:hAnsi="Times New Roman"/>
                <w:sz w:val="12"/>
                <w:szCs w:val="12"/>
              </w:rPr>
              <w:t>Минимальные</w:t>
            </w:r>
          </w:p>
        </w:tc>
        <w:tc>
          <w:tcPr>
            <w:tcW w:w="2805" w:type="dxa"/>
            <w:vAlign w:val="center"/>
          </w:tcPr>
          <w:p w:rsidR="007D01A3" w:rsidRPr="007D01A3" w:rsidRDefault="007D01A3" w:rsidP="004A66B3">
            <w:pPr>
              <w:pStyle w:val="ConsPlusNormal"/>
              <w:widowControl/>
              <w:ind w:firstLine="0"/>
              <w:jc w:val="center"/>
              <w:rPr>
                <w:rFonts w:ascii="Times New Roman" w:hAnsi="Times New Roman"/>
                <w:sz w:val="12"/>
                <w:szCs w:val="12"/>
              </w:rPr>
            </w:pPr>
            <w:r w:rsidRPr="007D01A3">
              <w:rPr>
                <w:rFonts w:ascii="Times New Roman" w:hAnsi="Times New Roman"/>
                <w:sz w:val="12"/>
                <w:szCs w:val="12"/>
              </w:rPr>
              <w:t xml:space="preserve">   400 кв. м </w:t>
            </w:r>
          </w:p>
        </w:tc>
      </w:tr>
      <w:tr w:rsidR="007D01A3" w:rsidRPr="007D01A3" w:rsidTr="007D01A3">
        <w:tc>
          <w:tcPr>
            <w:tcW w:w="4666" w:type="dxa"/>
            <w:gridSpan w:val="2"/>
            <w:vAlign w:val="center"/>
          </w:tcPr>
          <w:p w:rsidR="007D01A3" w:rsidRPr="007D01A3" w:rsidRDefault="007D01A3" w:rsidP="004A66B3">
            <w:pPr>
              <w:pStyle w:val="ConsPlusNormal"/>
              <w:widowControl/>
              <w:ind w:firstLine="0"/>
              <w:jc w:val="center"/>
              <w:rPr>
                <w:rFonts w:ascii="Times New Roman" w:hAnsi="Times New Roman"/>
                <w:sz w:val="12"/>
                <w:szCs w:val="12"/>
              </w:rPr>
            </w:pPr>
            <w:r w:rsidRPr="007D01A3">
              <w:rPr>
                <w:rFonts w:ascii="Times New Roman" w:hAnsi="Times New Roman"/>
                <w:sz w:val="12"/>
                <w:szCs w:val="12"/>
              </w:rPr>
              <w:t>Предельное количество этажей или предельная высота зданий, строений, сооружений</w:t>
            </w:r>
          </w:p>
        </w:tc>
      </w:tr>
      <w:tr w:rsidR="007D01A3" w:rsidRPr="007D01A3" w:rsidTr="007D01A3">
        <w:tc>
          <w:tcPr>
            <w:tcW w:w="1861" w:type="dxa"/>
            <w:vAlign w:val="center"/>
          </w:tcPr>
          <w:p w:rsidR="007D01A3" w:rsidRPr="007D01A3" w:rsidRDefault="007D01A3" w:rsidP="004A66B3">
            <w:pPr>
              <w:pStyle w:val="ConsPlusNormal"/>
              <w:widowControl/>
              <w:ind w:firstLine="0"/>
              <w:rPr>
                <w:rFonts w:ascii="Times New Roman" w:hAnsi="Times New Roman"/>
                <w:sz w:val="12"/>
                <w:szCs w:val="12"/>
              </w:rPr>
            </w:pPr>
            <w:r w:rsidRPr="007D01A3">
              <w:rPr>
                <w:rFonts w:ascii="Times New Roman" w:hAnsi="Times New Roman"/>
                <w:sz w:val="12"/>
                <w:szCs w:val="12"/>
              </w:rPr>
              <w:t xml:space="preserve">Максимальная  </w:t>
            </w:r>
          </w:p>
        </w:tc>
        <w:tc>
          <w:tcPr>
            <w:tcW w:w="2805" w:type="dxa"/>
            <w:vAlign w:val="center"/>
          </w:tcPr>
          <w:p w:rsidR="007D01A3" w:rsidRPr="007D01A3" w:rsidRDefault="007D01A3" w:rsidP="004A66B3">
            <w:pPr>
              <w:pStyle w:val="ConsPlusNormal"/>
              <w:widowControl/>
              <w:ind w:firstLine="0"/>
              <w:rPr>
                <w:rFonts w:ascii="Times New Roman" w:hAnsi="Times New Roman"/>
                <w:sz w:val="12"/>
                <w:szCs w:val="12"/>
              </w:rPr>
            </w:pPr>
            <w:r w:rsidRPr="007D01A3">
              <w:rPr>
                <w:rFonts w:ascii="Times New Roman" w:hAnsi="Times New Roman"/>
                <w:sz w:val="12"/>
                <w:szCs w:val="12"/>
              </w:rPr>
              <w:t xml:space="preserve">                                   8 м</w:t>
            </w:r>
          </w:p>
        </w:tc>
      </w:tr>
      <w:tr w:rsidR="007D01A3" w:rsidRPr="007D01A3" w:rsidTr="007D01A3">
        <w:tc>
          <w:tcPr>
            <w:tcW w:w="4666" w:type="dxa"/>
            <w:gridSpan w:val="2"/>
            <w:vAlign w:val="center"/>
          </w:tcPr>
          <w:p w:rsidR="007D01A3" w:rsidRPr="007D01A3" w:rsidRDefault="007D01A3" w:rsidP="004A66B3">
            <w:pPr>
              <w:jc w:val="both"/>
              <w:rPr>
                <w:sz w:val="12"/>
                <w:szCs w:val="12"/>
              </w:rPr>
            </w:pPr>
            <w:r w:rsidRPr="007D01A3">
              <w:rPr>
                <w:sz w:val="12"/>
                <w:szCs w:val="12"/>
              </w:rPr>
              <w:t>Максимальный процент застройки в границах земельного участка</w:t>
            </w:r>
          </w:p>
        </w:tc>
      </w:tr>
      <w:tr w:rsidR="007D01A3" w:rsidRPr="007D01A3" w:rsidTr="007D01A3">
        <w:tc>
          <w:tcPr>
            <w:tcW w:w="1861" w:type="dxa"/>
            <w:vAlign w:val="center"/>
          </w:tcPr>
          <w:p w:rsidR="007D01A3" w:rsidRPr="007D01A3" w:rsidRDefault="007D01A3" w:rsidP="004A66B3">
            <w:pPr>
              <w:pStyle w:val="ConsPlusNormal"/>
              <w:widowControl/>
              <w:ind w:firstLine="0"/>
              <w:rPr>
                <w:rFonts w:ascii="Times New Roman" w:hAnsi="Times New Roman"/>
                <w:sz w:val="12"/>
                <w:szCs w:val="12"/>
              </w:rPr>
            </w:pPr>
            <w:r w:rsidRPr="007D01A3">
              <w:rPr>
                <w:rFonts w:ascii="Times New Roman" w:hAnsi="Times New Roman"/>
                <w:sz w:val="12"/>
                <w:szCs w:val="12"/>
              </w:rPr>
              <w:t>Максимальный</w:t>
            </w:r>
          </w:p>
        </w:tc>
        <w:tc>
          <w:tcPr>
            <w:tcW w:w="2805" w:type="dxa"/>
            <w:vAlign w:val="center"/>
          </w:tcPr>
          <w:p w:rsidR="007D01A3" w:rsidRPr="007D01A3" w:rsidRDefault="007D01A3" w:rsidP="004A66B3">
            <w:pPr>
              <w:pStyle w:val="ConsPlusNormal"/>
              <w:widowControl/>
              <w:ind w:firstLine="0"/>
              <w:jc w:val="center"/>
              <w:rPr>
                <w:rFonts w:ascii="Times New Roman" w:hAnsi="Times New Roman"/>
                <w:sz w:val="12"/>
                <w:szCs w:val="12"/>
              </w:rPr>
            </w:pPr>
            <w:r w:rsidRPr="007D01A3">
              <w:rPr>
                <w:rFonts w:ascii="Times New Roman" w:hAnsi="Times New Roman"/>
                <w:sz w:val="12"/>
                <w:szCs w:val="12"/>
              </w:rPr>
              <w:t>40 %</w:t>
            </w:r>
          </w:p>
        </w:tc>
      </w:tr>
      <w:tr w:rsidR="007D01A3" w:rsidRPr="007D01A3" w:rsidTr="007D01A3">
        <w:tc>
          <w:tcPr>
            <w:tcW w:w="4666" w:type="dxa"/>
            <w:gridSpan w:val="2"/>
            <w:vAlign w:val="center"/>
          </w:tcPr>
          <w:p w:rsidR="007D01A3" w:rsidRPr="007D01A3" w:rsidRDefault="007D01A3" w:rsidP="004A66B3">
            <w:pPr>
              <w:jc w:val="center"/>
              <w:rPr>
                <w:sz w:val="12"/>
                <w:szCs w:val="12"/>
              </w:rPr>
            </w:pPr>
            <w:r w:rsidRPr="007D01A3">
              <w:rPr>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7D01A3" w:rsidRPr="007D01A3" w:rsidTr="007D01A3">
        <w:tc>
          <w:tcPr>
            <w:tcW w:w="1861" w:type="dxa"/>
            <w:vAlign w:val="center"/>
          </w:tcPr>
          <w:p w:rsidR="007D01A3" w:rsidRPr="007D01A3" w:rsidRDefault="007D01A3" w:rsidP="004A66B3">
            <w:pPr>
              <w:pStyle w:val="ConsPlusNormal"/>
              <w:widowControl/>
              <w:ind w:firstLine="0"/>
              <w:rPr>
                <w:rFonts w:ascii="Times New Roman" w:hAnsi="Times New Roman"/>
                <w:sz w:val="12"/>
                <w:szCs w:val="12"/>
              </w:rPr>
            </w:pPr>
            <w:r w:rsidRPr="007D01A3">
              <w:rPr>
                <w:rFonts w:ascii="Times New Roman" w:hAnsi="Times New Roman"/>
                <w:sz w:val="12"/>
                <w:szCs w:val="12"/>
              </w:rPr>
              <w:t xml:space="preserve">Минимальные отступы от границ </w:t>
            </w:r>
            <w:r w:rsidRPr="007D01A3">
              <w:rPr>
                <w:rFonts w:ascii="Times New Roman" w:hAnsi="Times New Roman"/>
                <w:sz w:val="12"/>
                <w:szCs w:val="12"/>
              </w:rPr>
              <w:lastRenderedPageBreak/>
              <w:t>земельных участков</w:t>
            </w:r>
          </w:p>
        </w:tc>
        <w:tc>
          <w:tcPr>
            <w:tcW w:w="2805" w:type="dxa"/>
            <w:vAlign w:val="center"/>
          </w:tcPr>
          <w:p w:rsidR="007D01A3" w:rsidRPr="007D01A3" w:rsidRDefault="007D01A3" w:rsidP="004A66B3">
            <w:pPr>
              <w:pStyle w:val="ConsPlusNormal"/>
              <w:widowControl/>
              <w:ind w:firstLine="0"/>
              <w:jc w:val="center"/>
              <w:rPr>
                <w:rFonts w:ascii="Times New Roman" w:hAnsi="Times New Roman"/>
                <w:sz w:val="12"/>
                <w:szCs w:val="12"/>
              </w:rPr>
            </w:pPr>
            <w:r w:rsidRPr="007D01A3">
              <w:rPr>
                <w:rFonts w:ascii="Times New Roman" w:hAnsi="Times New Roman"/>
                <w:sz w:val="12"/>
                <w:szCs w:val="12"/>
              </w:rPr>
              <w:lastRenderedPageBreak/>
              <w:t>3м</w:t>
            </w:r>
          </w:p>
        </w:tc>
      </w:tr>
    </w:tbl>
    <w:p w:rsidR="007D01A3" w:rsidRPr="00F6310A" w:rsidRDefault="007D01A3" w:rsidP="004A66B3">
      <w:pPr>
        <w:pStyle w:val="ConsPlusNormal"/>
        <w:widowControl/>
        <w:ind w:firstLine="0"/>
        <w:jc w:val="both"/>
        <w:rPr>
          <w:rFonts w:ascii="Times New Roman" w:hAnsi="Times New Roman"/>
          <w:sz w:val="16"/>
          <w:szCs w:val="16"/>
        </w:rPr>
      </w:pPr>
      <w:r w:rsidRPr="00F6310A">
        <w:rPr>
          <w:rFonts w:ascii="Times New Roman" w:hAnsi="Times New Roman"/>
          <w:sz w:val="16"/>
          <w:szCs w:val="16"/>
        </w:rPr>
        <w:lastRenderedPageBreak/>
        <w:t>3). Ограничения использования земельных участков и объектов капитального строительства участков зоны СХ2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98"/>
        <w:gridCol w:w="4468"/>
      </w:tblGrid>
      <w:tr w:rsidR="007D01A3" w:rsidRPr="007D01A3" w:rsidTr="007D01A3">
        <w:tc>
          <w:tcPr>
            <w:tcW w:w="198" w:type="dxa"/>
            <w:tcBorders>
              <w:top w:val="single" w:sz="4" w:space="0" w:color="auto"/>
              <w:left w:val="single" w:sz="4" w:space="0" w:color="auto"/>
              <w:bottom w:val="single" w:sz="4" w:space="0" w:color="auto"/>
              <w:right w:val="single" w:sz="4" w:space="0" w:color="auto"/>
            </w:tcBorders>
            <w:vAlign w:val="center"/>
          </w:tcPr>
          <w:p w:rsidR="007D01A3" w:rsidRPr="007D01A3" w:rsidRDefault="007D01A3" w:rsidP="004A66B3">
            <w:pPr>
              <w:pStyle w:val="ConsPlusNormal"/>
              <w:widowControl/>
              <w:ind w:firstLine="0"/>
              <w:rPr>
                <w:rFonts w:ascii="Times New Roman" w:hAnsi="Times New Roman"/>
                <w:bCs/>
                <w:sz w:val="12"/>
                <w:szCs w:val="12"/>
              </w:rPr>
            </w:pPr>
            <w:r w:rsidRPr="007D01A3">
              <w:rPr>
                <w:rFonts w:ascii="Times New Roman" w:hAnsi="Times New Roman"/>
                <w:bCs/>
                <w:sz w:val="12"/>
                <w:szCs w:val="12"/>
              </w:rPr>
              <w:t xml:space="preserve">№ </w:t>
            </w:r>
            <w:proofErr w:type="spellStart"/>
            <w:r w:rsidRPr="007D01A3">
              <w:rPr>
                <w:rFonts w:ascii="Times New Roman" w:hAnsi="Times New Roman"/>
                <w:bCs/>
                <w:sz w:val="12"/>
                <w:szCs w:val="12"/>
              </w:rPr>
              <w:t>пп</w:t>
            </w:r>
            <w:proofErr w:type="spellEnd"/>
          </w:p>
        </w:tc>
        <w:tc>
          <w:tcPr>
            <w:tcW w:w="4468" w:type="dxa"/>
            <w:tcBorders>
              <w:top w:val="single" w:sz="4" w:space="0" w:color="auto"/>
              <w:left w:val="single" w:sz="4" w:space="0" w:color="auto"/>
              <w:bottom w:val="single" w:sz="4" w:space="0" w:color="auto"/>
              <w:right w:val="single" w:sz="4" w:space="0" w:color="auto"/>
            </w:tcBorders>
            <w:vAlign w:val="center"/>
          </w:tcPr>
          <w:p w:rsidR="007D01A3" w:rsidRPr="007D01A3" w:rsidRDefault="007D01A3" w:rsidP="004A66B3">
            <w:pPr>
              <w:pStyle w:val="ConsPlusNormal"/>
              <w:widowControl/>
              <w:ind w:firstLine="0"/>
              <w:jc w:val="center"/>
              <w:rPr>
                <w:rFonts w:ascii="Times New Roman" w:hAnsi="Times New Roman"/>
                <w:bCs/>
                <w:sz w:val="12"/>
                <w:szCs w:val="12"/>
              </w:rPr>
            </w:pPr>
            <w:r w:rsidRPr="007D01A3">
              <w:rPr>
                <w:rFonts w:ascii="Times New Roman" w:hAnsi="Times New Roman"/>
                <w:bCs/>
                <w:sz w:val="12"/>
                <w:szCs w:val="12"/>
              </w:rPr>
              <w:t>Вид ограничения</w:t>
            </w:r>
          </w:p>
        </w:tc>
      </w:tr>
      <w:tr w:rsidR="007D01A3" w:rsidRPr="007D01A3" w:rsidTr="007D01A3">
        <w:tc>
          <w:tcPr>
            <w:tcW w:w="198" w:type="dxa"/>
            <w:tcBorders>
              <w:top w:val="single" w:sz="4" w:space="0" w:color="auto"/>
              <w:left w:val="single" w:sz="4" w:space="0" w:color="auto"/>
              <w:bottom w:val="single" w:sz="4" w:space="0" w:color="auto"/>
              <w:right w:val="single" w:sz="4" w:space="0" w:color="auto"/>
            </w:tcBorders>
            <w:vAlign w:val="center"/>
          </w:tcPr>
          <w:p w:rsidR="007D01A3" w:rsidRPr="007D01A3" w:rsidRDefault="007D01A3" w:rsidP="004A66B3">
            <w:pPr>
              <w:rPr>
                <w:sz w:val="12"/>
                <w:szCs w:val="12"/>
              </w:rPr>
            </w:pPr>
            <w:r w:rsidRPr="007D01A3">
              <w:rPr>
                <w:sz w:val="12"/>
                <w:szCs w:val="12"/>
              </w:rPr>
              <w:t>1</w:t>
            </w:r>
          </w:p>
        </w:tc>
        <w:tc>
          <w:tcPr>
            <w:tcW w:w="4468" w:type="dxa"/>
            <w:tcBorders>
              <w:top w:val="single" w:sz="4" w:space="0" w:color="auto"/>
              <w:left w:val="single" w:sz="4" w:space="0" w:color="auto"/>
              <w:bottom w:val="single" w:sz="4" w:space="0" w:color="auto"/>
              <w:right w:val="single" w:sz="4" w:space="0" w:color="auto"/>
            </w:tcBorders>
            <w:vAlign w:val="center"/>
          </w:tcPr>
          <w:p w:rsidR="007D01A3" w:rsidRPr="007D01A3" w:rsidRDefault="007D01A3" w:rsidP="004A66B3">
            <w:pPr>
              <w:pStyle w:val="10"/>
              <w:spacing w:before="0" w:after="0"/>
              <w:rPr>
                <w:rFonts w:ascii="Times New Roman" w:hAnsi="Times New Roman"/>
                <w:b w:val="0"/>
                <w:bCs w:val="0"/>
                <w:sz w:val="12"/>
                <w:szCs w:val="12"/>
              </w:rPr>
            </w:pPr>
            <w:r w:rsidRPr="007D01A3">
              <w:rPr>
                <w:rFonts w:ascii="Times New Roman" w:hAnsi="Times New Roman"/>
                <w:b w:val="0"/>
                <w:bCs w:val="0"/>
                <w:sz w:val="12"/>
                <w:szCs w:val="12"/>
              </w:rPr>
              <w:t xml:space="preserve">Соблюдение требований СП </w:t>
            </w:r>
            <w:hyperlink r:id="rId21" w:history="1">
              <w:r w:rsidRPr="007D01A3">
                <w:rPr>
                  <w:rFonts w:ascii="Times New Roman" w:hAnsi="Times New Roman"/>
                  <w:b w:val="0"/>
                  <w:bCs w:val="0"/>
                  <w:sz w:val="12"/>
                  <w:szCs w:val="12"/>
                </w:rPr>
                <w:t>19.13330.2011</w:t>
              </w:r>
            </w:hyperlink>
            <w:r w:rsidRPr="007D01A3">
              <w:rPr>
                <w:rFonts w:ascii="Times New Roman" w:hAnsi="Times New Roman"/>
                <w:b w:val="0"/>
                <w:bCs w:val="0"/>
                <w:sz w:val="12"/>
                <w:szCs w:val="12"/>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w:t>
            </w:r>
          </w:p>
        </w:tc>
      </w:tr>
      <w:tr w:rsidR="007D01A3" w:rsidRPr="007D01A3" w:rsidTr="007D01A3">
        <w:tc>
          <w:tcPr>
            <w:tcW w:w="198" w:type="dxa"/>
            <w:tcBorders>
              <w:top w:val="single" w:sz="4" w:space="0" w:color="auto"/>
              <w:left w:val="single" w:sz="4" w:space="0" w:color="auto"/>
              <w:bottom w:val="single" w:sz="4" w:space="0" w:color="auto"/>
              <w:right w:val="single" w:sz="4" w:space="0" w:color="auto"/>
            </w:tcBorders>
            <w:vAlign w:val="center"/>
          </w:tcPr>
          <w:p w:rsidR="007D01A3" w:rsidRPr="007D01A3" w:rsidRDefault="007D01A3" w:rsidP="004A66B3">
            <w:pPr>
              <w:rPr>
                <w:sz w:val="12"/>
                <w:szCs w:val="12"/>
              </w:rPr>
            </w:pPr>
            <w:r w:rsidRPr="007D01A3">
              <w:rPr>
                <w:sz w:val="12"/>
                <w:szCs w:val="12"/>
              </w:rPr>
              <w:t>2</w:t>
            </w:r>
          </w:p>
        </w:tc>
        <w:tc>
          <w:tcPr>
            <w:tcW w:w="4468" w:type="dxa"/>
            <w:tcBorders>
              <w:top w:val="single" w:sz="4" w:space="0" w:color="auto"/>
              <w:left w:val="single" w:sz="4" w:space="0" w:color="auto"/>
              <w:bottom w:val="single" w:sz="4" w:space="0" w:color="auto"/>
              <w:right w:val="single" w:sz="4" w:space="0" w:color="auto"/>
            </w:tcBorders>
            <w:vAlign w:val="center"/>
          </w:tcPr>
          <w:p w:rsidR="007D01A3" w:rsidRPr="007D01A3" w:rsidRDefault="007D01A3" w:rsidP="004A66B3">
            <w:pPr>
              <w:pStyle w:val="ConsPlusNormal"/>
              <w:widowControl/>
              <w:ind w:firstLine="0"/>
              <w:jc w:val="both"/>
              <w:rPr>
                <w:rFonts w:ascii="Times New Roman" w:hAnsi="Times New Roman"/>
                <w:sz w:val="12"/>
                <w:szCs w:val="12"/>
              </w:rPr>
            </w:pPr>
            <w:r w:rsidRPr="007D01A3">
              <w:rPr>
                <w:rFonts w:ascii="Times New Roman" w:hAnsi="Times New Roman"/>
                <w:sz w:val="12"/>
                <w:szCs w:val="12"/>
              </w:rPr>
              <w:t>Соблюдение ветеринарно-санитарных правил сбора, утилизации и уничтожения биологических отходов</w:t>
            </w:r>
          </w:p>
        </w:tc>
      </w:tr>
      <w:tr w:rsidR="007D01A3" w:rsidRPr="007D01A3" w:rsidTr="007D01A3">
        <w:tc>
          <w:tcPr>
            <w:tcW w:w="198" w:type="dxa"/>
            <w:tcBorders>
              <w:top w:val="single" w:sz="4" w:space="0" w:color="auto"/>
              <w:left w:val="single" w:sz="4" w:space="0" w:color="auto"/>
              <w:bottom w:val="single" w:sz="4" w:space="0" w:color="auto"/>
              <w:right w:val="single" w:sz="4" w:space="0" w:color="auto"/>
            </w:tcBorders>
            <w:vAlign w:val="center"/>
          </w:tcPr>
          <w:p w:rsidR="007D01A3" w:rsidRPr="007D01A3" w:rsidRDefault="007D01A3" w:rsidP="004A66B3">
            <w:pPr>
              <w:rPr>
                <w:sz w:val="12"/>
                <w:szCs w:val="12"/>
              </w:rPr>
            </w:pPr>
            <w:r w:rsidRPr="007D01A3">
              <w:rPr>
                <w:sz w:val="12"/>
                <w:szCs w:val="12"/>
              </w:rPr>
              <w:t>3</w:t>
            </w:r>
          </w:p>
        </w:tc>
        <w:tc>
          <w:tcPr>
            <w:tcW w:w="4468" w:type="dxa"/>
            <w:tcBorders>
              <w:top w:val="single" w:sz="4" w:space="0" w:color="auto"/>
              <w:left w:val="single" w:sz="4" w:space="0" w:color="auto"/>
              <w:bottom w:val="single" w:sz="4" w:space="0" w:color="auto"/>
              <w:right w:val="single" w:sz="4" w:space="0" w:color="auto"/>
            </w:tcBorders>
            <w:vAlign w:val="center"/>
          </w:tcPr>
          <w:p w:rsidR="007D01A3" w:rsidRPr="007D01A3" w:rsidRDefault="007D01A3" w:rsidP="004A66B3">
            <w:pPr>
              <w:pStyle w:val="ConsPlusNormal"/>
              <w:widowControl/>
              <w:ind w:firstLine="0"/>
              <w:jc w:val="both"/>
              <w:rPr>
                <w:rFonts w:ascii="Times New Roman" w:hAnsi="Times New Roman"/>
                <w:sz w:val="12"/>
                <w:szCs w:val="12"/>
              </w:rPr>
            </w:pPr>
            <w:r w:rsidRPr="007D01A3">
              <w:rPr>
                <w:rFonts w:ascii="Times New Roman" w:hAnsi="Times New Roman"/>
                <w:sz w:val="12"/>
                <w:szCs w:val="12"/>
              </w:rPr>
              <w:t xml:space="preserve">Проведение мероприятий по борьбе с </w:t>
            </w:r>
            <w:proofErr w:type="spellStart"/>
            <w:r w:rsidRPr="007D01A3">
              <w:rPr>
                <w:rFonts w:ascii="Times New Roman" w:hAnsi="Times New Roman"/>
                <w:sz w:val="12"/>
                <w:szCs w:val="12"/>
              </w:rPr>
              <w:t>оврагообразованием</w:t>
            </w:r>
            <w:proofErr w:type="spellEnd"/>
            <w:r w:rsidRPr="007D01A3">
              <w:rPr>
                <w:rFonts w:ascii="Times New Roman" w:hAnsi="Times New Roman"/>
                <w:sz w:val="12"/>
                <w:szCs w:val="12"/>
              </w:rPr>
              <w:t xml:space="preserve"> (при необходимости)</w:t>
            </w:r>
          </w:p>
        </w:tc>
      </w:tr>
      <w:tr w:rsidR="007D01A3" w:rsidRPr="007D01A3" w:rsidTr="007D01A3">
        <w:tc>
          <w:tcPr>
            <w:tcW w:w="198" w:type="dxa"/>
            <w:tcBorders>
              <w:top w:val="single" w:sz="4" w:space="0" w:color="auto"/>
              <w:left w:val="single" w:sz="4" w:space="0" w:color="auto"/>
              <w:bottom w:val="single" w:sz="4" w:space="0" w:color="auto"/>
              <w:right w:val="single" w:sz="4" w:space="0" w:color="auto"/>
            </w:tcBorders>
            <w:vAlign w:val="center"/>
          </w:tcPr>
          <w:p w:rsidR="007D01A3" w:rsidRPr="007D01A3" w:rsidRDefault="007D01A3" w:rsidP="004A66B3">
            <w:pPr>
              <w:rPr>
                <w:sz w:val="12"/>
                <w:szCs w:val="12"/>
              </w:rPr>
            </w:pPr>
            <w:r w:rsidRPr="007D01A3">
              <w:rPr>
                <w:sz w:val="12"/>
                <w:szCs w:val="12"/>
              </w:rPr>
              <w:t>4</w:t>
            </w:r>
          </w:p>
        </w:tc>
        <w:tc>
          <w:tcPr>
            <w:tcW w:w="4468" w:type="dxa"/>
            <w:tcBorders>
              <w:top w:val="single" w:sz="4" w:space="0" w:color="auto"/>
              <w:left w:val="single" w:sz="4" w:space="0" w:color="auto"/>
              <w:bottom w:val="single" w:sz="4" w:space="0" w:color="auto"/>
              <w:right w:val="single" w:sz="4" w:space="0" w:color="auto"/>
            </w:tcBorders>
            <w:vAlign w:val="center"/>
          </w:tcPr>
          <w:p w:rsidR="007D01A3" w:rsidRPr="007D01A3" w:rsidRDefault="007D01A3" w:rsidP="004A66B3">
            <w:pPr>
              <w:pStyle w:val="ConsPlusNormal"/>
              <w:widowControl/>
              <w:ind w:firstLine="0"/>
              <w:jc w:val="both"/>
              <w:rPr>
                <w:rFonts w:ascii="Times New Roman" w:hAnsi="Times New Roman"/>
                <w:sz w:val="12"/>
                <w:szCs w:val="12"/>
              </w:rPr>
            </w:pPr>
            <w:r w:rsidRPr="007D01A3">
              <w:rPr>
                <w:rFonts w:ascii="Times New Roman" w:hAnsi="Times New Roman"/>
                <w:sz w:val="12"/>
                <w:szCs w:val="12"/>
              </w:rPr>
              <w:t>Мероприятия по инженерной защите зданий и сооружений, расположенных в зонах 1% затопления от водного объекта</w:t>
            </w:r>
          </w:p>
        </w:tc>
      </w:tr>
      <w:tr w:rsidR="007D01A3" w:rsidRPr="007D01A3" w:rsidTr="007D01A3">
        <w:tc>
          <w:tcPr>
            <w:tcW w:w="198" w:type="dxa"/>
            <w:tcBorders>
              <w:top w:val="single" w:sz="4" w:space="0" w:color="auto"/>
              <w:left w:val="single" w:sz="4" w:space="0" w:color="auto"/>
              <w:bottom w:val="single" w:sz="4" w:space="0" w:color="auto"/>
              <w:right w:val="single" w:sz="4" w:space="0" w:color="auto"/>
            </w:tcBorders>
            <w:vAlign w:val="center"/>
          </w:tcPr>
          <w:p w:rsidR="007D01A3" w:rsidRPr="007D01A3" w:rsidRDefault="007D01A3" w:rsidP="004A66B3">
            <w:pPr>
              <w:rPr>
                <w:sz w:val="12"/>
                <w:szCs w:val="12"/>
              </w:rPr>
            </w:pPr>
            <w:r w:rsidRPr="007D01A3">
              <w:rPr>
                <w:sz w:val="12"/>
                <w:szCs w:val="12"/>
              </w:rPr>
              <w:t>5</w:t>
            </w:r>
          </w:p>
        </w:tc>
        <w:tc>
          <w:tcPr>
            <w:tcW w:w="4468" w:type="dxa"/>
            <w:tcBorders>
              <w:top w:val="single" w:sz="4" w:space="0" w:color="auto"/>
              <w:left w:val="single" w:sz="4" w:space="0" w:color="auto"/>
              <w:bottom w:val="single" w:sz="4" w:space="0" w:color="auto"/>
              <w:right w:val="single" w:sz="4" w:space="0" w:color="auto"/>
            </w:tcBorders>
            <w:vAlign w:val="center"/>
          </w:tcPr>
          <w:p w:rsidR="007D01A3" w:rsidRPr="007D01A3" w:rsidRDefault="007D01A3" w:rsidP="004A66B3">
            <w:pPr>
              <w:pStyle w:val="ConsPlusNormal"/>
              <w:widowControl/>
              <w:ind w:firstLine="0"/>
              <w:jc w:val="both"/>
              <w:rPr>
                <w:rFonts w:ascii="Times New Roman" w:hAnsi="Times New Roman"/>
                <w:sz w:val="12"/>
                <w:szCs w:val="12"/>
              </w:rPr>
            </w:pPr>
            <w:r w:rsidRPr="007D01A3">
              <w:rPr>
                <w:rFonts w:ascii="Times New Roman" w:hAnsi="Times New Roman"/>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7D01A3" w:rsidRPr="007D01A3" w:rsidTr="007D01A3">
        <w:tc>
          <w:tcPr>
            <w:tcW w:w="198" w:type="dxa"/>
            <w:tcBorders>
              <w:top w:val="single" w:sz="4" w:space="0" w:color="auto"/>
              <w:left w:val="single" w:sz="4" w:space="0" w:color="auto"/>
              <w:bottom w:val="single" w:sz="4" w:space="0" w:color="auto"/>
              <w:right w:val="single" w:sz="4" w:space="0" w:color="auto"/>
            </w:tcBorders>
            <w:vAlign w:val="center"/>
          </w:tcPr>
          <w:p w:rsidR="007D01A3" w:rsidRPr="007D01A3" w:rsidRDefault="007D01A3" w:rsidP="004A66B3">
            <w:pPr>
              <w:rPr>
                <w:sz w:val="12"/>
                <w:szCs w:val="12"/>
              </w:rPr>
            </w:pPr>
            <w:r w:rsidRPr="007D01A3">
              <w:rPr>
                <w:sz w:val="12"/>
                <w:szCs w:val="12"/>
              </w:rPr>
              <w:t>6</w:t>
            </w:r>
          </w:p>
        </w:tc>
        <w:tc>
          <w:tcPr>
            <w:tcW w:w="4468" w:type="dxa"/>
            <w:tcBorders>
              <w:top w:val="single" w:sz="4" w:space="0" w:color="auto"/>
              <w:left w:val="single" w:sz="4" w:space="0" w:color="auto"/>
              <w:bottom w:val="single" w:sz="4" w:space="0" w:color="auto"/>
              <w:right w:val="single" w:sz="4" w:space="0" w:color="auto"/>
            </w:tcBorders>
            <w:vAlign w:val="center"/>
          </w:tcPr>
          <w:p w:rsidR="007D01A3" w:rsidRPr="007D01A3" w:rsidRDefault="007D01A3" w:rsidP="004A66B3">
            <w:pPr>
              <w:pStyle w:val="ConsPlusNormal"/>
              <w:widowControl/>
              <w:ind w:firstLine="0"/>
              <w:rPr>
                <w:rFonts w:ascii="Times New Roman" w:hAnsi="Times New Roman"/>
                <w:sz w:val="12"/>
                <w:szCs w:val="12"/>
              </w:rPr>
            </w:pPr>
            <w:r w:rsidRPr="007D01A3">
              <w:rPr>
                <w:rFonts w:ascii="Times New Roman" w:hAnsi="Times New Roman"/>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7D01A3" w:rsidRPr="00F6310A" w:rsidRDefault="007D01A3" w:rsidP="004A66B3">
      <w:pPr>
        <w:pStyle w:val="ConsPlusNormal"/>
        <w:widowControl/>
        <w:tabs>
          <w:tab w:val="left" w:pos="993"/>
        </w:tabs>
        <w:suppressAutoHyphens w:val="0"/>
        <w:autoSpaceDN w:val="0"/>
        <w:adjustRightInd w:val="0"/>
        <w:ind w:firstLine="0"/>
        <w:jc w:val="both"/>
        <w:rPr>
          <w:rFonts w:ascii="Times New Roman" w:hAnsi="Times New Roman"/>
          <w:bCs/>
          <w:sz w:val="16"/>
          <w:szCs w:val="16"/>
        </w:rPr>
      </w:pPr>
      <w:r>
        <w:rPr>
          <w:rFonts w:ascii="Times New Roman" w:hAnsi="Times New Roman"/>
          <w:bCs/>
          <w:sz w:val="16"/>
          <w:szCs w:val="16"/>
        </w:rPr>
        <w:t xml:space="preserve">1. </w:t>
      </w:r>
      <w:r w:rsidRPr="00F6310A">
        <w:rPr>
          <w:rFonts w:ascii="Times New Roman" w:hAnsi="Times New Roman"/>
          <w:bCs/>
          <w:sz w:val="16"/>
          <w:szCs w:val="16"/>
        </w:rPr>
        <w:t>Зона хранения и переработки сельскохозяйственной продукции – Сх3</w:t>
      </w:r>
    </w:p>
    <w:p w:rsidR="007D01A3" w:rsidRPr="00F6310A" w:rsidRDefault="007D01A3" w:rsidP="004A66B3">
      <w:pPr>
        <w:tabs>
          <w:tab w:val="num" w:pos="0"/>
        </w:tabs>
        <w:jc w:val="both"/>
        <w:rPr>
          <w:sz w:val="16"/>
          <w:szCs w:val="16"/>
        </w:rPr>
      </w:pPr>
      <w:r w:rsidRPr="00F6310A">
        <w:rPr>
          <w:sz w:val="16"/>
          <w:szCs w:val="16"/>
        </w:rPr>
        <w:t>На территории Воронцовского сельского поселения выделяется 1 участок зоны хранения и переработки сельскохозяйственной продукции, в том числе:</w:t>
      </w:r>
    </w:p>
    <w:p w:rsidR="007D01A3" w:rsidRPr="00F6310A" w:rsidRDefault="007D01A3" w:rsidP="004A66B3">
      <w:pPr>
        <w:pStyle w:val="ConsPlusNormal"/>
        <w:widowControl/>
        <w:ind w:firstLine="0"/>
        <w:jc w:val="both"/>
        <w:rPr>
          <w:rFonts w:ascii="Times New Roman" w:hAnsi="Times New Roman"/>
          <w:sz w:val="16"/>
          <w:szCs w:val="16"/>
        </w:rPr>
      </w:pPr>
      <w:r w:rsidRPr="00F6310A">
        <w:rPr>
          <w:rFonts w:ascii="Times New Roman" w:hAnsi="Times New Roman"/>
          <w:sz w:val="16"/>
          <w:szCs w:val="16"/>
        </w:rPr>
        <w:t>в населенном пункте село Воронцовка - 1 участок.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8"/>
        <w:gridCol w:w="428"/>
        <w:gridCol w:w="3810"/>
      </w:tblGrid>
      <w:tr w:rsidR="007D01A3" w:rsidRPr="007D01A3" w:rsidTr="007D01A3">
        <w:tc>
          <w:tcPr>
            <w:tcW w:w="4666" w:type="dxa"/>
            <w:gridSpan w:val="3"/>
            <w:shd w:val="clear" w:color="auto" w:fill="auto"/>
            <w:vAlign w:val="center"/>
            <w:hideMark/>
          </w:tcPr>
          <w:p w:rsidR="007D01A3" w:rsidRPr="007D01A3" w:rsidRDefault="007D01A3" w:rsidP="004A66B3">
            <w:pPr>
              <w:jc w:val="center"/>
              <w:rPr>
                <w:sz w:val="12"/>
                <w:szCs w:val="12"/>
              </w:rPr>
            </w:pPr>
            <w:bookmarkStart w:id="194" w:name="RANGE!A1:E25"/>
            <w:bookmarkEnd w:id="194"/>
            <w:r w:rsidRPr="007D01A3">
              <w:rPr>
                <w:bCs/>
                <w:iCs/>
                <w:sz w:val="12"/>
                <w:szCs w:val="12"/>
              </w:rPr>
              <w:t>Территориальная зона - зона хранения и переработки сельскохозяйственной продукции Сх3/1/1</w:t>
            </w:r>
          </w:p>
        </w:tc>
      </w:tr>
      <w:tr w:rsidR="007D01A3" w:rsidRPr="007D01A3" w:rsidTr="007D01A3">
        <w:tc>
          <w:tcPr>
            <w:tcW w:w="856" w:type="dxa"/>
            <w:gridSpan w:val="2"/>
            <w:shd w:val="clear" w:color="auto" w:fill="auto"/>
            <w:vAlign w:val="center"/>
            <w:hideMark/>
          </w:tcPr>
          <w:p w:rsidR="007D01A3" w:rsidRPr="007D01A3" w:rsidRDefault="007D01A3" w:rsidP="004A66B3">
            <w:pPr>
              <w:jc w:val="center"/>
              <w:rPr>
                <w:bCs/>
                <w:sz w:val="12"/>
                <w:szCs w:val="12"/>
              </w:rPr>
            </w:pPr>
            <w:r w:rsidRPr="007D01A3">
              <w:rPr>
                <w:bCs/>
                <w:sz w:val="12"/>
                <w:szCs w:val="12"/>
              </w:rPr>
              <w:t>Обозначение части границ</w:t>
            </w:r>
          </w:p>
        </w:tc>
        <w:tc>
          <w:tcPr>
            <w:tcW w:w="3810" w:type="dxa"/>
            <w:vMerge w:val="restart"/>
            <w:shd w:val="clear" w:color="auto" w:fill="auto"/>
            <w:noWrap/>
            <w:vAlign w:val="center"/>
            <w:hideMark/>
          </w:tcPr>
          <w:p w:rsidR="007D01A3" w:rsidRPr="007D01A3" w:rsidRDefault="007D01A3" w:rsidP="004A66B3">
            <w:pPr>
              <w:jc w:val="center"/>
              <w:rPr>
                <w:bCs/>
                <w:sz w:val="12"/>
                <w:szCs w:val="12"/>
              </w:rPr>
            </w:pPr>
            <w:r w:rsidRPr="007D01A3">
              <w:rPr>
                <w:bCs/>
                <w:sz w:val="12"/>
                <w:szCs w:val="12"/>
              </w:rPr>
              <w:t>Описание прохождения части границ</w:t>
            </w:r>
          </w:p>
        </w:tc>
      </w:tr>
      <w:tr w:rsidR="007D01A3" w:rsidRPr="007D01A3" w:rsidTr="007D01A3">
        <w:tc>
          <w:tcPr>
            <w:tcW w:w="428" w:type="dxa"/>
            <w:shd w:val="clear" w:color="auto" w:fill="auto"/>
            <w:noWrap/>
            <w:vAlign w:val="center"/>
            <w:hideMark/>
          </w:tcPr>
          <w:p w:rsidR="007D01A3" w:rsidRPr="007D01A3" w:rsidRDefault="007D01A3" w:rsidP="004A66B3">
            <w:pPr>
              <w:jc w:val="center"/>
              <w:rPr>
                <w:bCs/>
                <w:sz w:val="12"/>
                <w:szCs w:val="12"/>
              </w:rPr>
            </w:pPr>
            <w:r w:rsidRPr="007D01A3">
              <w:rPr>
                <w:bCs/>
                <w:sz w:val="12"/>
                <w:szCs w:val="12"/>
              </w:rPr>
              <w:t>от точки</w:t>
            </w:r>
          </w:p>
        </w:tc>
        <w:tc>
          <w:tcPr>
            <w:tcW w:w="428" w:type="dxa"/>
            <w:shd w:val="clear" w:color="auto" w:fill="auto"/>
            <w:noWrap/>
            <w:vAlign w:val="center"/>
            <w:hideMark/>
          </w:tcPr>
          <w:p w:rsidR="007D01A3" w:rsidRPr="007D01A3" w:rsidRDefault="007D01A3" w:rsidP="004A66B3">
            <w:pPr>
              <w:jc w:val="center"/>
              <w:rPr>
                <w:bCs/>
                <w:sz w:val="12"/>
                <w:szCs w:val="12"/>
              </w:rPr>
            </w:pPr>
            <w:r w:rsidRPr="007D01A3">
              <w:rPr>
                <w:bCs/>
                <w:sz w:val="12"/>
                <w:szCs w:val="12"/>
              </w:rPr>
              <w:t>до точки</w:t>
            </w:r>
          </w:p>
        </w:tc>
        <w:tc>
          <w:tcPr>
            <w:tcW w:w="3810" w:type="dxa"/>
            <w:vMerge/>
            <w:vAlign w:val="center"/>
            <w:hideMark/>
          </w:tcPr>
          <w:p w:rsidR="007D01A3" w:rsidRPr="007D01A3" w:rsidRDefault="007D01A3" w:rsidP="004A66B3">
            <w:pPr>
              <w:rPr>
                <w:bCs/>
                <w:sz w:val="12"/>
                <w:szCs w:val="12"/>
              </w:rPr>
            </w:pPr>
          </w:p>
        </w:tc>
      </w:tr>
      <w:tr w:rsidR="007D01A3" w:rsidRPr="007D01A3" w:rsidTr="007D01A3">
        <w:tc>
          <w:tcPr>
            <w:tcW w:w="428" w:type="dxa"/>
            <w:shd w:val="clear" w:color="auto" w:fill="auto"/>
            <w:noWrap/>
            <w:vAlign w:val="center"/>
            <w:hideMark/>
          </w:tcPr>
          <w:p w:rsidR="007D01A3" w:rsidRPr="007D01A3" w:rsidRDefault="007D01A3" w:rsidP="004A66B3">
            <w:pPr>
              <w:jc w:val="center"/>
              <w:rPr>
                <w:bCs/>
                <w:sz w:val="12"/>
                <w:szCs w:val="12"/>
              </w:rPr>
            </w:pPr>
            <w:r w:rsidRPr="007D01A3">
              <w:rPr>
                <w:bCs/>
                <w:sz w:val="12"/>
                <w:szCs w:val="12"/>
              </w:rPr>
              <w:t>1</w:t>
            </w:r>
          </w:p>
        </w:tc>
        <w:tc>
          <w:tcPr>
            <w:tcW w:w="428" w:type="dxa"/>
            <w:shd w:val="clear" w:color="auto" w:fill="auto"/>
            <w:noWrap/>
            <w:vAlign w:val="center"/>
            <w:hideMark/>
          </w:tcPr>
          <w:p w:rsidR="007D01A3" w:rsidRPr="007D01A3" w:rsidRDefault="007D01A3" w:rsidP="004A66B3">
            <w:pPr>
              <w:jc w:val="center"/>
              <w:rPr>
                <w:bCs/>
                <w:sz w:val="12"/>
                <w:szCs w:val="12"/>
              </w:rPr>
            </w:pPr>
            <w:r w:rsidRPr="007D01A3">
              <w:rPr>
                <w:bCs/>
                <w:sz w:val="12"/>
                <w:szCs w:val="12"/>
              </w:rPr>
              <w:t>2</w:t>
            </w:r>
          </w:p>
        </w:tc>
        <w:tc>
          <w:tcPr>
            <w:tcW w:w="3810" w:type="dxa"/>
            <w:shd w:val="clear" w:color="auto" w:fill="auto"/>
            <w:noWrap/>
            <w:vAlign w:val="center"/>
            <w:hideMark/>
          </w:tcPr>
          <w:p w:rsidR="007D01A3" w:rsidRPr="007D01A3" w:rsidRDefault="007D01A3" w:rsidP="004A66B3">
            <w:pPr>
              <w:jc w:val="center"/>
              <w:rPr>
                <w:bCs/>
                <w:sz w:val="12"/>
                <w:szCs w:val="12"/>
              </w:rPr>
            </w:pPr>
            <w:r w:rsidRPr="007D01A3">
              <w:rPr>
                <w:bCs/>
                <w:sz w:val="12"/>
                <w:szCs w:val="12"/>
              </w:rPr>
              <w:t>3</w:t>
            </w:r>
          </w:p>
        </w:tc>
      </w:tr>
      <w:tr w:rsidR="007D01A3" w:rsidRPr="007D01A3" w:rsidTr="007D01A3">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1</w:t>
            </w:r>
          </w:p>
        </w:tc>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3</w:t>
            </w:r>
          </w:p>
        </w:tc>
        <w:tc>
          <w:tcPr>
            <w:tcW w:w="3810" w:type="dxa"/>
            <w:shd w:val="clear" w:color="auto" w:fill="auto"/>
            <w:noWrap/>
            <w:vAlign w:val="center"/>
          </w:tcPr>
          <w:p w:rsidR="007D01A3" w:rsidRPr="007D01A3" w:rsidRDefault="007D01A3" w:rsidP="004A66B3">
            <w:pPr>
              <w:rPr>
                <w:bCs/>
                <w:iCs/>
                <w:sz w:val="12"/>
                <w:szCs w:val="12"/>
              </w:rPr>
            </w:pPr>
            <w:r w:rsidRPr="007D01A3">
              <w:rPr>
                <w:bCs/>
                <w:iCs/>
                <w:sz w:val="12"/>
                <w:szCs w:val="12"/>
              </w:rPr>
              <w:t xml:space="preserve">в юго-восточном направлении </w:t>
            </w:r>
          </w:p>
        </w:tc>
      </w:tr>
      <w:tr w:rsidR="007D01A3" w:rsidRPr="007D01A3" w:rsidTr="007D01A3">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3</w:t>
            </w:r>
          </w:p>
        </w:tc>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5</w:t>
            </w:r>
          </w:p>
        </w:tc>
        <w:tc>
          <w:tcPr>
            <w:tcW w:w="3810" w:type="dxa"/>
            <w:shd w:val="clear" w:color="auto" w:fill="auto"/>
            <w:noWrap/>
            <w:vAlign w:val="center"/>
          </w:tcPr>
          <w:p w:rsidR="007D01A3" w:rsidRPr="007D01A3" w:rsidRDefault="007D01A3" w:rsidP="004A66B3">
            <w:pPr>
              <w:rPr>
                <w:bCs/>
                <w:iCs/>
                <w:sz w:val="12"/>
                <w:szCs w:val="12"/>
              </w:rPr>
            </w:pPr>
            <w:r w:rsidRPr="007D01A3">
              <w:rPr>
                <w:bCs/>
                <w:iCs/>
                <w:sz w:val="12"/>
                <w:szCs w:val="12"/>
              </w:rPr>
              <w:t>в юго-западном направлении по восточной стороне лесной полосы</w:t>
            </w:r>
          </w:p>
        </w:tc>
      </w:tr>
      <w:tr w:rsidR="007D01A3" w:rsidRPr="007D01A3" w:rsidTr="007D01A3">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5</w:t>
            </w:r>
          </w:p>
        </w:tc>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7</w:t>
            </w:r>
          </w:p>
        </w:tc>
        <w:tc>
          <w:tcPr>
            <w:tcW w:w="3810" w:type="dxa"/>
            <w:shd w:val="clear" w:color="auto" w:fill="auto"/>
            <w:noWrap/>
            <w:vAlign w:val="center"/>
          </w:tcPr>
          <w:p w:rsidR="007D01A3" w:rsidRPr="007D01A3" w:rsidRDefault="007D01A3" w:rsidP="004A66B3">
            <w:pPr>
              <w:rPr>
                <w:bCs/>
                <w:iCs/>
                <w:sz w:val="12"/>
                <w:szCs w:val="12"/>
              </w:rPr>
            </w:pPr>
            <w:r w:rsidRPr="007D01A3">
              <w:rPr>
                <w:bCs/>
                <w:iCs/>
                <w:sz w:val="12"/>
                <w:szCs w:val="12"/>
              </w:rPr>
              <w:t xml:space="preserve">в юго-восточном направлении </w:t>
            </w:r>
          </w:p>
        </w:tc>
      </w:tr>
      <w:tr w:rsidR="007D01A3" w:rsidRPr="007D01A3" w:rsidTr="007D01A3">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7</w:t>
            </w:r>
          </w:p>
        </w:tc>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8</w:t>
            </w:r>
          </w:p>
        </w:tc>
        <w:tc>
          <w:tcPr>
            <w:tcW w:w="3810" w:type="dxa"/>
            <w:shd w:val="clear" w:color="auto" w:fill="auto"/>
            <w:noWrap/>
            <w:vAlign w:val="center"/>
          </w:tcPr>
          <w:p w:rsidR="007D01A3" w:rsidRPr="007D01A3" w:rsidRDefault="007D01A3" w:rsidP="004A66B3">
            <w:pPr>
              <w:rPr>
                <w:bCs/>
                <w:iCs/>
                <w:sz w:val="12"/>
                <w:szCs w:val="12"/>
              </w:rPr>
            </w:pPr>
            <w:r w:rsidRPr="007D01A3">
              <w:rPr>
                <w:bCs/>
                <w:iCs/>
                <w:sz w:val="12"/>
                <w:szCs w:val="12"/>
              </w:rPr>
              <w:t>в южном направлении по западной стороне грунтовой дороги</w:t>
            </w:r>
          </w:p>
        </w:tc>
      </w:tr>
      <w:tr w:rsidR="007D01A3" w:rsidRPr="007D01A3" w:rsidTr="007D01A3">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8</w:t>
            </w:r>
          </w:p>
        </w:tc>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9</w:t>
            </w:r>
          </w:p>
        </w:tc>
        <w:tc>
          <w:tcPr>
            <w:tcW w:w="3810" w:type="dxa"/>
            <w:shd w:val="clear" w:color="auto" w:fill="auto"/>
            <w:noWrap/>
            <w:vAlign w:val="center"/>
          </w:tcPr>
          <w:p w:rsidR="007D01A3" w:rsidRPr="007D01A3" w:rsidRDefault="007D01A3" w:rsidP="004A66B3">
            <w:pPr>
              <w:rPr>
                <w:bCs/>
                <w:iCs/>
                <w:sz w:val="12"/>
                <w:szCs w:val="12"/>
              </w:rPr>
            </w:pPr>
            <w:r w:rsidRPr="007D01A3">
              <w:rPr>
                <w:bCs/>
                <w:iCs/>
                <w:sz w:val="12"/>
                <w:szCs w:val="12"/>
              </w:rPr>
              <w:t>в юго-западном направлении по западной стороне грунтовой дороги</w:t>
            </w:r>
          </w:p>
        </w:tc>
      </w:tr>
      <w:tr w:rsidR="007D01A3" w:rsidRPr="007D01A3" w:rsidTr="007D01A3">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9</w:t>
            </w:r>
          </w:p>
        </w:tc>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10</w:t>
            </w:r>
          </w:p>
        </w:tc>
        <w:tc>
          <w:tcPr>
            <w:tcW w:w="3810" w:type="dxa"/>
            <w:shd w:val="clear" w:color="auto" w:fill="auto"/>
            <w:noWrap/>
            <w:vAlign w:val="center"/>
          </w:tcPr>
          <w:p w:rsidR="007D01A3" w:rsidRPr="007D01A3" w:rsidRDefault="007D01A3" w:rsidP="004A66B3">
            <w:pPr>
              <w:rPr>
                <w:bCs/>
                <w:iCs/>
                <w:sz w:val="12"/>
                <w:szCs w:val="12"/>
              </w:rPr>
            </w:pPr>
            <w:r w:rsidRPr="007D01A3">
              <w:rPr>
                <w:bCs/>
                <w:iCs/>
                <w:sz w:val="12"/>
                <w:szCs w:val="12"/>
              </w:rPr>
              <w:t>в южном направлении по западной стороне грунтовой дороги</w:t>
            </w:r>
          </w:p>
        </w:tc>
      </w:tr>
      <w:tr w:rsidR="007D01A3" w:rsidRPr="007D01A3" w:rsidTr="007D01A3">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10</w:t>
            </w:r>
          </w:p>
        </w:tc>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11</w:t>
            </w:r>
          </w:p>
        </w:tc>
        <w:tc>
          <w:tcPr>
            <w:tcW w:w="3810" w:type="dxa"/>
            <w:shd w:val="clear" w:color="auto" w:fill="auto"/>
            <w:noWrap/>
            <w:vAlign w:val="center"/>
          </w:tcPr>
          <w:p w:rsidR="007D01A3" w:rsidRPr="007D01A3" w:rsidRDefault="007D01A3" w:rsidP="004A66B3">
            <w:pPr>
              <w:rPr>
                <w:bCs/>
                <w:iCs/>
                <w:sz w:val="12"/>
                <w:szCs w:val="12"/>
              </w:rPr>
            </w:pPr>
            <w:r w:rsidRPr="007D01A3">
              <w:rPr>
                <w:bCs/>
                <w:iCs/>
                <w:sz w:val="12"/>
                <w:szCs w:val="12"/>
              </w:rPr>
              <w:t>в юго-восточном направлении по западной стороне грунтовой дороги</w:t>
            </w:r>
          </w:p>
        </w:tc>
      </w:tr>
      <w:tr w:rsidR="007D01A3" w:rsidRPr="007D01A3" w:rsidTr="007D01A3">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11</w:t>
            </w:r>
          </w:p>
        </w:tc>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12</w:t>
            </w:r>
          </w:p>
        </w:tc>
        <w:tc>
          <w:tcPr>
            <w:tcW w:w="3810" w:type="dxa"/>
            <w:shd w:val="clear" w:color="auto" w:fill="auto"/>
            <w:noWrap/>
            <w:vAlign w:val="center"/>
          </w:tcPr>
          <w:p w:rsidR="007D01A3" w:rsidRPr="007D01A3" w:rsidRDefault="007D01A3" w:rsidP="004A66B3">
            <w:pPr>
              <w:rPr>
                <w:bCs/>
                <w:iCs/>
                <w:sz w:val="12"/>
                <w:szCs w:val="12"/>
              </w:rPr>
            </w:pPr>
            <w:r w:rsidRPr="007D01A3">
              <w:rPr>
                <w:bCs/>
                <w:iCs/>
                <w:sz w:val="12"/>
                <w:szCs w:val="12"/>
              </w:rPr>
              <w:t>в южном направлении по западной стороне грунтовой дороги</w:t>
            </w:r>
          </w:p>
        </w:tc>
      </w:tr>
      <w:tr w:rsidR="007D01A3" w:rsidRPr="007D01A3" w:rsidTr="007D01A3">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12</w:t>
            </w:r>
          </w:p>
        </w:tc>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13</w:t>
            </w:r>
          </w:p>
        </w:tc>
        <w:tc>
          <w:tcPr>
            <w:tcW w:w="3810" w:type="dxa"/>
            <w:shd w:val="clear" w:color="auto" w:fill="auto"/>
            <w:noWrap/>
            <w:vAlign w:val="center"/>
          </w:tcPr>
          <w:p w:rsidR="007D01A3" w:rsidRPr="007D01A3" w:rsidRDefault="007D01A3" w:rsidP="004A66B3">
            <w:pPr>
              <w:rPr>
                <w:bCs/>
                <w:iCs/>
                <w:sz w:val="12"/>
                <w:szCs w:val="12"/>
              </w:rPr>
            </w:pPr>
            <w:r w:rsidRPr="007D01A3">
              <w:rPr>
                <w:bCs/>
                <w:iCs/>
                <w:sz w:val="12"/>
                <w:szCs w:val="12"/>
              </w:rPr>
              <w:t xml:space="preserve">в юго-западном направлении </w:t>
            </w:r>
          </w:p>
        </w:tc>
      </w:tr>
      <w:tr w:rsidR="007D01A3" w:rsidRPr="007D01A3" w:rsidTr="007D01A3">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13</w:t>
            </w:r>
          </w:p>
        </w:tc>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15</w:t>
            </w:r>
          </w:p>
        </w:tc>
        <w:tc>
          <w:tcPr>
            <w:tcW w:w="3810" w:type="dxa"/>
            <w:shd w:val="clear" w:color="auto" w:fill="auto"/>
            <w:noWrap/>
            <w:vAlign w:val="center"/>
          </w:tcPr>
          <w:p w:rsidR="007D01A3" w:rsidRPr="007D01A3" w:rsidRDefault="007D01A3" w:rsidP="004A66B3">
            <w:pPr>
              <w:rPr>
                <w:bCs/>
                <w:iCs/>
                <w:sz w:val="12"/>
                <w:szCs w:val="12"/>
              </w:rPr>
            </w:pPr>
            <w:r w:rsidRPr="007D01A3">
              <w:rPr>
                <w:bCs/>
                <w:iCs/>
                <w:sz w:val="12"/>
                <w:szCs w:val="12"/>
              </w:rPr>
              <w:t xml:space="preserve">в юго-западном направлении </w:t>
            </w:r>
          </w:p>
        </w:tc>
      </w:tr>
      <w:tr w:rsidR="007D01A3" w:rsidRPr="007D01A3" w:rsidTr="007D01A3">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15</w:t>
            </w:r>
          </w:p>
        </w:tc>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18</w:t>
            </w:r>
          </w:p>
        </w:tc>
        <w:tc>
          <w:tcPr>
            <w:tcW w:w="3810" w:type="dxa"/>
            <w:shd w:val="clear" w:color="auto" w:fill="auto"/>
            <w:noWrap/>
            <w:vAlign w:val="center"/>
          </w:tcPr>
          <w:p w:rsidR="007D01A3" w:rsidRPr="007D01A3" w:rsidRDefault="007D01A3" w:rsidP="004A66B3">
            <w:pPr>
              <w:rPr>
                <w:bCs/>
                <w:iCs/>
                <w:sz w:val="12"/>
                <w:szCs w:val="12"/>
              </w:rPr>
            </w:pPr>
            <w:r w:rsidRPr="007D01A3">
              <w:rPr>
                <w:bCs/>
                <w:iCs/>
                <w:sz w:val="12"/>
                <w:szCs w:val="12"/>
              </w:rPr>
              <w:t>в северо-западном направлении по северной границе полосы отвода автомобильной дороги "Павловск - Калач - Петропавловка" - Бутурлиновка" - х. Шувалов (через Данило)</w:t>
            </w:r>
          </w:p>
        </w:tc>
      </w:tr>
      <w:tr w:rsidR="007D01A3" w:rsidRPr="007D01A3" w:rsidTr="007D01A3">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18</w:t>
            </w:r>
          </w:p>
        </w:tc>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21</w:t>
            </w:r>
          </w:p>
        </w:tc>
        <w:tc>
          <w:tcPr>
            <w:tcW w:w="3810" w:type="dxa"/>
            <w:shd w:val="clear" w:color="auto" w:fill="auto"/>
            <w:noWrap/>
            <w:vAlign w:val="center"/>
          </w:tcPr>
          <w:p w:rsidR="007D01A3" w:rsidRPr="007D01A3" w:rsidRDefault="007D01A3" w:rsidP="004A66B3">
            <w:pPr>
              <w:rPr>
                <w:bCs/>
                <w:iCs/>
                <w:sz w:val="12"/>
                <w:szCs w:val="12"/>
              </w:rPr>
            </w:pPr>
            <w:r w:rsidRPr="007D01A3">
              <w:rPr>
                <w:bCs/>
                <w:iCs/>
                <w:sz w:val="12"/>
                <w:szCs w:val="12"/>
              </w:rPr>
              <w:t>в северо-восточном направлении</w:t>
            </w:r>
          </w:p>
        </w:tc>
      </w:tr>
      <w:tr w:rsidR="007D01A3" w:rsidRPr="007D01A3" w:rsidTr="007D01A3">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21</w:t>
            </w:r>
          </w:p>
        </w:tc>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24</w:t>
            </w:r>
          </w:p>
        </w:tc>
        <w:tc>
          <w:tcPr>
            <w:tcW w:w="3810" w:type="dxa"/>
            <w:shd w:val="clear" w:color="auto" w:fill="auto"/>
            <w:noWrap/>
            <w:vAlign w:val="center"/>
          </w:tcPr>
          <w:p w:rsidR="007D01A3" w:rsidRPr="007D01A3" w:rsidRDefault="007D01A3" w:rsidP="004A66B3">
            <w:pPr>
              <w:rPr>
                <w:bCs/>
                <w:iCs/>
                <w:sz w:val="12"/>
                <w:szCs w:val="12"/>
              </w:rPr>
            </w:pPr>
            <w:r w:rsidRPr="007D01A3">
              <w:rPr>
                <w:bCs/>
                <w:iCs/>
                <w:sz w:val="12"/>
                <w:szCs w:val="12"/>
              </w:rPr>
              <w:t>в северо-западном направлении по южной границе производственной площадки для хранения и переработки сельскохозяйственной продукции</w:t>
            </w:r>
          </w:p>
        </w:tc>
      </w:tr>
      <w:tr w:rsidR="007D01A3" w:rsidRPr="007D01A3" w:rsidTr="007D01A3">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24</w:t>
            </w:r>
          </w:p>
        </w:tc>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25</w:t>
            </w:r>
          </w:p>
        </w:tc>
        <w:tc>
          <w:tcPr>
            <w:tcW w:w="3810" w:type="dxa"/>
            <w:shd w:val="clear" w:color="auto" w:fill="auto"/>
            <w:noWrap/>
            <w:vAlign w:val="center"/>
          </w:tcPr>
          <w:p w:rsidR="007D01A3" w:rsidRPr="007D01A3" w:rsidRDefault="007D01A3" w:rsidP="004A66B3">
            <w:pPr>
              <w:rPr>
                <w:bCs/>
                <w:iCs/>
                <w:sz w:val="12"/>
                <w:szCs w:val="12"/>
              </w:rPr>
            </w:pPr>
            <w:r w:rsidRPr="007D01A3">
              <w:rPr>
                <w:bCs/>
                <w:iCs/>
                <w:sz w:val="12"/>
                <w:szCs w:val="12"/>
              </w:rPr>
              <w:t>в северо-восточном направлении</w:t>
            </w:r>
          </w:p>
        </w:tc>
      </w:tr>
      <w:tr w:rsidR="007D01A3" w:rsidRPr="007D01A3" w:rsidTr="007D01A3">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25</w:t>
            </w:r>
          </w:p>
        </w:tc>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26</w:t>
            </w:r>
          </w:p>
        </w:tc>
        <w:tc>
          <w:tcPr>
            <w:tcW w:w="3810" w:type="dxa"/>
            <w:shd w:val="clear" w:color="auto" w:fill="auto"/>
            <w:noWrap/>
            <w:vAlign w:val="center"/>
          </w:tcPr>
          <w:p w:rsidR="007D01A3" w:rsidRPr="007D01A3" w:rsidRDefault="007D01A3" w:rsidP="004A66B3">
            <w:pPr>
              <w:rPr>
                <w:bCs/>
                <w:iCs/>
                <w:sz w:val="12"/>
                <w:szCs w:val="12"/>
              </w:rPr>
            </w:pPr>
            <w:r w:rsidRPr="007D01A3">
              <w:rPr>
                <w:bCs/>
                <w:iCs/>
                <w:sz w:val="12"/>
                <w:szCs w:val="12"/>
              </w:rPr>
              <w:t>в северо-восточном направлении по границе полосы отвода автомобильной дороги  "Павловск - Калач - Петропавловка" - Бутурлиновка</w:t>
            </w:r>
          </w:p>
        </w:tc>
      </w:tr>
      <w:tr w:rsidR="007D01A3" w:rsidRPr="007D01A3" w:rsidTr="007D01A3">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26</w:t>
            </w:r>
          </w:p>
        </w:tc>
        <w:tc>
          <w:tcPr>
            <w:tcW w:w="428" w:type="dxa"/>
            <w:shd w:val="clear" w:color="auto" w:fill="auto"/>
            <w:vAlign w:val="center"/>
          </w:tcPr>
          <w:p w:rsidR="007D01A3" w:rsidRPr="007D01A3" w:rsidRDefault="007D01A3" w:rsidP="004A66B3">
            <w:pPr>
              <w:jc w:val="center"/>
              <w:rPr>
                <w:bCs/>
                <w:iCs/>
                <w:sz w:val="12"/>
                <w:szCs w:val="12"/>
              </w:rPr>
            </w:pPr>
            <w:r w:rsidRPr="007D01A3">
              <w:rPr>
                <w:bCs/>
                <w:iCs/>
                <w:sz w:val="12"/>
                <w:szCs w:val="12"/>
              </w:rPr>
              <w:t>27</w:t>
            </w:r>
          </w:p>
        </w:tc>
        <w:tc>
          <w:tcPr>
            <w:tcW w:w="3810" w:type="dxa"/>
            <w:shd w:val="clear" w:color="auto" w:fill="auto"/>
            <w:noWrap/>
            <w:vAlign w:val="center"/>
          </w:tcPr>
          <w:p w:rsidR="007D01A3" w:rsidRPr="007D01A3" w:rsidRDefault="007D01A3" w:rsidP="004A66B3">
            <w:pPr>
              <w:rPr>
                <w:bCs/>
                <w:iCs/>
                <w:sz w:val="12"/>
                <w:szCs w:val="12"/>
              </w:rPr>
            </w:pPr>
            <w:r w:rsidRPr="007D01A3">
              <w:rPr>
                <w:bCs/>
                <w:iCs/>
                <w:sz w:val="12"/>
                <w:szCs w:val="12"/>
              </w:rPr>
              <w:t>в северном направлении по границе полосы отвода автомобильной дороги  "Павловск - Калач - Петропавловка" - Бутурлиновка</w:t>
            </w:r>
          </w:p>
        </w:tc>
      </w:tr>
      <w:tr w:rsidR="007D01A3" w:rsidRPr="007D01A3" w:rsidTr="007D01A3">
        <w:tc>
          <w:tcPr>
            <w:tcW w:w="428" w:type="dxa"/>
            <w:shd w:val="clear" w:color="auto" w:fill="auto"/>
            <w:vAlign w:val="center"/>
          </w:tcPr>
          <w:p w:rsidR="007D01A3" w:rsidRPr="007D01A3" w:rsidRDefault="007D01A3" w:rsidP="004A66B3">
            <w:pPr>
              <w:autoSpaceDE w:val="0"/>
              <w:autoSpaceDN w:val="0"/>
              <w:adjustRightInd w:val="0"/>
              <w:jc w:val="center"/>
              <w:rPr>
                <w:bCs/>
                <w:sz w:val="12"/>
                <w:szCs w:val="12"/>
              </w:rPr>
            </w:pPr>
            <w:r w:rsidRPr="007D01A3">
              <w:rPr>
                <w:bCs/>
                <w:sz w:val="12"/>
                <w:szCs w:val="12"/>
              </w:rPr>
              <w:t>27</w:t>
            </w:r>
          </w:p>
        </w:tc>
        <w:tc>
          <w:tcPr>
            <w:tcW w:w="428" w:type="dxa"/>
            <w:shd w:val="clear" w:color="auto" w:fill="auto"/>
            <w:vAlign w:val="center"/>
          </w:tcPr>
          <w:p w:rsidR="007D01A3" w:rsidRPr="007D01A3" w:rsidRDefault="007D01A3" w:rsidP="004A66B3">
            <w:pPr>
              <w:autoSpaceDE w:val="0"/>
              <w:autoSpaceDN w:val="0"/>
              <w:adjustRightInd w:val="0"/>
              <w:jc w:val="center"/>
              <w:rPr>
                <w:bCs/>
                <w:sz w:val="12"/>
                <w:szCs w:val="12"/>
              </w:rPr>
            </w:pPr>
            <w:r w:rsidRPr="007D01A3">
              <w:rPr>
                <w:bCs/>
                <w:sz w:val="12"/>
                <w:szCs w:val="12"/>
              </w:rPr>
              <w:t>29</w:t>
            </w:r>
          </w:p>
        </w:tc>
        <w:tc>
          <w:tcPr>
            <w:tcW w:w="3810" w:type="dxa"/>
            <w:shd w:val="clear" w:color="auto" w:fill="auto"/>
            <w:noWrap/>
            <w:vAlign w:val="center"/>
          </w:tcPr>
          <w:p w:rsidR="007D01A3" w:rsidRPr="007D01A3" w:rsidRDefault="007D01A3" w:rsidP="004A66B3">
            <w:pPr>
              <w:autoSpaceDE w:val="0"/>
              <w:autoSpaceDN w:val="0"/>
              <w:adjustRightInd w:val="0"/>
              <w:rPr>
                <w:bCs/>
                <w:iCs/>
                <w:sz w:val="12"/>
                <w:szCs w:val="12"/>
              </w:rPr>
            </w:pPr>
            <w:r w:rsidRPr="007D01A3">
              <w:rPr>
                <w:bCs/>
                <w:iCs/>
                <w:sz w:val="12"/>
                <w:szCs w:val="12"/>
              </w:rPr>
              <w:t>в северо-западном направлении по границе полосы отвода автомобильной дороги  "Павловск - Калач - Петропавловка" - Бутурлиновка</w:t>
            </w:r>
          </w:p>
        </w:tc>
      </w:tr>
      <w:tr w:rsidR="007D01A3" w:rsidRPr="007D01A3" w:rsidTr="007D01A3">
        <w:tc>
          <w:tcPr>
            <w:tcW w:w="428" w:type="dxa"/>
            <w:shd w:val="clear" w:color="auto" w:fill="auto"/>
            <w:vAlign w:val="center"/>
          </w:tcPr>
          <w:p w:rsidR="007D01A3" w:rsidRPr="007D01A3" w:rsidRDefault="007D01A3" w:rsidP="004A66B3">
            <w:pPr>
              <w:autoSpaceDE w:val="0"/>
              <w:autoSpaceDN w:val="0"/>
              <w:adjustRightInd w:val="0"/>
              <w:jc w:val="center"/>
              <w:rPr>
                <w:bCs/>
                <w:iCs/>
                <w:sz w:val="12"/>
                <w:szCs w:val="12"/>
              </w:rPr>
            </w:pPr>
            <w:r w:rsidRPr="007D01A3">
              <w:rPr>
                <w:bCs/>
                <w:iCs/>
                <w:sz w:val="12"/>
                <w:szCs w:val="12"/>
              </w:rPr>
              <w:t>29</w:t>
            </w:r>
          </w:p>
        </w:tc>
        <w:tc>
          <w:tcPr>
            <w:tcW w:w="428" w:type="dxa"/>
            <w:shd w:val="clear" w:color="auto" w:fill="auto"/>
            <w:vAlign w:val="center"/>
          </w:tcPr>
          <w:p w:rsidR="007D01A3" w:rsidRPr="007D01A3" w:rsidRDefault="007D01A3" w:rsidP="004A66B3">
            <w:pPr>
              <w:autoSpaceDE w:val="0"/>
              <w:autoSpaceDN w:val="0"/>
              <w:adjustRightInd w:val="0"/>
              <w:jc w:val="center"/>
              <w:rPr>
                <w:bCs/>
                <w:iCs/>
                <w:sz w:val="12"/>
                <w:szCs w:val="12"/>
              </w:rPr>
            </w:pPr>
            <w:r w:rsidRPr="007D01A3">
              <w:rPr>
                <w:bCs/>
                <w:iCs/>
                <w:sz w:val="12"/>
                <w:szCs w:val="12"/>
              </w:rPr>
              <w:t>30</w:t>
            </w:r>
          </w:p>
        </w:tc>
        <w:tc>
          <w:tcPr>
            <w:tcW w:w="3810" w:type="dxa"/>
            <w:shd w:val="clear" w:color="auto" w:fill="auto"/>
            <w:noWrap/>
            <w:vAlign w:val="center"/>
          </w:tcPr>
          <w:p w:rsidR="007D01A3" w:rsidRPr="007D01A3" w:rsidRDefault="007D01A3" w:rsidP="004A66B3">
            <w:pPr>
              <w:autoSpaceDE w:val="0"/>
              <w:autoSpaceDN w:val="0"/>
              <w:adjustRightInd w:val="0"/>
              <w:rPr>
                <w:bCs/>
                <w:iCs/>
                <w:sz w:val="12"/>
                <w:szCs w:val="12"/>
              </w:rPr>
            </w:pPr>
            <w:r w:rsidRPr="007D01A3">
              <w:rPr>
                <w:bCs/>
                <w:iCs/>
                <w:sz w:val="12"/>
                <w:szCs w:val="12"/>
              </w:rPr>
              <w:t>в северном направлении</w:t>
            </w:r>
          </w:p>
        </w:tc>
      </w:tr>
      <w:tr w:rsidR="007D01A3" w:rsidRPr="007D01A3" w:rsidTr="007D01A3">
        <w:tc>
          <w:tcPr>
            <w:tcW w:w="428" w:type="dxa"/>
            <w:shd w:val="clear" w:color="auto" w:fill="auto"/>
            <w:vAlign w:val="center"/>
          </w:tcPr>
          <w:p w:rsidR="007D01A3" w:rsidRPr="007D01A3" w:rsidRDefault="007D01A3" w:rsidP="004A66B3">
            <w:pPr>
              <w:autoSpaceDE w:val="0"/>
              <w:autoSpaceDN w:val="0"/>
              <w:adjustRightInd w:val="0"/>
              <w:jc w:val="center"/>
              <w:rPr>
                <w:bCs/>
                <w:iCs/>
                <w:sz w:val="12"/>
                <w:szCs w:val="12"/>
              </w:rPr>
            </w:pPr>
            <w:r w:rsidRPr="007D01A3">
              <w:rPr>
                <w:bCs/>
                <w:iCs/>
                <w:sz w:val="12"/>
                <w:szCs w:val="12"/>
              </w:rPr>
              <w:t>30</w:t>
            </w:r>
          </w:p>
        </w:tc>
        <w:tc>
          <w:tcPr>
            <w:tcW w:w="428" w:type="dxa"/>
            <w:shd w:val="clear" w:color="auto" w:fill="auto"/>
            <w:vAlign w:val="center"/>
          </w:tcPr>
          <w:p w:rsidR="007D01A3" w:rsidRPr="007D01A3" w:rsidRDefault="007D01A3" w:rsidP="004A66B3">
            <w:pPr>
              <w:autoSpaceDE w:val="0"/>
              <w:autoSpaceDN w:val="0"/>
              <w:adjustRightInd w:val="0"/>
              <w:jc w:val="center"/>
              <w:rPr>
                <w:bCs/>
                <w:iCs/>
                <w:sz w:val="12"/>
                <w:szCs w:val="12"/>
              </w:rPr>
            </w:pPr>
            <w:r w:rsidRPr="007D01A3">
              <w:rPr>
                <w:bCs/>
                <w:iCs/>
                <w:sz w:val="12"/>
                <w:szCs w:val="12"/>
              </w:rPr>
              <w:t>31</w:t>
            </w:r>
          </w:p>
        </w:tc>
        <w:tc>
          <w:tcPr>
            <w:tcW w:w="3810" w:type="dxa"/>
            <w:shd w:val="clear" w:color="auto" w:fill="auto"/>
            <w:noWrap/>
            <w:vAlign w:val="center"/>
          </w:tcPr>
          <w:p w:rsidR="007D01A3" w:rsidRPr="007D01A3" w:rsidRDefault="007D01A3" w:rsidP="004A66B3">
            <w:pPr>
              <w:autoSpaceDE w:val="0"/>
              <w:autoSpaceDN w:val="0"/>
              <w:adjustRightInd w:val="0"/>
              <w:rPr>
                <w:bCs/>
                <w:iCs/>
                <w:sz w:val="12"/>
                <w:szCs w:val="12"/>
              </w:rPr>
            </w:pPr>
            <w:r w:rsidRPr="007D01A3">
              <w:rPr>
                <w:bCs/>
                <w:iCs/>
                <w:sz w:val="12"/>
                <w:szCs w:val="12"/>
              </w:rPr>
              <w:t xml:space="preserve">в северо-восточном направлении </w:t>
            </w:r>
          </w:p>
        </w:tc>
      </w:tr>
      <w:tr w:rsidR="007D01A3" w:rsidRPr="007D01A3" w:rsidTr="007D01A3">
        <w:tc>
          <w:tcPr>
            <w:tcW w:w="428" w:type="dxa"/>
            <w:shd w:val="clear" w:color="auto" w:fill="auto"/>
            <w:vAlign w:val="center"/>
          </w:tcPr>
          <w:p w:rsidR="007D01A3" w:rsidRPr="007D01A3" w:rsidRDefault="007D01A3" w:rsidP="004A66B3">
            <w:pPr>
              <w:autoSpaceDE w:val="0"/>
              <w:autoSpaceDN w:val="0"/>
              <w:adjustRightInd w:val="0"/>
              <w:jc w:val="center"/>
              <w:rPr>
                <w:bCs/>
                <w:iCs/>
                <w:sz w:val="12"/>
                <w:szCs w:val="12"/>
              </w:rPr>
            </w:pPr>
            <w:r w:rsidRPr="007D01A3">
              <w:rPr>
                <w:bCs/>
                <w:iCs/>
                <w:sz w:val="12"/>
                <w:szCs w:val="12"/>
              </w:rPr>
              <w:t>31</w:t>
            </w:r>
          </w:p>
        </w:tc>
        <w:tc>
          <w:tcPr>
            <w:tcW w:w="428" w:type="dxa"/>
            <w:shd w:val="clear" w:color="auto" w:fill="auto"/>
            <w:vAlign w:val="center"/>
          </w:tcPr>
          <w:p w:rsidR="007D01A3" w:rsidRPr="007D01A3" w:rsidRDefault="007D01A3" w:rsidP="004A66B3">
            <w:pPr>
              <w:autoSpaceDE w:val="0"/>
              <w:autoSpaceDN w:val="0"/>
              <w:adjustRightInd w:val="0"/>
              <w:jc w:val="center"/>
              <w:rPr>
                <w:bCs/>
                <w:iCs/>
                <w:sz w:val="12"/>
                <w:szCs w:val="12"/>
              </w:rPr>
            </w:pPr>
            <w:r w:rsidRPr="007D01A3">
              <w:rPr>
                <w:bCs/>
                <w:iCs/>
                <w:sz w:val="12"/>
                <w:szCs w:val="12"/>
              </w:rPr>
              <w:t>33</w:t>
            </w:r>
          </w:p>
        </w:tc>
        <w:tc>
          <w:tcPr>
            <w:tcW w:w="3810" w:type="dxa"/>
            <w:shd w:val="clear" w:color="auto" w:fill="auto"/>
            <w:noWrap/>
            <w:vAlign w:val="center"/>
          </w:tcPr>
          <w:p w:rsidR="007D01A3" w:rsidRPr="007D01A3" w:rsidRDefault="007D01A3" w:rsidP="004A66B3">
            <w:pPr>
              <w:autoSpaceDE w:val="0"/>
              <w:autoSpaceDN w:val="0"/>
              <w:adjustRightInd w:val="0"/>
              <w:rPr>
                <w:bCs/>
                <w:iCs/>
                <w:sz w:val="12"/>
                <w:szCs w:val="12"/>
              </w:rPr>
            </w:pPr>
            <w:r w:rsidRPr="007D01A3">
              <w:rPr>
                <w:bCs/>
                <w:iCs/>
                <w:sz w:val="12"/>
                <w:szCs w:val="12"/>
              </w:rPr>
              <w:t>в юго-восточном направлении по южной стороне грунтовой дороги</w:t>
            </w:r>
          </w:p>
        </w:tc>
      </w:tr>
      <w:tr w:rsidR="007D01A3" w:rsidRPr="007D01A3" w:rsidTr="007D01A3">
        <w:tc>
          <w:tcPr>
            <w:tcW w:w="428" w:type="dxa"/>
            <w:shd w:val="clear" w:color="auto" w:fill="auto"/>
            <w:vAlign w:val="center"/>
          </w:tcPr>
          <w:p w:rsidR="007D01A3" w:rsidRPr="007D01A3" w:rsidRDefault="007D01A3" w:rsidP="004A66B3">
            <w:pPr>
              <w:autoSpaceDE w:val="0"/>
              <w:autoSpaceDN w:val="0"/>
              <w:adjustRightInd w:val="0"/>
              <w:jc w:val="center"/>
              <w:rPr>
                <w:bCs/>
                <w:iCs/>
                <w:sz w:val="12"/>
                <w:szCs w:val="12"/>
              </w:rPr>
            </w:pPr>
            <w:r w:rsidRPr="007D01A3">
              <w:rPr>
                <w:bCs/>
                <w:iCs/>
                <w:sz w:val="12"/>
                <w:szCs w:val="12"/>
              </w:rPr>
              <w:t>33</w:t>
            </w:r>
          </w:p>
        </w:tc>
        <w:tc>
          <w:tcPr>
            <w:tcW w:w="428" w:type="dxa"/>
            <w:shd w:val="clear" w:color="auto" w:fill="auto"/>
            <w:vAlign w:val="center"/>
          </w:tcPr>
          <w:p w:rsidR="007D01A3" w:rsidRPr="007D01A3" w:rsidRDefault="007D01A3" w:rsidP="004A66B3">
            <w:pPr>
              <w:autoSpaceDE w:val="0"/>
              <w:autoSpaceDN w:val="0"/>
              <w:adjustRightInd w:val="0"/>
              <w:jc w:val="center"/>
              <w:rPr>
                <w:bCs/>
                <w:iCs/>
                <w:sz w:val="12"/>
                <w:szCs w:val="12"/>
              </w:rPr>
            </w:pPr>
            <w:r w:rsidRPr="007D01A3">
              <w:rPr>
                <w:bCs/>
                <w:iCs/>
                <w:sz w:val="12"/>
                <w:szCs w:val="12"/>
              </w:rPr>
              <w:t>1</w:t>
            </w:r>
          </w:p>
        </w:tc>
        <w:tc>
          <w:tcPr>
            <w:tcW w:w="3810" w:type="dxa"/>
            <w:shd w:val="clear" w:color="auto" w:fill="auto"/>
            <w:noWrap/>
            <w:vAlign w:val="center"/>
          </w:tcPr>
          <w:p w:rsidR="007D01A3" w:rsidRPr="007D01A3" w:rsidRDefault="007D01A3" w:rsidP="004A66B3">
            <w:pPr>
              <w:autoSpaceDE w:val="0"/>
              <w:autoSpaceDN w:val="0"/>
              <w:adjustRightInd w:val="0"/>
              <w:rPr>
                <w:bCs/>
                <w:iCs/>
                <w:sz w:val="12"/>
                <w:szCs w:val="12"/>
              </w:rPr>
            </w:pPr>
            <w:r w:rsidRPr="007D01A3">
              <w:rPr>
                <w:bCs/>
                <w:iCs/>
                <w:sz w:val="12"/>
                <w:szCs w:val="12"/>
              </w:rPr>
              <w:t xml:space="preserve">в северо-восточном направлении </w:t>
            </w:r>
          </w:p>
        </w:tc>
      </w:tr>
    </w:tbl>
    <w:p w:rsidR="007D01A3" w:rsidRPr="00F6310A" w:rsidRDefault="007D01A3" w:rsidP="004A66B3">
      <w:pPr>
        <w:jc w:val="both"/>
        <w:rPr>
          <w:sz w:val="16"/>
          <w:szCs w:val="16"/>
        </w:rPr>
      </w:pPr>
      <w:r w:rsidRPr="00F6310A">
        <w:rPr>
          <w:sz w:val="16"/>
          <w:szCs w:val="16"/>
        </w:rPr>
        <w:t xml:space="preserve">Градостроительный регламент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02"/>
        <w:gridCol w:w="91"/>
        <w:gridCol w:w="740"/>
        <w:gridCol w:w="83"/>
        <w:gridCol w:w="816"/>
        <w:gridCol w:w="848"/>
        <w:gridCol w:w="817"/>
        <w:gridCol w:w="869"/>
      </w:tblGrid>
      <w:tr w:rsidR="007D01A3" w:rsidRPr="007D01A3" w:rsidTr="007D01A3">
        <w:tc>
          <w:tcPr>
            <w:tcW w:w="415" w:type="dxa"/>
            <w:vMerge w:val="restart"/>
            <w:vAlign w:val="center"/>
          </w:tcPr>
          <w:p w:rsidR="007D01A3" w:rsidRPr="007D01A3" w:rsidRDefault="007D01A3" w:rsidP="004A66B3">
            <w:pPr>
              <w:tabs>
                <w:tab w:val="left" w:pos="2520"/>
              </w:tabs>
              <w:jc w:val="center"/>
              <w:rPr>
                <w:sz w:val="12"/>
                <w:szCs w:val="12"/>
              </w:rPr>
            </w:pPr>
            <w:r w:rsidRPr="007D01A3">
              <w:rPr>
                <w:sz w:val="12"/>
                <w:szCs w:val="12"/>
              </w:rPr>
              <w:t>Код ВРИ</w:t>
            </w:r>
          </w:p>
        </w:tc>
        <w:tc>
          <w:tcPr>
            <w:tcW w:w="860" w:type="dxa"/>
            <w:gridSpan w:val="2"/>
            <w:vMerge w:val="restart"/>
            <w:vAlign w:val="center"/>
          </w:tcPr>
          <w:p w:rsidR="007D01A3" w:rsidRPr="007D01A3" w:rsidRDefault="007D01A3" w:rsidP="004A66B3">
            <w:pPr>
              <w:tabs>
                <w:tab w:val="left" w:pos="2520"/>
              </w:tabs>
              <w:jc w:val="center"/>
              <w:rPr>
                <w:sz w:val="12"/>
                <w:szCs w:val="12"/>
              </w:rPr>
            </w:pPr>
            <w:r w:rsidRPr="007D01A3">
              <w:rPr>
                <w:sz w:val="12"/>
                <w:szCs w:val="12"/>
              </w:rPr>
              <w:t>Виды разрешенного использования (ВРИ) земельных участков</w:t>
            </w:r>
          </w:p>
        </w:tc>
        <w:tc>
          <w:tcPr>
            <w:tcW w:w="930" w:type="dxa"/>
            <w:gridSpan w:val="2"/>
            <w:vMerge w:val="restart"/>
            <w:vAlign w:val="center"/>
          </w:tcPr>
          <w:p w:rsidR="007D01A3" w:rsidRPr="007D01A3" w:rsidRDefault="007D01A3" w:rsidP="004A66B3">
            <w:pPr>
              <w:tabs>
                <w:tab w:val="left" w:pos="2520"/>
              </w:tabs>
              <w:jc w:val="center"/>
              <w:rPr>
                <w:sz w:val="12"/>
                <w:szCs w:val="12"/>
              </w:rPr>
            </w:pPr>
            <w:r w:rsidRPr="007D01A3">
              <w:rPr>
                <w:sz w:val="12"/>
                <w:szCs w:val="12"/>
              </w:rPr>
              <w:t>Виды разрешенного использования земельных участков и объектов капитального строительства (ОКС)</w:t>
            </w:r>
          </w:p>
        </w:tc>
        <w:tc>
          <w:tcPr>
            <w:tcW w:w="2621" w:type="dxa"/>
            <w:gridSpan w:val="3"/>
            <w:shd w:val="clear" w:color="auto" w:fill="F2F2F2"/>
            <w:vAlign w:val="center"/>
          </w:tcPr>
          <w:p w:rsidR="007D01A3" w:rsidRPr="007D01A3" w:rsidRDefault="007D01A3" w:rsidP="004A66B3">
            <w:pPr>
              <w:tabs>
                <w:tab w:val="left" w:pos="2520"/>
              </w:tabs>
              <w:jc w:val="center"/>
              <w:rPr>
                <w:sz w:val="12"/>
                <w:szCs w:val="12"/>
              </w:rPr>
            </w:pPr>
            <w:r w:rsidRPr="007D01A3">
              <w:rPr>
                <w:sz w:val="12"/>
                <w:szCs w:val="12"/>
              </w:rPr>
              <w:t>Предельные размеры земельных участков и предельные параметры разрешенного строительства, реконструкции ОКС</w:t>
            </w:r>
          </w:p>
        </w:tc>
      </w:tr>
      <w:tr w:rsidR="007D01A3" w:rsidRPr="007D01A3" w:rsidTr="007D01A3">
        <w:tc>
          <w:tcPr>
            <w:tcW w:w="415" w:type="dxa"/>
            <w:vMerge/>
            <w:vAlign w:val="center"/>
          </w:tcPr>
          <w:p w:rsidR="007D01A3" w:rsidRPr="007D01A3" w:rsidRDefault="007D01A3" w:rsidP="004A66B3">
            <w:pPr>
              <w:tabs>
                <w:tab w:val="left" w:pos="2520"/>
              </w:tabs>
              <w:jc w:val="center"/>
              <w:rPr>
                <w:sz w:val="12"/>
                <w:szCs w:val="12"/>
              </w:rPr>
            </w:pPr>
          </w:p>
        </w:tc>
        <w:tc>
          <w:tcPr>
            <w:tcW w:w="860" w:type="dxa"/>
            <w:gridSpan w:val="2"/>
            <w:vMerge/>
            <w:vAlign w:val="center"/>
          </w:tcPr>
          <w:p w:rsidR="007D01A3" w:rsidRPr="007D01A3" w:rsidRDefault="007D01A3" w:rsidP="004A66B3">
            <w:pPr>
              <w:tabs>
                <w:tab w:val="left" w:pos="2520"/>
              </w:tabs>
              <w:jc w:val="center"/>
              <w:rPr>
                <w:sz w:val="12"/>
                <w:szCs w:val="12"/>
              </w:rPr>
            </w:pPr>
          </w:p>
        </w:tc>
        <w:tc>
          <w:tcPr>
            <w:tcW w:w="930" w:type="dxa"/>
            <w:gridSpan w:val="2"/>
            <w:vMerge/>
            <w:vAlign w:val="center"/>
          </w:tcPr>
          <w:p w:rsidR="007D01A3" w:rsidRPr="007D01A3" w:rsidRDefault="007D01A3" w:rsidP="004A66B3">
            <w:pPr>
              <w:tabs>
                <w:tab w:val="left" w:pos="2520"/>
              </w:tabs>
              <w:jc w:val="center"/>
              <w:rPr>
                <w:sz w:val="12"/>
                <w:szCs w:val="12"/>
              </w:rPr>
            </w:pPr>
          </w:p>
        </w:tc>
        <w:tc>
          <w:tcPr>
            <w:tcW w:w="877" w:type="dxa"/>
            <w:shd w:val="clear" w:color="auto" w:fill="F2F2F2"/>
            <w:vAlign w:val="center"/>
          </w:tcPr>
          <w:p w:rsidR="007D01A3" w:rsidRPr="007D01A3" w:rsidRDefault="007D01A3" w:rsidP="004A66B3">
            <w:pPr>
              <w:tabs>
                <w:tab w:val="left" w:pos="2520"/>
              </w:tabs>
              <w:jc w:val="center"/>
              <w:rPr>
                <w:sz w:val="12"/>
                <w:szCs w:val="12"/>
              </w:rPr>
            </w:pPr>
            <w:r w:rsidRPr="007D01A3">
              <w:rPr>
                <w:sz w:val="12"/>
                <w:szCs w:val="12"/>
              </w:rPr>
              <w:t>Показатель</w:t>
            </w:r>
          </w:p>
        </w:tc>
        <w:tc>
          <w:tcPr>
            <w:tcW w:w="845" w:type="dxa"/>
            <w:shd w:val="clear" w:color="auto" w:fill="F2F2F2"/>
            <w:vAlign w:val="center"/>
          </w:tcPr>
          <w:p w:rsidR="007D01A3" w:rsidRPr="007D01A3" w:rsidRDefault="007D01A3" w:rsidP="004A66B3">
            <w:pPr>
              <w:tabs>
                <w:tab w:val="left" w:pos="2520"/>
              </w:tabs>
              <w:jc w:val="center"/>
              <w:rPr>
                <w:sz w:val="12"/>
                <w:szCs w:val="12"/>
              </w:rPr>
            </w:pPr>
            <w:r w:rsidRPr="007D01A3">
              <w:rPr>
                <w:sz w:val="12"/>
                <w:szCs w:val="12"/>
              </w:rPr>
              <w:t>Предельные параметры</w:t>
            </w:r>
          </w:p>
        </w:tc>
        <w:tc>
          <w:tcPr>
            <w:tcW w:w="899" w:type="dxa"/>
            <w:shd w:val="clear" w:color="auto" w:fill="F2F2F2"/>
            <w:vAlign w:val="center"/>
          </w:tcPr>
          <w:p w:rsidR="007D01A3" w:rsidRPr="007D01A3" w:rsidRDefault="007D01A3" w:rsidP="004A66B3">
            <w:pPr>
              <w:tabs>
                <w:tab w:val="left" w:pos="2520"/>
              </w:tabs>
              <w:jc w:val="center"/>
              <w:rPr>
                <w:sz w:val="12"/>
                <w:szCs w:val="12"/>
              </w:rPr>
            </w:pPr>
            <w:r w:rsidRPr="007D01A3">
              <w:rPr>
                <w:sz w:val="12"/>
                <w:szCs w:val="12"/>
              </w:rPr>
              <w:t>Примечания</w:t>
            </w:r>
          </w:p>
        </w:tc>
      </w:tr>
      <w:tr w:rsidR="007D01A3" w:rsidRPr="007D01A3" w:rsidTr="007D01A3">
        <w:tc>
          <w:tcPr>
            <w:tcW w:w="4826" w:type="dxa"/>
            <w:gridSpan w:val="8"/>
            <w:vAlign w:val="center"/>
          </w:tcPr>
          <w:p w:rsidR="007D01A3" w:rsidRPr="007D01A3" w:rsidRDefault="007D01A3" w:rsidP="004A66B3">
            <w:pPr>
              <w:jc w:val="center"/>
              <w:rPr>
                <w:sz w:val="12"/>
                <w:szCs w:val="12"/>
              </w:rPr>
            </w:pPr>
            <w:r w:rsidRPr="007D01A3">
              <w:rPr>
                <w:sz w:val="12"/>
                <w:szCs w:val="12"/>
              </w:rPr>
              <w:t>ОСНОВНЫЕ ВИДЫ РАЗРЕШЕННОГО ИСПОЛЬЗОВАНИЯ ЗЕМЕЛЬНЫХ УЧАСТКОВ И ОБЪЕКТОВ КАПИТАЛЬНОГО СТРОИТЕЛЬСТВА</w:t>
            </w:r>
          </w:p>
        </w:tc>
      </w:tr>
      <w:tr w:rsidR="007D01A3" w:rsidRPr="007D01A3" w:rsidTr="007D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5" w:type="dxa"/>
            <w:vAlign w:val="center"/>
          </w:tcPr>
          <w:p w:rsidR="007D01A3" w:rsidRPr="007D01A3" w:rsidRDefault="007D01A3" w:rsidP="004A66B3">
            <w:pPr>
              <w:jc w:val="both"/>
              <w:rPr>
                <w:sz w:val="12"/>
                <w:szCs w:val="12"/>
              </w:rPr>
            </w:pPr>
            <w:r w:rsidRPr="007D01A3">
              <w:rPr>
                <w:sz w:val="12"/>
                <w:szCs w:val="12"/>
              </w:rPr>
              <w:t>1.15</w:t>
            </w:r>
          </w:p>
        </w:tc>
        <w:tc>
          <w:tcPr>
            <w:tcW w:w="860" w:type="dxa"/>
            <w:gridSpan w:val="2"/>
            <w:vAlign w:val="center"/>
          </w:tcPr>
          <w:p w:rsidR="007D01A3" w:rsidRPr="007D01A3" w:rsidRDefault="007D01A3" w:rsidP="004A66B3">
            <w:pPr>
              <w:rPr>
                <w:sz w:val="12"/>
                <w:szCs w:val="12"/>
              </w:rPr>
            </w:pPr>
            <w:r w:rsidRPr="007D01A3">
              <w:rPr>
                <w:sz w:val="12"/>
                <w:szCs w:val="12"/>
              </w:rPr>
              <w:t>Хранение и переработка сельскохозяйственной продукции</w:t>
            </w:r>
          </w:p>
        </w:tc>
        <w:tc>
          <w:tcPr>
            <w:tcW w:w="930" w:type="dxa"/>
            <w:gridSpan w:val="2"/>
            <w:vAlign w:val="center"/>
          </w:tcPr>
          <w:p w:rsidR="007D01A3" w:rsidRPr="007D01A3" w:rsidRDefault="007D01A3" w:rsidP="004A66B3">
            <w:pPr>
              <w:widowControl w:val="0"/>
              <w:rPr>
                <w:sz w:val="12"/>
                <w:szCs w:val="12"/>
              </w:rPr>
            </w:pPr>
            <w:r w:rsidRPr="007D01A3">
              <w:rPr>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77" w:type="dxa"/>
            <w:shd w:val="clear" w:color="auto" w:fill="F2F2F2"/>
            <w:vAlign w:val="center"/>
          </w:tcPr>
          <w:p w:rsidR="007D01A3" w:rsidRPr="007D01A3" w:rsidRDefault="007D01A3" w:rsidP="004A66B3">
            <w:pPr>
              <w:rPr>
                <w:sz w:val="12"/>
                <w:szCs w:val="12"/>
              </w:rPr>
            </w:pPr>
            <w:r w:rsidRPr="007D01A3">
              <w:rPr>
                <w:sz w:val="12"/>
                <w:szCs w:val="12"/>
              </w:rPr>
              <w:t>- минимальная/ максимальная площадь земельного участка</w:t>
            </w:r>
          </w:p>
          <w:p w:rsidR="007D01A3" w:rsidRPr="007D01A3" w:rsidRDefault="007D01A3" w:rsidP="004A66B3">
            <w:pPr>
              <w:rPr>
                <w:sz w:val="12"/>
                <w:szCs w:val="12"/>
              </w:rPr>
            </w:pPr>
          </w:p>
          <w:p w:rsidR="007D01A3" w:rsidRPr="007D01A3" w:rsidRDefault="007D01A3" w:rsidP="004A66B3">
            <w:pPr>
              <w:rPr>
                <w:sz w:val="12"/>
                <w:szCs w:val="12"/>
              </w:rPr>
            </w:pPr>
            <w:r w:rsidRPr="007D01A3">
              <w:rPr>
                <w:sz w:val="12"/>
                <w:szCs w:val="12"/>
              </w:rPr>
              <w:t xml:space="preserve"> -минимальные отступы от границы земельного участка</w:t>
            </w:r>
          </w:p>
          <w:p w:rsidR="007D01A3" w:rsidRPr="007D01A3" w:rsidRDefault="007D01A3" w:rsidP="004A66B3">
            <w:pPr>
              <w:rPr>
                <w:sz w:val="12"/>
                <w:szCs w:val="12"/>
              </w:rPr>
            </w:pPr>
          </w:p>
          <w:p w:rsidR="007D01A3" w:rsidRPr="007D01A3" w:rsidRDefault="007D01A3" w:rsidP="004A66B3">
            <w:pPr>
              <w:rPr>
                <w:sz w:val="12"/>
                <w:szCs w:val="12"/>
              </w:rPr>
            </w:pPr>
            <w:r w:rsidRPr="007D01A3">
              <w:rPr>
                <w:sz w:val="12"/>
                <w:szCs w:val="12"/>
              </w:rPr>
              <w:t xml:space="preserve">максимальное количество этажей </w:t>
            </w:r>
          </w:p>
          <w:p w:rsidR="007D01A3" w:rsidRPr="007D01A3" w:rsidRDefault="007D01A3" w:rsidP="004A66B3">
            <w:pPr>
              <w:rPr>
                <w:sz w:val="12"/>
                <w:szCs w:val="12"/>
              </w:rPr>
            </w:pPr>
          </w:p>
          <w:p w:rsidR="007D01A3" w:rsidRPr="007D01A3" w:rsidRDefault="007D01A3" w:rsidP="004A66B3">
            <w:pPr>
              <w:rPr>
                <w:sz w:val="12"/>
                <w:szCs w:val="12"/>
              </w:rPr>
            </w:pPr>
            <w:r w:rsidRPr="007D01A3">
              <w:rPr>
                <w:sz w:val="12"/>
                <w:szCs w:val="12"/>
              </w:rPr>
              <w:t xml:space="preserve"> максимальная высота объектов капитального строительства от уровня земли до верха перекрытия последнего этажа (или </w:t>
            </w:r>
            <w:r w:rsidRPr="007D01A3">
              <w:rPr>
                <w:sz w:val="12"/>
                <w:szCs w:val="12"/>
              </w:rPr>
              <w:lastRenderedPageBreak/>
              <w:t xml:space="preserve">конька кровли)  </w:t>
            </w:r>
          </w:p>
          <w:p w:rsidR="007D01A3" w:rsidRPr="007D01A3" w:rsidRDefault="007D01A3" w:rsidP="004A66B3">
            <w:pPr>
              <w:rPr>
                <w:sz w:val="12"/>
                <w:szCs w:val="12"/>
              </w:rPr>
            </w:pPr>
          </w:p>
          <w:p w:rsidR="007D01A3" w:rsidRPr="007D01A3" w:rsidRDefault="007D01A3" w:rsidP="004A66B3">
            <w:pPr>
              <w:rPr>
                <w:sz w:val="12"/>
                <w:szCs w:val="12"/>
              </w:rPr>
            </w:pPr>
            <w:r w:rsidRPr="007D01A3">
              <w:rPr>
                <w:sz w:val="12"/>
                <w:szCs w:val="12"/>
              </w:rPr>
              <w:t xml:space="preserve">- максимальный процент застройки в границах земельного участка </w:t>
            </w:r>
          </w:p>
        </w:tc>
        <w:tc>
          <w:tcPr>
            <w:tcW w:w="845" w:type="dxa"/>
            <w:shd w:val="clear" w:color="auto" w:fill="F2F2F2"/>
            <w:vAlign w:val="center"/>
          </w:tcPr>
          <w:p w:rsidR="007D01A3" w:rsidRPr="007D01A3" w:rsidRDefault="007D01A3" w:rsidP="004A66B3">
            <w:pPr>
              <w:rPr>
                <w:sz w:val="12"/>
                <w:szCs w:val="12"/>
              </w:rPr>
            </w:pPr>
            <w:r w:rsidRPr="007D01A3">
              <w:rPr>
                <w:sz w:val="12"/>
                <w:szCs w:val="12"/>
              </w:rPr>
              <w:t>500/500000 кв. м;</w:t>
            </w: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r w:rsidRPr="007D01A3">
              <w:rPr>
                <w:sz w:val="12"/>
                <w:szCs w:val="12"/>
              </w:rPr>
              <w:t>3 м;</w:t>
            </w: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r w:rsidRPr="007D01A3">
              <w:rPr>
                <w:sz w:val="12"/>
                <w:szCs w:val="12"/>
              </w:rPr>
              <w:t>5 этажей</w:t>
            </w: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r w:rsidRPr="007D01A3">
              <w:rPr>
                <w:sz w:val="12"/>
                <w:szCs w:val="12"/>
              </w:rPr>
              <w:t>25 м</w:t>
            </w: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r w:rsidRPr="007D01A3">
              <w:rPr>
                <w:sz w:val="12"/>
                <w:szCs w:val="12"/>
              </w:rPr>
              <w:t>60%</w:t>
            </w:r>
          </w:p>
          <w:p w:rsidR="007D01A3" w:rsidRPr="007D01A3" w:rsidRDefault="007D01A3" w:rsidP="004A66B3">
            <w:pPr>
              <w:rPr>
                <w:sz w:val="12"/>
                <w:szCs w:val="12"/>
              </w:rPr>
            </w:pPr>
          </w:p>
          <w:p w:rsidR="007D01A3" w:rsidRPr="007D01A3" w:rsidRDefault="007D01A3" w:rsidP="004A66B3">
            <w:pPr>
              <w:rPr>
                <w:sz w:val="12"/>
                <w:szCs w:val="12"/>
              </w:rPr>
            </w:pPr>
          </w:p>
        </w:tc>
        <w:tc>
          <w:tcPr>
            <w:tcW w:w="899" w:type="dxa"/>
            <w:shd w:val="clear" w:color="auto" w:fill="F2F2F2"/>
            <w:vAlign w:val="center"/>
          </w:tcPr>
          <w:p w:rsidR="007D01A3" w:rsidRPr="007D01A3" w:rsidRDefault="007D01A3" w:rsidP="004A66B3">
            <w:pPr>
              <w:rPr>
                <w:sz w:val="12"/>
                <w:szCs w:val="12"/>
              </w:rPr>
            </w:pPr>
            <w:r w:rsidRPr="007D01A3">
              <w:rPr>
                <w:sz w:val="12"/>
                <w:szCs w:val="12"/>
              </w:rPr>
              <w:t>Размеры земельных участков, предоставляемых для целей, обеспечения деятельности организаций и (или) эксплуатации объектов промышленности, определяются в соответствии с утвержденными в установленном порядке нормами или проектно-технической документацией. (ЗК 136-ФЗ  ст. 88)</w:t>
            </w:r>
            <w:r w:rsidRPr="007D01A3">
              <w:rPr>
                <w:sz w:val="12"/>
                <w:szCs w:val="12"/>
              </w:rPr>
              <w:br/>
            </w:r>
          </w:p>
        </w:tc>
      </w:tr>
      <w:tr w:rsidR="007D01A3" w:rsidRPr="007D01A3" w:rsidTr="007D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15" w:type="dxa"/>
            <w:vAlign w:val="center"/>
          </w:tcPr>
          <w:p w:rsidR="007D01A3" w:rsidRPr="007D01A3" w:rsidRDefault="007D01A3" w:rsidP="004A66B3">
            <w:pPr>
              <w:rPr>
                <w:sz w:val="12"/>
                <w:szCs w:val="12"/>
              </w:rPr>
            </w:pPr>
            <w:r w:rsidRPr="007D01A3">
              <w:rPr>
                <w:sz w:val="12"/>
                <w:szCs w:val="12"/>
              </w:rPr>
              <w:t>1.18</w:t>
            </w:r>
          </w:p>
        </w:tc>
        <w:tc>
          <w:tcPr>
            <w:tcW w:w="860" w:type="dxa"/>
            <w:gridSpan w:val="2"/>
            <w:vAlign w:val="center"/>
          </w:tcPr>
          <w:p w:rsidR="007D01A3" w:rsidRPr="007D01A3" w:rsidRDefault="007D01A3" w:rsidP="004A66B3">
            <w:pPr>
              <w:rPr>
                <w:sz w:val="12"/>
                <w:szCs w:val="12"/>
              </w:rPr>
            </w:pPr>
            <w:r w:rsidRPr="007D01A3">
              <w:rPr>
                <w:sz w:val="12"/>
                <w:szCs w:val="12"/>
              </w:rPr>
              <w:t>Обеспечение сельскохозяйственного производства</w:t>
            </w:r>
          </w:p>
        </w:tc>
        <w:tc>
          <w:tcPr>
            <w:tcW w:w="930" w:type="dxa"/>
            <w:gridSpan w:val="2"/>
            <w:vAlign w:val="center"/>
          </w:tcPr>
          <w:p w:rsidR="007D01A3" w:rsidRPr="007D01A3" w:rsidRDefault="007D01A3" w:rsidP="004A66B3">
            <w:pPr>
              <w:rPr>
                <w:sz w:val="12"/>
                <w:szCs w:val="12"/>
              </w:rPr>
            </w:pPr>
            <w:r w:rsidRPr="007D01A3">
              <w:rPr>
                <w:sz w:val="12"/>
                <w:szCs w:val="12"/>
              </w:rPr>
              <w:t xml:space="preserve">- машинно-транспортные и ремонтные станции, ангары и гаражи для сельскохозяйственной техники, </w:t>
            </w:r>
          </w:p>
          <w:p w:rsidR="007D01A3" w:rsidRPr="007D01A3" w:rsidRDefault="007D01A3" w:rsidP="004A66B3">
            <w:pPr>
              <w:rPr>
                <w:sz w:val="12"/>
                <w:szCs w:val="12"/>
              </w:rPr>
            </w:pPr>
            <w:r w:rsidRPr="007D01A3">
              <w:rPr>
                <w:sz w:val="12"/>
                <w:szCs w:val="12"/>
              </w:rPr>
              <w:t xml:space="preserve">- амбары, </w:t>
            </w:r>
          </w:p>
          <w:p w:rsidR="007D01A3" w:rsidRPr="007D01A3" w:rsidRDefault="007D01A3" w:rsidP="004A66B3">
            <w:pPr>
              <w:rPr>
                <w:sz w:val="12"/>
                <w:szCs w:val="12"/>
              </w:rPr>
            </w:pPr>
            <w:r w:rsidRPr="007D01A3">
              <w:rPr>
                <w:sz w:val="12"/>
                <w:szCs w:val="12"/>
              </w:rPr>
              <w:t xml:space="preserve">- водонапорные башни, </w:t>
            </w:r>
          </w:p>
          <w:p w:rsidR="007D01A3" w:rsidRPr="007D01A3" w:rsidRDefault="007D01A3" w:rsidP="004A66B3">
            <w:pPr>
              <w:rPr>
                <w:sz w:val="12"/>
                <w:szCs w:val="12"/>
              </w:rPr>
            </w:pPr>
            <w:r w:rsidRPr="007D01A3">
              <w:rPr>
                <w:sz w:val="12"/>
                <w:szCs w:val="12"/>
              </w:rPr>
              <w:t>- трансформаторные станции и иное техническое оборудование, используемое для ведения сельского хозяйства</w:t>
            </w:r>
          </w:p>
        </w:tc>
        <w:tc>
          <w:tcPr>
            <w:tcW w:w="877" w:type="dxa"/>
            <w:vAlign w:val="center"/>
          </w:tcPr>
          <w:p w:rsidR="007D01A3" w:rsidRPr="007D01A3" w:rsidRDefault="007D01A3" w:rsidP="004A66B3">
            <w:pPr>
              <w:jc w:val="both"/>
              <w:rPr>
                <w:sz w:val="12"/>
                <w:szCs w:val="12"/>
              </w:rPr>
            </w:pPr>
            <w:r w:rsidRPr="007D01A3">
              <w:rPr>
                <w:sz w:val="12"/>
                <w:szCs w:val="12"/>
              </w:rPr>
              <w:t>минимальная/максимальная площадь земельного участка</w:t>
            </w:r>
          </w:p>
          <w:p w:rsidR="007D01A3" w:rsidRPr="007D01A3" w:rsidRDefault="007D01A3" w:rsidP="004A66B3">
            <w:pPr>
              <w:jc w:val="both"/>
              <w:rPr>
                <w:sz w:val="12"/>
                <w:szCs w:val="12"/>
              </w:rPr>
            </w:pPr>
          </w:p>
          <w:p w:rsidR="007D01A3" w:rsidRPr="007D01A3" w:rsidRDefault="007D01A3" w:rsidP="004A66B3">
            <w:pPr>
              <w:jc w:val="both"/>
              <w:rPr>
                <w:sz w:val="12"/>
                <w:szCs w:val="12"/>
              </w:rPr>
            </w:pPr>
            <w:r w:rsidRPr="007D01A3">
              <w:rPr>
                <w:sz w:val="12"/>
                <w:szCs w:val="12"/>
              </w:rPr>
              <w:t>- минимальные отступы от границы земельного участка</w:t>
            </w:r>
          </w:p>
          <w:p w:rsidR="007D01A3" w:rsidRPr="007D01A3" w:rsidRDefault="007D01A3" w:rsidP="004A66B3">
            <w:pPr>
              <w:jc w:val="both"/>
              <w:rPr>
                <w:sz w:val="12"/>
                <w:szCs w:val="12"/>
              </w:rPr>
            </w:pPr>
          </w:p>
          <w:p w:rsidR="007D01A3" w:rsidRPr="007D01A3" w:rsidRDefault="007D01A3" w:rsidP="004A66B3">
            <w:pPr>
              <w:autoSpaceDE w:val="0"/>
              <w:autoSpaceDN w:val="0"/>
              <w:adjustRightInd w:val="0"/>
              <w:jc w:val="both"/>
              <w:rPr>
                <w:sz w:val="12"/>
                <w:szCs w:val="12"/>
              </w:rPr>
            </w:pPr>
            <w:r w:rsidRPr="007D01A3">
              <w:rPr>
                <w:sz w:val="12"/>
                <w:szCs w:val="12"/>
              </w:rPr>
              <w:t xml:space="preserve">- максимальный процент застройки в границах земельного участка </w:t>
            </w:r>
          </w:p>
          <w:p w:rsidR="007D01A3" w:rsidRPr="007D01A3" w:rsidRDefault="007D01A3" w:rsidP="004A66B3">
            <w:pPr>
              <w:autoSpaceDE w:val="0"/>
              <w:autoSpaceDN w:val="0"/>
              <w:adjustRightInd w:val="0"/>
              <w:jc w:val="both"/>
              <w:rPr>
                <w:sz w:val="12"/>
                <w:szCs w:val="12"/>
              </w:rPr>
            </w:pPr>
          </w:p>
          <w:p w:rsidR="007D01A3" w:rsidRPr="007D01A3" w:rsidRDefault="007D01A3" w:rsidP="004A66B3">
            <w:pPr>
              <w:autoSpaceDE w:val="0"/>
              <w:autoSpaceDN w:val="0"/>
              <w:adjustRightInd w:val="0"/>
              <w:jc w:val="both"/>
              <w:rPr>
                <w:sz w:val="12"/>
                <w:szCs w:val="12"/>
              </w:rPr>
            </w:pPr>
            <w:r w:rsidRPr="007D01A3">
              <w:rPr>
                <w:sz w:val="12"/>
                <w:szCs w:val="1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7D01A3" w:rsidRPr="007D01A3" w:rsidRDefault="007D01A3" w:rsidP="004A66B3">
            <w:pPr>
              <w:autoSpaceDE w:val="0"/>
              <w:autoSpaceDN w:val="0"/>
              <w:adjustRightInd w:val="0"/>
              <w:jc w:val="both"/>
              <w:rPr>
                <w:sz w:val="12"/>
                <w:szCs w:val="12"/>
              </w:rPr>
            </w:pPr>
          </w:p>
          <w:p w:rsidR="007D01A3" w:rsidRPr="007D01A3" w:rsidRDefault="007D01A3" w:rsidP="004A66B3">
            <w:pPr>
              <w:jc w:val="both"/>
              <w:rPr>
                <w:sz w:val="12"/>
                <w:szCs w:val="12"/>
              </w:rPr>
            </w:pPr>
            <w:r w:rsidRPr="007D01A3">
              <w:rPr>
                <w:sz w:val="12"/>
                <w:szCs w:val="12"/>
              </w:rPr>
              <w:t>- минимальный процент озеленения от общей площади земельного участка</w:t>
            </w:r>
          </w:p>
        </w:tc>
        <w:tc>
          <w:tcPr>
            <w:tcW w:w="845" w:type="dxa"/>
            <w:shd w:val="clear" w:color="auto" w:fill="F2F2F2"/>
            <w:vAlign w:val="center"/>
          </w:tcPr>
          <w:p w:rsidR="007D01A3" w:rsidRPr="007D01A3" w:rsidRDefault="007D01A3" w:rsidP="004A66B3">
            <w:pPr>
              <w:jc w:val="both"/>
              <w:rPr>
                <w:sz w:val="12"/>
                <w:szCs w:val="12"/>
              </w:rPr>
            </w:pPr>
            <w:r w:rsidRPr="007D01A3">
              <w:rPr>
                <w:sz w:val="12"/>
                <w:szCs w:val="12"/>
              </w:rPr>
              <w:t>200/500000 кв. м;</w:t>
            </w:r>
          </w:p>
          <w:p w:rsidR="007D01A3" w:rsidRPr="007D01A3" w:rsidRDefault="007D01A3" w:rsidP="004A66B3">
            <w:pPr>
              <w:jc w:val="both"/>
              <w:rPr>
                <w:sz w:val="12"/>
                <w:szCs w:val="12"/>
              </w:rPr>
            </w:pPr>
          </w:p>
          <w:p w:rsidR="007D01A3" w:rsidRPr="007D01A3" w:rsidRDefault="007D01A3" w:rsidP="004A66B3">
            <w:pPr>
              <w:jc w:val="both"/>
              <w:rPr>
                <w:sz w:val="12"/>
                <w:szCs w:val="12"/>
              </w:rPr>
            </w:pPr>
          </w:p>
          <w:p w:rsidR="007D01A3" w:rsidRPr="007D01A3" w:rsidRDefault="007D01A3" w:rsidP="004A66B3">
            <w:pPr>
              <w:jc w:val="both"/>
              <w:rPr>
                <w:sz w:val="12"/>
                <w:szCs w:val="12"/>
              </w:rPr>
            </w:pPr>
          </w:p>
          <w:p w:rsidR="007D01A3" w:rsidRPr="007D01A3" w:rsidRDefault="007D01A3" w:rsidP="004A66B3">
            <w:pPr>
              <w:jc w:val="both"/>
              <w:rPr>
                <w:sz w:val="12"/>
                <w:szCs w:val="12"/>
              </w:rPr>
            </w:pPr>
          </w:p>
          <w:p w:rsidR="007D01A3" w:rsidRPr="007D01A3" w:rsidRDefault="007D01A3" w:rsidP="004A66B3">
            <w:pPr>
              <w:jc w:val="both"/>
              <w:rPr>
                <w:sz w:val="12"/>
                <w:szCs w:val="12"/>
              </w:rPr>
            </w:pPr>
            <w:r w:rsidRPr="007D01A3">
              <w:rPr>
                <w:sz w:val="12"/>
                <w:szCs w:val="12"/>
              </w:rPr>
              <w:t>3 м;</w:t>
            </w:r>
          </w:p>
          <w:p w:rsidR="007D01A3" w:rsidRPr="007D01A3" w:rsidRDefault="007D01A3" w:rsidP="004A66B3">
            <w:pPr>
              <w:jc w:val="both"/>
              <w:rPr>
                <w:sz w:val="12"/>
                <w:szCs w:val="12"/>
              </w:rPr>
            </w:pPr>
          </w:p>
          <w:p w:rsidR="007D01A3" w:rsidRPr="007D01A3" w:rsidRDefault="007D01A3" w:rsidP="004A66B3">
            <w:pPr>
              <w:jc w:val="both"/>
              <w:rPr>
                <w:sz w:val="12"/>
                <w:szCs w:val="12"/>
              </w:rPr>
            </w:pPr>
          </w:p>
          <w:p w:rsidR="007D01A3" w:rsidRPr="007D01A3" w:rsidRDefault="007D01A3" w:rsidP="004A66B3">
            <w:pPr>
              <w:jc w:val="both"/>
              <w:rPr>
                <w:sz w:val="12"/>
                <w:szCs w:val="12"/>
              </w:rPr>
            </w:pPr>
          </w:p>
          <w:p w:rsidR="007D01A3" w:rsidRPr="007D01A3" w:rsidRDefault="007D01A3" w:rsidP="004A66B3">
            <w:pPr>
              <w:jc w:val="both"/>
              <w:rPr>
                <w:sz w:val="12"/>
                <w:szCs w:val="12"/>
              </w:rPr>
            </w:pPr>
          </w:p>
          <w:p w:rsidR="007D01A3" w:rsidRPr="007D01A3" w:rsidRDefault="007D01A3" w:rsidP="004A66B3">
            <w:pPr>
              <w:jc w:val="both"/>
              <w:rPr>
                <w:sz w:val="12"/>
                <w:szCs w:val="12"/>
              </w:rPr>
            </w:pPr>
          </w:p>
          <w:p w:rsidR="007D01A3" w:rsidRPr="007D01A3" w:rsidRDefault="007D01A3" w:rsidP="004A66B3">
            <w:pPr>
              <w:jc w:val="both"/>
              <w:rPr>
                <w:sz w:val="12"/>
                <w:szCs w:val="12"/>
              </w:rPr>
            </w:pPr>
            <w:r w:rsidRPr="007D01A3">
              <w:rPr>
                <w:sz w:val="12"/>
                <w:szCs w:val="12"/>
              </w:rPr>
              <w:t>80%</w:t>
            </w:r>
          </w:p>
          <w:p w:rsidR="007D01A3" w:rsidRPr="007D01A3" w:rsidRDefault="007D01A3" w:rsidP="004A66B3">
            <w:pPr>
              <w:jc w:val="both"/>
              <w:rPr>
                <w:sz w:val="12"/>
                <w:szCs w:val="12"/>
              </w:rPr>
            </w:pPr>
          </w:p>
          <w:p w:rsidR="007D01A3" w:rsidRPr="007D01A3" w:rsidRDefault="007D01A3" w:rsidP="004A66B3">
            <w:pPr>
              <w:jc w:val="both"/>
              <w:rPr>
                <w:sz w:val="12"/>
                <w:szCs w:val="12"/>
              </w:rPr>
            </w:pPr>
          </w:p>
          <w:p w:rsidR="007D01A3" w:rsidRPr="007D01A3" w:rsidRDefault="007D01A3" w:rsidP="004A66B3">
            <w:pPr>
              <w:jc w:val="both"/>
              <w:rPr>
                <w:sz w:val="12"/>
                <w:szCs w:val="12"/>
              </w:rPr>
            </w:pPr>
          </w:p>
          <w:p w:rsidR="007D01A3" w:rsidRPr="007D01A3" w:rsidRDefault="007D01A3" w:rsidP="004A66B3">
            <w:pPr>
              <w:jc w:val="both"/>
              <w:rPr>
                <w:sz w:val="12"/>
                <w:szCs w:val="12"/>
              </w:rPr>
            </w:pPr>
          </w:p>
          <w:p w:rsidR="007D01A3" w:rsidRPr="007D01A3" w:rsidRDefault="007D01A3" w:rsidP="004A66B3">
            <w:pPr>
              <w:jc w:val="both"/>
              <w:rPr>
                <w:sz w:val="12"/>
                <w:szCs w:val="12"/>
              </w:rPr>
            </w:pPr>
          </w:p>
          <w:p w:rsidR="007D01A3" w:rsidRPr="007D01A3" w:rsidRDefault="007D01A3" w:rsidP="004A66B3">
            <w:pPr>
              <w:jc w:val="both"/>
              <w:rPr>
                <w:sz w:val="12"/>
                <w:szCs w:val="12"/>
              </w:rPr>
            </w:pPr>
          </w:p>
          <w:p w:rsidR="007D01A3" w:rsidRPr="007D01A3" w:rsidRDefault="007D01A3" w:rsidP="004A66B3">
            <w:pPr>
              <w:jc w:val="both"/>
              <w:rPr>
                <w:sz w:val="12"/>
                <w:szCs w:val="12"/>
              </w:rPr>
            </w:pPr>
            <w:r w:rsidRPr="007D01A3">
              <w:rPr>
                <w:sz w:val="12"/>
                <w:szCs w:val="12"/>
              </w:rPr>
              <w:t>25 м</w:t>
            </w:r>
          </w:p>
          <w:p w:rsidR="007D01A3" w:rsidRPr="007D01A3" w:rsidRDefault="007D01A3" w:rsidP="004A66B3">
            <w:pPr>
              <w:jc w:val="both"/>
              <w:rPr>
                <w:sz w:val="12"/>
                <w:szCs w:val="12"/>
              </w:rPr>
            </w:pPr>
          </w:p>
          <w:p w:rsidR="007D01A3" w:rsidRPr="007D01A3" w:rsidRDefault="007D01A3" w:rsidP="004A66B3">
            <w:pPr>
              <w:jc w:val="both"/>
              <w:rPr>
                <w:sz w:val="12"/>
                <w:szCs w:val="12"/>
              </w:rPr>
            </w:pPr>
          </w:p>
          <w:p w:rsidR="007D01A3" w:rsidRPr="007D01A3" w:rsidRDefault="007D01A3" w:rsidP="004A66B3">
            <w:pPr>
              <w:jc w:val="both"/>
              <w:rPr>
                <w:sz w:val="12"/>
                <w:szCs w:val="12"/>
              </w:rPr>
            </w:pPr>
          </w:p>
          <w:p w:rsidR="007D01A3" w:rsidRPr="007D01A3" w:rsidRDefault="007D01A3" w:rsidP="004A66B3">
            <w:pPr>
              <w:jc w:val="both"/>
              <w:rPr>
                <w:sz w:val="12"/>
                <w:szCs w:val="12"/>
              </w:rPr>
            </w:pPr>
          </w:p>
          <w:p w:rsidR="007D01A3" w:rsidRPr="007D01A3" w:rsidRDefault="007D01A3" w:rsidP="004A66B3">
            <w:pPr>
              <w:jc w:val="both"/>
              <w:rPr>
                <w:sz w:val="12"/>
                <w:szCs w:val="12"/>
              </w:rPr>
            </w:pPr>
          </w:p>
          <w:p w:rsidR="007D01A3" w:rsidRPr="007D01A3" w:rsidRDefault="007D01A3" w:rsidP="004A66B3">
            <w:pPr>
              <w:jc w:val="both"/>
              <w:rPr>
                <w:sz w:val="12"/>
                <w:szCs w:val="12"/>
              </w:rPr>
            </w:pPr>
          </w:p>
          <w:p w:rsidR="007D01A3" w:rsidRPr="007D01A3" w:rsidRDefault="007D01A3" w:rsidP="004A66B3">
            <w:pPr>
              <w:jc w:val="both"/>
              <w:rPr>
                <w:sz w:val="12"/>
                <w:szCs w:val="12"/>
              </w:rPr>
            </w:pPr>
          </w:p>
          <w:p w:rsidR="007D01A3" w:rsidRPr="007D01A3" w:rsidRDefault="007D01A3" w:rsidP="004A66B3">
            <w:pPr>
              <w:jc w:val="both"/>
              <w:rPr>
                <w:sz w:val="12"/>
                <w:szCs w:val="12"/>
              </w:rPr>
            </w:pPr>
          </w:p>
          <w:p w:rsidR="007D01A3" w:rsidRPr="007D01A3" w:rsidRDefault="007D01A3" w:rsidP="004A66B3">
            <w:pPr>
              <w:jc w:val="both"/>
              <w:rPr>
                <w:sz w:val="12"/>
                <w:szCs w:val="12"/>
              </w:rPr>
            </w:pPr>
          </w:p>
          <w:p w:rsidR="007D01A3" w:rsidRPr="007D01A3" w:rsidRDefault="007D01A3" w:rsidP="004A66B3">
            <w:pPr>
              <w:rPr>
                <w:sz w:val="12"/>
                <w:szCs w:val="12"/>
              </w:rPr>
            </w:pPr>
            <w:r w:rsidRPr="007D01A3">
              <w:rPr>
                <w:sz w:val="12"/>
                <w:szCs w:val="12"/>
              </w:rPr>
              <w:t>15%</w:t>
            </w:r>
          </w:p>
        </w:tc>
        <w:tc>
          <w:tcPr>
            <w:tcW w:w="899" w:type="dxa"/>
            <w:shd w:val="clear" w:color="auto" w:fill="F2F2F2"/>
            <w:vAlign w:val="center"/>
          </w:tcPr>
          <w:p w:rsidR="007D01A3" w:rsidRPr="007D01A3" w:rsidRDefault="007D01A3" w:rsidP="004A66B3">
            <w:pPr>
              <w:rPr>
                <w:sz w:val="12"/>
                <w:szCs w:val="12"/>
              </w:rPr>
            </w:pPr>
          </w:p>
        </w:tc>
      </w:tr>
      <w:tr w:rsidR="007D01A3" w:rsidRPr="007D01A3" w:rsidTr="007D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826" w:type="dxa"/>
            <w:gridSpan w:val="8"/>
            <w:vAlign w:val="center"/>
          </w:tcPr>
          <w:p w:rsidR="007D01A3" w:rsidRPr="007D01A3" w:rsidRDefault="007D01A3" w:rsidP="004A66B3">
            <w:pPr>
              <w:tabs>
                <w:tab w:val="left" w:pos="2520"/>
              </w:tabs>
              <w:jc w:val="center"/>
              <w:rPr>
                <w:sz w:val="12"/>
                <w:szCs w:val="12"/>
              </w:rPr>
            </w:pPr>
            <w:r w:rsidRPr="007D01A3">
              <w:rPr>
                <w:sz w:val="12"/>
                <w:szCs w:val="12"/>
              </w:rPr>
              <w:t>УСЛОВНО РАЗРЕШЕННЫЕ ВИДЫ РАЗРЕШЕННОГО ИСПОЛЬЗОВАНИЯ ЗЕМЕЛЬНЫХ УЧАСТКОВ И ОБЪЕКТОВ КАПИТАЛЬНОГО СТРОИТЕЛЬСТВА</w:t>
            </w:r>
          </w:p>
        </w:tc>
      </w:tr>
      <w:tr w:rsidR="007D01A3" w:rsidRPr="007D01A3" w:rsidTr="007D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826" w:type="dxa"/>
            <w:gridSpan w:val="8"/>
            <w:vAlign w:val="center"/>
          </w:tcPr>
          <w:p w:rsidR="007D01A3" w:rsidRPr="007D01A3" w:rsidRDefault="007D01A3" w:rsidP="004A66B3">
            <w:pPr>
              <w:widowControl w:val="0"/>
              <w:jc w:val="center"/>
              <w:rPr>
                <w:rFonts w:eastAsia="SimSun"/>
                <w:sz w:val="12"/>
                <w:szCs w:val="12"/>
                <w:lang w:eastAsia="zh-CN"/>
              </w:rPr>
            </w:pPr>
            <w:r w:rsidRPr="007D01A3">
              <w:rPr>
                <w:rFonts w:eastAsia="SimSun"/>
                <w:sz w:val="12"/>
                <w:szCs w:val="12"/>
                <w:lang w:eastAsia="zh-CN"/>
              </w:rPr>
              <w:t>Не устанавливаются</w:t>
            </w:r>
          </w:p>
        </w:tc>
      </w:tr>
      <w:tr w:rsidR="007D01A3" w:rsidRPr="007D01A3" w:rsidTr="007D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826" w:type="dxa"/>
            <w:gridSpan w:val="8"/>
            <w:vAlign w:val="center"/>
          </w:tcPr>
          <w:p w:rsidR="007D01A3" w:rsidRPr="007D01A3" w:rsidRDefault="007D01A3" w:rsidP="004A66B3">
            <w:pPr>
              <w:jc w:val="center"/>
              <w:rPr>
                <w:sz w:val="12"/>
                <w:szCs w:val="12"/>
              </w:rPr>
            </w:pPr>
            <w:r w:rsidRPr="007D01A3">
              <w:rPr>
                <w:sz w:val="12"/>
                <w:szCs w:val="12"/>
              </w:rPr>
              <w:t>ВСПОМОГАТЕЛЬНЫЕ ВИДЫ РАЗРЕШЕННОГО ИСПОЛЬЗОВАНИЯ ЗЕМЕЛЬНЫХ УЧАСТКОВ, УСТАНОВЛЕННЫЕ К ОСНОВНЫМ</w:t>
            </w:r>
          </w:p>
        </w:tc>
      </w:tr>
      <w:tr w:rsidR="007D01A3" w:rsidRPr="007D01A3" w:rsidTr="007D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9" w:type="dxa"/>
            <w:gridSpan w:val="2"/>
            <w:vAlign w:val="center"/>
          </w:tcPr>
          <w:p w:rsidR="007D01A3" w:rsidRPr="007D01A3" w:rsidRDefault="007D01A3" w:rsidP="004A66B3">
            <w:pPr>
              <w:keepLines/>
              <w:widowControl w:val="0"/>
              <w:rPr>
                <w:sz w:val="12"/>
                <w:szCs w:val="12"/>
              </w:rPr>
            </w:pPr>
            <w:r w:rsidRPr="007D01A3">
              <w:rPr>
                <w:sz w:val="12"/>
                <w:szCs w:val="12"/>
              </w:rPr>
              <w:t>3.1</w:t>
            </w:r>
          </w:p>
        </w:tc>
        <w:tc>
          <w:tcPr>
            <w:tcW w:w="852" w:type="dxa"/>
            <w:gridSpan w:val="2"/>
            <w:vAlign w:val="center"/>
          </w:tcPr>
          <w:p w:rsidR="007D01A3" w:rsidRPr="007D01A3" w:rsidRDefault="007D01A3" w:rsidP="004A66B3">
            <w:pPr>
              <w:rPr>
                <w:sz w:val="12"/>
                <w:szCs w:val="12"/>
              </w:rPr>
            </w:pPr>
            <w:r w:rsidRPr="007D01A3">
              <w:rPr>
                <w:sz w:val="12"/>
                <w:szCs w:val="12"/>
              </w:rPr>
              <w:t xml:space="preserve">Коммунальное обслуживание </w:t>
            </w:r>
          </w:p>
          <w:p w:rsidR="007D01A3" w:rsidRPr="007D01A3" w:rsidRDefault="007D01A3" w:rsidP="004A66B3">
            <w:pPr>
              <w:rPr>
                <w:sz w:val="12"/>
                <w:szCs w:val="12"/>
              </w:rPr>
            </w:pPr>
          </w:p>
        </w:tc>
        <w:tc>
          <w:tcPr>
            <w:tcW w:w="844" w:type="dxa"/>
            <w:vAlign w:val="center"/>
          </w:tcPr>
          <w:p w:rsidR="007D01A3" w:rsidRPr="007D01A3" w:rsidRDefault="007D01A3" w:rsidP="004A66B3">
            <w:pPr>
              <w:rPr>
                <w:sz w:val="12"/>
                <w:szCs w:val="12"/>
              </w:rPr>
            </w:pPr>
            <w:r w:rsidRPr="007D01A3">
              <w:rPr>
                <w:sz w:val="12"/>
                <w:szCs w:val="12"/>
              </w:rPr>
              <w:t>- объекты капитального строительства в целях обеспечения населения и организаций коммунальными услугами (поставка воды, тепла, электричества, газа, предоставление услуг связи, отвод канализационных стоков, очистка и уборка объектов недвижимости).</w:t>
            </w:r>
          </w:p>
          <w:p w:rsidR="007D01A3" w:rsidRPr="007D01A3" w:rsidRDefault="007D01A3" w:rsidP="004A66B3">
            <w:pPr>
              <w:rPr>
                <w:sz w:val="12"/>
                <w:szCs w:val="12"/>
              </w:rPr>
            </w:pPr>
            <w:r w:rsidRPr="007D01A3">
              <w:rPr>
                <w:sz w:val="12"/>
                <w:szCs w:val="12"/>
              </w:rPr>
              <w:t xml:space="preserve"> - котельные;</w:t>
            </w:r>
          </w:p>
          <w:p w:rsidR="007D01A3" w:rsidRPr="007D01A3" w:rsidRDefault="007D01A3" w:rsidP="004A66B3">
            <w:pPr>
              <w:rPr>
                <w:sz w:val="12"/>
                <w:szCs w:val="12"/>
              </w:rPr>
            </w:pPr>
            <w:r w:rsidRPr="007D01A3">
              <w:rPr>
                <w:sz w:val="12"/>
                <w:szCs w:val="12"/>
              </w:rPr>
              <w:t>- водозаборы;</w:t>
            </w:r>
          </w:p>
          <w:p w:rsidR="007D01A3" w:rsidRPr="007D01A3" w:rsidRDefault="007D01A3" w:rsidP="004A66B3">
            <w:pPr>
              <w:rPr>
                <w:sz w:val="12"/>
                <w:szCs w:val="12"/>
              </w:rPr>
            </w:pPr>
            <w:r w:rsidRPr="007D01A3">
              <w:rPr>
                <w:sz w:val="12"/>
                <w:szCs w:val="12"/>
              </w:rPr>
              <w:t>- очистные сооружения;</w:t>
            </w:r>
          </w:p>
          <w:p w:rsidR="007D01A3" w:rsidRPr="007D01A3" w:rsidRDefault="007D01A3" w:rsidP="004A66B3">
            <w:pPr>
              <w:rPr>
                <w:sz w:val="12"/>
                <w:szCs w:val="12"/>
              </w:rPr>
            </w:pPr>
            <w:r w:rsidRPr="007D01A3">
              <w:rPr>
                <w:sz w:val="12"/>
                <w:szCs w:val="12"/>
              </w:rPr>
              <w:t xml:space="preserve">- насосные станции; </w:t>
            </w:r>
          </w:p>
          <w:p w:rsidR="007D01A3" w:rsidRPr="007D01A3" w:rsidRDefault="007D01A3" w:rsidP="004A66B3">
            <w:pPr>
              <w:rPr>
                <w:sz w:val="12"/>
                <w:szCs w:val="12"/>
              </w:rPr>
            </w:pPr>
            <w:r w:rsidRPr="007D01A3">
              <w:rPr>
                <w:sz w:val="12"/>
                <w:szCs w:val="12"/>
              </w:rPr>
              <w:t xml:space="preserve">- водопроводы; </w:t>
            </w:r>
          </w:p>
          <w:p w:rsidR="007D01A3" w:rsidRPr="007D01A3" w:rsidRDefault="007D01A3" w:rsidP="004A66B3">
            <w:pPr>
              <w:rPr>
                <w:sz w:val="12"/>
                <w:szCs w:val="12"/>
              </w:rPr>
            </w:pPr>
            <w:r w:rsidRPr="007D01A3">
              <w:rPr>
                <w:sz w:val="12"/>
                <w:szCs w:val="12"/>
              </w:rPr>
              <w:t xml:space="preserve">- линии электропередач; </w:t>
            </w:r>
          </w:p>
          <w:p w:rsidR="007D01A3" w:rsidRPr="007D01A3" w:rsidRDefault="007D01A3" w:rsidP="004A66B3">
            <w:pPr>
              <w:rPr>
                <w:sz w:val="12"/>
                <w:szCs w:val="12"/>
              </w:rPr>
            </w:pPr>
            <w:r w:rsidRPr="007D01A3">
              <w:rPr>
                <w:sz w:val="12"/>
                <w:szCs w:val="12"/>
              </w:rPr>
              <w:t>- трансформаторные подстанции;</w:t>
            </w:r>
          </w:p>
          <w:p w:rsidR="007D01A3" w:rsidRPr="007D01A3" w:rsidRDefault="007D01A3" w:rsidP="004A66B3">
            <w:pPr>
              <w:rPr>
                <w:sz w:val="12"/>
                <w:szCs w:val="12"/>
              </w:rPr>
            </w:pPr>
            <w:r w:rsidRPr="007D01A3">
              <w:rPr>
                <w:sz w:val="12"/>
                <w:szCs w:val="12"/>
              </w:rPr>
              <w:t xml:space="preserve">- газопроводы; </w:t>
            </w:r>
          </w:p>
          <w:p w:rsidR="007D01A3" w:rsidRPr="007D01A3" w:rsidRDefault="007D01A3" w:rsidP="004A66B3">
            <w:pPr>
              <w:rPr>
                <w:sz w:val="12"/>
                <w:szCs w:val="12"/>
              </w:rPr>
            </w:pPr>
            <w:r w:rsidRPr="007D01A3">
              <w:rPr>
                <w:sz w:val="12"/>
                <w:szCs w:val="12"/>
              </w:rPr>
              <w:t xml:space="preserve">- линии связи; </w:t>
            </w:r>
          </w:p>
          <w:p w:rsidR="007D01A3" w:rsidRPr="007D01A3" w:rsidRDefault="007D01A3" w:rsidP="004A66B3">
            <w:pPr>
              <w:rPr>
                <w:sz w:val="12"/>
                <w:szCs w:val="12"/>
              </w:rPr>
            </w:pPr>
            <w:r w:rsidRPr="007D01A3">
              <w:rPr>
                <w:sz w:val="12"/>
                <w:szCs w:val="12"/>
              </w:rPr>
              <w:t xml:space="preserve">- телефонные станции; </w:t>
            </w:r>
          </w:p>
          <w:p w:rsidR="007D01A3" w:rsidRPr="007D01A3" w:rsidRDefault="007D01A3" w:rsidP="004A66B3">
            <w:pPr>
              <w:rPr>
                <w:sz w:val="12"/>
                <w:szCs w:val="12"/>
              </w:rPr>
            </w:pPr>
            <w:r w:rsidRPr="007D01A3">
              <w:rPr>
                <w:sz w:val="12"/>
                <w:szCs w:val="12"/>
              </w:rPr>
              <w:t xml:space="preserve">- канализация; </w:t>
            </w:r>
          </w:p>
          <w:p w:rsidR="007D01A3" w:rsidRPr="007D01A3" w:rsidRDefault="007D01A3" w:rsidP="004A66B3">
            <w:pPr>
              <w:rPr>
                <w:sz w:val="12"/>
                <w:szCs w:val="12"/>
              </w:rPr>
            </w:pPr>
            <w:r w:rsidRPr="007D01A3">
              <w:rPr>
                <w:sz w:val="12"/>
                <w:szCs w:val="12"/>
              </w:rPr>
              <w:t>- стоянки, гаражи и мастерские для обслуживания уборочной и аварийной техники</w:t>
            </w:r>
          </w:p>
        </w:tc>
        <w:tc>
          <w:tcPr>
            <w:tcW w:w="877" w:type="dxa"/>
            <w:shd w:val="clear" w:color="auto" w:fill="F2F2F2"/>
            <w:vAlign w:val="center"/>
          </w:tcPr>
          <w:p w:rsidR="007D01A3" w:rsidRPr="007D01A3" w:rsidRDefault="007D01A3" w:rsidP="004A66B3">
            <w:pPr>
              <w:rPr>
                <w:sz w:val="12"/>
                <w:szCs w:val="12"/>
              </w:rPr>
            </w:pPr>
            <w:r w:rsidRPr="007D01A3">
              <w:rPr>
                <w:sz w:val="12"/>
                <w:szCs w:val="12"/>
              </w:rPr>
              <w:t xml:space="preserve">минимальная/максимальная площадь земельных участков </w:t>
            </w:r>
          </w:p>
          <w:p w:rsidR="007D01A3" w:rsidRPr="007D01A3" w:rsidRDefault="007D01A3" w:rsidP="004A66B3">
            <w:pPr>
              <w:rPr>
                <w:sz w:val="12"/>
                <w:szCs w:val="12"/>
              </w:rPr>
            </w:pPr>
          </w:p>
          <w:p w:rsidR="007D01A3" w:rsidRPr="007D01A3" w:rsidRDefault="007D01A3" w:rsidP="004A66B3">
            <w:pPr>
              <w:rPr>
                <w:sz w:val="12"/>
                <w:szCs w:val="12"/>
              </w:rPr>
            </w:pPr>
            <w:r w:rsidRPr="007D01A3">
              <w:rPr>
                <w:sz w:val="12"/>
                <w:szCs w:val="12"/>
              </w:rPr>
              <w:t xml:space="preserve">-максимальное количество этажей </w:t>
            </w:r>
          </w:p>
          <w:p w:rsidR="007D01A3" w:rsidRPr="007D01A3" w:rsidRDefault="007D01A3" w:rsidP="004A66B3">
            <w:pPr>
              <w:rPr>
                <w:sz w:val="12"/>
                <w:szCs w:val="12"/>
              </w:rPr>
            </w:pPr>
          </w:p>
          <w:p w:rsidR="007D01A3" w:rsidRPr="007D01A3" w:rsidRDefault="007D01A3" w:rsidP="004A66B3">
            <w:pPr>
              <w:rPr>
                <w:sz w:val="12"/>
                <w:szCs w:val="12"/>
              </w:rPr>
            </w:pPr>
            <w:r w:rsidRPr="007D01A3">
              <w:rPr>
                <w:sz w:val="12"/>
                <w:szCs w:val="1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7D01A3" w:rsidRPr="007D01A3" w:rsidRDefault="007D01A3" w:rsidP="004A66B3">
            <w:pPr>
              <w:rPr>
                <w:sz w:val="12"/>
                <w:szCs w:val="12"/>
              </w:rPr>
            </w:pPr>
          </w:p>
          <w:p w:rsidR="007D01A3" w:rsidRPr="007D01A3" w:rsidRDefault="007D01A3" w:rsidP="004A66B3">
            <w:pPr>
              <w:widowControl w:val="0"/>
              <w:rPr>
                <w:sz w:val="12"/>
                <w:szCs w:val="12"/>
              </w:rPr>
            </w:pPr>
            <w:r w:rsidRPr="007D01A3">
              <w:rPr>
                <w:sz w:val="12"/>
                <w:szCs w:val="12"/>
              </w:rPr>
              <w:t xml:space="preserve">- минимальные отступы от границ  земельных участков </w:t>
            </w:r>
          </w:p>
          <w:p w:rsidR="007D01A3" w:rsidRPr="007D01A3" w:rsidRDefault="007D01A3" w:rsidP="004A66B3">
            <w:pPr>
              <w:widowControl w:val="0"/>
              <w:rPr>
                <w:bCs/>
                <w:sz w:val="12"/>
                <w:szCs w:val="12"/>
              </w:rPr>
            </w:pPr>
          </w:p>
          <w:p w:rsidR="007D01A3" w:rsidRPr="007D01A3" w:rsidRDefault="007D01A3" w:rsidP="004A66B3">
            <w:pPr>
              <w:autoSpaceDE w:val="0"/>
              <w:autoSpaceDN w:val="0"/>
              <w:adjustRightInd w:val="0"/>
              <w:rPr>
                <w:sz w:val="12"/>
                <w:szCs w:val="12"/>
              </w:rPr>
            </w:pPr>
            <w:r w:rsidRPr="007D01A3">
              <w:rPr>
                <w:sz w:val="12"/>
                <w:szCs w:val="12"/>
              </w:rPr>
              <w:t xml:space="preserve">- максимальный процент застройки в границах земельного участка </w:t>
            </w:r>
          </w:p>
          <w:p w:rsidR="007D01A3" w:rsidRPr="007D01A3" w:rsidRDefault="007D01A3" w:rsidP="004A66B3">
            <w:pPr>
              <w:autoSpaceDE w:val="0"/>
              <w:autoSpaceDN w:val="0"/>
              <w:adjustRightInd w:val="0"/>
              <w:rPr>
                <w:sz w:val="12"/>
                <w:szCs w:val="12"/>
              </w:rPr>
            </w:pPr>
          </w:p>
          <w:p w:rsidR="007D01A3" w:rsidRPr="007D01A3" w:rsidRDefault="007D01A3" w:rsidP="004A66B3">
            <w:pPr>
              <w:autoSpaceDE w:val="0"/>
              <w:autoSpaceDN w:val="0"/>
              <w:adjustRightInd w:val="0"/>
              <w:rPr>
                <w:rFonts w:eastAsia="SimSun"/>
                <w:sz w:val="12"/>
                <w:szCs w:val="12"/>
                <w:lang w:eastAsia="zh-CN"/>
              </w:rPr>
            </w:pPr>
            <w:r w:rsidRPr="007D01A3">
              <w:rPr>
                <w:sz w:val="12"/>
                <w:szCs w:val="12"/>
              </w:rPr>
              <w:t>- минимальный процент озеленения от площади земельного участка</w:t>
            </w:r>
          </w:p>
        </w:tc>
        <w:tc>
          <w:tcPr>
            <w:tcW w:w="845" w:type="dxa"/>
            <w:shd w:val="clear" w:color="auto" w:fill="F2F2F2"/>
            <w:vAlign w:val="center"/>
          </w:tcPr>
          <w:p w:rsidR="007D01A3" w:rsidRPr="007D01A3" w:rsidRDefault="007D01A3" w:rsidP="004A66B3">
            <w:pPr>
              <w:rPr>
                <w:sz w:val="12"/>
                <w:szCs w:val="12"/>
              </w:rPr>
            </w:pPr>
            <w:r w:rsidRPr="007D01A3">
              <w:rPr>
                <w:sz w:val="12"/>
                <w:szCs w:val="12"/>
              </w:rPr>
              <w:t>4/- кв.м.</w:t>
            </w: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r w:rsidRPr="007D01A3">
              <w:rPr>
                <w:sz w:val="12"/>
                <w:szCs w:val="12"/>
              </w:rPr>
              <w:t>2 этажа</w:t>
            </w: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r w:rsidRPr="007D01A3">
              <w:rPr>
                <w:sz w:val="12"/>
                <w:szCs w:val="12"/>
              </w:rPr>
              <w:t>10 м</w:t>
            </w: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r w:rsidRPr="007D01A3">
              <w:rPr>
                <w:sz w:val="12"/>
                <w:szCs w:val="12"/>
              </w:rPr>
              <w:t>3 м</w:t>
            </w: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rPr>
                <w:sz w:val="12"/>
                <w:szCs w:val="12"/>
              </w:rPr>
            </w:pPr>
          </w:p>
          <w:p w:rsidR="007D01A3" w:rsidRPr="007D01A3" w:rsidRDefault="007D01A3" w:rsidP="004A66B3">
            <w:pPr>
              <w:autoSpaceDE w:val="0"/>
              <w:autoSpaceDN w:val="0"/>
              <w:adjustRightInd w:val="0"/>
              <w:rPr>
                <w:sz w:val="12"/>
                <w:szCs w:val="12"/>
              </w:rPr>
            </w:pPr>
          </w:p>
          <w:p w:rsidR="007D01A3" w:rsidRPr="007D01A3" w:rsidRDefault="007D01A3" w:rsidP="004A66B3">
            <w:pPr>
              <w:autoSpaceDE w:val="0"/>
              <w:autoSpaceDN w:val="0"/>
              <w:adjustRightInd w:val="0"/>
              <w:rPr>
                <w:sz w:val="12"/>
                <w:szCs w:val="12"/>
              </w:rPr>
            </w:pPr>
            <w:r w:rsidRPr="007D01A3">
              <w:rPr>
                <w:sz w:val="12"/>
                <w:szCs w:val="12"/>
              </w:rPr>
              <w:t>65%</w:t>
            </w:r>
          </w:p>
          <w:p w:rsidR="007D01A3" w:rsidRPr="007D01A3" w:rsidRDefault="007D01A3" w:rsidP="004A66B3">
            <w:pPr>
              <w:autoSpaceDE w:val="0"/>
              <w:autoSpaceDN w:val="0"/>
              <w:adjustRightInd w:val="0"/>
              <w:rPr>
                <w:sz w:val="12"/>
                <w:szCs w:val="12"/>
              </w:rPr>
            </w:pPr>
          </w:p>
          <w:p w:rsidR="007D01A3" w:rsidRPr="007D01A3" w:rsidRDefault="007D01A3" w:rsidP="004A66B3">
            <w:pPr>
              <w:autoSpaceDE w:val="0"/>
              <w:autoSpaceDN w:val="0"/>
              <w:adjustRightInd w:val="0"/>
              <w:rPr>
                <w:sz w:val="12"/>
                <w:szCs w:val="12"/>
              </w:rPr>
            </w:pPr>
          </w:p>
          <w:p w:rsidR="007D01A3" w:rsidRPr="007D01A3" w:rsidRDefault="007D01A3" w:rsidP="004A66B3">
            <w:pPr>
              <w:autoSpaceDE w:val="0"/>
              <w:autoSpaceDN w:val="0"/>
              <w:adjustRightInd w:val="0"/>
              <w:rPr>
                <w:sz w:val="12"/>
                <w:szCs w:val="12"/>
              </w:rPr>
            </w:pPr>
          </w:p>
          <w:p w:rsidR="007D01A3" w:rsidRPr="007D01A3" w:rsidRDefault="007D01A3" w:rsidP="004A66B3">
            <w:pPr>
              <w:autoSpaceDE w:val="0"/>
              <w:autoSpaceDN w:val="0"/>
              <w:adjustRightInd w:val="0"/>
              <w:rPr>
                <w:sz w:val="12"/>
                <w:szCs w:val="12"/>
              </w:rPr>
            </w:pPr>
          </w:p>
          <w:p w:rsidR="007D01A3" w:rsidRPr="007D01A3" w:rsidRDefault="007D01A3" w:rsidP="004A66B3">
            <w:pPr>
              <w:autoSpaceDE w:val="0"/>
              <w:autoSpaceDN w:val="0"/>
              <w:adjustRightInd w:val="0"/>
              <w:rPr>
                <w:sz w:val="12"/>
                <w:szCs w:val="12"/>
              </w:rPr>
            </w:pPr>
          </w:p>
          <w:p w:rsidR="007D01A3" w:rsidRPr="007D01A3" w:rsidRDefault="007D01A3" w:rsidP="004A66B3">
            <w:pPr>
              <w:autoSpaceDE w:val="0"/>
              <w:autoSpaceDN w:val="0"/>
              <w:adjustRightInd w:val="0"/>
              <w:rPr>
                <w:sz w:val="12"/>
                <w:szCs w:val="12"/>
              </w:rPr>
            </w:pPr>
          </w:p>
          <w:p w:rsidR="007D01A3" w:rsidRPr="007D01A3" w:rsidRDefault="007D01A3" w:rsidP="004A66B3">
            <w:pPr>
              <w:autoSpaceDE w:val="0"/>
              <w:autoSpaceDN w:val="0"/>
              <w:adjustRightInd w:val="0"/>
              <w:rPr>
                <w:sz w:val="12"/>
                <w:szCs w:val="12"/>
              </w:rPr>
            </w:pPr>
            <w:r w:rsidRPr="007D01A3">
              <w:rPr>
                <w:sz w:val="12"/>
                <w:szCs w:val="12"/>
              </w:rPr>
              <w:t>10%</w:t>
            </w:r>
          </w:p>
          <w:p w:rsidR="007D01A3" w:rsidRPr="007D01A3" w:rsidRDefault="007D01A3" w:rsidP="004A66B3">
            <w:pPr>
              <w:rPr>
                <w:sz w:val="12"/>
                <w:szCs w:val="12"/>
              </w:rPr>
            </w:pPr>
          </w:p>
        </w:tc>
        <w:tc>
          <w:tcPr>
            <w:tcW w:w="899" w:type="dxa"/>
            <w:shd w:val="clear" w:color="auto" w:fill="F2F2F2"/>
            <w:vAlign w:val="center"/>
          </w:tcPr>
          <w:p w:rsidR="007D01A3" w:rsidRPr="007D01A3" w:rsidRDefault="007D01A3" w:rsidP="004A66B3">
            <w:pPr>
              <w:rPr>
                <w:bCs/>
                <w:sz w:val="12"/>
                <w:szCs w:val="12"/>
              </w:rPr>
            </w:pPr>
            <w:r w:rsidRPr="007D01A3">
              <w:rPr>
                <w:bCs/>
                <w:sz w:val="12"/>
                <w:szCs w:val="12"/>
              </w:rPr>
              <w:t>Объекты, размещаемые в территориальной зоне, должны соответствовать основным видам разрешенного использования на 75 % площади территории.</w:t>
            </w:r>
          </w:p>
          <w:p w:rsidR="007D01A3" w:rsidRPr="007D01A3" w:rsidRDefault="007D01A3" w:rsidP="004A66B3">
            <w:pPr>
              <w:rPr>
                <w:sz w:val="12"/>
                <w:szCs w:val="12"/>
              </w:rPr>
            </w:pPr>
            <w:r w:rsidRPr="007D01A3">
              <w:rPr>
                <w:bCs/>
                <w:sz w:val="12"/>
                <w:szCs w:val="12"/>
              </w:rPr>
              <w:t>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7D01A3" w:rsidRPr="007D01A3" w:rsidTr="007D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9" w:type="dxa"/>
            <w:gridSpan w:val="2"/>
            <w:vAlign w:val="center"/>
          </w:tcPr>
          <w:p w:rsidR="007D01A3" w:rsidRPr="007D01A3" w:rsidRDefault="007D01A3" w:rsidP="004A66B3">
            <w:pPr>
              <w:widowControl w:val="0"/>
              <w:rPr>
                <w:rFonts w:eastAsia="SimSun"/>
                <w:sz w:val="12"/>
                <w:szCs w:val="12"/>
                <w:lang w:eastAsia="zh-CN"/>
              </w:rPr>
            </w:pPr>
            <w:r w:rsidRPr="007D01A3">
              <w:rPr>
                <w:rFonts w:eastAsia="SimSun"/>
                <w:sz w:val="12"/>
                <w:szCs w:val="12"/>
                <w:lang w:eastAsia="zh-CN"/>
              </w:rPr>
              <w:t>12.0</w:t>
            </w:r>
          </w:p>
        </w:tc>
        <w:tc>
          <w:tcPr>
            <w:tcW w:w="852" w:type="dxa"/>
            <w:gridSpan w:val="2"/>
            <w:vAlign w:val="center"/>
          </w:tcPr>
          <w:p w:rsidR="007D01A3" w:rsidRPr="007D01A3" w:rsidRDefault="007D01A3" w:rsidP="004A66B3">
            <w:pPr>
              <w:rPr>
                <w:sz w:val="12"/>
                <w:szCs w:val="12"/>
              </w:rPr>
            </w:pPr>
            <w:r w:rsidRPr="007D01A3">
              <w:rPr>
                <w:sz w:val="12"/>
                <w:szCs w:val="12"/>
              </w:rPr>
              <w:t xml:space="preserve">Общее </w:t>
            </w:r>
            <w:r w:rsidRPr="007D01A3">
              <w:rPr>
                <w:sz w:val="12"/>
                <w:szCs w:val="12"/>
              </w:rPr>
              <w:lastRenderedPageBreak/>
              <w:t>пользование территории</w:t>
            </w:r>
          </w:p>
          <w:p w:rsidR="007D01A3" w:rsidRPr="007D01A3" w:rsidRDefault="007D01A3" w:rsidP="004A66B3">
            <w:pPr>
              <w:keepLines/>
              <w:widowControl w:val="0"/>
              <w:rPr>
                <w:sz w:val="12"/>
                <w:szCs w:val="12"/>
              </w:rPr>
            </w:pPr>
          </w:p>
        </w:tc>
        <w:tc>
          <w:tcPr>
            <w:tcW w:w="844" w:type="dxa"/>
            <w:vAlign w:val="center"/>
          </w:tcPr>
          <w:p w:rsidR="007D01A3" w:rsidRPr="007D01A3" w:rsidRDefault="007D01A3" w:rsidP="004A66B3">
            <w:pPr>
              <w:rPr>
                <w:sz w:val="12"/>
                <w:szCs w:val="12"/>
              </w:rPr>
            </w:pPr>
            <w:r w:rsidRPr="007D01A3">
              <w:rPr>
                <w:sz w:val="12"/>
                <w:szCs w:val="12"/>
              </w:rPr>
              <w:lastRenderedPageBreak/>
              <w:t xml:space="preserve">Размещение </w:t>
            </w:r>
            <w:r w:rsidRPr="007D01A3">
              <w:rPr>
                <w:sz w:val="12"/>
                <w:szCs w:val="12"/>
              </w:rPr>
              <w:lastRenderedPageBreak/>
              <w:t>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877" w:type="dxa"/>
            <w:shd w:val="clear" w:color="auto" w:fill="F2F2F2"/>
            <w:vAlign w:val="center"/>
          </w:tcPr>
          <w:p w:rsidR="007D01A3" w:rsidRPr="007D01A3" w:rsidRDefault="007D01A3" w:rsidP="004A66B3">
            <w:pPr>
              <w:rPr>
                <w:sz w:val="12"/>
                <w:szCs w:val="12"/>
              </w:rPr>
            </w:pPr>
            <w:r w:rsidRPr="007D01A3">
              <w:rPr>
                <w:sz w:val="12"/>
                <w:szCs w:val="12"/>
              </w:rPr>
              <w:lastRenderedPageBreak/>
              <w:t xml:space="preserve">Действие </w:t>
            </w:r>
            <w:r w:rsidRPr="007D01A3">
              <w:rPr>
                <w:sz w:val="12"/>
                <w:szCs w:val="12"/>
              </w:rPr>
              <w:lastRenderedPageBreak/>
              <w:t>градостроительного регламента не распространяется на земельные участки в границах территорий общего пользования</w:t>
            </w:r>
          </w:p>
          <w:p w:rsidR="007D01A3" w:rsidRPr="007D01A3" w:rsidRDefault="007D01A3" w:rsidP="004A66B3">
            <w:pPr>
              <w:rPr>
                <w:sz w:val="12"/>
                <w:szCs w:val="12"/>
              </w:rPr>
            </w:pPr>
          </w:p>
        </w:tc>
        <w:tc>
          <w:tcPr>
            <w:tcW w:w="845" w:type="dxa"/>
            <w:shd w:val="clear" w:color="auto" w:fill="F2F2F2"/>
            <w:vAlign w:val="center"/>
          </w:tcPr>
          <w:p w:rsidR="007D01A3" w:rsidRPr="007D01A3" w:rsidRDefault="007D01A3" w:rsidP="004A66B3">
            <w:pPr>
              <w:rPr>
                <w:sz w:val="12"/>
                <w:szCs w:val="12"/>
              </w:rPr>
            </w:pPr>
          </w:p>
        </w:tc>
        <w:tc>
          <w:tcPr>
            <w:tcW w:w="899" w:type="dxa"/>
            <w:shd w:val="clear" w:color="auto" w:fill="F2F2F2"/>
            <w:vAlign w:val="center"/>
          </w:tcPr>
          <w:p w:rsidR="007D01A3" w:rsidRPr="007D01A3" w:rsidRDefault="007D01A3" w:rsidP="004A66B3">
            <w:pPr>
              <w:rPr>
                <w:sz w:val="12"/>
                <w:szCs w:val="12"/>
              </w:rPr>
            </w:pPr>
            <w:r w:rsidRPr="007D01A3">
              <w:rPr>
                <w:sz w:val="12"/>
                <w:szCs w:val="12"/>
              </w:rPr>
              <w:t xml:space="preserve">Для </w:t>
            </w:r>
            <w:r w:rsidRPr="007D01A3">
              <w:rPr>
                <w:sz w:val="12"/>
                <w:szCs w:val="12"/>
              </w:rPr>
              <w:lastRenderedPageBreak/>
              <w:t>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tc>
      </w:tr>
    </w:tbl>
    <w:p w:rsidR="007D01A3" w:rsidRPr="00F6310A" w:rsidRDefault="007D01A3" w:rsidP="004A66B3">
      <w:pPr>
        <w:pStyle w:val="ConsPlusNormal"/>
        <w:widowControl/>
        <w:ind w:firstLine="0"/>
        <w:jc w:val="both"/>
        <w:rPr>
          <w:rFonts w:ascii="Times New Roman" w:hAnsi="Times New Roman"/>
          <w:sz w:val="16"/>
          <w:szCs w:val="16"/>
        </w:rPr>
      </w:pPr>
      <w:r w:rsidRPr="00F6310A">
        <w:rPr>
          <w:rFonts w:ascii="Times New Roman" w:hAnsi="Times New Roman"/>
          <w:sz w:val="16"/>
          <w:szCs w:val="16"/>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666"/>
      </w:tblGrid>
      <w:tr w:rsidR="007D01A3" w:rsidRPr="007D01A3" w:rsidTr="007D01A3">
        <w:tc>
          <w:tcPr>
            <w:tcW w:w="4666" w:type="dxa"/>
            <w:vAlign w:val="center"/>
          </w:tcPr>
          <w:p w:rsidR="007D01A3" w:rsidRPr="007D01A3" w:rsidRDefault="007D01A3" w:rsidP="004A66B3">
            <w:pPr>
              <w:autoSpaceDE w:val="0"/>
              <w:autoSpaceDN w:val="0"/>
              <w:adjustRightInd w:val="0"/>
              <w:jc w:val="center"/>
              <w:rPr>
                <w:sz w:val="12"/>
                <w:szCs w:val="12"/>
              </w:rPr>
            </w:pPr>
            <w:r w:rsidRPr="007D01A3">
              <w:rPr>
                <w:sz w:val="12"/>
                <w:szCs w:val="12"/>
              </w:rPr>
              <w:t>Вид ограничения</w:t>
            </w:r>
          </w:p>
        </w:tc>
      </w:tr>
      <w:tr w:rsidR="007D01A3" w:rsidRPr="007D01A3" w:rsidTr="007D01A3">
        <w:tc>
          <w:tcPr>
            <w:tcW w:w="4666" w:type="dxa"/>
            <w:vAlign w:val="center"/>
          </w:tcPr>
          <w:p w:rsidR="007D01A3" w:rsidRPr="007D01A3" w:rsidRDefault="007D01A3" w:rsidP="004A66B3">
            <w:pPr>
              <w:rPr>
                <w:bCs/>
                <w:sz w:val="12"/>
                <w:szCs w:val="12"/>
              </w:rPr>
            </w:pPr>
            <w:r w:rsidRPr="007D01A3">
              <w:rPr>
                <w:sz w:val="12"/>
                <w:szCs w:val="12"/>
              </w:rPr>
              <w:t>Для участков, расположенных в границах санитарно-защитных зон промышленных и сельскохозяйственных предприятий, действуют дополнительные регламенты в соответствии со ст. 27.5 настоящих Правил</w:t>
            </w:r>
          </w:p>
        </w:tc>
      </w:tr>
      <w:tr w:rsidR="007D01A3" w:rsidRPr="007D01A3" w:rsidTr="007D01A3">
        <w:tc>
          <w:tcPr>
            <w:tcW w:w="4666" w:type="dxa"/>
            <w:vAlign w:val="center"/>
          </w:tcPr>
          <w:p w:rsidR="007D01A3" w:rsidRPr="007D01A3" w:rsidRDefault="007D01A3" w:rsidP="004A66B3">
            <w:pPr>
              <w:autoSpaceDE w:val="0"/>
              <w:autoSpaceDN w:val="0"/>
              <w:adjustRightInd w:val="0"/>
              <w:rPr>
                <w:sz w:val="12"/>
                <w:szCs w:val="12"/>
              </w:rPr>
            </w:pPr>
            <w:r w:rsidRPr="007D01A3">
              <w:rPr>
                <w:sz w:val="12"/>
                <w:szCs w:val="12"/>
              </w:rPr>
              <w:t>Для участков зоны, расположенных в границах водоохраной зоны действуют дополнительные регламенты в соответствии со ст. 27.3 настоящих Правил</w:t>
            </w:r>
          </w:p>
        </w:tc>
      </w:tr>
      <w:tr w:rsidR="007D01A3" w:rsidRPr="007D01A3" w:rsidTr="007D01A3">
        <w:tc>
          <w:tcPr>
            <w:tcW w:w="4666" w:type="dxa"/>
            <w:vAlign w:val="center"/>
          </w:tcPr>
          <w:p w:rsidR="007D01A3" w:rsidRPr="007D01A3" w:rsidRDefault="007D01A3" w:rsidP="004A66B3">
            <w:pPr>
              <w:autoSpaceDE w:val="0"/>
              <w:autoSpaceDN w:val="0"/>
              <w:adjustRightInd w:val="0"/>
              <w:rPr>
                <w:sz w:val="12"/>
                <w:szCs w:val="12"/>
              </w:rPr>
            </w:pPr>
            <w:r w:rsidRPr="007D01A3">
              <w:rPr>
                <w:sz w:val="12"/>
                <w:szCs w:val="12"/>
              </w:rPr>
              <w:t>Для участков, расположенных в границах санитарно-защитных зон объектов спецназначения действуют дополнительные регламенты в соответствии со ст. 27.6 настоящих Правил</w:t>
            </w:r>
          </w:p>
        </w:tc>
      </w:tr>
      <w:tr w:rsidR="007D01A3" w:rsidRPr="007D01A3" w:rsidTr="007D01A3">
        <w:tc>
          <w:tcPr>
            <w:tcW w:w="4666" w:type="dxa"/>
            <w:vAlign w:val="center"/>
          </w:tcPr>
          <w:p w:rsidR="007D01A3" w:rsidRPr="007D01A3" w:rsidRDefault="007D01A3" w:rsidP="004A66B3">
            <w:pPr>
              <w:autoSpaceDE w:val="0"/>
              <w:autoSpaceDN w:val="0"/>
              <w:adjustRightInd w:val="0"/>
              <w:rPr>
                <w:sz w:val="12"/>
                <w:szCs w:val="12"/>
              </w:rPr>
            </w:pPr>
            <w:r w:rsidRPr="007D01A3">
              <w:rPr>
                <w:sz w:val="12"/>
                <w:szCs w:val="12"/>
              </w:rPr>
              <w:t>Для участков, расположенных в зонах 1% затопления действуют дополнительные регламенты в соответствии со ст. 27.14 настоящих Правил</w:t>
            </w:r>
          </w:p>
        </w:tc>
      </w:tr>
    </w:tbl>
    <w:p w:rsidR="007D01A3" w:rsidRPr="007D01A3" w:rsidRDefault="007D01A3" w:rsidP="004A66B3">
      <w:pPr>
        <w:jc w:val="both"/>
        <w:rPr>
          <w:sz w:val="16"/>
          <w:szCs w:val="16"/>
        </w:rPr>
      </w:pPr>
      <w:bookmarkStart w:id="195" w:name="_Toc268487768"/>
      <w:bookmarkStart w:id="196" w:name="_Toc268488588"/>
      <w:bookmarkStart w:id="197" w:name="_Toc302114135"/>
      <w:r w:rsidRPr="007D01A3">
        <w:rPr>
          <w:sz w:val="16"/>
          <w:szCs w:val="16"/>
        </w:rPr>
        <w:t>Статья 24. Зоны размещения объектов специального назначения</w:t>
      </w:r>
      <w:bookmarkEnd w:id="195"/>
      <w:bookmarkEnd w:id="196"/>
      <w:bookmarkEnd w:id="197"/>
    </w:p>
    <w:p w:rsidR="007D01A3" w:rsidRPr="007D01A3" w:rsidRDefault="007D01A3" w:rsidP="004A66B3">
      <w:pPr>
        <w:jc w:val="both"/>
        <w:rPr>
          <w:sz w:val="16"/>
          <w:szCs w:val="16"/>
        </w:rPr>
      </w:pPr>
      <w:r w:rsidRPr="007D01A3">
        <w:rPr>
          <w:sz w:val="16"/>
          <w:szCs w:val="16"/>
        </w:rPr>
        <w:t>1. Зона кладбищ – СН1</w:t>
      </w:r>
    </w:p>
    <w:p w:rsidR="007D01A3" w:rsidRPr="007D01A3" w:rsidRDefault="007D01A3" w:rsidP="004A66B3">
      <w:pPr>
        <w:jc w:val="both"/>
        <w:rPr>
          <w:sz w:val="16"/>
          <w:szCs w:val="16"/>
        </w:rPr>
      </w:pPr>
      <w:bookmarkStart w:id="198" w:name="_Toc268485688"/>
      <w:bookmarkStart w:id="199" w:name="_Toc268487769"/>
      <w:bookmarkStart w:id="200" w:name="_Toc268488589"/>
      <w:bookmarkStart w:id="201" w:name="_Toc302114136"/>
      <w:r w:rsidRPr="007D01A3">
        <w:rPr>
          <w:sz w:val="16"/>
          <w:szCs w:val="16"/>
        </w:rPr>
        <w:t>На территории Воронцовского сельского поселения выделяются участки зоны кладбищ</w:t>
      </w:r>
      <w:bookmarkStart w:id="202" w:name="_Toc268485689"/>
      <w:bookmarkStart w:id="203" w:name="_Toc268487770"/>
      <w:bookmarkStart w:id="204" w:name="_Toc268488590"/>
      <w:bookmarkEnd w:id="198"/>
      <w:bookmarkEnd w:id="199"/>
      <w:bookmarkEnd w:id="200"/>
      <w:r w:rsidRPr="007D01A3">
        <w:rPr>
          <w:sz w:val="16"/>
          <w:szCs w:val="16"/>
        </w:rPr>
        <w:t>, в том числе:</w:t>
      </w:r>
      <w:bookmarkEnd w:id="201"/>
    </w:p>
    <w:p w:rsidR="007D01A3" w:rsidRPr="007D01A3" w:rsidRDefault="007D01A3" w:rsidP="004A66B3">
      <w:pPr>
        <w:jc w:val="both"/>
        <w:rPr>
          <w:sz w:val="16"/>
          <w:szCs w:val="16"/>
        </w:rPr>
      </w:pPr>
      <w:bookmarkStart w:id="205" w:name="_Toc302114138"/>
      <w:r w:rsidRPr="007D01A3">
        <w:rPr>
          <w:sz w:val="16"/>
          <w:szCs w:val="16"/>
        </w:rPr>
        <w:t>в населенном пункте село Воронцовка - 3 участ</w:t>
      </w:r>
      <w:bookmarkEnd w:id="205"/>
      <w:r w:rsidRPr="007D01A3">
        <w:rPr>
          <w:sz w:val="16"/>
          <w:szCs w:val="16"/>
        </w:rPr>
        <w:t>ка.</w:t>
      </w:r>
    </w:p>
    <w:p w:rsidR="007D01A3" w:rsidRPr="007D01A3" w:rsidRDefault="007D01A3" w:rsidP="004A66B3">
      <w:pPr>
        <w:jc w:val="both"/>
        <w:rPr>
          <w:sz w:val="16"/>
          <w:szCs w:val="16"/>
        </w:rPr>
      </w:pPr>
      <w:bookmarkStart w:id="206" w:name="_Toc268485691"/>
      <w:bookmarkStart w:id="207" w:name="_Toc268487772"/>
      <w:bookmarkStart w:id="208" w:name="_Toc268488592"/>
      <w:bookmarkStart w:id="209" w:name="_Toc302114140"/>
      <w:bookmarkEnd w:id="202"/>
      <w:bookmarkEnd w:id="203"/>
      <w:bookmarkEnd w:id="204"/>
      <w:r w:rsidRPr="007D01A3">
        <w:rPr>
          <w:sz w:val="16"/>
          <w:szCs w:val="16"/>
        </w:rPr>
        <w:t>Описание прохождения границ участков зоны кладбищ</w:t>
      </w:r>
      <w:bookmarkEnd w:id="206"/>
      <w:bookmarkEnd w:id="207"/>
      <w:bookmarkEnd w:id="208"/>
      <w:bookmarkEnd w:id="209"/>
    </w:p>
    <w:p w:rsidR="007D01A3" w:rsidRPr="007D01A3" w:rsidRDefault="007D01A3" w:rsidP="004A66B3">
      <w:pPr>
        <w:jc w:val="both"/>
        <w:rPr>
          <w:sz w:val="16"/>
          <w:szCs w:val="16"/>
        </w:rPr>
      </w:pPr>
      <w:bookmarkStart w:id="210" w:name="_Toc302114141"/>
      <w:bookmarkStart w:id="211" w:name="_Toc268485710"/>
      <w:bookmarkStart w:id="212" w:name="_Toc268487791"/>
      <w:bookmarkStart w:id="213" w:name="_Toc268488611"/>
      <w:r w:rsidRPr="007D01A3">
        <w:rPr>
          <w:sz w:val="16"/>
          <w:szCs w:val="16"/>
        </w:rPr>
        <w:t xml:space="preserve">Населенный пункт </w:t>
      </w:r>
      <w:bookmarkEnd w:id="210"/>
      <w:r w:rsidRPr="007D01A3">
        <w:rPr>
          <w:sz w:val="16"/>
          <w:szCs w:val="16"/>
        </w:rPr>
        <w:t>село Воронцовка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36"/>
        <w:gridCol w:w="3630"/>
      </w:tblGrid>
      <w:tr w:rsidR="007D01A3" w:rsidRPr="009F773A" w:rsidTr="009F773A">
        <w:trPr>
          <w:trHeight w:val="138"/>
        </w:trPr>
        <w:tc>
          <w:tcPr>
            <w:tcW w:w="10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D01A3" w:rsidRPr="009F773A" w:rsidRDefault="007D01A3" w:rsidP="004A66B3">
            <w:pPr>
              <w:jc w:val="center"/>
              <w:rPr>
                <w:bCs/>
                <w:sz w:val="12"/>
                <w:szCs w:val="12"/>
              </w:rPr>
            </w:pPr>
            <w:proofErr w:type="spellStart"/>
            <w:r w:rsidRPr="009F773A">
              <w:rPr>
                <w:bCs/>
                <w:sz w:val="12"/>
                <w:szCs w:val="12"/>
              </w:rPr>
              <w:t>Номеручастка</w:t>
            </w:r>
            <w:proofErr w:type="spellEnd"/>
            <w:r w:rsidRPr="009F773A">
              <w:rPr>
                <w:bCs/>
                <w:sz w:val="12"/>
                <w:szCs w:val="12"/>
              </w:rPr>
              <w:t xml:space="preserve"> зоны</w:t>
            </w:r>
          </w:p>
        </w:tc>
        <w:tc>
          <w:tcPr>
            <w:tcW w:w="37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D01A3" w:rsidRPr="009F773A" w:rsidRDefault="007D01A3" w:rsidP="004A66B3">
            <w:pPr>
              <w:jc w:val="center"/>
              <w:rPr>
                <w:bCs/>
                <w:sz w:val="12"/>
                <w:szCs w:val="12"/>
              </w:rPr>
            </w:pPr>
            <w:r w:rsidRPr="009F773A">
              <w:rPr>
                <w:bCs/>
                <w:sz w:val="12"/>
                <w:szCs w:val="12"/>
              </w:rPr>
              <w:t>Картографическое описание границ</w:t>
            </w:r>
          </w:p>
        </w:tc>
      </w:tr>
      <w:tr w:rsidR="007D01A3" w:rsidRPr="009F773A" w:rsidTr="009F773A">
        <w:trPr>
          <w:trHeight w:val="138"/>
        </w:trPr>
        <w:tc>
          <w:tcPr>
            <w:tcW w:w="10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D01A3" w:rsidRPr="009F773A" w:rsidRDefault="007D01A3" w:rsidP="004A66B3">
            <w:pPr>
              <w:jc w:val="center"/>
              <w:rPr>
                <w:bCs/>
                <w:sz w:val="12"/>
                <w:szCs w:val="12"/>
              </w:rPr>
            </w:pPr>
          </w:p>
        </w:tc>
        <w:tc>
          <w:tcPr>
            <w:tcW w:w="37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D01A3" w:rsidRPr="009F773A" w:rsidRDefault="007D01A3" w:rsidP="004A66B3">
            <w:pPr>
              <w:jc w:val="center"/>
              <w:rPr>
                <w:bCs/>
                <w:sz w:val="12"/>
                <w:szCs w:val="12"/>
              </w:rPr>
            </w:pPr>
          </w:p>
        </w:tc>
      </w:tr>
      <w:tr w:rsidR="007D01A3" w:rsidRPr="009F773A" w:rsidTr="009F773A">
        <w:tc>
          <w:tcPr>
            <w:tcW w:w="1070" w:type="dxa"/>
            <w:tcBorders>
              <w:top w:val="single" w:sz="4" w:space="0" w:color="auto"/>
              <w:left w:val="single" w:sz="4" w:space="0" w:color="auto"/>
              <w:bottom w:val="single" w:sz="4" w:space="0" w:color="auto"/>
              <w:right w:val="single" w:sz="4" w:space="0" w:color="auto"/>
            </w:tcBorders>
            <w:vAlign w:val="center"/>
          </w:tcPr>
          <w:p w:rsidR="007D01A3" w:rsidRPr="009F773A" w:rsidRDefault="007D01A3" w:rsidP="004A66B3">
            <w:pPr>
              <w:jc w:val="center"/>
              <w:rPr>
                <w:sz w:val="12"/>
                <w:szCs w:val="12"/>
              </w:rPr>
            </w:pPr>
            <w:r w:rsidRPr="009F773A">
              <w:rPr>
                <w:sz w:val="12"/>
                <w:szCs w:val="12"/>
              </w:rPr>
              <w:t>СН1/1/1</w:t>
            </w:r>
          </w:p>
        </w:tc>
        <w:tc>
          <w:tcPr>
            <w:tcW w:w="3756" w:type="dxa"/>
            <w:tcBorders>
              <w:top w:val="single" w:sz="4" w:space="0" w:color="auto"/>
              <w:left w:val="single" w:sz="4" w:space="0" w:color="auto"/>
              <w:bottom w:val="single" w:sz="4" w:space="0" w:color="auto"/>
              <w:right w:val="single" w:sz="4" w:space="0" w:color="auto"/>
            </w:tcBorders>
            <w:vAlign w:val="center"/>
          </w:tcPr>
          <w:p w:rsidR="007D01A3" w:rsidRPr="009F773A" w:rsidRDefault="007D01A3" w:rsidP="004A66B3">
            <w:pPr>
              <w:jc w:val="both"/>
              <w:rPr>
                <w:sz w:val="12"/>
                <w:szCs w:val="12"/>
              </w:rPr>
            </w:pPr>
            <w:r w:rsidRPr="009F773A">
              <w:rPr>
                <w:sz w:val="12"/>
                <w:szCs w:val="12"/>
              </w:rPr>
              <w:t>От точки 1181 граница зоны проходит в юго-восточном направлении вдоль границы населенного пункта до точки 175, далее в том же направлении вдоль дороги до точки 1183, поворачивает на юго-запад вдоль зеленых насаждений до точки 1184, затем на северо-запад до точки 1179, далее следует в общем северо-восточном направлении вдоль дороги до исходной точки 1181</w:t>
            </w:r>
          </w:p>
        </w:tc>
      </w:tr>
      <w:tr w:rsidR="007D01A3" w:rsidRPr="009F773A" w:rsidTr="009F773A">
        <w:tc>
          <w:tcPr>
            <w:tcW w:w="1070" w:type="dxa"/>
            <w:tcBorders>
              <w:top w:val="single" w:sz="4" w:space="0" w:color="auto"/>
              <w:left w:val="single" w:sz="4" w:space="0" w:color="auto"/>
              <w:bottom w:val="single" w:sz="4" w:space="0" w:color="auto"/>
              <w:right w:val="single" w:sz="4" w:space="0" w:color="auto"/>
            </w:tcBorders>
            <w:vAlign w:val="center"/>
          </w:tcPr>
          <w:p w:rsidR="007D01A3" w:rsidRPr="009F773A" w:rsidRDefault="007D01A3" w:rsidP="004A66B3">
            <w:pPr>
              <w:jc w:val="center"/>
              <w:rPr>
                <w:sz w:val="12"/>
                <w:szCs w:val="12"/>
              </w:rPr>
            </w:pPr>
            <w:r w:rsidRPr="009F773A">
              <w:rPr>
                <w:sz w:val="12"/>
                <w:szCs w:val="12"/>
              </w:rPr>
              <w:t>СН1/1/2</w:t>
            </w:r>
          </w:p>
        </w:tc>
        <w:tc>
          <w:tcPr>
            <w:tcW w:w="3756" w:type="dxa"/>
            <w:tcBorders>
              <w:top w:val="single" w:sz="4" w:space="0" w:color="auto"/>
              <w:left w:val="single" w:sz="4" w:space="0" w:color="auto"/>
              <w:bottom w:val="single" w:sz="4" w:space="0" w:color="auto"/>
              <w:right w:val="single" w:sz="4" w:space="0" w:color="auto"/>
            </w:tcBorders>
            <w:vAlign w:val="center"/>
          </w:tcPr>
          <w:p w:rsidR="007D01A3" w:rsidRPr="009F773A" w:rsidRDefault="007D01A3" w:rsidP="004A66B3">
            <w:pPr>
              <w:jc w:val="both"/>
              <w:rPr>
                <w:sz w:val="12"/>
                <w:szCs w:val="12"/>
              </w:rPr>
            </w:pPr>
            <w:r w:rsidRPr="009F773A">
              <w:rPr>
                <w:sz w:val="12"/>
                <w:szCs w:val="12"/>
              </w:rPr>
              <w:t>От точки 1457 граница зоны проходит в восточном направлении до точки 1458, поворачивает на юго-восток вдоль дороги до точки 1889, далее на юго-запад до точки 39 пересечение с границей населенного пункта, затем следует вдоль границы в том же юго-западном направлении до точки 41, далее в северо-западном направлении до точки 1881, поворачивает на северо-восток вдоль улицы Большая до исходной точки 1457</w:t>
            </w:r>
          </w:p>
        </w:tc>
      </w:tr>
      <w:tr w:rsidR="007D01A3" w:rsidRPr="009F773A" w:rsidTr="009F773A">
        <w:tc>
          <w:tcPr>
            <w:tcW w:w="1070" w:type="dxa"/>
            <w:tcBorders>
              <w:top w:val="single" w:sz="4" w:space="0" w:color="auto"/>
              <w:left w:val="single" w:sz="4" w:space="0" w:color="auto"/>
              <w:bottom w:val="single" w:sz="4" w:space="0" w:color="auto"/>
              <w:right w:val="single" w:sz="4" w:space="0" w:color="auto"/>
            </w:tcBorders>
            <w:vAlign w:val="center"/>
          </w:tcPr>
          <w:p w:rsidR="007D01A3" w:rsidRPr="009F773A" w:rsidRDefault="007D01A3" w:rsidP="004A66B3">
            <w:pPr>
              <w:jc w:val="center"/>
              <w:rPr>
                <w:sz w:val="12"/>
                <w:szCs w:val="12"/>
              </w:rPr>
            </w:pPr>
            <w:r w:rsidRPr="009F773A">
              <w:rPr>
                <w:sz w:val="12"/>
                <w:szCs w:val="12"/>
              </w:rPr>
              <w:t>СН1/1/3</w:t>
            </w:r>
          </w:p>
        </w:tc>
        <w:tc>
          <w:tcPr>
            <w:tcW w:w="3756" w:type="dxa"/>
            <w:tcBorders>
              <w:top w:val="single" w:sz="4" w:space="0" w:color="auto"/>
              <w:left w:val="single" w:sz="4" w:space="0" w:color="auto"/>
              <w:bottom w:val="single" w:sz="4" w:space="0" w:color="auto"/>
              <w:right w:val="single" w:sz="4" w:space="0" w:color="auto"/>
            </w:tcBorders>
            <w:vAlign w:val="center"/>
          </w:tcPr>
          <w:p w:rsidR="007D01A3" w:rsidRPr="009F773A" w:rsidRDefault="007D01A3" w:rsidP="004A66B3">
            <w:pPr>
              <w:jc w:val="both"/>
              <w:rPr>
                <w:sz w:val="12"/>
                <w:szCs w:val="12"/>
              </w:rPr>
            </w:pPr>
            <w:r w:rsidRPr="009F773A">
              <w:rPr>
                <w:sz w:val="12"/>
                <w:szCs w:val="12"/>
              </w:rPr>
              <w:t>От точки 2038 граница зоны проходит в юго-восточном направлении до точки 60 пересечение с границей населенного пункта, далее вдоль границы населенного пункта в юго-западном (точка 61) и северо-западном направлениях до точки 2042, поворачивает в общем северо-восточном направлении вдоль улицы Большая до исходной точки 2038</w:t>
            </w:r>
          </w:p>
        </w:tc>
      </w:tr>
    </w:tbl>
    <w:bookmarkEnd w:id="211"/>
    <w:bookmarkEnd w:id="212"/>
    <w:bookmarkEnd w:id="213"/>
    <w:p w:rsidR="007D01A3" w:rsidRPr="00F6310A" w:rsidRDefault="007D01A3" w:rsidP="004A66B3">
      <w:pPr>
        <w:pStyle w:val="ConsPlusNormal"/>
        <w:widowControl/>
        <w:ind w:firstLine="0"/>
        <w:jc w:val="both"/>
        <w:rPr>
          <w:rFonts w:ascii="Times New Roman" w:hAnsi="Times New Roman"/>
          <w:sz w:val="16"/>
          <w:szCs w:val="16"/>
        </w:rPr>
      </w:pPr>
      <w:r w:rsidRPr="00F6310A">
        <w:rPr>
          <w:rFonts w:ascii="Times New Roman" w:hAnsi="Times New Roman"/>
          <w:sz w:val="16"/>
          <w:szCs w:val="16"/>
        </w:rPr>
        <w:t>1). Градостроительный регламент зоны кладбищ СН1</w:t>
      </w:r>
    </w:p>
    <w:p w:rsidR="007D01A3" w:rsidRPr="00F6310A" w:rsidRDefault="007D01A3" w:rsidP="004A66B3">
      <w:pPr>
        <w:pStyle w:val="ConsPlusNormal"/>
        <w:ind w:firstLine="0"/>
        <w:jc w:val="both"/>
        <w:rPr>
          <w:rFonts w:ascii="Times New Roman" w:hAnsi="Times New Roman"/>
          <w:sz w:val="16"/>
          <w:szCs w:val="16"/>
        </w:rPr>
      </w:pPr>
      <w:r w:rsidRPr="00F6310A">
        <w:rPr>
          <w:rFonts w:ascii="Times New Roman" w:hAnsi="Times New Roman"/>
          <w:sz w:val="16"/>
          <w:szCs w:val="16"/>
        </w:rPr>
        <w:t>Перечень видов разрешенного использования земельных участков и объектов капитального строительства в зоне СН1:</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1988"/>
        <w:gridCol w:w="2678"/>
      </w:tblGrid>
      <w:tr w:rsidR="007D01A3" w:rsidRPr="009F773A" w:rsidTr="009F773A">
        <w:tc>
          <w:tcPr>
            <w:tcW w:w="2024" w:type="dxa"/>
            <w:tcBorders>
              <w:top w:val="single" w:sz="4" w:space="0" w:color="auto"/>
              <w:bottom w:val="single" w:sz="6" w:space="0" w:color="auto"/>
            </w:tcBorders>
            <w:shd w:val="clear" w:color="auto" w:fill="auto"/>
            <w:vAlign w:val="center"/>
          </w:tcPr>
          <w:p w:rsidR="007D01A3" w:rsidRPr="009F773A" w:rsidRDefault="007D01A3" w:rsidP="004A66B3">
            <w:pPr>
              <w:pStyle w:val="ConsPlusNormal"/>
              <w:keepLines/>
              <w:widowControl/>
              <w:ind w:firstLine="0"/>
              <w:rPr>
                <w:rFonts w:ascii="Times New Roman" w:hAnsi="Times New Roman"/>
                <w:sz w:val="12"/>
                <w:szCs w:val="12"/>
              </w:rPr>
            </w:pPr>
            <w:r w:rsidRPr="009F773A">
              <w:rPr>
                <w:rFonts w:ascii="Times New Roman" w:hAnsi="Times New Roman"/>
                <w:sz w:val="12"/>
                <w:szCs w:val="12"/>
              </w:rPr>
              <w:t>Основные виды разрешенного использования</w:t>
            </w:r>
          </w:p>
        </w:tc>
        <w:tc>
          <w:tcPr>
            <w:tcW w:w="2726" w:type="dxa"/>
            <w:tcBorders>
              <w:top w:val="single" w:sz="4" w:space="0" w:color="auto"/>
              <w:bottom w:val="single" w:sz="6" w:space="0" w:color="auto"/>
            </w:tcBorders>
            <w:shd w:val="clear" w:color="auto" w:fill="auto"/>
            <w:vAlign w:val="center"/>
          </w:tcPr>
          <w:p w:rsidR="007D01A3" w:rsidRPr="009F773A" w:rsidRDefault="007D01A3" w:rsidP="004A66B3">
            <w:pPr>
              <w:pStyle w:val="ConsPlusNormal"/>
              <w:keepNext/>
              <w:keepLines/>
              <w:widowControl/>
              <w:ind w:firstLine="0"/>
              <w:rPr>
                <w:rFonts w:ascii="Times New Roman" w:hAnsi="Times New Roman"/>
                <w:sz w:val="12"/>
                <w:szCs w:val="12"/>
              </w:rPr>
            </w:pPr>
            <w:r w:rsidRPr="009F773A">
              <w:rPr>
                <w:rFonts w:ascii="Times New Roman" w:hAnsi="Times New Roman"/>
                <w:sz w:val="12"/>
                <w:szCs w:val="12"/>
              </w:rPr>
              <w:t>Вспомогательные виды разрешенного использования (установленные к основным)</w:t>
            </w:r>
          </w:p>
        </w:tc>
      </w:tr>
      <w:tr w:rsidR="007D01A3" w:rsidRPr="009F773A" w:rsidTr="009F773A">
        <w:tc>
          <w:tcPr>
            <w:tcW w:w="2024" w:type="dxa"/>
            <w:tcBorders>
              <w:top w:val="single" w:sz="6" w:space="0" w:color="auto"/>
              <w:bottom w:val="single" w:sz="6" w:space="0" w:color="auto"/>
            </w:tcBorders>
            <w:vAlign w:val="center"/>
          </w:tcPr>
          <w:p w:rsidR="007D01A3" w:rsidRPr="009F773A" w:rsidRDefault="007D01A3" w:rsidP="004A66B3">
            <w:pPr>
              <w:pStyle w:val="Iauiue"/>
              <w:numPr>
                <w:ilvl w:val="0"/>
                <w:numId w:val="20"/>
              </w:numPr>
              <w:tabs>
                <w:tab w:val="clear" w:pos="720"/>
                <w:tab w:val="num" w:pos="290"/>
              </w:tabs>
              <w:overflowPunct w:val="0"/>
              <w:autoSpaceDE w:val="0"/>
              <w:autoSpaceDN w:val="0"/>
              <w:adjustRightInd w:val="0"/>
              <w:ind w:left="0" w:firstLine="0"/>
              <w:jc w:val="both"/>
              <w:textAlignment w:val="baseline"/>
              <w:rPr>
                <w:sz w:val="12"/>
                <w:szCs w:val="12"/>
              </w:rPr>
            </w:pPr>
            <w:r w:rsidRPr="009F773A">
              <w:rPr>
                <w:sz w:val="12"/>
                <w:szCs w:val="12"/>
              </w:rPr>
              <w:t>Действующие кладбища;</w:t>
            </w:r>
          </w:p>
          <w:p w:rsidR="007D01A3" w:rsidRPr="009F773A" w:rsidRDefault="007D01A3" w:rsidP="004A66B3">
            <w:pPr>
              <w:pStyle w:val="nienie"/>
              <w:numPr>
                <w:ilvl w:val="0"/>
                <w:numId w:val="20"/>
              </w:numPr>
              <w:tabs>
                <w:tab w:val="clear" w:pos="720"/>
                <w:tab w:val="num" w:pos="290"/>
              </w:tabs>
              <w:ind w:left="0" w:firstLine="0"/>
              <w:rPr>
                <w:rFonts w:ascii="Times New Roman" w:hAnsi="Times New Roman" w:cs="Times New Roman"/>
                <w:sz w:val="12"/>
                <w:szCs w:val="12"/>
              </w:rPr>
            </w:pPr>
            <w:r w:rsidRPr="009F773A">
              <w:rPr>
                <w:rFonts w:ascii="Times New Roman" w:hAnsi="Times New Roman" w:cs="Times New Roman"/>
                <w:sz w:val="12"/>
                <w:szCs w:val="12"/>
              </w:rPr>
              <w:t>Кладбища, закрытые на период консервации;</w:t>
            </w:r>
          </w:p>
          <w:p w:rsidR="007D01A3" w:rsidRPr="009F773A" w:rsidRDefault="007D01A3" w:rsidP="004A66B3">
            <w:pPr>
              <w:pStyle w:val="nienie"/>
              <w:numPr>
                <w:ilvl w:val="0"/>
                <w:numId w:val="20"/>
              </w:numPr>
              <w:tabs>
                <w:tab w:val="clear" w:pos="720"/>
                <w:tab w:val="num" w:pos="290"/>
              </w:tabs>
              <w:ind w:left="0" w:firstLine="0"/>
              <w:rPr>
                <w:rFonts w:ascii="Times New Roman" w:hAnsi="Times New Roman" w:cs="Times New Roman"/>
                <w:sz w:val="12"/>
                <w:szCs w:val="12"/>
              </w:rPr>
            </w:pPr>
            <w:r w:rsidRPr="009F773A">
              <w:rPr>
                <w:rFonts w:ascii="Times New Roman" w:hAnsi="Times New Roman" w:cs="Times New Roman"/>
                <w:sz w:val="12"/>
                <w:szCs w:val="12"/>
              </w:rPr>
              <w:t>Объекты, связанные с отправлением культа;</w:t>
            </w:r>
          </w:p>
          <w:p w:rsidR="007D01A3" w:rsidRPr="009F773A" w:rsidRDefault="007D01A3" w:rsidP="004A66B3">
            <w:pPr>
              <w:numPr>
                <w:ilvl w:val="0"/>
                <w:numId w:val="20"/>
              </w:numPr>
              <w:tabs>
                <w:tab w:val="clear" w:pos="720"/>
                <w:tab w:val="num" w:pos="290"/>
              </w:tabs>
              <w:ind w:left="0" w:firstLine="0"/>
              <w:textAlignment w:val="top"/>
              <w:rPr>
                <w:sz w:val="12"/>
                <w:szCs w:val="12"/>
              </w:rPr>
            </w:pPr>
            <w:r w:rsidRPr="009F773A">
              <w:rPr>
                <w:sz w:val="12"/>
                <w:szCs w:val="12"/>
              </w:rPr>
              <w:t>Мастерские по изготовлению ритуальных принадлежностей;</w:t>
            </w:r>
          </w:p>
          <w:p w:rsidR="007D01A3" w:rsidRPr="009F773A" w:rsidRDefault="007D01A3" w:rsidP="004A66B3">
            <w:pPr>
              <w:numPr>
                <w:ilvl w:val="0"/>
                <w:numId w:val="20"/>
              </w:numPr>
              <w:tabs>
                <w:tab w:val="clear" w:pos="720"/>
                <w:tab w:val="num" w:pos="290"/>
              </w:tabs>
              <w:ind w:left="0" w:firstLine="0"/>
              <w:textAlignment w:val="top"/>
              <w:rPr>
                <w:sz w:val="12"/>
                <w:szCs w:val="12"/>
              </w:rPr>
            </w:pPr>
            <w:r w:rsidRPr="009F773A">
              <w:rPr>
                <w:sz w:val="12"/>
                <w:szCs w:val="12"/>
              </w:rPr>
              <w:t>Административные здания кладбищ</w:t>
            </w:r>
          </w:p>
          <w:p w:rsidR="007D01A3" w:rsidRPr="009F773A" w:rsidRDefault="007D01A3" w:rsidP="004A66B3">
            <w:pPr>
              <w:numPr>
                <w:ilvl w:val="0"/>
                <w:numId w:val="20"/>
              </w:numPr>
              <w:tabs>
                <w:tab w:val="clear" w:pos="720"/>
                <w:tab w:val="num" w:pos="290"/>
              </w:tabs>
              <w:ind w:left="0" w:firstLine="0"/>
              <w:textAlignment w:val="top"/>
              <w:rPr>
                <w:sz w:val="12"/>
                <w:szCs w:val="12"/>
              </w:rPr>
            </w:pPr>
            <w:r w:rsidRPr="009F773A">
              <w:rPr>
                <w:sz w:val="12"/>
                <w:szCs w:val="12"/>
              </w:rPr>
              <w:t>Ритуальная деятельность</w:t>
            </w:r>
          </w:p>
          <w:p w:rsidR="007D01A3" w:rsidRPr="009F773A" w:rsidRDefault="007D01A3" w:rsidP="004A66B3">
            <w:pPr>
              <w:numPr>
                <w:ilvl w:val="0"/>
                <w:numId w:val="20"/>
              </w:numPr>
              <w:tabs>
                <w:tab w:val="clear" w:pos="720"/>
                <w:tab w:val="num" w:pos="290"/>
              </w:tabs>
              <w:ind w:left="0" w:firstLine="0"/>
              <w:textAlignment w:val="top"/>
              <w:rPr>
                <w:sz w:val="12"/>
                <w:szCs w:val="12"/>
              </w:rPr>
            </w:pPr>
            <w:r w:rsidRPr="009F773A">
              <w:rPr>
                <w:sz w:val="12"/>
                <w:szCs w:val="12"/>
              </w:rPr>
              <w:t>Историко-культурная деятельность</w:t>
            </w:r>
          </w:p>
          <w:p w:rsidR="007D01A3" w:rsidRPr="009F773A" w:rsidRDefault="007D01A3" w:rsidP="004A66B3">
            <w:pPr>
              <w:numPr>
                <w:ilvl w:val="0"/>
                <w:numId w:val="20"/>
              </w:numPr>
              <w:tabs>
                <w:tab w:val="clear" w:pos="720"/>
                <w:tab w:val="num" w:pos="290"/>
              </w:tabs>
              <w:ind w:left="0" w:firstLine="0"/>
              <w:textAlignment w:val="top"/>
              <w:rPr>
                <w:sz w:val="12"/>
                <w:szCs w:val="12"/>
              </w:rPr>
            </w:pPr>
            <w:r w:rsidRPr="009F773A">
              <w:rPr>
                <w:sz w:val="12"/>
                <w:szCs w:val="12"/>
              </w:rPr>
              <w:t>Земельные участки (территории) общего пользования</w:t>
            </w:r>
          </w:p>
        </w:tc>
        <w:tc>
          <w:tcPr>
            <w:tcW w:w="2726" w:type="dxa"/>
            <w:tcBorders>
              <w:top w:val="single" w:sz="6" w:space="0" w:color="auto"/>
              <w:bottom w:val="single" w:sz="6" w:space="0" w:color="auto"/>
            </w:tcBorders>
            <w:vAlign w:val="center"/>
          </w:tcPr>
          <w:p w:rsidR="007D01A3" w:rsidRPr="009F773A" w:rsidRDefault="007D01A3" w:rsidP="004A66B3">
            <w:pPr>
              <w:pStyle w:val="ConsPlusNormal"/>
              <w:keepNext/>
              <w:keepLines/>
              <w:widowControl/>
              <w:numPr>
                <w:ilvl w:val="0"/>
                <w:numId w:val="8"/>
              </w:numPr>
              <w:tabs>
                <w:tab w:val="clear" w:pos="720"/>
                <w:tab w:val="num" w:pos="290"/>
                <w:tab w:val="left" w:pos="650"/>
              </w:tabs>
              <w:suppressAutoHyphens w:val="0"/>
              <w:autoSpaceDN w:val="0"/>
              <w:adjustRightInd w:val="0"/>
              <w:ind w:left="0" w:firstLine="0"/>
              <w:rPr>
                <w:rFonts w:ascii="Times New Roman" w:hAnsi="Times New Roman"/>
                <w:sz w:val="12"/>
                <w:szCs w:val="12"/>
              </w:rPr>
            </w:pPr>
            <w:r w:rsidRPr="009F773A">
              <w:rPr>
                <w:rFonts w:ascii="Times New Roman" w:hAnsi="Times New Roman"/>
                <w:sz w:val="12"/>
                <w:szCs w:val="12"/>
              </w:rPr>
              <w:t>Здания и сооружения для размещения служб охраны и наблюдения,</w:t>
            </w:r>
          </w:p>
          <w:p w:rsidR="007D01A3" w:rsidRPr="009F773A" w:rsidRDefault="007D01A3" w:rsidP="004A66B3">
            <w:pPr>
              <w:pStyle w:val="ConsPlusNormal"/>
              <w:widowControl/>
              <w:numPr>
                <w:ilvl w:val="0"/>
                <w:numId w:val="9"/>
              </w:numPr>
              <w:tabs>
                <w:tab w:val="clear" w:pos="644"/>
                <w:tab w:val="num" w:pos="290"/>
              </w:tabs>
              <w:suppressAutoHyphens w:val="0"/>
              <w:autoSpaceDN w:val="0"/>
              <w:adjustRightInd w:val="0"/>
              <w:ind w:left="0" w:firstLine="0"/>
              <w:rPr>
                <w:rFonts w:ascii="Times New Roman" w:hAnsi="Times New Roman"/>
                <w:sz w:val="12"/>
                <w:szCs w:val="12"/>
              </w:rPr>
            </w:pPr>
            <w:r w:rsidRPr="009F773A">
              <w:rPr>
                <w:rFonts w:ascii="Times New Roman" w:hAnsi="Times New Roman"/>
                <w:sz w:val="12"/>
                <w:szCs w:val="12"/>
              </w:rPr>
              <w:t xml:space="preserve">Гостевые автостоянки, парковки, </w:t>
            </w:r>
          </w:p>
          <w:p w:rsidR="007D01A3" w:rsidRPr="009F773A" w:rsidRDefault="007D01A3" w:rsidP="004A66B3">
            <w:pPr>
              <w:numPr>
                <w:ilvl w:val="0"/>
                <w:numId w:val="9"/>
              </w:numPr>
              <w:tabs>
                <w:tab w:val="clear" w:pos="644"/>
                <w:tab w:val="num" w:pos="290"/>
              </w:tabs>
              <w:ind w:left="0" w:firstLine="0"/>
              <w:rPr>
                <w:sz w:val="12"/>
                <w:szCs w:val="12"/>
              </w:rPr>
            </w:pPr>
            <w:r w:rsidRPr="009F773A">
              <w:rPr>
                <w:sz w:val="12"/>
                <w:szCs w:val="12"/>
              </w:rPr>
              <w:t xml:space="preserve">Площадки для сбора мусора </w:t>
            </w:r>
          </w:p>
          <w:p w:rsidR="007D01A3" w:rsidRPr="009F773A" w:rsidRDefault="007D01A3" w:rsidP="004A66B3">
            <w:pPr>
              <w:numPr>
                <w:ilvl w:val="0"/>
                <w:numId w:val="9"/>
              </w:numPr>
              <w:tabs>
                <w:tab w:val="clear" w:pos="644"/>
                <w:tab w:val="num" w:pos="290"/>
              </w:tabs>
              <w:ind w:left="0" w:firstLine="0"/>
              <w:rPr>
                <w:sz w:val="12"/>
                <w:szCs w:val="12"/>
              </w:rPr>
            </w:pPr>
            <w:r w:rsidRPr="009F773A">
              <w:rPr>
                <w:sz w:val="12"/>
                <w:szCs w:val="12"/>
              </w:rPr>
              <w:t xml:space="preserve">Сооружения и устройства сетей инженерно технического обеспечения, </w:t>
            </w:r>
          </w:p>
          <w:p w:rsidR="007D01A3" w:rsidRPr="009F773A" w:rsidRDefault="007D01A3" w:rsidP="004A66B3">
            <w:pPr>
              <w:pStyle w:val="nienie"/>
              <w:numPr>
                <w:ilvl w:val="0"/>
                <w:numId w:val="9"/>
              </w:numPr>
              <w:tabs>
                <w:tab w:val="clear" w:pos="644"/>
                <w:tab w:val="num" w:pos="290"/>
              </w:tabs>
              <w:ind w:left="0" w:firstLine="0"/>
              <w:rPr>
                <w:rFonts w:ascii="Times New Roman" w:hAnsi="Times New Roman" w:cs="Times New Roman"/>
                <w:sz w:val="12"/>
                <w:szCs w:val="12"/>
              </w:rPr>
            </w:pPr>
            <w:r w:rsidRPr="009F773A">
              <w:rPr>
                <w:rFonts w:ascii="Times New Roman" w:hAnsi="Times New Roman" w:cs="Times New Roman"/>
                <w:sz w:val="12"/>
                <w:szCs w:val="12"/>
              </w:rPr>
              <w:t>Общественные туалеты;</w:t>
            </w:r>
          </w:p>
          <w:p w:rsidR="007D01A3" w:rsidRPr="009F773A" w:rsidRDefault="007D01A3" w:rsidP="004A66B3">
            <w:pPr>
              <w:pStyle w:val="ConsPlusNormal"/>
              <w:widowControl/>
              <w:numPr>
                <w:ilvl w:val="0"/>
                <w:numId w:val="8"/>
              </w:numPr>
              <w:tabs>
                <w:tab w:val="clear" w:pos="720"/>
                <w:tab w:val="num" w:pos="290"/>
                <w:tab w:val="left" w:pos="650"/>
              </w:tabs>
              <w:suppressAutoHyphens w:val="0"/>
              <w:autoSpaceDN w:val="0"/>
              <w:adjustRightInd w:val="0"/>
              <w:ind w:left="0" w:firstLine="0"/>
              <w:rPr>
                <w:rFonts w:ascii="Times New Roman" w:hAnsi="Times New Roman"/>
                <w:sz w:val="12"/>
                <w:szCs w:val="12"/>
              </w:rPr>
            </w:pPr>
            <w:r w:rsidRPr="009F773A">
              <w:rPr>
                <w:rFonts w:ascii="Times New Roman" w:hAnsi="Times New Roman"/>
                <w:sz w:val="12"/>
                <w:szCs w:val="12"/>
              </w:rPr>
              <w:t>Объекты благоустройства территорий</w:t>
            </w:r>
          </w:p>
          <w:p w:rsidR="007D01A3" w:rsidRPr="009F773A" w:rsidRDefault="007D01A3" w:rsidP="004A66B3">
            <w:pPr>
              <w:pStyle w:val="ConsPlusNormal"/>
              <w:widowControl/>
              <w:numPr>
                <w:ilvl w:val="0"/>
                <w:numId w:val="9"/>
              </w:numPr>
              <w:tabs>
                <w:tab w:val="clear" w:pos="644"/>
                <w:tab w:val="num" w:pos="360"/>
                <w:tab w:val="left" w:pos="650"/>
              </w:tabs>
              <w:suppressAutoHyphens w:val="0"/>
              <w:autoSpaceDN w:val="0"/>
              <w:adjustRightInd w:val="0"/>
              <w:ind w:left="0" w:firstLine="0"/>
              <w:rPr>
                <w:rFonts w:ascii="Times New Roman" w:hAnsi="Times New Roman"/>
                <w:sz w:val="12"/>
                <w:szCs w:val="12"/>
              </w:rPr>
            </w:pPr>
            <w:r w:rsidRPr="009F773A">
              <w:rPr>
                <w:rFonts w:ascii="Times New Roman" w:hAnsi="Times New Roman"/>
                <w:sz w:val="12"/>
                <w:szCs w:val="12"/>
              </w:rPr>
              <w:t>Вспомогательные здания и сооружения, технологически связанные с основным  видом использования</w:t>
            </w:r>
          </w:p>
          <w:p w:rsidR="007D01A3" w:rsidRPr="009F773A" w:rsidRDefault="007D01A3" w:rsidP="004A66B3">
            <w:pPr>
              <w:pStyle w:val="ConsPlusNormal"/>
              <w:widowControl/>
              <w:numPr>
                <w:ilvl w:val="0"/>
                <w:numId w:val="8"/>
              </w:numPr>
              <w:tabs>
                <w:tab w:val="clear" w:pos="720"/>
                <w:tab w:val="num" w:pos="290"/>
                <w:tab w:val="left" w:pos="650"/>
              </w:tabs>
              <w:suppressAutoHyphens w:val="0"/>
              <w:autoSpaceDN w:val="0"/>
              <w:adjustRightInd w:val="0"/>
              <w:ind w:left="0" w:firstLine="0"/>
              <w:rPr>
                <w:rFonts w:ascii="Times New Roman" w:hAnsi="Times New Roman"/>
                <w:sz w:val="12"/>
                <w:szCs w:val="12"/>
              </w:rPr>
            </w:pPr>
            <w:r w:rsidRPr="009F773A">
              <w:rPr>
                <w:rFonts w:ascii="Times New Roman" w:hAnsi="Times New Roman"/>
                <w:sz w:val="12"/>
                <w:szCs w:val="12"/>
              </w:rPr>
              <w:t>Коммунальное обслуживание</w:t>
            </w:r>
          </w:p>
        </w:tc>
      </w:tr>
      <w:tr w:rsidR="007D01A3" w:rsidRPr="009F773A" w:rsidTr="009F77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24" w:type="dxa"/>
            <w:tcBorders>
              <w:top w:val="single" w:sz="6" w:space="0" w:color="auto"/>
              <w:left w:val="single" w:sz="6" w:space="0" w:color="auto"/>
              <w:bottom w:val="single" w:sz="6" w:space="0" w:color="auto"/>
              <w:right w:val="single" w:sz="6" w:space="0" w:color="auto"/>
            </w:tcBorders>
            <w:shd w:val="clear" w:color="auto" w:fill="auto"/>
            <w:vAlign w:val="center"/>
          </w:tcPr>
          <w:p w:rsidR="007D01A3" w:rsidRPr="009F773A" w:rsidRDefault="007D01A3" w:rsidP="004A66B3">
            <w:pPr>
              <w:pStyle w:val="ConsPlusNormal"/>
              <w:widowControl/>
              <w:ind w:firstLine="0"/>
              <w:rPr>
                <w:rFonts w:ascii="Times New Roman" w:hAnsi="Times New Roman"/>
                <w:sz w:val="12"/>
                <w:szCs w:val="12"/>
              </w:rPr>
            </w:pPr>
            <w:r w:rsidRPr="009F773A">
              <w:rPr>
                <w:rFonts w:ascii="Times New Roman" w:hAnsi="Times New Roman"/>
                <w:sz w:val="12"/>
                <w:szCs w:val="12"/>
              </w:rPr>
              <w:t>Условно разрешенные виды использования</w:t>
            </w:r>
          </w:p>
        </w:tc>
        <w:tc>
          <w:tcPr>
            <w:tcW w:w="2726" w:type="dxa"/>
            <w:tcBorders>
              <w:top w:val="single" w:sz="6" w:space="0" w:color="auto"/>
              <w:left w:val="single" w:sz="6" w:space="0" w:color="auto"/>
              <w:bottom w:val="single" w:sz="6" w:space="0" w:color="auto"/>
              <w:right w:val="single" w:sz="6" w:space="0" w:color="auto"/>
            </w:tcBorders>
            <w:shd w:val="clear" w:color="auto" w:fill="auto"/>
            <w:vAlign w:val="center"/>
          </w:tcPr>
          <w:p w:rsidR="007D01A3" w:rsidRPr="009F773A" w:rsidRDefault="007D01A3" w:rsidP="004A66B3">
            <w:pPr>
              <w:pStyle w:val="ConsPlusNormal"/>
              <w:widowControl/>
              <w:ind w:firstLine="0"/>
              <w:rPr>
                <w:rFonts w:ascii="Times New Roman" w:hAnsi="Times New Roman"/>
                <w:sz w:val="12"/>
                <w:szCs w:val="12"/>
              </w:rPr>
            </w:pPr>
            <w:r w:rsidRPr="009F773A">
              <w:rPr>
                <w:rFonts w:ascii="Times New Roman" w:hAnsi="Times New Roman"/>
                <w:sz w:val="12"/>
                <w:szCs w:val="12"/>
              </w:rPr>
              <w:t xml:space="preserve">Вспомогательные виды разрешенного использования для условно разрешенных видов </w:t>
            </w:r>
          </w:p>
        </w:tc>
      </w:tr>
      <w:tr w:rsidR="007D01A3" w:rsidRPr="009F773A" w:rsidTr="009F77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24" w:type="dxa"/>
            <w:tcBorders>
              <w:top w:val="single" w:sz="6" w:space="0" w:color="auto"/>
              <w:left w:val="single" w:sz="6" w:space="0" w:color="auto"/>
              <w:bottom w:val="single" w:sz="6" w:space="0" w:color="auto"/>
              <w:right w:val="single" w:sz="6" w:space="0" w:color="auto"/>
            </w:tcBorders>
            <w:vAlign w:val="center"/>
          </w:tcPr>
          <w:p w:rsidR="007D01A3" w:rsidRPr="009F773A" w:rsidRDefault="007D01A3" w:rsidP="004A66B3">
            <w:pPr>
              <w:pStyle w:val="ConsPlusNormal"/>
              <w:widowControl/>
              <w:numPr>
                <w:ilvl w:val="0"/>
                <w:numId w:val="9"/>
              </w:numPr>
              <w:tabs>
                <w:tab w:val="clear" w:pos="644"/>
                <w:tab w:val="num" w:pos="290"/>
              </w:tabs>
              <w:suppressAutoHyphens w:val="0"/>
              <w:autoSpaceDN w:val="0"/>
              <w:adjustRightInd w:val="0"/>
              <w:ind w:left="0" w:firstLine="0"/>
              <w:rPr>
                <w:rFonts w:ascii="Times New Roman" w:hAnsi="Times New Roman"/>
                <w:sz w:val="12"/>
                <w:szCs w:val="12"/>
              </w:rPr>
            </w:pPr>
            <w:r w:rsidRPr="009F773A">
              <w:rPr>
                <w:rFonts w:ascii="Times New Roman" w:hAnsi="Times New Roman"/>
                <w:sz w:val="12"/>
                <w:szCs w:val="12"/>
              </w:rPr>
              <w:t>Культовые здания и сооружения</w:t>
            </w:r>
          </w:p>
          <w:p w:rsidR="007D01A3" w:rsidRPr="009F773A" w:rsidRDefault="007D01A3" w:rsidP="004A66B3">
            <w:pPr>
              <w:pStyle w:val="nienie"/>
              <w:numPr>
                <w:ilvl w:val="0"/>
                <w:numId w:val="9"/>
              </w:numPr>
              <w:tabs>
                <w:tab w:val="clear" w:pos="644"/>
                <w:tab w:val="num" w:pos="290"/>
              </w:tabs>
              <w:ind w:left="0" w:firstLine="0"/>
              <w:rPr>
                <w:rFonts w:ascii="Times New Roman" w:hAnsi="Times New Roman" w:cs="Times New Roman"/>
                <w:sz w:val="12"/>
                <w:szCs w:val="12"/>
              </w:rPr>
            </w:pPr>
            <w:r w:rsidRPr="009F773A">
              <w:rPr>
                <w:rFonts w:ascii="Times New Roman" w:hAnsi="Times New Roman" w:cs="Times New Roman"/>
                <w:sz w:val="12"/>
                <w:szCs w:val="12"/>
              </w:rPr>
              <w:t>Отделения, участковые пункты милиции;</w:t>
            </w:r>
          </w:p>
          <w:p w:rsidR="007D01A3" w:rsidRPr="009F773A" w:rsidRDefault="007D01A3" w:rsidP="004A66B3">
            <w:pPr>
              <w:pStyle w:val="nienie"/>
              <w:numPr>
                <w:ilvl w:val="0"/>
                <w:numId w:val="9"/>
              </w:numPr>
              <w:tabs>
                <w:tab w:val="clear" w:pos="644"/>
                <w:tab w:val="num" w:pos="290"/>
              </w:tabs>
              <w:ind w:left="0" w:firstLine="0"/>
              <w:rPr>
                <w:rFonts w:ascii="Times New Roman" w:hAnsi="Times New Roman" w:cs="Times New Roman"/>
                <w:sz w:val="12"/>
                <w:szCs w:val="12"/>
              </w:rPr>
            </w:pPr>
            <w:r w:rsidRPr="009F773A">
              <w:rPr>
                <w:rFonts w:ascii="Times New Roman" w:hAnsi="Times New Roman" w:cs="Times New Roman"/>
                <w:sz w:val="12"/>
                <w:szCs w:val="12"/>
              </w:rPr>
              <w:t>Киоски, временные павильоны розничной торговли;</w:t>
            </w:r>
          </w:p>
          <w:p w:rsidR="007D01A3" w:rsidRPr="009F773A" w:rsidRDefault="007D01A3" w:rsidP="004A66B3">
            <w:pPr>
              <w:pStyle w:val="Iauiue"/>
              <w:numPr>
                <w:ilvl w:val="0"/>
                <w:numId w:val="9"/>
              </w:numPr>
              <w:tabs>
                <w:tab w:val="clear" w:pos="644"/>
                <w:tab w:val="num" w:pos="290"/>
              </w:tabs>
              <w:overflowPunct w:val="0"/>
              <w:autoSpaceDE w:val="0"/>
              <w:autoSpaceDN w:val="0"/>
              <w:adjustRightInd w:val="0"/>
              <w:ind w:left="0" w:firstLine="0"/>
              <w:jc w:val="both"/>
              <w:textAlignment w:val="baseline"/>
              <w:rPr>
                <w:sz w:val="12"/>
                <w:szCs w:val="12"/>
              </w:rPr>
            </w:pPr>
            <w:r w:rsidRPr="009F773A">
              <w:rPr>
                <w:sz w:val="12"/>
                <w:szCs w:val="12"/>
              </w:rPr>
              <w:t>Оранжереи;</w:t>
            </w:r>
          </w:p>
          <w:p w:rsidR="007D01A3" w:rsidRPr="009F773A" w:rsidRDefault="007D01A3" w:rsidP="004A66B3">
            <w:pPr>
              <w:pStyle w:val="nienie"/>
              <w:numPr>
                <w:ilvl w:val="0"/>
                <w:numId w:val="9"/>
              </w:numPr>
              <w:tabs>
                <w:tab w:val="clear" w:pos="644"/>
                <w:tab w:val="num" w:pos="290"/>
              </w:tabs>
              <w:ind w:left="0" w:firstLine="0"/>
              <w:rPr>
                <w:rFonts w:ascii="Times New Roman" w:hAnsi="Times New Roman" w:cs="Times New Roman"/>
                <w:sz w:val="12"/>
                <w:szCs w:val="12"/>
              </w:rPr>
            </w:pPr>
            <w:r w:rsidRPr="009F773A">
              <w:rPr>
                <w:rFonts w:ascii="Times New Roman" w:hAnsi="Times New Roman" w:cs="Times New Roman"/>
                <w:sz w:val="12"/>
                <w:szCs w:val="12"/>
              </w:rPr>
              <w:t>Хозяйственные корпуса</w:t>
            </w:r>
          </w:p>
          <w:p w:rsidR="007D01A3" w:rsidRPr="009F773A" w:rsidRDefault="007D01A3" w:rsidP="004A66B3">
            <w:pPr>
              <w:pStyle w:val="nienie"/>
              <w:numPr>
                <w:ilvl w:val="0"/>
                <w:numId w:val="9"/>
              </w:numPr>
              <w:tabs>
                <w:tab w:val="clear" w:pos="644"/>
                <w:tab w:val="num" w:pos="290"/>
                <w:tab w:val="num" w:pos="360"/>
              </w:tabs>
              <w:ind w:left="0" w:firstLine="0"/>
              <w:rPr>
                <w:rFonts w:ascii="Times New Roman" w:hAnsi="Times New Roman" w:cs="Times New Roman"/>
                <w:sz w:val="12"/>
                <w:szCs w:val="12"/>
              </w:rPr>
            </w:pPr>
            <w:r w:rsidRPr="009F773A">
              <w:rPr>
                <w:rFonts w:ascii="Times New Roman" w:hAnsi="Times New Roman" w:cs="Times New Roman"/>
                <w:sz w:val="12"/>
                <w:szCs w:val="12"/>
              </w:rPr>
              <w:t>Религиозное использование</w:t>
            </w:r>
          </w:p>
          <w:p w:rsidR="007D01A3" w:rsidRPr="009F773A" w:rsidRDefault="007D01A3" w:rsidP="004A66B3">
            <w:pPr>
              <w:pStyle w:val="nienie"/>
              <w:numPr>
                <w:ilvl w:val="0"/>
                <w:numId w:val="9"/>
              </w:numPr>
              <w:tabs>
                <w:tab w:val="clear" w:pos="644"/>
                <w:tab w:val="num" w:pos="290"/>
              </w:tabs>
              <w:ind w:left="0" w:firstLine="0"/>
              <w:rPr>
                <w:rFonts w:ascii="Times New Roman" w:hAnsi="Times New Roman" w:cs="Times New Roman"/>
                <w:sz w:val="12"/>
                <w:szCs w:val="12"/>
              </w:rPr>
            </w:pPr>
            <w:r w:rsidRPr="009F773A">
              <w:rPr>
                <w:rFonts w:ascii="Times New Roman" w:hAnsi="Times New Roman" w:cs="Times New Roman"/>
                <w:sz w:val="12"/>
                <w:szCs w:val="12"/>
              </w:rPr>
              <w:t>Обеспечение внутреннего правопорядка</w:t>
            </w:r>
          </w:p>
        </w:tc>
        <w:tc>
          <w:tcPr>
            <w:tcW w:w="2726" w:type="dxa"/>
            <w:tcBorders>
              <w:top w:val="single" w:sz="6" w:space="0" w:color="auto"/>
              <w:left w:val="single" w:sz="6" w:space="0" w:color="auto"/>
              <w:bottom w:val="single" w:sz="6" w:space="0" w:color="auto"/>
              <w:right w:val="single" w:sz="6" w:space="0" w:color="auto"/>
            </w:tcBorders>
            <w:vAlign w:val="center"/>
          </w:tcPr>
          <w:p w:rsidR="007D01A3" w:rsidRPr="009F773A" w:rsidRDefault="007D01A3" w:rsidP="004A66B3">
            <w:pPr>
              <w:pStyle w:val="ConsPlusNormal"/>
              <w:widowControl/>
              <w:numPr>
                <w:ilvl w:val="0"/>
                <w:numId w:val="9"/>
              </w:numPr>
              <w:tabs>
                <w:tab w:val="clear" w:pos="644"/>
                <w:tab w:val="num" w:pos="290"/>
              </w:tabs>
              <w:suppressAutoHyphens w:val="0"/>
              <w:autoSpaceDN w:val="0"/>
              <w:adjustRightInd w:val="0"/>
              <w:ind w:left="0" w:firstLine="0"/>
              <w:rPr>
                <w:rFonts w:ascii="Times New Roman" w:hAnsi="Times New Roman"/>
                <w:sz w:val="12"/>
                <w:szCs w:val="12"/>
              </w:rPr>
            </w:pPr>
            <w:r w:rsidRPr="009F773A">
              <w:rPr>
                <w:rFonts w:ascii="Times New Roman" w:hAnsi="Times New Roman"/>
                <w:sz w:val="12"/>
                <w:szCs w:val="12"/>
              </w:rPr>
              <w:t xml:space="preserve">Сооружения и устройства сетей инженерно технического обеспечения, </w:t>
            </w:r>
          </w:p>
          <w:p w:rsidR="007D01A3" w:rsidRPr="009F773A" w:rsidRDefault="007D01A3" w:rsidP="004A66B3">
            <w:pPr>
              <w:pStyle w:val="ConsPlusNormal"/>
              <w:widowControl/>
              <w:numPr>
                <w:ilvl w:val="0"/>
                <w:numId w:val="9"/>
              </w:numPr>
              <w:tabs>
                <w:tab w:val="clear" w:pos="644"/>
                <w:tab w:val="num" w:pos="290"/>
              </w:tabs>
              <w:suppressAutoHyphens w:val="0"/>
              <w:autoSpaceDN w:val="0"/>
              <w:adjustRightInd w:val="0"/>
              <w:ind w:left="0" w:firstLine="0"/>
              <w:rPr>
                <w:rFonts w:ascii="Times New Roman" w:hAnsi="Times New Roman"/>
                <w:sz w:val="12"/>
                <w:szCs w:val="12"/>
              </w:rPr>
            </w:pPr>
            <w:r w:rsidRPr="009F773A">
              <w:rPr>
                <w:rFonts w:ascii="Times New Roman" w:hAnsi="Times New Roman"/>
                <w:sz w:val="12"/>
                <w:szCs w:val="12"/>
              </w:rPr>
              <w:t>Резервуары для хранения воды;</w:t>
            </w:r>
          </w:p>
          <w:p w:rsidR="007D01A3" w:rsidRPr="009F773A" w:rsidRDefault="007D01A3" w:rsidP="004A66B3">
            <w:pPr>
              <w:pStyle w:val="ConsPlusNormal"/>
              <w:widowControl/>
              <w:numPr>
                <w:ilvl w:val="0"/>
                <w:numId w:val="9"/>
              </w:numPr>
              <w:tabs>
                <w:tab w:val="clear" w:pos="644"/>
                <w:tab w:val="num" w:pos="290"/>
              </w:tabs>
              <w:suppressAutoHyphens w:val="0"/>
              <w:autoSpaceDN w:val="0"/>
              <w:adjustRightInd w:val="0"/>
              <w:ind w:left="0" w:firstLine="0"/>
              <w:rPr>
                <w:rFonts w:ascii="Times New Roman" w:hAnsi="Times New Roman"/>
                <w:sz w:val="12"/>
                <w:szCs w:val="12"/>
              </w:rPr>
            </w:pPr>
            <w:r w:rsidRPr="009F773A">
              <w:rPr>
                <w:rFonts w:ascii="Times New Roman" w:hAnsi="Times New Roman"/>
                <w:sz w:val="12"/>
                <w:szCs w:val="12"/>
              </w:rPr>
              <w:t>Объекты пожарной охраны.</w:t>
            </w:r>
          </w:p>
          <w:p w:rsidR="007D01A3" w:rsidRPr="009F773A" w:rsidRDefault="007D01A3" w:rsidP="004A66B3">
            <w:pPr>
              <w:pStyle w:val="ConsPlusNormal"/>
              <w:widowControl/>
              <w:numPr>
                <w:ilvl w:val="0"/>
                <w:numId w:val="9"/>
              </w:numPr>
              <w:tabs>
                <w:tab w:val="clear" w:pos="644"/>
                <w:tab w:val="num" w:pos="290"/>
              </w:tabs>
              <w:suppressAutoHyphens w:val="0"/>
              <w:autoSpaceDN w:val="0"/>
              <w:adjustRightInd w:val="0"/>
              <w:ind w:left="0" w:firstLine="0"/>
              <w:rPr>
                <w:rFonts w:ascii="Times New Roman" w:hAnsi="Times New Roman"/>
                <w:sz w:val="12"/>
                <w:szCs w:val="12"/>
              </w:rPr>
            </w:pPr>
            <w:r w:rsidRPr="009F773A">
              <w:rPr>
                <w:rFonts w:ascii="Times New Roman" w:hAnsi="Times New Roman"/>
                <w:sz w:val="12"/>
                <w:szCs w:val="12"/>
              </w:rPr>
              <w:t>Общественные туалеты;</w:t>
            </w:r>
          </w:p>
          <w:p w:rsidR="007D01A3" w:rsidRPr="009F773A" w:rsidRDefault="007D01A3" w:rsidP="004A66B3">
            <w:pPr>
              <w:pStyle w:val="ConsPlusNormal"/>
              <w:widowControl/>
              <w:numPr>
                <w:ilvl w:val="0"/>
                <w:numId w:val="9"/>
              </w:numPr>
              <w:tabs>
                <w:tab w:val="clear" w:pos="644"/>
                <w:tab w:val="num" w:pos="290"/>
              </w:tabs>
              <w:suppressAutoHyphens w:val="0"/>
              <w:autoSpaceDN w:val="0"/>
              <w:adjustRightInd w:val="0"/>
              <w:ind w:left="0" w:firstLine="0"/>
              <w:rPr>
                <w:rFonts w:ascii="Times New Roman" w:hAnsi="Times New Roman"/>
                <w:sz w:val="12"/>
                <w:szCs w:val="12"/>
              </w:rPr>
            </w:pPr>
            <w:r w:rsidRPr="009F773A">
              <w:rPr>
                <w:rFonts w:ascii="Times New Roman" w:hAnsi="Times New Roman"/>
                <w:sz w:val="12"/>
                <w:szCs w:val="12"/>
              </w:rPr>
              <w:t>Парковки</w:t>
            </w:r>
          </w:p>
          <w:p w:rsidR="007D01A3" w:rsidRPr="009F773A" w:rsidRDefault="007D01A3" w:rsidP="004A66B3">
            <w:pPr>
              <w:pStyle w:val="ConsPlusNormal"/>
              <w:widowControl/>
              <w:numPr>
                <w:ilvl w:val="0"/>
                <w:numId w:val="9"/>
              </w:numPr>
              <w:tabs>
                <w:tab w:val="clear" w:pos="644"/>
                <w:tab w:val="num" w:pos="360"/>
                <w:tab w:val="left" w:pos="650"/>
              </w:tabs>
              <w:suppressAutoHyphens w:val="0"/>
              <w:autoSpaceDN w:val="0"/>
              <w:adjustRightInd w:val="0"/>
              <w:ind w:left="0" w:firstLine="0"/>
              <w:rPr>
                <w:rFonts w:ascii="Times New Roman" w:hAnsi="Times New Roman"/>
                <w:sz w:val="12"/>
                <w:szCs w:val="12"/>
              </w:rPr>
            </w:pPr>
            <w:r w:rsidRPr="009F773A">
              <w:rPr>
                <w:rFonts w:ascii="Times New Roman" w:hAnsi="Times New Roman"/>
                <w:sz w:val="12"/>
                <w:szCs w:val="12"/>
              </w:rPr>
              <w:t>Вспомогательные здания и сооружения, технологически связанные с основным  видом использования</w:t>
            </w:r>
          </w:p>
          <w:p w:rsidR="007D01A3" w:rsidRPr="009F773A" w:rsidRDefault="007D01A3" w:rsidP="004A66B3">
            <w:pPr>
              <w:pStyle w:val="ConsPlusNormal"/>
              <w:widowControl/>
              <w:numPr>
                <w:ilvl w:val="0"/>
                <w:numId w:val="9"/>
              </w:numPr>
              <w:tabs>
                <w:tab w:val="clear" w:pos="644"/>
                <w:tab w:val="num" w:pos="290"/>
              </w:tabs>
              <w:suppressAutoHyphens w:val="0"/>
              <w:autoSpaceDN w:val="0"/>
              <w:adjustRightInd w:val="0"/>
              <w:ind w:left="0" w:firstLine="0"/>
              <w:rPr>
                <w:rFonts w:ascii="Times New Roman" w:hAnsi="Times New Roman"/>
                <w:sz w:val="12"/>
                <w:szCs w:val="12"/>
              </w:rPr>
            </w:pPr>
            <w:r w:rsidRPr="009F773A">
              <w:rPr>
                <w:rFonts w:ascii="Times New Roman" w:hAnsi="Times New Roman"/>
                <w:sz w:val="12"/>
                <w:szCs w:val="12"/>
              </w:rPr>
              <w:t>Коммунальное обслуживание</w:t>
            </w:r>
          </w:p>
        </w:tc>
      </w:tr>
    </w:tbl>
    <w:p w:rsidR="007D01A3" w:rsidRPr="00F6310A" w:rsidRDefault="007D01A3" w:rsidP="004A66B3">
      <w:pPr>
        <w:pStyle w:val="ConsPlusNormal"/>
        <w:widowControl/>
        <w:ind w:firstLine="0"/>
        <w:jc w:val="both"/>
        <w:rPr>
          <w:rFonts w:ascii="Times New Roman" w:hAnsi="Times New Roman"/>
          <w:sz w:val="16"/>
          <w:szCs w:val="16"/>
        </w:rPr>
      </w:pPr>
      <w:r w:rsidRPr="00F6310A">
        <w:rPr>
          <w:rFonts w:ascii="Times New Roman" w:hAnsi="Times New Roman"/>
          <w:sz w:val="16"/>
          <w:szCs w:val="16"/>
        </w:rPr>
        <w:t>2). Параметры разрешенного строительства и/или реконструкции объектов капитального строительства зоны СН1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861"/>
        <w:gridCol w:w="2805"/>
      </w:tblGrid>
      <w:tr w:rsidR="007D01A3" w:rsidRPr="009F773A" w:rsidTr="009F773A">
        <w:tc>
          <w:tcPr>
            <w:tcW w:w="4666" w:type="dxa"/>
            <w:gridSpan w:val="2"/>
            <w:tcBorders>
              <w:top w:val="single" w:sz="4" w:space="0" w:color="auto"/>
              <w:left w:val="single" w:sz="4" w:space="0" w:color="auto"/>
              <w:bottom w:val="single" w:sz="4" w:space="0" w:color="auto"/>
              <w:right w:val="single" w:sz="4" w:space="0" w:color="auto"/>
            </w:tcBorders>
            <w:vAlign w:val="center"/>
          </w:tcPr>
          <w:p w:rsidR="007D01A3" w:rsidRPr="009F773A" w:rsidRDefault="007D01A3" w:rsidP="004A66B3">
            <w:pPr>
              <w:jc w:val="both"/>
              <w:rPr>
                <w:sz w:val="12"/>
                <w:szCs w:val="12"/>
              </w:rPr>
            </w:pPr>
            <w:r w:rsidRPr="009F773A">
              <w:rPr>
                <w:sz w:val="12"/>
                <w:szCs w:val="1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9F773A">
              <w:rPr>
                <w:sz w:val="12"/>
                <w:szCs w:val="12"/>
              </w:rPr>
              <w:lastRenderedPageBreak/>
              <w:t>капитального строительства</w:t>
            </w:r>
          </w:p>
        </w:tc>
      </w:tr>
      <w:tr w:rsidR="007D01A3" w:rsidRPr="009F773A" w:rsidTr="009F773A">
        <w:tc>
          <w:tcPr>
            <w:tcW w:w="4666" w:type="dxa"/>
            <w:gridSpan w:val="2"/>
            <w:vAlign w:val="center"/>
          </w:tcPr>
          <w:p w:rsidR="007D01A3" w:rsidRPr="009F773A" w:rsidRDefault="007D01A3"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Предельные (минимальные и (или) максимальные) размеры земельных участков</w:t>
            </w:r>
          </w:p>
        </w:tc>
      </w:tr>
      <w:tr w:rsidR="007D01A3" w:rsidRPr="009F773A" w:rsidTr="009F773A">
        <w:tc>
          <w:tcPr>
            <w:tcW w:w="1861" w:type="dxa"/>
            <w:vAlign w:val="center"/>
          </w:tcPr>
          <w:p w:rsidR="007D01A3" w:rsidRPr="009F773A" w:rsidRDefault="007D01A3" w:rsidP="004A66B3">
            <w:pPr>
              <w:pStyle w:val="ConsPlusNormal"/>
              <w:widowControl/>
              <w:ind w:firstLine="0"/>
              <w:rPr>
                <w:rFonts w:ascii="Times New Roman" w:hAnsi="Times New Roman"/>
                <w:sz w:val="12"/>
                <w:szCs w:val="12"/>
              </w:rPr>
            </w:pPr>
            <w:r w:rsidRPr="009F773A">
              <w:rPr>
                <w:rFonts w:ascii="Times New Roman" w:hAnsi="Times New Roman"/>
                <w:sz w:val="12"/>
                <w:szCs w:val="12"/>
              </w:rPr>
              <w:t>Минимальные</w:t>
            </w:r>
          </w:p>
        </w:tc>
        <w:tc>
          <w:tcPr>
            <w:tcW w:w="2805" w:type="dxa"/>
            <w:vAlign w:val="center"/>
          </w:tcPr>
          <w:p w:rsidR="007D01A3" w:rsidRPr="009F773A" w:rsidRDefault="007D01A3"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 xml:space="preserve">5 000 кв. м </w:t>
            </w:r>
          </w:p>
        </w:tc>
      </w:tr>
      <w:tr w:rsidR="007D01A3" w:rsidRPr="009F773A" w:rsidTr="009F773A">
        <w:tc>
          <w:tcPr>
            <w:tcW w:w="4666" w:type="dxa"/>
            <w:gridSpan w:val="2"/>
            <w:vAlign w:val="center"/>
          </w:tcPr>
          <w:p w:rsidR="007D01A3" w:rsidRPr="009F773A" w:rsidRDefault="007D01A3"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Предельное количество этажей или предельная высота зданий, строений, сооружений</w:t>
            </w:r>
          </w:p>
        </w:tc>
      </w:tr>
      <w:tr w:rsidR="007D01A3" w:rsidRPr="009F773A" w:rsidTr="009F773A">
        <w:tc>
          <w:tcPr>
            <w:tcW w:w="1861" w:type="dxa"/>
            <w:vAlign w:val="center"/>
          </w:tcPr>
          <w:p w:rsidR="007D01A3" w:rsidRPr="009F773A" w:rsidRDefault="007D01A3" w:rsidP="004A66B3">
            <w:pPr>
              <w:pStyle w:val="ConsPlusNormal"/>
              <w:widowControl/>
              <w:ind w:firstLine="0"/>
              <w:rPr>
                <w:rFonts w:ascii="Times New Roman" w:hAnsi="Times New Roman"/>
                <w:sz w:val="12"/>
                <w:szCs w:val="12"/>
              </w:rPr>
            </w:pPr>
            <w:r w:rsidRPr="009F773A">
              <w:rPr>
                <w:rFonts w:ascii="Times New Roman" w:hAnsi="Times New Roman"/>
                <w:sz w:val="12"/>
                <w:szCs w:val="12"/>
              </w:rPr>
              <w:t xml:space="preserve">Максимальное (кроме культовых сооружений)  </w:t>
            </w:r>
          </w:p>
        </w:tc>
        <w:tc>
          <w:tcPr>
            <w:tcW w:w="2805" w:type="dxa"/>
            <w:vAlign w:val="center"/>
          </w:tcPr>
          <w:p w:rsidR="007D01A3" w:rsidRPr="009F773A" w:rsidRDefault="007D01A3"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1 этаж</w:t>
            </w:r>
          </w:p>
        </w:tc>
      </w:tr>
      <w:tr w:rsidR="007D01A3" w:rsidRPr="009F773A" w:rsidTr="009F773A">
        <w:tc>
          <w:tcPr>
            <w:tcW w:w="1861" w:type="dxa"/>
            <w:vAlign w:val="center"/>
          </w:tcPr>
          <w:p w:rsidR="007D01A3" w:rsidRPr="009F773A" w:rsidRDefault="007D01A3" w:rsidP="004A66B3">
            <w:pPr>
              <w:pStyle w:val="ConsPlusNormal"/>
              <w:widowControl/>
              <w:ind w:firstLine="0"/>
              <w:rPr>
                <w:rFonts w:ascii="Times New Roman" w:hAnsi="Times New Roman"/>
                <w:sz w:val="12"/>
                <w:szCs w:val="12"/>
              </w:rPr>
            </w:pPr>
            <w:r w:rsidRPr="009F773A">
              <w:rPr>
                <w:rFonts w:ascii="Times New Roman" w:hAnsi="Times New Roman"/>
                <w:sz w:val="12"/>
                <w:szCs w:val="12"/>
              </w:rPr>
              <w:t>Максимальная высота для культовых сооружений</w:t>
            </w:r>
          </w:p>
        </w:tc>
        <w:tc>
          <w:tcPr>
            <w:tcW w:w="2805" w:type="dxa"/>
            <w:vAlign w:val="center"/>
          </w:tcPr>
          <w:p w:rsidR="007D01A3" w:rsidRPr="009F773A" w:rsidRDefault="007D01A3"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15 м</w:t>
            </w:r>
          </w:p>
        </w:tc>
      </w:tr>
      <w:tr w:rsidR="007D01A3" w:rsidRPr="009F773A" w:rsidTr="009F773A">
        <w:tc>
          <w:tcPr>
            <w:tcW w:w="1861" w:type="dxa"/>
            <w:vAlign w:val="center"/>
          </w:tcPr>
          <w:p w:rsidR="007D01A3" w:rsidRPr="009F773A" w:rsidRDefault="007D01A3" w:rsidP="004A66B3">
            <w:pPr>
              <w:pStyle w:val="ConsPlusNormal"/>
              <w:widowControl/>
              <w:ind w:firstLine="0"/>
              <w:rPr>
                <w:rFonts w:ascii="Times New Roman" w:hAnsi="Times New Roman"/>
                <w:sz w:val="12"/>
                <w:szCs w:val="12"/>
              </w:rPr>
            </w:pPr>
          </w:p>
        </w:tc>
        <w:tc>
          <w:tcPr>
            <w:tcW w:w="2805" w:type="dxa"/>
            <w:vAlign w:val="center"/>
          </w:tcPr>
          <w:p w:rsidR="007D01A3" w:rsidRPr="009F773A" w:rsidRDefault="007D01A3" w:rsidP="004A66B3">
            <w:pPr>
              <w:pStyle w:val="ConsPlusNormal"/>
              <w:widowControl/>
              <w:ind w:firstLine="0"/>
              <w:jc w:val="center"/>
              <w:rPr>
                <w:rFonts w:ascii="Times New Roman" w:hAnsi="Times New Roman"/>
                <w:sz w:val="12"/>
                <w:szCs w:val="12"/>
              </w:rPr>
            </w:pPr>
          </w:p>
        </w:tc>
      </w:tr>
      <w:tr w:rsidR="007D01A3" w:rsidRPr="009F773A" w:rsidTr="009F773A">
        <w:tc>
          <w:tcPr>
            <w:tcW w:w="4666" w:type="dxa"/>
            <w:gridSpan w:val="2"/>
            <w:vAlign w:val="center"/>
          </w:tcPr>
          <w:p w:rsidR="007D01A3" w:rsidRPr="009F773A" w:rsidRDefault="007D01A3" w:rsidP="004A66B3">
            <w:pPr>
              <w:jc w:val="both"/>
              <w:rPr>
                <w:sz w:val="12"/>
                <w:szCs w:val="12"/>
              </w:rPr>
            </w:pPr>
            <w:r w:rsidRPr="009F773A">
              <w:rPr>
                <w:sz w:val="12"/>
                <w:szCs w:val="12"/>
              </w:rPr>
              <w:t>Максимальный процент застройки в границах земельного участка</w:t>
            </w:r>
          </w:p>
        </w:tc>
      </w:tr>
      <w:tr w:rsidR="007D01A3" w:rsidRPr="009F773A" w:rsidTr="009F773A">
        <w:tc>
          <w:tcPr>
            <w:tcW w:w="1861" w:type="dxa"/>
            <w:vAlign w:val="center"/>
          </w:tcPr>
          <w:p w:rsidR="007D01A3" w:rsidRPr="009F773A" w:rsidRDefault="007D01A3" w:rsidP="004A66B3">
            <w:pPr>
              <w:pStyle w:val="ConsPlusNormal"/>
              <w:widowControl/>
              <w:ind w:firstLine="0"/>
              <w:rPr>
                <w:rFonts w:ascii="Times New Roman" w:hAnsi="Times New Roman"/>
                <w:sz w:val="12"/>
                <w:szCs w:val="12"/>
              </w:rPr>
            </w:pPr>
            <w:r w:rsidRPr="009F773A">
              <w:rPr>
                <w:rFonts w:ascii="Times New Roman" w:hAnsi="Times New Roman"/>
                <w:sz w:val="12"/>
                <w:szCs w:val="12"/>
              </w:rPr>
              <w:t>Максимальный</w:t>
            </w:r>
          </w:p>
        </w:tc>
        <w:tc>
          <w:tcPr>
            <w:tcW w:w="2805" w:type="dxa"/>
            <w:vAlign w:val="center"/>
          </w:tcPr>
          <w:p w:rsidR="007D01A3" w:rsidRPr="009F773A" w:rsidRDefault="007D01A3"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10 %</w:t>
            </w:r>
          </w:p>
        </w:tc>
      </w:tr>
      <w:tr w:rsidR="007D01A3" w:rsidRPr="009F773A" w:rsidTr="009F773A">
        <w:tc>
          <w:tcPr>
            <w:tcW w:w="4666" w:type="dxa"/>
            <w:gridSpan w:val="2"/>
            <w:vAlign w:val="center"/>
          </w:tcPr>
          <w:p w:rsidR="007D01A3" w:rsidRPr="009F773A" w:rsidRDefault="007D01A3" w:rsidP="004A66B3">
            <w:pPr>
              <w:jc w:val="center"/>
              <w:rPr>
                <w:sz w:val="12"/>
                <w:szCs w:val="12"/>
              </w:rPr>
            </w:pPr>
            <w:r w:rsidRPr="009F773A">
              <w:rPr>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7D01A3" w:rsidRPr="009F773A" w:rsidTr="009F773A">
        <w:tc>
          <w:tcPr>
            <w:tcW w:w="1861" w:type="dxa"/>
            <w:vAlign w:val="center"/>
          </w:tcPr>
          <w:p w:rsidR="007D01A3" w:rsidRPr="009F773A" w:rsidRDefault="007D01A3" w:rsidP="004A66B3">
            <w:pPr>
              <w:pStyle w:val="ConsPlusNormal"/>
              <w:widowControl/>
              <w:ind w:firstLine="0"/>
              <w:rPr>
                <w:rFonts w:ascii="Times New Roman" w:hAnsi="Times New Roman"/>
                <w:sz w:val="12"/>
                <w:szCs w:val="12"/>
              </w:rPr>
            </w:pPr>
            <w:r w:rsidRPr="009F773A">
              <w:rPr>
                <w:rFonts w:ascii="Times New Roman" w:hAnsi="Times New Roman"/>
                <w:sz w:val="12"/>
                <w:szCs w:val="12"/>
              </w:rPr>
              <w:t>Минимальные отступы от границ земельных участков</w:t>
            </w:r>
          </w:p>
        </w:tc>
        <w:tc>
          <w:tcPr>
            <w:tcW w:w="2805" w:type="dxa"/>
            <w:vAlign w:val="center"/>
          </w:tcPr>
          <w:p w:rsidR="007D01A3" w:rsidRPr="009F773A" w:rsidRDefault="007D01A3"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6 м</w:t>
            </w:r>
          </w:p>
        </w:tc>
      </w:tr>
      <w:tr w:rsidR="007D01A3" w:rsidRPr="009F773A" w:rsidTr="009F773A">
        <w:tc>
          <w:tcPr>
            <w:tcW w:w="4666" w:type="dxa"/>
            <w:gridSpan w:val="2"/>
            <w:vAlign w:val="center"/>
          </w:tcPr>
          <w:p w:rsidR="007D01A3" w:rsidRPr="009F773A" w:rsidRDefault="007D01A3"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Иные показатели</w:t>
            </w:r>
          </w:p>
        </w:tc>
      </w:tr>
      <w:tr w:rsidR="007D01A3" w:rsidRPr="009F773A" w:rsidTr="009F773A">
        <w:tc>
          <w:tcPr>
            <w:tcW w:w="1861" w:type="dxa"/>
            <w:vAlign w:val="center"/>
          </w:tcPr>
          <w:p w:rsidR="007D01A3" w:rsidRPr="009F773A" w:rsidRDefault="007D01A3" w:rsidP="004A66B3">
            <w:pPr>
              <w:pStyle w:val="ConsPlusNormal"/>
              <w:widowControl/>
              <w:ind w:firstLine="0"/>
              <w:rPr>
                <w:rFonts w:ascii="Times New Roman" w:hAnsi="Times New Roman"/>
                <w:sz w:val="12"/>
                <w:szCs w:val="12"/>
              </w:rPr>
            </w:pPr>
            <w:r w:rsidRPr="009F773A">
              <w:rPr>
                <w:rFonts w:ascii="Times New Roman" w:hAnsi="Times New Roman"/>
                <w:sz w:val="12"/>
                <w:szCs w:val="12"/>
              </w:rPr>
              <w:t>Минимальный процент площади мест захоронения от общей площади кладбища </w:t>
            </w:r>
          </w:p>
        </w:tc>
        <w:tc>
          <w:tcPr>
            <w:tcW w:w="2805" w:type="dxa"/>
            <w:vAlign w:val="center"/>
          </w:tcPr>
          <w:p w:rsidR="007D01A3" w:rsidRPr="009F773A" w:rsidRDefault="007D01A3"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65 %</w:t>
            </w:r>
          </w:p>
        </w:tc>
      </w:tr>
    </w:tbl>
    <w:p w:rsidR="007D01A3" w:rsidRPr="00F6310A" w:rsidRDefault="007D01A3" w:rsidP="004A66B3">
      <w:pPr>
        <w:pStyle w:val="ConsPlusNormal"/>
        <w:widowControl/>
        <w:ind w:firstLine="0"/>
        <w:jc w:val="both"/>
        <w:rPr>
          <w:rFonts w:ascii="Times New Roman" w:hAnsi="Times New Roman"/>
          <w:sz w:val="16"/>
          <w:szCs w:val="16"/>
        </w:rPr>
      </w:pPr>
      <w:r w:rsidRPr="00F6310A">
        <w:rPr>
          <w:rFonts w:ascii="Times New Roman" w:hAnsi="Times New Roman"/>
          <w:sz w:val="16"/>
          <w:szCs w:val="16"/>
        </w:rPr>
        <w:t>3). Ограничения использования земельных участков и объектов капитального строительства участков в зоне СН1: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31"/>
        <w:gridCol w:w="3935"/>
      </w:tblGrid>
      <w:tr w:rsidR="007D01A3" w:rsidRPr="009F773A" w:rsidTr="009F773A">
        <w:tc>
          <w:tcPr>
            <w:tcW w:w="731" w:type="dxa"/>
            <w:vAlign w:val="center"/>
          </w:tcPr>
          <w:p w:rsidR="007D01A3" w:rsidRPr="009F773A" w:rsidRDefault="007D01A3" w:rsidP="004A66B3">
            <w:pPr>
              <w:pStyle w:val="ConsPlusNormal"/>
              <w:widowControl/>
              <w:ind w:firstLine="0"/>
              <w:jc w:val="both"/>
              <w:rPr>
                <w:rFonts w:ascii="Times New Roman" w:hAnsi="Times New Roman"/>
                <w:sz w:val="12"/>
                <w:szCs w:val="12"/>
              </w:rPr>
            </w:pPr>
            <w:r w:rsidRPr="009F773A">
              <w:rPr>
                <w:rFonts w:ascii="Times New Roman" w:hAnsi="Times New Roman"/>
                <w:sz w:val="12"/>
                <w:szCs w:val="12"/>
              </w:rPr>
              <w:t xml:space="preserve">№ </w:t>
            </w:r>
            <w:proofErr w:type="spellStart"/>
            <w:r w:rsidRPr="009F773A">
              <w:rPr>
                <w:rFonts w:ascii="Times New Roman" w:hAnsi="Times New Roman"/>
                <w:sz w:val="12"/>
                <w:szCs w:val="12"/>
              </w:rPr>
              <w:t>пп</w:t>
            </w:r>
            <w:proofErr w:type="spellEnd"/>
          </w:p>
        </w:tc>
        <w:tc>
          <w:tcPr>
            <w:tcW w:w="3935" w:type="dxa"/>
            <w:vAlign w:val="center"/>
          </w:tcPr>
          <w:p w:rsidR="007D01A3" w:rsidRPr="009F773A" w:rsidRDefault="007D01A3" w:rsidP="004A66B3">
            <w:pPr>
              <w:pStyle w:val="ConsPlusNormal"/>
              <w:widowControl/>
              <w:ind w:firstLine="0"/>
              <w:jc w:val="both"/>
              <w:rPr>
                <w:rFonts w:ascii="Times New Roman" w:hAnsi="Times New Roman"/>
                <w:sz w:val="12"/>
                <w:szCs w:val="12"/>
              </w:rPr>
            </w:pPr>
            <w:r w:rsidRPr="009F773A">
              <w:rPr>
                <w:rFonts w:ascii="Times New Roman" w:hAnsi="Times New Roman"/>
                <w:sz w:val="12"/>
                <w:szCs w:val="12"/>
              </w:rPr>
              <w:t>Вид ограничения</w:t>
            </w:r>
          </w:p>
        </w:tc>
      </w:tr>
      <w:tr w:rsidR="007D01A3" w:rsidRPr="009F773A" w:rsidTr="009F773A">
        <w:tc>
          <w:tcPr>
            <w:tcW w:w="731" w:type="dxa"/>
            <w:vAlign w:val="center"/>
          </w:tcPr>
          <w:p w:rsidR="007D01A3" w:rsidRPr="009F773A" w:rsidRDefault="007D01A3" w:rsidP="004A66B3">
            <w:pPr>
              <w:pStyle w:val="ConsPlusNormal"/>
              <w:widowControl/>
              <w:ind w:firstLine="0"/>
              <w:jc w:val="both"/>
              <w:rPr>
                <w:rFonts w:ascii="Times New Roman" w:hAnsi="Times New Roman"/>
                <w:sz w:val="12"/>
                <w:szCs w:val="12"/>
              </w:rPr>
            </w:pPr>
            <w:r w:rsidRPr="009F773A">
              <w:rPr>
                <w:rFonts w:ascii="Times New Roman" w:hAnsi="Times New Roman"/>
                <w:sz w:val="12"/>
                <w:szCs w:val="12"/>
              </w:rPr>
              <w:t>1.</w:t>
            </w:r>
          </w:p>
        </w:tc>
        <w:tc>
          <w:tcPr>
            <w:tcW w:w="3935" w:type="dxa"/>
            <w:vAlign w:val="center"/>
          </w:tcPr>
          <w:p w:rsidR="007D01A3" w:rsidRPr="009F773A" w:rsidRDefault="007D01A3" w:rsidP="004A66B3">
            <w:pPr>
              <w:pStyle w:val="ConsPlusNormal"/>
              <w:widowControl/>
              <w:ind w:firstLine="0"/>
              <w:jc w:val="both"/>
              <w:rPr>
                <w:rFonts w:ascii="Times New Roman" w:hAnsi="Times New Roman"/>
                <w:sz w:val="12"/>
                <w:szCs w:val="12"/>
              </w:rPr>
            </w:pPr>
            <w:r w:rsidRPr="009F773A">
              <w:rPr>
                <w:rFonts w:ascii="Times New Roman" w:hAnsi="Times New Roman"/>
                <w:sz w:val="12"/>
                <w:szCs w:val="12"/>
              </w:rPr>
              <w:t>Не разрешается размещать кладбища на территориях:</w:t>
            </w:r>
          </w:p>
          <w:p w:rsidR="007D01A3" w:rsidRPr="009F773A" w:rsidRDefault="007D01A3" w:rsidP="004A66B3">
            <w:pPr>
              <w:pStyle w:val="ConsPlusNormal"/>
              <w:widowControl/>
              <w:numPr>
                <w:ilvl w:val="0"/>
                <w:numId w:val="9"/>
              </w:numPr>
              <w:tabs>
                <w:tab w:val="clear" w:pos="644"/>
                <w:tab w:val="num" w:pos="290"/>
              </w:tabs>
              <w:suppressAutoHyphens w:val="0"/>
              <w:autoSpaceDN w:val="0"/>
              <w:adjustRightInd w:val="0"/>
              <w:ind w:left="0" w:firstLine="0"/>
              <w:rPr>
                <w:rFonts w:ascii="Times New Roman" w:hAnsi="Times New Roman"/>
                <w:sz w:val="12"/>
                <w:szCs w:val="12"/>
              </w:rPr>
            </w:pPr>
            <w:r w:rsidRPr="009F773A">
              <w:rPr>
                <w:rFonts w:ascii="Times New Roman" w:hAnsi="Times New Roman"/>
                <w:sz w:val="12"/>
                <w:szCs w:val="12"/>
              </w:rPr>
              <w:t>первого и второго поясов зон санитарной охраны источников централизованного водоснабжения и минеральных источников;</w:t>
            </w:r>
          </w:p>
          <w:p w:rsidR="007D01A3" w:rsidRPr="009F773A" w:rsidRDefault="007D01A3" w:rsidP="004A66B3">
            <w:pPr>
              <w:pStyle w:val="ConsPlusNormal"/>
              <w:widowControl/>
              <w:numPr>
                <w:ilvl w:val="0"/>
                <w:numId w:val="9"/>
              </w:numPr>
              <w:tabs>
                <w:tab w:val="clear" w:pos="644"/>
                <w:tab w:val="num" w:pos="290"/>
              </w:tabs>
              <w:suppressAutoHyphens w:val="0"/>
              <w:autoSpaceDN w:val="0"/>
              <w:adjustRightInd w:val="0"/>
              <w:ind w:left="0" w:firstLine="0"/>
              <w:rPr>
                <w:rFonts w:ascii="Times New Roman" w:hAnsi="Times New Roman"/>
                <w:sz w:val="12"/>
                <w:szCs w:val="12"/>
              </w:rPr>
            </w:pPr>
            <w:r w:rsidRPr="009F773A">
              <w:rPr>
                <w:rFonts w:ascii="Times New Roman" w:hAnsi="Times New Roman"/>
                <w:sz w:val="12"/>
                <w:szCs w:val="12"/>
              </w:rPr>
              <w:t>первой зоны санитарной охраны курортов;</w:t>
            </w:r>
          </w:p>
          <w:p w:rsidR="007D01A3" w:rsidRPr="009F773A" w:rsidRDefault="007D01A3" w:rsidP="004A66B3">
            <w:pPr>
              <w:pStyle w:val="ConsPlusNormal"/>
              <w:widowControl/>
              <w:numPr>
                <w:ilvl w:val="0"/>
                <w:numId w:val="9"/>
              </w:numPr>
              <w:tabs>
                <w:tab w:val="clear" w:pos="644"/>
                <w:tab w:val="num" w:pos="290"/>
              </w:tabs>
              <w:suppressAutoHyphens w:val="0"/>
              <w:autoSpaceDN w:val="0"/>
              <w:adjustRightInd w:val="0"/>
              <w:ind w:left="0" w:firstLine="0"/>
              <w:rPr>
                <w:rFonts w:ascii="Times New Roman" w:hAnsi="Times New Roman"/>
                <w:sz w:val="12"/>
                <w:szCs w:val="12"/>
              </w:rPr>
            </w:pPr>
            <w:r w:rsidRPr="009F773A">
              <w:rPr>
                <w:rFonts w:ascii="Times New Roman" w:hAnsi="Times New Roman"/>
                <w:sz w:val="12"/>
                <w:szCs w:val="12"/>
              </w:rPr>
              <w:t xml:space="preserve">с выходом на поверхность </w:t>
            </w:r>
            <w:proofErr w:type="spellStart"/>
            <w:r w:rsidRPr="009F773A">
              <w:rPr>
                <w:rFonts w:ascii="Times New Roman" w:hAnsi="Times New Roman"/>
                <w:sz w:val="12"/>
                <w:szCs w:val="12"/>
              </w:rPr>
              <w:t>закарстованных</w:t>
            </w:r>
            <w:proofErr w:type="spellEnd"/>
            <w:r w:rsidRPr="009F773A">
              <w:rPr>
                <w:rFonts w:ascii="Times New Roman" w:hAnsi="Times New Roman"/>
                <w:sz w:val="12"/>
                <w:szCs w:val="12"/>
              </w:rPr>
              <w:t>, сильнотрещиноватых пород и в местах выклинивания водоносных горизонтов;</w:t>
            </w:r>
          </w:p>
          <w:p w:rsidR="007D01A3" w:rsidRPr="009F773A" w:rsidRDefault="007D01A3" w:rsidP="004A66B3">
            <w:pPr>
              <w:pStyle w:val="ConsPlusNormal"/>
              <w:widowControl/>
              <w:numPr>
                <w:ilvl w:val="0"/>
                <w:numId w:val="9"/>
              </w:numPr>
              <w:tabs>
                <w:tab w:val="clear" w:pos="644"/>
                <w:tab w:val="num" w:pos="290"/>
              </w:tabs>
              <w:suppressAutoHyphens w:val="0"/>
              <w:autoSpaceDN w:val="0"/>
              <w:adjustRightInd w:val="0"/>
              <w:ind w:left="0" w:firstLine="0"/>
              <w:rPr>
                <w:rFonts w:ascii="Times New Roman" w:hAnsi="Times New Roman"/>
                <w:sz w:val="12"/>
                <w:szCs w:val="12"/>
              </w:rPr>
            </w:pPr>
            <w:r w:rsidRPr="009F773A">
              <w:rPr>
                <w:rFonts w:ascii="Times New Roman" w:hAnsi="Times New Roman"/>
                <w:sz w:val="12"/>
                <w:szCs w:val="12"/>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7D01A3" w:rsidRPr="009F773A" w:rsidRDefault="007D01A3" w:rsidP="004A66B3">
            <w:pPr>
              <w:pStyle w:val="ConsPlusNormal"/>
              <w:widowControl/>
              <w:numPr>
                <w:ilvl w:val="0"/>
                <w:numId w:val="9"/>
              </w:numPr>
              <w:tabs>
                <w:tab w:val="clear" w:pos="644"/>
                <w:tab w:val="num" w:pos="290"/>
              </w:tabs>
              <w:suppressAutoHyphens w:val="0"/>
              <w:autoSpaceDN w:val="0"/>
              <w:adjustRightInd w:val="0"/>
              <w:ind w:left="0" w:firstLine="0"/>
              <w:rPr>
                <w:rFonts w:ascii="Times New Roman" w:hAnsi="Times New Roman"/>
                <w:sz w:val="12"/>
                <w:szCs w:val="12"/>
              </w:rPr>
            </w:pPr>
            <w:r w:rsidRPr="009F773A">
              <w:rPr>
                <w:rFonts w:ascii="Times New Roman" w:hAnsi="Times New Roman"/>
                <w:sz w:val="12"/>
                <w:szCs w:val="12"/>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7D01A3" w:rsidRPr="009F773A" w:rsidTr="009F773A">
        <w:tc>
          <w:tcPr>
            <w:tcW w:w="731" w:type="dxa"/>
            <w:vAlign w:val="center"/>
          </w:tcPr>
          <w:p w:rsidR="007D01A3" w:rsidRPr="009F773A" w:rsidRDefault="007D01A3" w:rsidP="004A66B3">
            <w:pPr>
              <w:pStyle w:val="ConsPlusNormal"/>
              <w:widowControl/>
              <w:ind w:firstLine="0"/>
              <w:jc w:val="both"/>
              <w:rPr>
                <w:rFonts w:ascii="Times New Roman" w:hAnsi="Times New Roman"/>
                <w:sz w:val="12"/>
                <w:szCs w:val="12"/>
              </w:rPr>
            </w:pPr>
            <w:r w:rsidRPr="009F773A">
              <w:rPr>
                <w:rFonts w:ascii="Times New Roman" w:hAnsi="Times New Roman"/>
                <w:sz w:val="12"/>
                <w:szCs w:val="12"/>
              </w:rPr>
              <w:t>2.</w:t>
            </w:r>
          </w:p>
        </w:tc>
        <w:tc>
          <w:tcPr>
            <w:tcW w:w="3935" w:type="dxa"/>
            <w:vAlign w:val="center"/>
          </w:tcPr>
          <w:p w:rsidR="007D01A3" w:rsidRPr="009F773A" w:rsidRDefault="007D01A3" w:rsidP="004A66B3">
            <w:pPr>
              <w:pStyle w:val="ConsPlusNormal"/>
              <w:widowControl/>
              <w:ind w:firstLine="0"/>
              <w:jc w:val="both"/>
              <w:rPr>
                <w:rFonts w:ascii="Times New Roman" w:hAnsi="Times New Roman"/>
                <w:sz w:val="12"/>
                <w:szCs w:val="12"/>
              </w:rPr>
            </w:pPr>
            <w:r w:rsidRPr="009F773A">
              <w:rPr>
                <w:rFonts w:ascii="Times New Roman" w:hAnsi="Times New Roman"/>
                <w:sz w:val="12"/>
                <w:szCs w:val="12"/>
              </w:rPr>
              <w:t>Участок, отводимый под кладбище, должен удовлетворять следующим требованиям:</w:t>
            </w:r>
          </w:p>
          <w:p w:rsidR="007D01A3" w:rsidRPr="009F773A" w:rsidRDefault="007D01A3" w:rsidP="004A66B3">
            <w:pPr>
              <w:pStyle w:val="ConsPlusNormal"/>
              <w:widowControl/>
              <w:numPr>
                <w:ilvl w:val="0"/>
                <w:numId w:val="9"/>
              </w:numPr>
              <w:tabs>
                <w:tab w:val="clear" w:pos="644"/>
                <w:tab w:val="num" w:pos="290"/>
              </w:tabs>
              <w:suppressAutoHyphens w:val="0"/>
              <w:autoSpaceDN w:val="0"/>
              <w:adjustRightInd w:val="0"/>
              <w:ind w:left="0" w:firstLine="0"/>
              <w:rPr>
                <w:rFonts w:ascii="Times New Roman" w:hAnsi="Times New Roman"/>
                <w:sz w:val="12"/>
                <w:szCs w:val="12"/>
              </w:rPr>
            </w:pPr>
            <w:r w:rsidRPr="009F773A">
              <w:rPr>
                <w:rFonts w:ascii="Times New Roman" w:hAnsi="Times New Roman"/>
                <w:sz w:val="12"/>
                <w:szCs w:val="12"/>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7D01A3" w:rsidRPr="009F773A" w:rsidRDefault="007D01A3" w:rsidP="004A66B3">
            <w:pPr>
              <w:pStyle w:val="ConsPlusNormal"/>
              <w:widowControl/>
              <w:numPr>
                <w:ilvl w:val="0"/>
                <w:numId w:val="9"/>
              </w:numPr>
              <w:tabs>
                <w:tab w:val="clear" w:pos="644"/>
                <w:tab w:val="num" w:pos="290"/>
              </w:tabs>
              <w:suppressAutoHyphens w:val="0"/>
              <w:autoSpaceDN w:val="0"/>
              <w:adjustRightInd w:val="0"/>
              <w:ind w:left="0" w:firstLine="0"/>
              <w:rPr>
                <w:rFonts w:ascii="Times New Roman" w:hAnsi="Times New Roman"/>
                <w:sz w:val="12"/>
                <w:szCs w:val="12"/>
              </w:rPr>
            </w:pPr>
            <w:r w:rsidRPr="009F773A">
              <w:rPr>
                <w:rFonts w:ascii="Times New Roman" w:hAnsi="Times New Roman"/>
                <w:sz w:val="12"/>
                <w:szCs w:val="12"/>
              </w:rPr>
              <w:t>не затопляться при паводках;</w:t>
            </w:r>
          </w:p>
          <w:p w:rsidR="007D01A3" w:rsidRPr="009F773A" w:rsidRDefault="007D01A3" w:rsidP="004A66B3">
            <w:pPr>
              <w:pStyle w:val="ConsPlusNormal"/>
              <w:widowControl/>
              <w:numPr>
                <w:ilvl w:val="0"/>
                <w:numId w:val="9"/>
              </w:numPr>
              <w:tabs>
                <w:tab w:val="clear" w:pos="644"/>
                <w:tab w:val="num" w:pos="290"/>
              </w:tabs>
              <w:suppressAutoHyphens w:val="0"/>
              <w:autoSpaceDN w:val="0"/>
              <w:adjustRightInd w:val="0"/>
              <w:ind w:left="0" w:firstLine="0"/>
              <w:rPr>
                <w:rFonts w:ascii="Times New Roman" w:hAnsi="Times New Roman"/>
                <w:sz w:val="12"/>
                <w:szCs w:val="12"/>
              </w:rPr>
            </w:pPr>
            <w:r w:rsidRPr="009F773A">
              <w:rPr>
                <w:rFonts w:ascii="Times New Roman" w:hAnsi="Times New Roman"/>
                <w:sz w:val="12"/>
                <w:szCs w:val="12"/>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7D01A3" w:rsidRPr="009F773A" w:rsidRDefault="007D01A3" w:rsidP="004A66B3">
            <w:pPr>
              <w:pStyle w:val="ConsPlusNormal"/>
              <w:widowControl/>
              <w:numPr>
                <w:ilvl w:val="0"/>
                <w:numId w:val="9"/>
              </w:numPr>
              <w:tabs>
                <w:tab w:val="clear" w:pos="644"/>
                <w:tab w:val="num" w:pos="290"/>
              </w:tabs>
              <w:suppressAutoHyphens w:val="0"/>
              <w:autoSpaceDN w:val="0"/>
              <w:adjustRightInd w:val="0"/>
              <w:ind w:left="0" w:firstLine="0"/>
              <w:rPr>
                <w:rFonts w:ascii="Times New Roman" w:hAnsi="Times New Roman"/>
                <w:sz w:val="12"/>
                <w:szCs w:val="12"/>
              </w:rPr>
            </w:pPr>
            <w:r w:rsidRPr="009F773A">
              <w:rPr>
                <w:rFonts w:ascii="Times New Roman" w:hAnsi="Times New Roman"/>
                <w:sz w:val="12"/>
                <w:szCs w:val="12"/>
              </w:rPr>
              <w:t>располагаться с подветренной стороны по отношению к жилой территории.</w:t>
            </w:r>
          </w:p>
        </w:tc>
      </w:tr>
      <w:tr w:rsidR="007D01A3" w:rsidRPr="009F773A" w:rsidTr="009F773A">
        <w:tc>
          <w:tcPr>
            <w:tcW w:w="731" w:type="dxa"/>
            <w:vAlign w:val="center"/>
          </w:tcPr>
          <w:p w:rsidR="007D01A3" w:rsidRPr="009F773A" w:rsidRDefault="007D01A3" w:rsidP="004A66B3">
            <w:pPr>
              <w:pStyle w:val="ConsPlusNormal"/>
              <w:widowControl/>
              <w:ind w:firstLine="0"/>
              <w:jc w:val="both"/>
              <w:rPr>
                <w:rFonts w:ascii="Times New Roman" w:hAnsi="Times New Roman"/>
                <w:sz w:val="12"/>
                <w:szCs w:val="12"/>
              </w:rPr>
            </w:pPr>
            <w:r w:rsidRPr="009F773A">
              <w:rPr>
                <w:rFonts w:ascii="Times New Roman" w:hAnsi="Times New Roman"/>
                <w:sz w:val="12"/>
                <w:szCs w:val="12"/>
              </w:rPr>
              <w:t>3</w:t>
            </w:r>
          </w:p>
        </w:tc>
        <w:tc>
          <w:tcPr>
            <w:tcW w:w="3935" w:type="dxa"/>
            <w:vAlign w:val="center"/>
          </w:tcPr>
          <w:p w:rsidR="007D01A3" w:rsidRPr="009F773A" w:rsidRDefault="007D01A3" w:rsidP="004A66B3">
            <w:pPr>
              <w:pStyle w:val="ConsPlusNormal"/>
              <w:ind w:firstLine="0"/>
              <w:jc w:val="both"/>
              <w:rPr>
                <w:rFonts w:ascii="Times New Roman" w:hAnsi="Times New Roman"/>
                <w:sz w:val="12"/>
                <w:szCs w:val="12"/>
              </w:rPr>
            </w:pPr>
            <w:r w:rsidRPr="009F773A">
              <w:rPr>
                <w:rFonts w:ascii="Times New Roman" w:hAnsi="Times New Roman"/>
                <w:sz w:val="12"/>
                <w:szCs w:val="12"/>
              </w:rPr>
              <w:t>Проектирование кладбищ и организацию их СЗЗ следует вести с учетом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 (вместе с «СанПиН 2.1.2881-11. Санитарные правила и нормы…») (Зарегистрировано в Минюсте РФ 31.08.2011 № 21720)</w:t>
            </w:r>
          </w:p>
        </w:tc>
      </w:tr>
      <w:tr w:rsidR="007D01A3" w:rsidRPr="009F773A" w:rsidTr="009F773A">
        <w:tc>
          <w:tcPr>
            <w:tcW w:w="731" w:type="dxa"/>
            <w:vAlign w:val="center"/>
          </w:tcPr>
          <w:p w:rsidR="007D01A3" w:rsidRPr="009F773A" w:rsidRDefault="007D01A3" w:rsidP="004A66B3">
            <w:pPr>
              <w:pStyle w:val="ConsPlusNormal"/>
              <w:widowControl/>
              <w:ind w:firstLine="0"/>
              <w:rPr>
                <w:rFonts w:ascii="Times New Roman" w:hAnsi="Times New Roman"/>
                <w:sz w:val="12"/>
                <w:szCs w:val="12"/>
              </w:rPr>
            </w:pPr>
            <w:r w:rsidRPr="009F773A">
              <w:rPr>
                <w:rFonts w:ascii="Times New Roman" w:hAnsi="Times New Roman"/>
                <w:sz w:val="12"/>
                <w:szCs w:val="12"/>
              </w:rPr>
              <w:t>4</w:t>
            </w:r>
          </w:p>
        </w:tc>
        <w:tc>
          <w:tcPr>
            <w:tcW w:w="3935" w:type="dxa"/>
            <w:vAlign w:val="center"/>
          </w:tcPr>
          <w:p w:rsidR="007D01A3" w:rsidRPr="009F773A" w:rsidRDefault="007D01A3" w:rsidP="004A66B3">
            <w:pPr>
              <w:pStyle w:val="FORMATTEXT0"/>
              <w:jc w:val="both"/>
              <w:rPr>
                <w:sz w:val="12"/>
                <w:szCs w:val="12"/>
              </w:rPr>
            </w:pPr>
            <w:r w:rsidRPr="009F773A">
              <w:rPr>
                <w:sz w:val="12"/>
                <w:szCs w:val="12"/>
              </w:rPr>
              <w:t>Соблюдение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7D01A3" w:rsidRPr="009F773A" w:rsidTr="009F773A">
        <w:tc>
          <w:tcPr>
            <w:tcW w:w="731" w:type="dxa"/>
            <w:vAlign w:val="center"/>
          </w:tcPr>
          <w:p w:rsidR="007D01A3" w:rsidRPr="009F773A" w:rsidRDefault="007D01A3" w:rsidP="004A66B3">
            <w:pPr>
              <w:pStyle w:val="ConsPlusNormal"/>
              <w:widowControl/>
              <w:ind w:firstLine="0"/>
              <w:jc w:val="both"/>
              <w:rPr>
                <w:rFonts w:ascii="Times New Roman" w:hAnsi="Times New Roman"/>
                <w:sz w:val="12"/>
                <w:szCs w:val="12"/>
              </w:rPr>
            </w:pPr>
            <w:r w:rsidRPr="009F773A">
              <w:rPr>
                <w:rFonts w:ascii="Times New Roman" w:hAnsi="Times New Roman"/>
                <w:sz w:val="12"/>
                <w:szCs w:val="12"/>
              </w:rPr>
              <w:t>5</w:t>
            </w:r>
          </w:p>
        </w:tc>
        <w:tc>
          <w:tcPr>
            <w:tcW w:w="3935" w:type="dxa"/>
            <w:vAlign w:val="center"/>
          </w:tcPr>
          <w:p w:rsidR="007D01A3" w:rsidRPr="009F773A" w:rsidRDefault="007D01A3" w:rsidP="004A66B3">
            <w:pPr>
              <w:pStyle w:val="ConsPlusNormal"/>
              <w:widowControl/>
              <w:ind w:firstLine="0"/>
              <w:jc w:val="both"/>
              <w:rPr>
                <w:rFonts w:ascii="Times New Roman" w:hAnsi="Times New Roman"/>
                <w:sz w:val="12"/>
                <w:szCs w:val="12"/>
              </w:rPr>
            </w:pPr>
            <w:r w:rsidRPr="009F773A">
              <w:rPr>
                <w:rFonts w:ascii="Times New Roman" w:hAnsi="Times New Roman"/>
                <w:sz w:val="12"/>
                <w:szCs w:val="12"/>
              </w:rPr>
              <w:t xml:space="preserve">Проведение мероприятий по борьбе с </w:t>
            </w:r>
            <w:proofErr w:type="spellStart"/>
            <w:r w:rsidRPr="009F773A">
              <w:rPr>
                <w:rFonts w:ascii="Times New Roman" w:hAnsi="Times New Roman"/>
                <w:sz w:val="12"/>
                <w:szCs w:val="12"/>
              </w:rPr>
              <w:t>оврагообразованием</w:t>
            </w:r>
            <w:proofErr w:type="spellEnd"/>
            <w:r w:rsidRPr="009F773A">
              <w:rPr>
                <w:rFonts w:ascii="Times New Roman" w:hAnsi="Times New Roman"/>
                <w:sz w:val="12"/>
                <w:szCs w:val="12"/>
              </w:rPr>
              <w:t xml:space="preserve"> (при необходимости)</w:t>
            </w:r>
          </w:p>
        </w:tc>
      </w:tr>
      <w:tr w:rsidR="007D01A3" w:rsidRPr="009F773A" w:rsidTr="009F773A">
        <w:tc>
          <w:tcPr>
            <w:tcW w:w="731" w:type="dxa"/>
            <w:vAlign w:val="center"/>
          </w:tcPr>
          <w:p w:rsidR="007D01A3" w:rsidRPr="009F773A" w:rsidRDefault="007D01A3" w:rsidP="004A66B3">
            <w:pPr>
              <w:pStyle w:val="ConsPlusNormal"/>
              <w:widowControl/>
              <w:ind w:firstLine="0"/>
              <w:jc w:val="both"/>
              <w:rPr>
                <w:rFonts w:ascii="Times New Roman" w:hAnsi="Times New Roman"/>
                <w:sz w:val="12"/>
                <w:szCs w:val="12"/>
              </w:rPr>
            </w:pPr>
            <w:r w:rsidRPr="009F773A">
              <w:rPr>
                <w:rFonts w:ascii="Times New Roman" w:hAnsi="Times New Roman"/>
                <w:sz w:val="12"/>
                <w:szCs w:val="12"/>
              </w:rPr>
              <w:t>6</w:t>
            </w:r>
          </w:p>
        </w:tc>
        <w:tc>
          <w:tcPr>
            <w:tcW w:w="3935" w:type="dxa"/>
            <w:vAlign w:val="center"/>
          </w:tcPr>
          <w:p w:rsidR="007D01A3" w:rsidRPr="009F773A" w:rsidRDefault="007D01A3" w:rsidP="004A66B3">
            <w:pPr>
              <w:pStyle w:val="ConsPlusNormal"/>
              <w:widowControl/>
              <w:ind w:firstLine="0"/>
              <w:jc w:val="both"/>
              <w:rPr>
                <w:rFonts w:ascii="Times New Roman" w:hAnsi="Times New Roman"/>
                <w:sz w:val="12"/>
                <w:szCs w:val="12"/>
              </w:rPr>
            </w:pPr>
            <w:r w:rsidRPr="009F773A">
              <w:rPr>
                <w:rFonts w:ascii="Times New Roman" w:hAnsi="Times New Roman"/>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7D01A3" w:rsidRPr="009F773A" w:rsidTr="009F773A">
        <w:tc>
          <w:tcPr>
            <w:tcW w:w="731" w:type="dxa"/>
            <w:vAlign w:val="center"/>
          </w:tcPr>
          <w:p w:rsidR="007D01A3" w:rsidRPr="009F773A" w:rsidRDefault="007D01A3" w:rsidP="004A66B3">
            <w:pPr>
              <w:pStyle w:val="ConsPlusNormal"/>
              <w:widowControl/>
              <w:ind w:firstLine="0"/>
              <w:jc w:val="both"/>
              <w:rPr>
                <w:rFonts w:ascii="Times New Roman" w:hAnsi="Times New Roman"/>
                <w:sz w:val="12"/>
                <w:szCs w:val="12"/>
              </w:rPr>
            </w:pPr>
            <w:r w:rsidRPr="009F773A">
              <w:rPr>
                <w:rFonts w:ascii="Times New Roman" w:hAnsi="Times New Roman"/>
                <w:sz w:val="12"/>
                <w:szCs w:val="12"/>
              </w:rPr>
              <w:t>7</w:t>
            </w:r>
          </w:p>
        </w:tc>
        <w:tc>
          <w:tcPr>
            <w:tcW w:w="3935" w:type="dxa"/>
            <w:vAlign w:val="center"/>
          </w:tcPr>
          <w:p w:rsidR="007D01A3" w:rsidRPr="009F773A" w:rsidRDefault="007D01A3" w:rsidP="004A66B3">
            <w:pPr>
              <w:pStyle w:val="ConsPlusNormal"/>
              <w:widowControl/>
              <w:ind w:firstLine="0"/>
              <w:jc w:val="both"/>
              <w:rPr>
                <w:rFonts w:ascii="Times New Roman" w:hAnsi="Times New Roman"/>
                <w:sz w:val="12"/>
                <w:szCs w:val="12"/>
              </w:rPr>
            </w:pPr>
            <w:r w:rsidRPr="009F773A">
              <w:rPr>
                <w:rFonts w:ascii="Times New Roman" w:hAnsi="Times New Roman"/>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7D01A3" w:rsidRPr="00F6310A" w:rsidRDefault="007D01A3" w:rsidP="004A66B3">
      <w:pPr>
        <w:pStyle w:val="ConsPlusNormal"/>
        <w:ind w:firstLine="0"/>
        <w:jc w:val="both"/>
        <w:rPr>
          <w:rFonts w:ascii="Times New Roman" w:hAnsi="Times New Roman"/>
          <w:sz w:val="16"/>
          <w:szCs w:val="16"/>
        </w:rPr>
      </w:pPr>
      <w:r w:rsidRPr="00F6310A">
        <w:rPr>
          <w:rFonts w:ascii="Times New Roman" w:hAnsi="Times New Roman"/>
          <w:sz w:val="16"/>
          <w:szCs w:val="16"/>
        </w:rPr>
        <w:t>2.Зона хранения и переработки отходов – СН2</w:t>
      </w:r>
    </w:p>
    <w:p w:rsidR="007D01A3" w:rsidRPr="00F6310A" w:rsidRDefault="007D01A3" w:rsidP="004A66B3">
      <w:pPr>
        <w:pStyle w:val="0"/>
        <w:ind w:firstLine="0"/>
        <w:rPr>
          <w:color w:val="auto"/>
          <w:sz w:val="16"/>
          <w:szCs w:val="16"/>
        </w:rPr>
      </w:pPr>
      <w:r w:rsidRPr="00F6310A">
        <w:rPr>
          <w:color w:val="auto"/>
          <w:sz w:val="16"/>
          <w:szCs w:val="16"/>
        </w:rPr>
        <w:t xml:space="preserve">Участки зоны хранения и переработки отходов на территории </w:t>
      </w:r>
      <w:r w:rsidRPr="00F6310A">
        <w:rPr>
          <w:bCs/>
          <w:color w:val="auto"/>
          <w:sz w:val="16"/>
          <w:szCs w:val="16"/>
        </w:rPr>
        <w:t>Воронцовского</w:t>
      </w:r>
      <w:r w:rsidRPr="00F6310A">
        <w:rPr>
          <w:color w:val="auto"/>
          <w:sz w:val="16"/>
          <w:szCs w:val="16"/>
        </w:rPr>
        <w:t xml:space="preserve"> сельского поселения выделяются на основании утвержденного генерального плана, в том числе:</w:t>
      </w:r>
    </w:p>
    <w:p w:rsidR="007D01A3" w:rsidRPr="00F6310A" w:rsidRDefault="007D01A3" w:rsidP="004A66B3">
      <w:pPr>
        <w:pStyle w:val="0"/>
        <w:ind w:firstLine="0"/>
        <w:rPr>
          <w:color w:val="auto"/>
          <w:sz w:val="16"/>
          <w:szCs w:val="16"/>
        </w:rPr>
      </w:pPr>
      <w:r w:rsidRPr="00F6310A">
        <w:rPr>
          <w:color w:val="auto"/>
          <w:sz w:val="16"/>
          <w:szCs w:val="16"/>
        </w:rPr>
        <w:t>вне границ населенных пунктов – 1 участок (отражен на «Карте градостроительного зонирования Воронцовского сельского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359"/>
        <w:gridCol w:w="109"/>
        <w:gridCol w:w="691"/>
        <w:gridCol w:w="111"/>
        <w:gridCol w:w="1080"/>
        <w:gridCol w:w="692"/>
        <w:gridCol w:w="108"/>
        <w:gridCol w:w="609"/>
        <w:gridCol w:w="108"/>
        <w:gridCol w:w="799"/>
      </w:tblGrid>
      <w:tr w:rsidR="007D01A3" w:rsidRPr="009F773A" w:rsidTr="009F773A">
        <w:tc>
          <w:tcPr>
            <w:tcW w:w="359" w:type="dxa"/>
            <w:vMerge w:val="restart"/>
            <w:vAlign w:val="center"/>
          </w:tcPr>
          <w:p w:rsidR="007D01A3" w:rsidRPr="009F773A" w:rsidRDefault="007D01A3" w:rsidP="004A66B3">
            <w:pPr>
              <w:tabs>
                <w:tab w:val="left" w:pos="2520"/>
              </w:tabs>
              <w:jc w:val="center"/>
              <w:rPr>
                <w:sz w:val="12"/>
                <w:szCs w:val="12"/>
              </w:rPr>
            </w:pPr>
            <w:r w:rsidRPr="009F773A">
              <w:rPr>
                <w:sz w:val="12"/>
                <w:szCs w:val="12"/>
              </w:rPr>
              <w:t>Код ВРИ</w:t>
            </w:r>
          </w:p>
        </w:tc>
        <w:tc>
          <w:tcPr>
            <w:tcW w:w="911" w:type="dxa"/>
            <w:gridSpan w:val="3"/>
            <w:vMerge w:val="restart"/>
            <w:vAlign w:val="center"/>
          </w:tcPr>
          <w:p w:rsidR="007D01A3" w:rsidRPr="009F773A" w:rsidRDefault="007D01A3" w:rsidP="004A66B3">
            <w:pPr>
              <w:tabs>
                <w:tab w:val="left" w:pos="2520"/>
              </w:tabs>
              <w:jc w:val="center"/>
              <w:rPr>
                <w:sz w:val="12"/>
                <w:szCs w:val="12"/>
              </w:rPr>
            </w:pPr>
            <w:r w:rsidRPr="009F773A">
              <w:rPr>
                <w:sz w:val="12"/>
                <w:szCs w:val="12"/>
              </w:rPr>
              <w:t>Виды разрешенного использования (ВРИ) земельных участков</w:t>
            </w:r>
          </w:p>
        </w:tc>
        <w:tc>
          <w:tcPr>
            <w:tcW w:w="1080" w:type="dxa"/>
            <w:vMerge w:val="restart"/>
            <w:vAlign w:val="center"/>
          </w:tcPr>
          <w:p w:rsidR="007D01A3" w:rsidRPr="009F773A" w:rsidRDefault="007D01A3" w:rsidP="004A66B3">
            <w:pPr>
              <w:tabs>
                <w:tab w:val="left" w:pos="2520"/>
              </w:tabs>
              <w:jc w:val="center"/>
              <w:rPr>
                <w:sz w:val="12"/>
                <w:szCs w:val="12"/>
              </w:rPr>
            </w:pPr>
            <w:r w:rsidRPr="009F773A">
              <w:rPr>
                <w:sz w:val="12"/>
                <w:szCs w:val="12"/>
              </w:rPr>
              <w:t>Виды разрешенного использования земельных участков и объектов капитального строительства (ОКС)</w:t>
            </w:r>
          </w:p>
        </w:tc>
        <w:tc>
          <w:tcPr>
            <w:tcW w:w="2316" w:type="dxa"/>
            <w:gridSpan w:val="5"/>
            <w:shd w:val="clear" w:color="auto" w:fill="F2F2F2"/>
            <w:vAlign w:val="center"/>
          </w:tcPr>
          <w:p w:rsidR="007D01A3" w:rsidRPr="009F773A" w:rsidRDefault="007D01A3" w:rsidP="004A66B3">
            <w:pPr>
              <w:tabs>
                <w:tab w:val="left" w:pos="2520"/>
              </w:tabs>
              <w:jc w:val="center"/>
              <w:rPr>
                <w:sz w:val="12"/>
                <w:szCs w:val="12"/>
              </w:rPr>
            </w:pPr>
            <w:r w:rsidRPr="009F773A">
              <w:rPr>
                <w:sz w:val="12"/>
                <w:szCs w:val="12"/>
              </w:rPr>
              <w:t>Предельные размеры земельных участков и предельные параметры разрешенного строительства, реконструкции ОКС</w:t>
            </w:r>
          </w:p>
        </w:tc>
      </w:tr>
      <w:tr w:rsidR="007D01A3" w:rsidRPr="009F773A" w:rsidTr="009F773A">
        <w:tc>
          <w:tcPr>
            <w:tcW w:w="359" w:type="dxa"/>
            <w:vMerge/>
            <w:vAlign w:val="center"/>
          </w:tcPr>
          <w:p w:rsidR="007D01A3" w:rsidRPr="009F773A" w:rsidRDefault="007D01A3" w:rsidP="004A66B3">
            <w:pPr>
              <w:tabs>
                <w:tab w:val="left" w:pos="2520"/>
              </w:tabs>
              <w:jc w:val="center"/>
              <w:rPr>
                <w:sz w:val="12"/>
                <w:szCs w:val="12"/>
              </w:rPr>
            </w:pPr>
          </w:p>
        </w:tc>
        <w:tc>
          <w:tcPr>
            <w:tcW w:w="911" w:type="dxa"/>
            <w:gridSpan w:val="3"/>
            <w:vMerge/>
            <w:vAlign w:val="center"/>
          </w:tcPr>
          <w:p w:rsidR="007D01A3" w:rsidRPr="009F773A" w:rsidRDefault="007D01A3" w:rsidP="004A66B3">
            <w:pPr>
              <w:tabs>
                <w:tab w:val="left" w:pos="2520"/>
              </w:tabs>
              <w:jc w:val="center"/>
              <w:rPr>
                <w:sz w:val="12"/>
                <w:szCs w:val="12"/>
              </w:rPr>
            </w:pPr>
          </w:p>
        </w:tc>
        <w:tc>
          <w:tcPr>
            <w:tcW w:w="1080" w:type="dxa"/>
            <w:vMerge/>
            <w:vAlign w:val="center"/>
          </w:tcPr>
          <w:p w:rsidR="007D01A3" w:rsidRPr="009F773A" w:rsidRDefault="007D01A3" w:rsidP="004A66B3">
            <w:pPr>
              <w:tabs>
                <w:tab w:val="left" w:pos="2520"/>
              </w:tabs>
              <w:jc w:val="center"/>
              <w:rPr>
                <w:sz w:val="12"/>
                <w:szCs w:val="12"/>
              </w:rPr>
            </w:pPr>
          </w:p>
        </w:tc>
        <w:tc>
          <w:tcPr>
            <w:tcW w:w="800" w:type="dxa"/>
            <w:gridSpan w:val="2"/>
            <w:shd w:val="clear" w:color="auto" w:fill="F2F2F2"/>
            <w:vAlign w:val="center"/>
          </w:tcPr>
          <w:p w:rsidR="007D01A3" w:rsidRPr="009F773A" w:rsidRDefault="007D01A3" w:rsidP="004A66B3">
            <w:pPr>
              <w:tabs>
                <w:tab w:val="left" w:pos="2520"/>
              </w:tabs>
              <w:jc w:val="center"/>
              <w:rPr>
                <w:sz w:val="12"/>
                <w:szCs w:val="12"/>
              </w:rPr>
            </w:pPr>
            <w:r w:rsidRPr="009F773A">
              <w:rPr>
                <w:sz w:val="12"/>
                <w:szCs w:val="12"/>
              </w:rPr>
              <w:t>Показатель</w:t>
            </w:r>
          </w:p>
        </w:tc>
        <w:tc>
          <w:tcPr>
            <w:tcW w:w="609" w:type="dxa"/>
            <w:shd w:val="clear" w:color="auto" w:fill="F2F2F2"/>
            <w:vAlign w:val="center"/>
          </w:tcPr>
          <w:p w:rsidR="007D01A3" w:rsidRPr="009F773A" w:rsidRDefault="007D01A3" w:rsidP="004A66B3">
            <w:pPr>
              <w:tabs>
                <w:tab w:val="left" w:pos="2520"/>
              </w:tabs>
              <w:jc w:val="center"/>
              <w:rPr>
                <w:sz w:val="12"/>
                <w:szCs w:val="12"/>
              </w:rPr>
            </w:pPr>
            <w:r w:rsidRPr="009F773A">
              <w:rPr>
                <w:sz w:val="12"/>
                <w:szCs w:val="12"/>
              </w:rPr>
              <w:t>Предельные параметры</w:t>
            </w:r>
          </w:p>
        </w:tc>
        <w:tc>
          <w:tcPr>
            <w:tcW w:w="907" w:type="dxa"/>
            <w:gridSpan w:val="2"/>
            <w:shd w:val="clear" w:color="auto" w:fill="F2F2F2"/>
            <w:vAlign w:val="center"/>
          </w:tcPr>
          <w:p w:rsidR="007D01A3" w:rsidRPr="009F773A" w:rsidRDefault="007D01A3" w:rsidP="004A66B3">
            <w:pPr>
              <w:tabs>
                <w:tab w:val="left" w:pos="2520"/>
              </w:tabs>
              <w:jc w:val="center"/>
              <w:rPr>
                <w:sz w:val="12"/>
                <w:szCs w:val="12"/>
              </w:rPr>
            </w:pPr>
            <w:r w:rsidRPr="009F773A">
              <w:rPr>
                <w:sz w:val="12"/>
                <w:szCs w:val="12"/>
              </w:rPr>
              <w:t>Примечания</w:t>
            </w:r>
          </w:p>
        </w:tc>
      </w:tr>
      <w:tr w:rsidR="007D01A3" w:rsidRPr="009F773A" w:rsidTr="009F773A">
        <w:tc>
          <w:tcPr>
            <w:tcW w:w="4666" w:type="dxa"/>
            <w:gridSpan w:val="10"/>
            <w:vAlign w:val="center"/>
          </w:tcPr>
          <w:p w:rsidR="007D01A3" w:rsidRPr="009F773A" w:rsidRDefault="007D01A3" w:rsidP="004A66B3">
            <w:pPr>
              <w:jc w:val="center"/>
              <w:rPr>
                <w:sz w:val="12"/>
                <w:szCs w:val="12"/>
              </w:rPr>
            </w:pPr>
            <w:r w:rsidRPr="009F773A">
              <w:rPr>
                <w:sz w:val="12"/>
                <w:szCs w:val="12"/>
              </w:rPr>
              <w:t>ОСНОВНЫЕ ВИДЫ РАЗРЕШЕННОГО ИСПОЛЬЗОВАНИЯ ЗЕМЕЛЬНЫХ УЧАСТКОВ И ОБЪЕКТОВ КАПИТАЛЬНОГО СТРОИТЕЛЬСТВА</w:t>
            </w:r>
          </w:p>
        </w:tc>
      </w:tr>
      <w:tr w:rsidR="007D01A3" w:rsidRPr="009F773A" w:rsidTr="009F7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8" w:type="dxa"/>
            <w:gridSpan w:val="2"/>
            <w:vAlign w:val="center"/>
          </w:tcPr>
          <w:p w:rsidR="007D01A3" w:rsidRPr="009F773A" w:rsidRDefault="007D01A3" w:rsidP="004A66B3">
            <w:pPr>
              <w:rPr>
                <w:sz w:val="12"/>
                <w:szCs w:val="12"/>
              </w:rPr>
            </w:pPr>
            <w:r w:rsidRPr="009F773A">
              <w:rPr>
                <w:sz w:val="12"/>
                <w:szCs w:val="12"/>
              </w:rPr>
              <w:t>12.2</w:t>
            </w:r>
          </w:p>
        </w:tc>
        <w:tc>
          <w:tcPr>
            <w:tcW w:w="691" w:type="dxa"/>
            <w:vAlign w:val="center"/>
          </w:tcPr>
          <w:p w:rsidR="007D01A3" w:rsidRPr="009F773A" w:rsidRDefault="007D01A3" w:rsidP="004A66B3">
            <w:pPr>
              <w:rPr>
                <w:sz w:val="12"/>
                <w:szCs w:val="12"/>
              </w:rPr>
            </w:pPr>
            <w:r w:rsidRPr="009F773A">
              <w:rPr>
                <w:sz w:val="12"/>
                <w:szCs w:val="12"/>
              </w:rPr>
              <w:t>Специальная деятельность</w:t>
            </w:r>
          </w:p>
        </w:tc>
        <w:tc>
          <w:tcPr>
            <w:tcW w:w="1191" w:type="dxa"/>
            <w:gridSpan w:val="2"/>
            <w:vAlign w:val="center"/>
          </w:tcPr>
          <w:p w:rsidR="007D01A3" w:rsidRPr="009F773A" w:rsidRDefault="007D01A3" w:rsidP="004A66B3">
            <w:pPr>
              <w:rPr>
                <w:sz w:val="12"/>
                <w:szCs w:val="12"/>
              </w:rPr>
            </w:pPr>
            <w:r w:rsidRPr="009F773A">
              <w:rPr>
                <w:sz w:val="12"/>
                <w:szCs w:val="12"/>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w:t>
            </w:r>
            <w:r w:rsidRPr="009F773A">
              <w:rPr>
                <w:sz w:val="12"/>
                <w:szCs w:val="12"/>
              </w:rPr>
              <w:lastRenderedPageBreak/>
              <w:t>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316" w:type="dxa"/>
            <w:gridSpan w:val="5"/>
            <w:shd w:val="clear" w:color="auto" w:fill="F2F2F2"/>
            <w:vAlign w:val="center"/>
          </w:tcPr>
          <w:p w:rsidR="007D01A3" w:rsidRPr="009F773A" w:rsidRDefault="007D01A3" w:rsidP="004A66B3">
            <w:pPr>
              <w:rPr>
                <w:sz w:val="12"/>
                <w:szCs w:val="12"/>
              </w:rPr>
            </w:pPr>
            <w:r w:rsidRPr="009F773A">
              <w:rPr>
                <w:sz w:val="12"/>
                <w:szCs w:val="12"/>
              </w:rPr>
              <w:lastRenderedPageBreak/>
              <w:t>Режим использования, предельные размеры земельного участка и параметры разрешённого строительства, реконструкции объектов капитального строительства зоны определяются в соответствии с требованиями ветеринарно-санитарных правил сбора, утилизации и уничтожения биологических отходов</w:t>
            </w:r>
          </w:p>
        </w:tc>
      </w:tr>
      <w:tr w:rsidR="007D01A3" w:rsidRPr="009F773A" w:rsidTr="009F7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66" w:type="dxa"/>
            <w:gridSpan w:val="10"/>
            <w:vAlign w:val="center"/>
          </w:tcPr>
          <w:p w:rsidR="007D01A3" w:rsidRPr="009F773A" w:rsidRDefault="007D01A3" w:rsidP="004A66B3">
            <w:pPr>
              <w:tabs>
                <w:tab w:val="left" w:pos="2520"/>
              </w:tabs>
              <w:jc w:val="center"/>
              <w:rPr>
                <w:sz w:val="12"/>
                <w:szCs w:val="12"/>
              </w:rPr>
            </w:pPr>
            <w:r w:rsidRPr="009F773A">
              <w:rPr>
                <w:sz w:val="12"/>
                <w:szCs w:val="12"/>
              </w:rPr>
              <w:lastRenderedPageBreak/>
              <w:t>УСЛОВНО РАЗРЕШЕННЫЕ ВИДЫ РАЗРЕШЕННОГО ИСПОЛЬЗОВАНИЯ ЗЕМЕЛЬНЫХ УЧАСТКОВ И ОБЪЕКТОВ КАПИТАЛЬНОГО СТРОИТЕЛЬСТВА</w:t>
            </w:r>
          </w:p>
        </w:tc>
      </w:tr>
      <w:tr w:rsidR="007D01A3" w:rsidRPr="009F773A" w:rsidTr="009F7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66" w:type="dxa"/>
            <w:gridSpan w:val="10"/>
            <w:vAlign w:val="center"/>
          </w:tcPr>
          <w:p w:rsidR="007D01A3" w:rsidRPr="009F773A" w:rsidRDefault="007D01A3" w:rsidP="004A66B3">
            <w:pPr>
              <w:jc w:val="center"/>
              <w:rPr>
                <w:sz w:val="12"/>
                <w:szCs w:val="12"/>
              </w:rPr>
            </w:pPr>
            <w:r w:rsidRPr="009F773A">
              <w:rPr>
                <w:sz w:val="12"/>
                <w:szCs w:val="12"/>
              </w:rPr>
              <w:t>Не устанавливаются</w:t>
            </w:r>
          </w:p>
        </w:tc>
      </w:tr>
      <w:tr w:rsidR="007D01A3" w:rsidRPr="009F773A" w:rsidTr="009F7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666" w:type="dxa"/>
            <w:gridSpan w:val="10"/>
            <w:vAlign w:val="center"/>
          </w:tcPr>
          <w:p w:rsidR="007D01A3" w:rsidRPr="009F773A" w:rsidRDefault="007D01A3" w:rsidP="004A66B3">
            <w:pPr>
              <w:jc w:val="center"/>
              <w:rPr>
                <w:sz w:val="12"/>
                <w:szCs w:val="12"/>
              </w:rPr>
            </w:pPr>
            <w:r w:rsidRPr="009F773A">
              <w:rPr>
                <w:sz w:val="12"/>
                <w:szCs w:val="12"/>
              </w:rPr>
              <w:t xml:space="preserve">ВСПОМОГАТЕЛЬНЫЕ ВИДЫ РАЗРЕШЕННОГО ИСПОЛЬЗОВАНИЯ ЗЕМЕЛЬНЫХ УЧАСТКОВ, УСТАНОВЛЕННЫЕ К ОСНОВНЫМ </w:t>
            </w:r>
          </w:p>
        </w:tc>
      </w:tr>
      <w:tr w:rsidR="007D01A3" w:rsidRPr="009F773A" w:rsidTr="009F7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59" w:type="dxa"/>
            <w:vAlign w:val="center"/>
          </w:tcPr>
          <w:p w:rsidR="007D01A3" w:rsidRPr="009F773A" w:rsidRDefault="007D01A3" w:rsidP="004A66B3">
            <w:pPr>
              <w:keepLines/>
              <w:widowControl w:val="0"/>
              <w:rPr>
                <w:sz w:val="12"/>
                <w:szCs w:val="12"/>
              </w:rPr>
            </w:pPr>
            <w:r w:rsidRPr="009F773A">
              <w:rPr>
                <w:sz w:val="12"/>
                <w:szCs w:val="12"/>
              </w:rPr>
              <w:t>3.1</w:t>
            </w:r>
          </w:p>
        </w:tc>
        <w:tc>
          <w:tcPr>
            <w:tcW w:w="800" w:type="dxa"/>
            <w:gridSpan w:val="2"/>
            <w:vAlign w:val="center"/>
          </w:tcPr>
          <w:p w:rsidR="007D01A3" w:rsidRPr="009F773A" w:rsidRDefault="007D01A3" w:rsidP="004A66B3">
            <w:pPr>
              <w:rPr>
                <w:sz w:val="12"/>
                <w:szCs w:val="12"/>
              </w:rPr>
            </w:pPr>
            <w:r w:rsidRPr="009F773A">
              <w:rPr>
                <w:sz w:val="12"/>
                <w:szCs w:val="12"/>
              </w:rPr>
              <w:t xml:space="preserve">Коммунальное обслуживание </w:t>
            </w:r>
          </w:p>
          <w:p w:rsidR="007D01A3" w:rsidRPr="009F773A" w:rsidRDefault="007D01A3" w:rsidP="004A66B3">
            <w:pPr>
              <w:rPr>
                <w:sz w:val="12"/>
                <w:szCs w:val="12"/>
              </w:rPr>
            </w:pPr>
          </w:p>
        </w:tc>
        <w:tc>
          <w:tcPr>
            <w:tcW w:w="1191" w:type="dxa"/>
            <w:gridSpan w:val="2"/>
            <w:vAlign w:val="center"/>
          </w:tcPr>
          <w:p w:rsidR="007D01A3" w:rsidRPr="009F773A" w:rsidRDefault="007D01A3" w:rsidP="004A66B3">
            <w:pPr>
              <w:rPr>
                <w:sz w:val="12"/>
                <w:szCs w:val="12"/>
              </w:rPr>
            </w:pPr>
            <w:r w:rsidRPr="009F773A">
              <w:rPr>
                <w:sz w:val="12"/>
                <w:szCs w:val="12"/>
              </w:rPr>
              <w:t>- объекты капитального строительства в целях обеспечения населения и организаций коммунальными услугами (поставка воды, тепла, электричества, газа, предоставление услуг связи, отвод канализационных стоков, очистка и уборка объектов недвижимости).</w:t>
            </w:r>
          </w:p>
          <w:p w:rsidR="007D01A3" w:rsidRPr="009F773A" w:rsidRDefault="007D01A3" w:rsidP="004A66B3">
            <w:pPr>
              <w:rPr>
                <w:sz w:val="12"/>
                <w:szCs w:val="12"/>
              </w:rPr>
            </w:pPr>
            <w:r w:rsidRPr="009F773A">
              <w:rPr>
                <w:sz w:val="12"/>
                <w:szCs w:val="12"/>
              </w:rPr>
              <w:t xml:space="preserve"> - котельные;</w:t>
            </w:r>
          </w:p>
          <w:p w:rsidR="007D01A3" w:rsidRPr="009F773A" w:rsidRDefault="007D01A3" w:rsidP="004A66B3">
            <w:pPr>
              <w:rPr>
                <w:sz w:val="12"/>
                <w:szCs w:val="12"/>
              </w:rPr>
            </w:pPr>
            <w:r w:rsidRPr="009F773A">
              <w:rPr>
                <w:sz w:val="12"/>
                <w:szCs w:val="12"/>
              </w:rPr>
              <w:t>- очистные сооружения;</w:t>
            </w:r>
          </w:p>
          <w:p w:rsidR="007D01A3" w:rsidRPr="009F773A" w:rsidRDefault="007D01A3" w:rsidP="004A66B3">
            <w:pPr>
              <w:rPr>
                <w:sz w:val="12"/>
                <w:szCs w:val="12"/>
              </w:rPr>
            </w:pPr>
            <w:r w:rsidRPr="009F773A">
              <w:rPr>
                <w:sz w:val="12"/>
                <w:szCs w:val="12"/>
              </w:rPr>
              <w:t xml:space="preserve">- насосные станции; </w:t>
            </w:r>
          </w:p>
          <w:p w:rsidR="007D01A3" w:rsidRPr="009F773A" w:rsidRDefault="007D01A3" w:rsidP="004A66B3">
            <w:pPr>
              <w:rPr>
                <w:sz w:val="12"/>
                <w:szCs w:val="12"/>
              </w:rPr>
            </w:pPr>
            <w:r w:rsidRPr="009F773A">
              <w:rPr>
                <w:sz w:val="12"/>
                <w:szCs w:val="12"/>
              </w:rPr>
              <w:t xml:space="preserve">- водопроводы; </w:t>
            </w:r>
          </w:p>
          <w:p w:rsidR="007D01A3" w:rsidRPr="009F773A" w:rsidRDefault="007D01A3" w:rsidP="004A66B3">
            <w:pPr>
              <w:rPr>
                <w:sz w:val="12"/>
                <w:szCs w:val="12"/>
              </w:rPr>
            </w:pPr>
            <w:r w:rsidRPr="009F773A">
              <w:rPr>
                <w:sz w:val="12"/>
                <w:szCs w:val="12"/>
              </w:rPr>
              <w:t xml:space="preserve">- линии электропередач; </w:t>
            </w:r>
          </w:p>
          <w:p w:rsidR="007D01A3" w:rsidRPr="009F773A" w:rsidRDefault="007D01A3" w:rsidP="004A66B3">
            <w:pPr>
              <w:rPr>
                <w:sz w:val="12"/>
                <w:szCs w:val="12"/>
              </w:rPr>
            </w:pPr>
            <w:r w:rsidRPr="009F773A">
              <w:rPr>
                <w:sz w:val="12"/>
                <w:szCs w:val="12"/>
              </w:rPr>
              <w:t>- трансформаторные подстанции;</w:t>
            </w:r>
          </w:p>
          <w:p w:rsidR="007D01A3" w:rsidRPr="009F773A" w:rsidRDefault="007D01A3" w:rsidP="004A66B3">
            <w:pPr>
              <w:rPr>
                <w:sz w:val="12"/>
                <w:szCs w:val="12"/>
              </w:rPr>
            </w:pPr>
            <w:r w:rsidRPr="009F773A">
              <w:rPr>
                <w:sz w:val="12"/>
                <w:szCs w:val="12"/>
              </w:rPr>
              <w:t xml:space="preserve">- газопроводы; </w:t>
            </w:r>
          </w:p>
          <w:p w:rsidR="007D01A3" w:rsidRPr="009F773A" w:rsidRDefault="007D01A3" w:rsidP="004A66B3">
            <w:pPr>
              <w:rPr>
                <w:sz w:val="12"/>
                <w:szCs w:val="12"/>
              </w:rPr>
            </w:pPr>
            <w:r w:rsidRPr="009F773A">
              <w:rPr>
                <w:sz w:val="12"/>
                <w:szCs w:val="12"/>
              </w:rPr>
              <w:t xml:space="preserve">- линии связи; </w:t>
            </w:r>
          </w:p>
          <w:p w:rsidR="007D01A3" w:rsidRPr="009F773A" w:rsidRDefault="007D01A3" w:rsidP="004A66B3">
            <w:pPr>
              <w:rPr>
                <w:sz w:val="12"/>
                <w:szCs w:val="12"/>
              </w:rPr>
            </w:pPr>
            <w:r w:rsidRPr="009F773A">
              <w:rPr>
                <w:sz w:val="12"/>
                <w:szCs w:val="12"/>
              </w:rPr>
              <w:t xml:space="preserve">- канализация; </w:t>
            </w:r>
          </w:p>
          <w:p w:rsidR="007D01A3" w:rsidRPr="009F773A" w:rsidRDefault="007D01A3" w:rsidP="004A66B3">
            <w:pPr>
              <w:rPr>
                <w:sz w:val="12"/>
                <w:szCs w:val="12"/>
              </w:rPr>
            </w:pPr>
            <w:r w:rsidRPr="009F773A">
              <w:rPr>
                <w:sz w:val="12"/>
                <w:szCs w:val="12"/>
              </w:rPr>
              <w:t>- стоянки, гаражи и мастерские для обслуживания уборочной и аварийной техники</w:t>
            </w:r>
          </w:p>
        </w:tc>
        <w:tc>
          <w:tcPr>
            <w:tcW w:w="692" w:type="dxa"/>
            <w:vAlign w:val="center"/>
          </w:tcPr>
          <w:p w:rsidR="007D01A3" w:rsidRPr="009F773A" w:rsidRDefault="007D01A3" w:rsidP="004A66B3">
            <w:pPr>
              <w:rPr>
                <w:sz w:val="12"/>
                <w:szCs w:val="12"/>
              </w:rPr>
            </w:pPr>
            <w:r w:rsidRPr="009F773A">
              <w:rPr>
                <w:sz w:val="12"/>
                <w:szCs w:val="12"/>
              </w:rPr>
              <w:t>- минимальная/</w:t>
            </w:r>
          </w:p>
          <w:p w:rsidR="007D01A3" w:rsidRPr="009F773A" w:rsidRDefault="007D01A3" w:rsidP="004A66B3">
            <w:pPr>
              <w:rPr>
                <w:sz w:val="12"/>
                <w:szCs w:val="12"/>
              </w:rPr>
            </w:pPr>
            <w:r w:rsidRPr="009F773A">
              <w:rPr>
                <w:sz w:val="12"/>
                <w:szCs w:val="12"/>
              </w:rPr>
              <w:t xml:space="preserve">максимальная площадь земельных участков </w:t>
            </w:r>
          </w:p>
          <w:p w:rsidR="007D01A3" w:rsidRPr="009F773A" w:rsidRDefault="007D01A3" w:rsidP="004A66B3">
            <w:pPr>
              <w:rPr>
                <w:sz w:val="12"/>
                <w:szCs w:val="12"/>
              </w:rPr>
            </w:pPr>
          </w:p>
          <w:p w:rsidR="007D01A3" w:rsidRPr="009F773A" w:rsidRDefault="007D01A3" w:rsidP="004A66B3">
            <w:pPr>
              <w:rPr>
                <w:sz w:val="12"/>
                <w:szCs w:val="12"/>
              </w:rPr>
            </w:pPr>
            <w:r w:rsidRPr="009F773A">
              <w:rPr>
                <w:sz w:val="12"/>
                <w:szCs w:val="12"/>
              </w:rPr>
              <w:t xml:space="preserve">-максимальное количество этажей  </w:t>
            </w:r>
          </w:p>
          <w:p w:rsidR="007D01A3" w:rsidRPr="009F773A" w:rsidRDefault="007D01A3" w:rsidP="004A66B3">
            <w:pPr>
              <w:rPr>
                <w:sz w:val="12"/>
                <w:szCs w:val="12"/>
              </w:rPr>
            </w:pPr>
          </w:p>
          <w:p w:rsidR="007D01A3" w:rsidRPr="009F773A" w:rsidRDefault="007D01A3" w:rsidP="004A66B3">
            <w:pPr>
              <w:rPr>
                <w:sz w:val="12"/>
                <w:szCs w:val="12"/>
              </w:rPr>
            </w:pPr>
            <w:r w:rsidRPr="009F773A">
              <w:rPr>
                <w:sz w:val="12"/>
                <w:szCs w:val="12"/>
              </w:rPr>
              <w:t xml:space="preserve">- максимальная высота объектов капитального строительства от уровня земли до верха перекрытия последнего этажа (или конька кровли) </w:t>
            </w:r>
          </w:p>
          <w:p w:rsidR="007D01A3" w:rsidRPr="009F773A" w:rsidRDefault="007D01A3" w:rsidP="004A66B3">
            <w:pPr>
              <w:rPr>
                <w:sz w:val="12"/>
                <w:szCs w:val="12"/>
              </w:rPr>
            </w:pPr>
          </w:p>
          <w:p w:rsidR="007D01A3" w:rsidRPr="009F773A" w:rsidRDefault="007D01A3" w:rsidP="004A66B3">
            <w:pPr>
              <w:widowControl w:val="0"/>
              <w:rPr>
                <w:sz w:val="12"/>
                <w:szCs w:val="12"/>
              </w:rPr>
            </w:pPr>
            <w:r w:rsidRPr="009F773A">
              <w:rPr>
                <w:sz w:val="12"/>
                <w:szCs w:val="12"/>
              </w:rPr>
              <w:t xml:space="preserve">- минимальные отступы от границ земельных участков </w:t>
            </w:r>
          </w:p>
          <w:p w:rsidR="007D01A3" w:rsidRPr="009F773A" w:rsidRDefault="007D01A3" w:rsidP="004A66B3">
            <w:pPr>
              <w:widowControl w:val="0"/>
              <w:rPr>
                <w:bCs/>
                <w:sz w:val="12"/>
                <w:szCs w:val="12"/>
              </w:rPr>
            </w:pPr>
          </w:p>
          <w:p w:rsidR="007D01A3" w:rsidRPr="009F773A" w:rsidRDefault="007D01A3" w:rsidP="004A66B3">
            <w:pPr>
              <w:autoSpaceDE w:val="0"/>
              <w:autoSpaceDN w:val="0"/>
              <w:adjustRightInd w:val="0"/>
              <w:rPr>
                <w:sz w:val="12"/>
                <w:szCs w:val="12"/>
              </w:rPr>
            </w:pPr>
            <w:r w:rsidRPr="009F773A">
              <w:rPr>
                <w:sz w:val="12"/>
                <w:szCs w:val="12"/>
              </w:rPr>
              <w:t xml:space="preserve">- максимальный процент </w:t>
            </w:r>
          </w:p>
          <w:p w:rsidR="007D01A3" w:rsidRPr="009F773A" w:rsidRDefault="007D01A3" w:rsidP="004A66B3">
            <w:pPr>
              <w:autoSpaceDE w:val="0"/>
              <w:autoSpaceDN w:val="0"/>
              <w:adjustRightInd w:val="0"/>
              <w:rPr>
                <w:sz w:val="12"/>
                <w:szCs w:val="12"/>
              </w:rPr>
            </w:pPr>
            <w:r w:rsidRPr="009F773A">
              <w:rPr>
                <w:sz w:val="12"/>
                <w:szCs w:val="12"/>
              </w:rPr>
              <w:t>застройки в границах земельного участка</w:t>
            </w:r>
          </w:p>
          <w:p w:rsidR="007D01A3" w:rsidRPr="009F773A" w:rsidRDefault="007D01A3" w:rsidP="004A66B3">
            <w:pPr>
              <w:autoSpaceDE w:val="0"/>
              <w:autoSpaceDN w:val="0"/>
              <w:adjustRightInd w:val="0"/>
              <w:rPr>
                <w:sz w:val="12"/>
                <w:szCs w:val="12"/>
              </w:rPr>
            </w:pPr>
          </w:p>
          <w:p w:rsidR="007D01A3" w:rsidRPr="009F773A" w:rsidRDefault="007D01A3" w:rsidP="004A66B3">
            <w:pPr>
              <w:widowControl w:val="0"/>
              <w:rPr>
                <w:rFonts w:eastAsia="SimSun"/>
                <w:sz w:val="12"/>
                <w:szCs w:val="12"/>
                <w:lang w:eastAsia="zh-CN"/>
              </w:rPr>
            </w:pPr>
            <w:r w:rsidRPr="009F773A">
              <w:rPr>
                <w:sz w:val="12"/>
                <w:szCs w:val="12"/>
              </w:rPr>
              <w:t>- минимальный процент озеленения от площади земельного участка</w:t>
            </w:r>
          </w:p>
        </w:tc>
        <w:tc>
          <w:tcPr>
            <w:tcW w:w="825" w:type="dxa"/>
            <w:gridSpan w:val="3"/>
            <w:vAlign w:val="center"/>
          </w:tcPr>
          <w:p w:rsidR="007D01A3" w:rsidRPr="009F773A" w:rsidRDefault="007D01A3" w:rsidP="004A66B3">
            <w:pPr>
              <w:rPr>
                <w:sz w:val="12"/>
                <w:szCs w:val="12"/>
              </w:rPr>
            </w:pPr>
            <w:r w:rsidRPr="009F773A">
              <w:rPr>
                <w:sz w:val="12"/>
                <w:szCs w:val="12"/>
              </w:rPr>
              <w:t>4/50000 кв.м.</w:t>
            </w:r>
          </w:p>
          <w:p w:rsidR="007D01A3" w:rsidRPr="009F773A" w:rsidRDefault="007D01A3" w:rsidP="004A66B3">
            <w:pPr>
              <w:rPr>
                <w:sz w:val="12"/>
                <w:szCs w:val="12"/>
              </w:rPr>
            </w:pPr>
          </w:p>
          <w:p w:rsidR="007D01A3" w:rsidRPr="009F773A" w:rsidRDefault="007D01A3" w:rsidP="004A66B3">
            <w:pPr>
              <w:rPr>
                <w:sz w:val="12"/>
                <w:szCs w:val="12"/>
              </w:rPr>
            </w:pPr>
          </w:p>
          <w:p w:rsidR="007D01A3" w:rsidRPr="009F773A" w:rsidRDefault="007D01A3" w:rsidP="004A66B3">
            <w:pPr>
              <w:rPr>
                <w:sz w:val="12"/>
                <w:szCs w:val="12"/>
              </w:rPr>
            </w:pPr>
          </w:p>
          <w:p w:rsidR="007D01A3" w:rsidRPr="009F773A" w:rsidRDefault="007D01A3" w:rsidP="004A66B3">
            <w:pPr>
              <w:rPr>
                <w:sz w:val="12"/>
                <w:szCs w:val="12"/>
              </w:rPr>
            </w:pPr>
            <w:r w:rsidRPr="009F773A">
              <w:rPr>
                <w:sz w:val="12"/>
                <w:szCs w:val="12"/>
              </w:rPr>
              <w:t>2 этажа</w:t>
            </w:r>
          </w:p>
          <w:p w:rsidR="007D01A3" w:rsidRPr="009F773A" w:rsidRDefault="007D01A3" w:rsidP="004A66B3">
            <w:pPr>
              <w:rPr>
                <w:sz w:val="12"/>
                <w:szCs w:val="12"/>
              </w:rPr>
            </w:pPr>
          </w:p>
          <w:p w:rsidR="007D01A3" w:rsidRPr="009F773A" w:rsidRDefault="007D01A3" w:rsidP="004A66B3">
            <w:pPr>
              <w:rPr>
                <w:sz w:val="12"/>
                <w:szCs w:val="12"/>
              </w:rPr>
            </w:pPr>
          </w:p>
          <w:p w:rsidR="007D01A3" w:rsidRPr="009F773A" w:rsidRDefault="007D01A3" w:rsidP="004A66B3">
            <w:pPr>
              <w:rPr>
                <w:sz w:val="12"/>
                <w:szCs w:val="12"/>
              </w:rPr>
            </w:pPr>
            <w:r w:rsidRPr="009F773A">
              <w:rPr>
                <w:sz w:val="12"/>
                <w:szCs w:val="12"/>
              </w:rPr>
              <w:t>10 м</w:t>
            </w:r>
          </w:p>
          <w:p w:rsidR="007D01A3" w:rsidRPr="009F773A" w:rsidRDefault="007D01A3" w:rsidP="004A66B3">
            <w:pPr>
              <w:rPr>
                <w:sz w:val="12"/>
                <w:szCs w:val="12"/>
              </w:rPr>
            </w:pPr>
          </w:p>
          <w:p w:rsidR="007D01A3" w:rsidRPr="009F773A" w:rsidRDefault="007D01A3" w:rsidP="004A66B3">
            <w:pPr>
              <w:rPr>
                <w:sz w:val="12"/>
                <w:szCs w:val="12"/>
              </w:rPr>
            </w:pPr>
          </w:p>
          <w:p w:rsidR="007D01A3" w:rsidRPr="009F773A" w:rsidRDefault="007D01A3" w:rsidP="004A66B3">
            <w:pPr>
              <w:rPr>
                <w:sz w:val="12"/>
                <w:szCs w:val="12"/>
              </w:rPr>
            </w:pPr>
          </w:p>
          <w:p w:rsidR="007D01A3" w:rsidRPr="009F773A" w:rsidRDefault="007D01A3" w:rsidP="004A66B3">
            <w:pPr>
              <w:rPr>
                <w:sz w:val="12"/>
                <w:szCs w:val="12"/>
              </w:rPr>
            </w:pPr>
          </w:p>
          <w:p w:rsidR="007D01A3" w:rsidRPr="009F773A" w:rsidRDefault="007D01A3" w:rsidP="004A66B3">
            <w:pPr>
              <w:rPr>
                <w:sz w:val="12"/>
                <w:szCs w:val="12"/>
              </w:rPr>
            </w:pPr>
          </w:p>
          <w:p w:rsidR="007D01A3" w:rsidRPr="009F773A" w:rsidRDefault="007D01A3" w:rsidP="004A66B3">
            <w:pPr>
              <w:rPr>
                <w:sz w:val="12"/>
                <w:szCs w:val="12"/>
              </w:rPr>
            </w:pPr>
          </w:p>
          <w:p w:rsidR="007D01A3" w:rsidRPr="009F773A" w:rsidRDefault="007D01A3" w:rsidP="004A66B3">
            <w:pPr>
              <w:rPr>
                <w:sz w:val="12"/>
                <w:szCs w:val="12"/>
              </w:rPr>
            </w:pPr>
            <w:r w:rsidRPr="009F773A">
              <w:rPr>
                <w:sz w:val="12"/>
                <w:szCs w:val="12"/>
              </w:rPr>
              <w:t>3 м</w:t>
            </w:r>
          </w:p>
          <w:p w:rsidR="007D01A3" w:rsidRPr="009F773A" w:rsidRDefault="007D01A3" w:rsidP="004A66B3">
            <w:pPr>
              <w:rPr>
                <w:sz w:val="12"/>
                <w:szCs w:val="12"/>
              </w:rPr>
            </w:pPr>
          </w:p>
          <w:p w:rsidR="007D01A3" w:rsidRPr="009F773A" w:rsidRDefault="007D01A3" w:rsidP="004A66B3">
            <w:pPr>
              <w:autoSpaceDE w:val="0"/>
              <w:autoSpaceDN w:val="0"/>
              <w:adjustRightInd w:val="0"/>
              <w:rPr>
                <w:sz w:val="12"/>
                <w:szCs w:val="12"/>
              </w:rPr>
            </w:pPr>
          </w:p>
          <w:p w:rsidR="007D01A3" w:rsidRPr="009F773A" w:rsidRDefault="007D01A3" w:rsidP="004A66B3">
            <w:pPr>
              <w:autoSpaceDE w:val="0"/>
              <w:autoSpaceDN w:val="0"/>
              <w:adjustRightInd w:val="0"/>
              <w:rPr>
                <w:sz w:val="12"/>
                <w:szCs w:val="12"/>
              </w:rPr>
            </w:pPr>
            <w:r w:rsidRPr="009F773A">
              <w:rPr>
                <w:sz w:val="12"/>
                <w:szCs w:val="12"/>
              </w:rPr>
              <w:t>60%</w:t>
            </w:r>
          </w:p>
          <w:p w:rsidR="007D01A3" w:rsidRPr="009F773A" w:rsidRDefault="007D01A3" w:rsidP="004A66B3">
            <w:pPr>
              <w:rPr>
                <w:sz w:val="12"/>
                <w:szCs w:val="12"/>
              </w:rPr>
            </w:pPr>
          </w:p>
          <w:p w:rsidR="007D01A3" w:rsidRPr="009F773A" w:rsidRDefault="007D01A3" w:rsidP="004A66B3">
            <w:pPr>
              <w:rPr>
                <w:sz w:val="12"/>
                <w:szCs w:val="12"/>
              </w:rPr>
            </w:pPr>
          </w:p>
          <w:p w:rsidR="007D01A3" w:rsidRPr="009F773A" w:rsidRDefault="007D01A3" w:rsidP="004A66B3">
            <w:pPr>
              <w:rPr>
                <w:sz w:val="12"/>
                <w:szCs w:val="12"/>
              </w:rPr>
            </w:pPr>
          </w:p>
          <w:p w:rsidR="007D01A3" w:rsidRPr="009F773A" w:rsidRDefault="007D01A3" w:rsidP="004A66B3">
            <w:pPr>
              <w:rPr>
                <w:sz w:val="12"/>
                <w:szCs w:val="12"/>
              </w:rPr>
            </w:pPr>
            <w:r w:rsidRPr="009F773A">
              <w:rPr>
                <w:sz w:val="12"/>
                <w:szCs w:val="12"/>
              </w:rPr>
              <w:t>10%</w:t>
            </w:r>
          </w:p>
        </w:tc>
        <w:tc>
          <w:tcPr>
            <w:tcW w:w="799" w:type="dxa"/>
            <w:vAlign w:val="center"/>
          </w:tcPr>
          <w:p w:rsidR="007D01A3" w:rsidRPr="009F773A" w:rsidRDefault="007D01A3" w:rsidP="004A66B3">
            <w:pPr>
              <w:rPr>
                <w:bCs/>
                <w:sz w:val="12"/>
                <w:szCs w:val="12"/>
              </w:rPr>
            </w:pPr>
            <w:r w:rsidRPr="009F773A">
              <w:rPr>
                <w:bCs/>
                <w:sz w:val="12"/>
                <w:szCs w:val="12"/>
              </w:rPr>
              <w:t>Объекты, размещаемые в территориальной зоне, должны соответствовать основным видам разрешенного использования на 75 % площади территории.</w:t>
            </w:r>
          </w:p>
          <w:p w:rsidR="007D01A3" w:rsidRPr="009F773A" w:rsidRDefault="007D01A3" w:rsidP="004A66B3">
            <w:pPr>
              <w:rPr>
                <w:sz w:val="12"/>
                <w:szCs w:val="12"/>
              </w:rPr>
            </w:pPr>
            <w:r w:rsidRPr="009F773A">
              <w:rPr>
                <w:bCs/>
                <w:sz w:val="12"/>
                <w:szCs w:val="12"/>
              </w:rPr>
              <w:t>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bl>
    <w:p w:rsidR="009F773A" w:rsidRPr="009F773A" w:rsidRDefault="009F773A" w:rsidP="004A66B3">
      <w:pPr>
        <w:jc w:val="both"/>
        <w:rPr>
          <w:sz w:val="16"/>
          <w:szCs w:val="16"/>
        </w:rPr>
      </w:pPr>
      <w:bookmarkStart w:id="214" w:name="_Toc302114143"/>
      <w:r w:rsidRPr="009F773A">
        <w:rPr>
          <w:sz w:val="16"/>
          <w:szCs w:val="16"/>
        </w:rPr>
        <w:t>Статья 25. Зоны рекреационного назначения</w:t>
      </w:r>
      <w:bookmarkEnd w:id="214"/>
    </w:p>
    <w:p w:rsidR="009F773A" w:rsidRPr="009F773A" w:rsidRDefault="009F773A" w:rsidP="004A66B3">
      <w:pPr>
        <w:jc w:val="both"/>
        <w:rPr>
          <w:sz w:val="16"/>
          <w:szCs w:val="16"/>
        </w:rPr>
      </w:pPr>
      <w:r w:rsidRPr="009F773A">
        <w:rPr>
          <w:sz w:val="16"/>
          <w:szCs w:val="16"/>
        </w:rPr>
        <w:t>Зона размещения общественных рекреационных территории (парков, садов, скверов) - Р1</w:t>
      </w:r>
    </w:p>
    <w:p w:rsidR="009F773A" w:rsidRPr="009F773A" w:rsidRDefault="009F773A" w:rsidP="004A66B3">
      <w:pPr>
        <w:jc w:val="both"/>
        <w:rPr>
          <w:sz w:val="16"/>
          <w:szCs w:val="16"/>
        </w:rPr>
      </w:pPr>
      <w:bookmarkStart w:id="215" w:name="_Toc302114144"/>
      <w:r w:rsidRPr="009F773A">
        <w:rPr>
          <w:sz w:val="16"/>
          <w:szCs w:val="16"/>
        </w:rPr>
        <w:t>На территории Воронцовского сельского поселения в составе земель населенных пунктов выделяются участки зоны размещения рекреационного назначения, в том числе:</w:t>
      </w:r>
      <w:bookmarkEnd w:id="215"/>
    </w:p>
    <w:p w:rsidR="009F773A" w:rsidRPr="009F773A" w:rsidRDefault="009F773A" w:rsidP="004A66B3">
      <w:pPr>
        <w:jc w:val="both"/>
        <w:rPr>
          <w:sz w:val="16"/>
          <w:szCs w:val="16"/>
        </w:rPr>
      </w:pPr>
      <w:bookmarkStart w:id="216" w:name="_Toc302114145"/>
      <w:r w:rsidRPr="009F773A">
        <w:rPr>
          <w:sz w:val="16"/>
          <w:szCs w:val="16"/>
        </w:rPr>
        <w:t>на территории населенного пункта село Воронцовка - 7 участ</w:t>
      </w:r>
      <w:bookmarkEnd w:id="216"/>
      <w:r w:rsidRPr="009F773A">
        <w:rPr>
          <w:sz w:val="16"/>
          <w:szCs w:val="16"/>
        </w:rPr>
        <w:t>ков.</w:t>
      </w:r>
    </w:p>
    <w:p w:rsidR="009F773A" w:rsidRPr="009F773A" w:rsidRDefault="009F773A" w:rsidP="004A66B3">
      <w:pPr>
        <w:jc w:val="both"/>
        <w:rPr>
          <w:sz w:val="16"/>
          <w:szCs w:val="16"/>
        </w:rPr>
      </w:pPr>
      <w:bookmarkStart w:id="217" w:name="_Toc302114146"/>
      <w:r w:rsidRPr="009F773A">
        <w:rPr>
          <w:sz w:val="16"/>
          <w:szCs w:val="16"/>
        </w:rPr>
        <w:t>Описание прохождения границ зоны рекреационного назначения</w:t>
      </w:r>
      <w:bookmarkEnd w:id="217"/>
    </w:p>
    <w:p w:rsidR="009F773A" w:rsidRPr="009F773A" w:rsidRDefault="009F773A" w:rsidP="004A66B3">
      <w:pPr>
        <w:jc w:val="both"/>
        <w:rPr>
          <w:sz w:val="16"/>
          <w:szCs w:val="16"/>
        </w:rPr>
      </w:pPr>
      <w:r w:rsidRPr="009F773A">
        <w:rPr>
          <w:sz w:val="16"/>
          <w:szCs w:val="16"/>
        </w:rPr>
        <w:t xml:space="preserve">Населенный пункт село Воронцовка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03"/>
        <w:gridCol w:w="3763"/>
      </w:tblGrid>
      <w:tr w:rsidR="009F773A" w:rsidRPr="009F773A" w:rsidTr="009F773A">
        <w:trPr>
          <w:trHeight w:val="138"/>
        </w:trPr>
        <w:tc>
          <w:tcPr>
            <w:tcW w:w="9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773A" w:rsidRPr="009F773A" w:rsidRDefault="009F773A" w:rsidP="004A66B3">
            <w:pPr>
              <w:jc w:val="center"/>
              <w:rPr>
                <w:sz w:val="12"/>
                <w:szCs w:val="12"/>
              </w:rPr>
            </w:pPr>
            <w:r w:rsidRPr="009F773A">
              <w:rPr>
                <w:sz w:val="12"/>
                <w:szCs w:val="12"/>
              </w:rPr>
              <w:t>Номер участка зоны</w:t>
            </w:r>
          </w:p>
        </w:tc>
        <w:tc>
          <w:tcPr>
            <w:tcW w:w="38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773A" w:rsidRPr="009F773A" w:rsidRDefault="009F773A" w:rsidP="004A66B3">
            <w:pPr>
              <w:jc w:val="center"/>
              <w:rPr>
                <w:sz w:val="12"/>
                <w:szCs w:val="12"/>
              </w:rPr>
            </w:pPr>
            <w:r w:rsidRPr="009F773A">
              <w:rPr>
                <w:sz w:val="12"/>
                <w:szCs w:val="12"/>
              </w:rPr>
              <w:t>Картографическое описание</w:t>
            </w:r>
          </w:p>
        </w:tc>
      </w:tr>
      <w:tr w:rsidR="009F773A" w:rsidRPr="009F773A" w:rsidTr="009F773A">
        <w:trPr>
          <w:trHeight w:val="138"/>
        </w:trPr>
        <w:tc>
          <w:tcPr>
            <w:tcW w:w="9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773A" w:rsidRPr="009F773A" w:rsidRDefault="009F773A" w:rsidP="004A66B3">
            <w:pPr>
              <w:rPr>
                <w:sz w:val="12"/>
                <w:szCs w:val="12"/>
              </w:rPr>
            </w:pPr>
          </w:p>
        </w:tc>
        <w:tc>
          <w:tcPr>
            <w:tcW w:w="38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773A" w:rsidRPr="009F773A" w:rsidRDefault="009F773A" w:rsidP="004A66B3">
            <w:pPr>
              <w:rPr>
                <w:sz w:val="12"/>
                <w:szCs w:val="12"/>
              </w:rPr>
            </w:pPr>
          </w:p>
        </w:tc>
      </w:tr>
      <w:tr w:rsidR="009F773A" w:rsidRPr="009F773A" w:rsidTr="009F773A">
        <w:tc>
          <w:tcPr>
            <w:tcW w:w="932" w:type="dxa"/>
            <w:tcBorders>
              <w:top w:val="single" w:sz="4" w:space="0" w:color="auto"/>
              <w:left w:val="single" w:sz="4" w:space="0" w:color="auto"/>
              <w:bottom w:val="single" w:sz="4" w:space="0" w:color="auto"/>
              <w:right w:val="single" w:sz="4" w:space="0" w:color="auto"/>
            </w:tcBorders>
            <w:vAlign w:val="center"/>
          </w:tcPr>
          <w:p w:rsidR="009F773A" w:rsidRPr="009F773A" w:rsidRDefault="009F773A" w:rsidP="004A66B3">
            <w:pPr>
              <w:jc w:val="center"/>
              <w:rPr>
                <w:sz w:val="12"/>
                <w:szCs w:val="12"/>
              </w:rPr>
            </w:pPr>
            <w:r w:rsidRPr="009F773A">
              <w:rPr>
                <w:sz w:val="12"/>
                <w:szCs w:val="12"/>
              </w:rPr>
              <w:t>Р1/1/1</w:t>
            </w:r>
          </w:p>
        </w:tc>
        <w:tc>
          <w:tcPr>
            <w:tcW w:w="3894" w:type="dxa"/>
            <w:tcBorders>
              <w:top w:val="single" w:sz="4" w:space="0" w:color="auto"/>
              <w:left w:val="single" w:sz="4" w:space="0" w:color="auto"/>
              <w:bottom w:val="single" w:sz="4" w:space="0" w:color="auto"/>
              <w:right w:val="single" w:sz="4" w:space="0" w:color="auto"/>
            </w:tcBorders>
            <w:vAlign w:val="center"/>
          </w:tcPr>
          <w:p w:rsidR="009F773A" w:rsidRPr="009F773A" w:rsidRDefault="009F773A" w:rsidP="004A66B3">
            <w:pPr>
              <w:jc w:val="both"/>
              <w:rPr>
                <w:sz w:val="12"/>
                <w:szCs w:val="12"/>
              </w:rPr>
            </w:pPr>
            <w:r w:rsidRPr="009F773A">
              <w:rPr>
                <w:sz w:val="12"/>
                <w:szCs w:val="12"/>
              </w:rPr>
              <w:t>От точки 603 граница зоны проходит в общем юго-западном направлении до точки 617, поворачивает в общем северо-восточном направлении вдоль береговой линии реки Осередь до исходной точки 603</w:t>
            </w:r>
          </w:p>
        </w:tc>
      </w:tr>
      <w:tr w:rsidR="009F773A" w:rsidRPr="009F773A" w:rsidTr="009F773A">
        <w:tc>
          <w:tcPr>
            <w:tcW w:w="932" w:type="dxa"/>
            <w:tcBorders>
              <w:top w:val="single" w:sz="4" w:space="0" w:color="auto"/>
              <w:left w:val="single" w:sz="4" w:space="0" w:color="auto"/>
              <w:bottom w:val="single" w:sz="4" w:space="0" w:color="auto"/>
              <w:right w:val="single" w:sz="4" w:space="0" w:color="auto"/>
            </w:tcBorders>
            <w:vAlign w:val="center"/>
          </w:tcPr>
          <w:p w:rsidR="009F773A" w:rsidRPr="009F773A" w:rsidRDefault="009F773A" w:rsidP="004A66B3">
            <w:pPr>
              <w:jc w:val="center"/>
              <w:rPr>
                <w:sz w:val="12"/>
                <w:szCs w:val="12"/>
              </w:rPr>
            </w:pPr>
            <w:r w:rsidRPr="009F773A">
              <w:rPr>
                <w:sz w:val="12"/>
                <w:szCs w:val="12"/>
              </w:rPr>
              <w:t>Р1/1/2</w:t>
            </w:r>
          </w:p>
        </w:tc>
        <w:tc>
          <w:tcPr>
            <w:tcW w:w="3894" w:type="dxa"/>
            <w:tcBorders>
              <w:top w:val="single" w:sz="4" w:space="0" w:color="auto"/>
              <w:left w:val="single" w:sz="4" w:space="0" w:color="auto"/>
              <w:bottom w:val="single" w:sz="4" w:space="0" w:color="auto"/>
              <w:right w:val="single" w:sz="4" w:space="0" w:color="auto"/>
            </w:tcBorders>
            <w:vAlign w:val="center"/>
          </w:tcPr>
          <w:p w:rsidR="009F773A" w:rsidRPr="009F773A" w:rsidRDefault="009F773A" w:rsidP="004A66B3">
            <w:pPr>
              <w:jc w:val="both"/>
              <w:rPr>
                <w:sz w:val="12"/>
                <w:szCs w:val="12"/>
              </w:rPr>
            </w:pPr>
            <w:r w:rsidRPr="009F773A">
              <w:rPr>
                <w:sz w:val="12"/>
                <w:szCs w:val="12"/>
              </w:rPr>
              <w:t>От точки 879 граница зоны проходит в юго-восточном направлении вдоль дороги до точки 882, далее следует в общем юго-западном направлении вдоль береговой линии реки Осередь до точки 895, поворачивает на северо-запад и северо-восток вдоль улицы Заречка до исходной точки 879</w:t>
            </w:r>
          </w:p>
        </w:tc>
      </w:tr>
      <w:tr w:rsidR="009F773A" w:rsidRPr="009F773A" w:rsidTr="009F773A">
        <w:tc>
          <w:tcPr>
            <w:tcW w:w="932" w:type="dxa"/>
            <w:tcBorders>
              <w:top w:val="single" w:sz="4" w:space="0" w:color="auto"/>
              <w:left w:val="single" w:sz="4" w:space="0" w:color="auto"/>
              <w:bottom w:val="single" w:sz="4" w:space="0" w:color="auto"/>
              <w:right w:val="single" w:sz="4" w:space="0" w:color="auto"/>
            </w:tcBorders>
            <w:vAlign w:val="center"/>
          </w:tcPr>
          <w:p w:rsidR="009F773A" w:rsidRPr="009F773A" w:rsidRDefault="009F773A" w:rsidP="004A66B3">
            <w:pPr>
              <w:jc w:val="center"/>
              <w:rPr>
                <w:sz w:val="12"/>
                <w:szCs w:val="12"/>
              </w:rPr>
            </w:pPr>
            <w:r w:rsidRPr="009F773A">
              <w:rPr>
                <w:sz w:val="12"/>
                <w:szCs w:val="12"/>
              </w:rPr>
              <w:t>Р1/1/3</w:t>
            </w:r>
          </w:p>
        </w:tc>
        <w:tc>
          <w:tcPr>
            <w:tcW w:w="3894" w:type="dxa"/>
            <w:tcBorders>
              <w:top w:val="single" w:sz="4" w:space="0" w:color="auto"/>
              <w:left w:val="single" w:sz="4" w:space="0" w:color="auto"/>
              <w:bottom w:val="single" w:sz="4" w:space="0" w:color="auto"/>
              <w:right w:val="single" w:sz="4" w:space="0" w:color="auto"/>
            </w:tcBorders>
            <w:vAlign w:val="center"/>
          </w:tcPr>
          <w:p w:rsidR="009F773A" w:rsidRPr="009F773A" w:rsidRDefault="009F773A" w:rsidP="004A66B3">
            <w:pPr>
              <w:rPr>
                <w:sz w:val="12"/>
                <w:szCs w:val="12"/>
              </w:rPr>
            </w:pPr>
            <w:r w:rsidRPr="009F773A">
              <w:rPr>
                <w:sz w:val="12"/>
                <w:szCs w:val="12"/>
              </w:rPr>
              <w:t xml:space="preserve">От точки 911 граница зоны проходит  в юго-западном (точка  901) и северо-западном направлениях вдоль дороги до точки 902, далее в общем северо-восточном направлении вдоль береговой линии реки </w:t>
            </w:r>
            <w:r w:rsidRPr="009F773A">
              <w:rPr>
                <w:sz w:val="12"/>
                <w:szCs w:val="12"/>
              </w:rPr>
              <w:lastRenderedPageBreak/>
              <w:t>Осередь до исходной точки 911</w:t>
            </w:r>
          </w:p>
        </w:tc>
      </w:tr>
      <w:tr w:rsidR="009F773A" w:rsidRPr="009F773A" w:rsidTr="009F773A">
        <w:tc>
          <w:tcPr>
            <w:tcW w:w="932" w:type="dxa"/>
            <w:tcBorders>
              <w:top w:val="single" w:sz="4" w:space="0" w:color="auto"/>
              <w:left w:val="single" w:sz="4" w:space="0" w:color="auto"/>
              <w:bottom w:val="single" w:sz="4" w:space="0" w:color="auto"/>
              <w:right w:val="single" w:sz="4" w:space="0" w:color="auto"/>
            </w:tcBorders>
            <w:vAlign w:val="center"/>
          </w:tcPr>
          <w:p w:rsidR="009F773A" w:rsidRPr="009F773A" w:rsidRDefault="009F773A" w:rsidP="004A66B3">
            <w:pPr>
              <w:jc w:val="center"/>
              <w:rPr>
                <w:sz w:val="12"/>
                <w:szCs w:val="12"/>
              </w:rPr>
            </w:pPr>
            <w:r w:rsidRPr="009F773A">
              <w:rPr>
                <w:sz w:val="12"/>
                <w:szCs w:val="12"/>
              </w:rPr>
              <w:t>Р1/1/4</w:t>
            </w:r>
          </w:p>
        </w:tc>
        <w:tc>
          <w:tcPr>
            <w:tcW w:w="3894" w:type="dxa"/>
            <w:tcBorders>
              <w:top w:val="single" w:sz="4" w:space="0" w:color="auto"/>
              <w:left w:val="single" w:sz="4" w:space="0" w:color="auto"/>
              <w:bottom w:val="single" w:sz="4" w:space="0" w:color="auto"/>
              <w:right w:val="single" w:sz="4" w:space="0" w:color="auto"/>
            </w:tcBorders>
            <w:vAlign w:val="center"/>
          </w:tcPr>
          <w:p w:rsidR="009F773A" w:rsidRPr="009F773A" w:rsidRDefault="009F773A" w:rsidP="004A66B3">
            <w:pPr>
              <w:rPr>
                <w:sz w:val="12"/>
                <w:szCs w:val="12"/>
              </w:rPr>
            </w:pPr>
            <w:r w:rsidRPr="009F773A">
              <w:rPr>
                <w:sz w:val="12"/>
                <w:szCs w:val="12"/>
              </w:rPr>
              <w:t>От точки 1275 граница зоны проходит в юго-восточном направлении вдоль дороги до точки 1278, поворачивает на юго-запад до точки 1280, далее в северо-западном направлении до точки 1281, поворачивает на северо-восток до исходной точки 1275</w:t>
            </w:r>
          </w:p>
        </w:tc>
      </w:tr>
      <w:tr w:rsidR="009F773A" w:rsidRPr="009F773A" w:rsidTr="009F773A">
        <w:tc>
          <w:tcPr>
            <w:tcW w:w="932" w:type="dxa"/>
            <w:tcBorders>
              <w:top w:val="single" w:sz="4" w:space="0" w:color="auto"/>
              <w:left w:val="single" w:sz="4" w:space="0" w:color="auto"/>
              <w:bottom w:val="single" w:sz="4" w:space="0" w:color="auto"/>
              <w:right w:val="single" w:sz="4" w:space="0" w:color="auto"/>
            </w:tcBorders>
            <w:vAlign w:val="center"/>
          </w:tcPr>
          <w:p w:rsidR="009F773A" w:rsidRPr="009F773A" w:rsidRDefault="009F773A" w:rsidP="004A66B3">
            <w:pPr>
              <w:jc w:val="center"/>
              <w:rPr>
                <w:sz w:val="12"/>
                <w:szCs w:val="12"/>
              </w:rPr>
            </w:pPr>
            <w:r w:rsidRPr="009F773A">
              <w:rPr>
                <w:sz w:val="12"/>
                <w:szCs w:val="12"/>
              </w:rPr>
              <w:t>Р1/1/5</w:t>
            </w:r>
          </w:p>
        </w:tc>
        <w:tc>
          <w:tcPr>
            <w:tcW w:w="3894" w:type="dxa"/>
            <w:tcBorders>
              <w:top w:val="single" w:sz="4" w:space="0" w:color="auto"/>
              <w:left w:val="single" w:sz="4" w:space="0" w:color="auto"/>
              <w:bottom w:val="single" w:sz="4" w:space="0" w:color="auto"/>
              <w:right w:val="single" w:sz="4" w:space="0" w:color="auto"/>
            </w:tcBorders>
            <w:vAlign w:val="center"/>
          </w:tcPr>
          <w:p w:rsidR="009F773A" w:rsidRPr="009F773A" w:rsidRDefault="009F773A" w:rsidP="004A66B3">
            <w:pPr>
              <w:jc w:val="both"/>
              <w:rPr>
                <w:sz w:val="12"/>
                <w:szCs w:val="12"/>
              </w:rPr>
            </w:pPr>
            <w:r w:rsidRPr="009F773A">
              <w:rPr>
                <w:sz w:val="12"/>
                <w:szCs w:val="12"/>
              </w:rPr>
              <w:t xml:space="preserve">От точки 1183 граница зоны проходит в юго-восточном направлении вдоль дороги до точки 1224, далее на юго-запад вдоль улицы Мостовая до точки 1227, поворачивает на северо-запад вдоль улицы Победа до точки 1218, затем следует в северо-восточном направлении вдоль кладбища до исходной точки 1183 </w:t>
            </w:r>
          </w:p>
        </w:tc>
      </w:tr>
      <w:tr w:rsidR="009F773A" w:rsidRPr="009F773A" w:rsidTr="009F773A">
        <w:tc>
          <w:tcPr>
            <w:tcW w:w="932" w:type="dxa"/>
            <w:tcBorders>
              <w:top w:val="single" w:sz="4" w:space="0" w:color="auto"/>
              <w:left w:val="single" w:sz="4" w:space="0" w:color="auto"/>
              <w:bottom w:val="single" w:sz="4" w:space="0" w:color="auto"/>
              <w:right w:val="single" w:sz="4" w:space="0" w:color="auto"/>
            </w:tcBorders>
            <w:vAlign w:val="center"/>
          </w:tcPr>
          <w:p w:rsidR="009F773A" w:rsidRPr="009F773A" w:rsidRDefault="009F773A" w:rsidP="004A66B3">
            <w:pPr>
              <w:jc w:val="center"/>
              <w:rPr>
                <w:sz w:val="12"/>
                <w:szCs w:val="12"/>
              </w:rPr>
            </w:pPr>
            <w:r w:rsidRPr="009F773A">
              <w:rPr>
                <w:sz w:val="12"/>
                <w:szCs w:val="12"/>
              </w:rPr>
              <w:t>Р1/1/6</w:t>
            </w:r>
          </w:p>
        </w:tc>
        <w:tc>
          <w:tcPr>
            <w:tcW w:w="3894" w:type="dxa"/>
            <w:tcBorders>
              <w:top w:val="single" w:sz="4" w:space="0" w:color="auto"/>
              <w:left w:val="single" w:sz="4" w:space="0" w:color="auto"/>
              <w:bottom w:val="single" w:sz="4" w:space="0" w:color="auto"/>
              <w:right w:val="single" w:sz="4" w:space="0" w:color="auto"/>
            </w:tcBorders>
            <w:vAlign w:val="center"/>
          </w:tcPr>
          <w:p w:rsidR="009F773A" w:rsidRPr="009F773A" w:rsidRDefault="009F773A" w:rsidP="004A66B3">
            <w:pPr>
              <w:jc w:val="both"/>
              <w:rPr>
                <w:sz w:val="12"/>
                <w:szCs w:val="12"/>
              </w:rPr>
            </w:pPr>
            <w:r w:rsidRPr="009F773A">
              <w:rPr>
                <w:sz w:val="12"/>
                <w:szCs w:val="12"/>
              </w:rPr>
              <w:t>От точки 1665 граница зоны проходит в юго-восточном направлении вдоль дороги до точки 1757, далее в общем юго-западном направлении вдоль береговой линии реки Осередь до точки 1776, поворачивает в общем северо-восточном направлении до исходной точки 1665</w:t>
            </w:r>
          </w:p>
        </w:tc>
      </w:tr>
      <w:tr w:rsidR="009F773A" w:rsidRPr="009F773A" w:rsidTr="009F773A">
        <w:tc>
          <w:tcPr>
            <w:tcW w:w="932" w:type="dxa"/>
            <w:tcBorders>
              <w:top w:val="single" w:sz="4" w:space="0" w:color="auto"/>
              <w:left w:val="single" w:sz="4" w:space="0" w:color="auto"/>
              <w:bottom w:val="single" w:sz="4" w:space="0" w:color="auto"/>
              <w:right w:val="single" w:sz="4" w:space="0" w:color="auto"/>
            </w:tcBorders>
            <w:vAlign w:val="center"/>
          </w:tcPr>
          <w:p w:rsidR="009F773A" w:rsidRPr="009F773A" w:rsidRDefault="009F773A" w:rsidP="004A66B3">
            <w:pPr>
              <w:jc w:val="center"/>
              <w:rPr>
                <w:sz w:val="12"/>
                <w:szCs w:val="12"/>
              </w:rPr>
            </w:pPr>
            <w:r w:rsidRPr="009F773A">
              <w:rPr>
                <w:sz w:val="12"/>
                <w:szCs w:val="12"/>
              </w:rPr>
              <w:t>Р1/1/7</w:t>
            </w:r>
          </w:p>
        </w:tc>
        <w:tc>
          <w:tcPr>
            <w:tcW w:w="3894" w:type="dxa"/>
            <w:tcBorders>
              <w:top w:val="single" w:sz="4" w:space="0" w:color="auto"/>
              <w:left w:val="single" w:sz="4" w:space="0" w:color="auto"/>
              <w:bottom w:val="single" w:sz="4" w:space="0" w:color="auto"/>
              <w:right w:val="single" w:sz="4" w:space="0" w:color="auto"/>
            </w:tcBorders>
            <w:vAlign w:val="center"/>
          </w:tcPr>
          <w:p w:rsidR="009F773A" w:rsidRPr="009F773A" w:rsidRDefault="009F773A" w:rsidP="004A66B3">
            <w:pPr>
              <w:jc w:val="both"/>
              <w:rPr>
                <w:sz w:val="12"/>
                <w:szCs w:val="12"/>
              </w:rPr>
            </w:pPr>
            <w:r w:rsidRPr="009F773A">
              <w:rPr>
                <w:sz w:val="12"/>
                <w:szCs w:val="12"/>
              </w:rPr>
              <w:t>От точки 2270 граница зоны проходит в южном, юго-восточном и северо-восточном направлениях до точки 2272, поворачивает на юго-восток вдоль дороги до точки 2276, далее на юго-запад до точки 2277, затем следует в северо-западном направлении до точки 2278, далее на северо-восток вдоль дороги до исходной точки 2270</w:t>
            </w:r>
          </w:p>
        </w:tc>
      </w:tr>
    </w:tbl>
    <w:p w:rsidR="009F773A" w:rsidRPr="00675478" w:rsidRDefault="009F773A" w:rsidP="004A66B3">
      <w:pPr>
        <w:jc w:val="both"/>
        <w:rPr>
          <w:sz w:val="16"/>
          <w:szCs w:val="16"/>
        </w:rPr>
      </w:pPr>
      <w:r w:rsidRPr="00675478">
        <w:rPr>
          <w:sz w:val="16"/>
          <w:szCs w:val="16"/>
        </w:rPr>
        <w:t>В соответствии с Земельным кодексом РФ земли рекреационного назначения входят в состав категории земель особо охраняемых территорий и объектов.</w:t>
      </w:r>
    </w:p>
    <w:p w:rsidR="009F773A" w:rsidRPr="00675478" w:rsidRDefault="009F773A" w:rsidP="004A66B3">
      <w:pPr>
        <w:jc w:val="both"/>
        <w:rPr>
          <w:sz w:val="16"/>
          <w:szCs w:val="16"/>
        </w:rPr>
      </w:pPr>
      <w:r w:rsidRPr="00675478">
        <w:rPr>
          <w:sz w:val="16"/>
          <w:szCs w:val="16"/>
        </w:rPr>
        <w:t>В соответствии с статьей 36 п. 6 Градостроительного кодекса РФ градостроительные регламенты не устанавливаются для земель особо охраняемых природных территорий (за исключением земель лечебно-оздоровительных местностей и курортов).</w:t>
      </w:r>
    </w:p>
    <w:p w:rsidR="009F773A" w:rsidRPr="00675478" w:rsidRDefault="009F773A" w:rsidP="004A66B3">
      <w:pPr>
        <w:jc w:val="both"/>
        <w:rPr>
          <w:sz w:val="16"/>
          <w:szCs w:val="16"/>
        </w:rPr>
      </w:pPr>
      <w:r w:rsidRPr="00675478">
        <w:rPr>
          <w:sz w:val="16"/>
          <w:szCs w:val="1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p w:rsidR="009F773A" w:rsidRPr="00675478" w:rsidRDefault="009F773A" w:rsidP="004A66B3">
      <w:pPr>
        <w:jc w:val="both"/>
        <w:rPr>
          <w:sz w:val="16"/>
          <w:szCs w:val="16"/>
        </w:rPr>
      </w:pPr>
      <w:r w:rsidRPr="00675478">
        <w:rPr>
          <w:sz w:val="16"/>
          <w:szCs w:val="16"/>
        </w:rPr>
        <w:t>Зоны выделяются на основе утвержденных в составе документов территориального планирования зон планируемого размещения объектов рекреационного назначения, либо соответствующих зон, зарезервированным для государственных и муниципальных нужд в установленном порядке.</w:t>
      </w:r>
    </w:p>
    <w:p w:rsidR="009F773A" w:rsidRPr="00675478" w:rsidRDefault="009F773A"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Параметры разрешенного строительства и/или реконструкции объектов капитального строительства зоны Р1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856"/>
        <w:gridCol w:w="2810"/>
      </w:tblGrid>
      <w:tr w:rsidR="009F773A" w:rsidRPr="009F773A" w:rsidTr="009F773A">
        <w:tc>
          <w:tcPr>
            <w:tcW w:w="4666" w:type="dxa"/>
            <w:gridSpan w:val="2"/>
            <w:tcBorders>
              <w:top w:val="single" w:sz="4" w:space="0" w:color="auto"/>
              <w:left w:val="single" w:sz="4" w:space="0" w:color="auto"/>
              <w:bottom w:val="single" w:sz="4" w:space="0" w:color="auto"/>
              <w:right w:val="single" w:sz="4" w:space="0" w:color="auto"/>
            </w:tcBorders>
            <w:vAlign w:val="center"/>
          </w:tcPr>
          <w:p w:rsidR="009F773A" w:rsidRPr="009F773A" w:rsidRDefault="009F773A" w:rsidP="004A66B3">
            <w:pPr>
              <w:jc w:val="both"/>
              <w:rPr>
                <w:sz w:val="12"/>
                <w:szCs w:val="12"/>
              </w:rPr>
            </w:pPr>
            <w:r w:rsidRPr="009F773A">
              <w:rPr>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F773A" w:rsidRPr="009F773A" w:rsidTr="009F773A">
        <w:tc>
          <w:tcPr>
            <w:tcW w:w="4666" w:type="dxa"/>
            <w:gridSpan w:val="2"/>
            <w:vAlign w:val="center"/>
          </w:tcPr>
          <w:p w:rsidR="009F773A" w:rsidRPr="009F773A" w:rsidRDefault="009F773A"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Предельные (минимальные и (или) максимальные) размеры земельных участков</w:t>
            </w:r>
          </w:p>
        </w:tc>
      </w:tr>
      <w:tr w:rsidR="009F773A" w:rsidRPr="009F773A" w:rsidTr="009F773A">
        <w:tc>
          <w:tcPr>
            <w:tcW w:w="1856" w:type="dxa"/>
            <w:vAlign w:val="center"/>
          </w:tcPr>
          <w:p w:rsidR="009F773A" w:rsidRPr="009F773A" w:rsidRDefault="009F773A" w:rsidP="004A66B3">
            <w:pPr>
              <w:pStyle w:val="ConsPlusNormal"/>
              <w:widowControl/>
              <w:ind w:firstLine="0"/>
              <w:rPr>
                <w:rFonts w:ascii="Times New Roman" w:hAnsi="Times New Roman"/>
                <w:sz w:val="12"/>
                <w:szCs w:val="12"/>
              </w:rPr>
            </w:pPr>
            <w:r w:rsidRPr="009F773A">
              <w:rPr>
                <w:rFonts w:ascii="Times New Roman" w:hAnsi="Times New Roman"/>
                <w:sz w:val="12"/>
                <w:szCs w:val="12"/>
              </w:rPr>
              <w:t xml:space="preserve">Минимальная </w:t>
            </w:r>
          </w:p>
        </w:tc>
        <w:tc>
          <w:tcPr>
            <w:tcW w:w="2810" w:type="dxa"/>
            <w:vAlign w:val="center"/>
          </w:tcPr>
          <w:p w:rsidR="009F773A" w:rsidRPr="009F773A" w:rsidRDefault="009F773A"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 xml:space="preserve">5000 кв.м.  </w:t>
            </w:r>
          </w:p>
        </w:tc>
      </w:tr>
      <w:tr w:rsidR="009F773A" w:rsidRPr="009F773A" w:rsidTr="009F773A">
        <w:tc>
          <w:tcPr>
            <w:tcW w:w="4666" w:type="dxa"/>
            <w:gridSpan w:val="2"/>
            <w:vAlign w:val="center"/>
          </w:tcPr>
          <w:p w:rsidR="009F773A" w:rsidRPr="009F773A" w:rsidRDefault="009F773A"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Предельное количество этажей или предельная высота зданий, строений, сооружений</w:t>
            </w:r>
          </w:p>
        </w:tc>
      </w:tr>
      <w:tr w:rsidR="009F773A" w:rsidRPr="009F773A" w:rsidTr="009F773A">
        <w:tc>
          <w:tcPr>
            <w:tcW w:w="4666" w:type="dxa"/>
            <w:gridSpan w:val="2"/>
            <w:vAlign w:val="center"/>
          </w:tcPr>
          <w:p w:rsidR="009F773A" w:rsidRPr="009F773A" w:rsidRDefault="009F773A"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не подлежит установлению</w:t>
            </w:r>
          </w:p>
        </w:tc>
      </w:tr>
      <w:tr w:rsidR="009F773A" w:rsidRPr="009F773A" w:rsidTr="009F773A">
        <w:tc>
          <w:tcPr>
            <w:tcW w:w="4666" w:type="dxa"/>
            <w:gridSpan w:val="2"/>
            <w:vAlign w:val="center"/>
          </w:tcPr>
          <w:p w:rsidR="009F773A" w:rsidRPr="009F773A" w:rsidRDefault="009F773A" w:rsidP="004A66B3">
            <w:pPr>
              <w:jc w:val="both"/>
              <w:rPr>
                <w:sz w:val="12"/>
                <w:szCs w:val="12"/>
              </w:rPr>
            </w:pPr>
            <w:r w:rsidRPr="009F773A">
              <w:rPr>
                <w:sz w:val="12"/>
                <w:szCs w:val="12"/>
              </w:rPr>
              <w:t>Максимальный процент застройки в границах земельного участка</w:t>
            </w:r>
          </w:p>
        </w:tc>
      </w:tr>
      <w:tr w:rsidR="009F773A" w:rsidRPr="009F773A" w:rsidTr="009F773A">
        <w:tc>
          <w:tcPr>
            <w:tcW w:w="4666" w:type="dxa"/>
            <w:gridSpan w:val="2"/>
            <w:vAlign w:val="center"/>
          </w:tcPr>
          <w:p w:rsidR="009F773A" w:rsidRPr="009F773A" w:rsidRDefault="009F773A"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не подлежит установлению</w:t>
            </w:r>
          </w:p>
        </w:tc>
      </w:tr>
      <w:tr w:rsidR="009F773A" w:rsidRPr="009F773A" w:rsidTr="009F773A">
        <w:tc>
          <w:tcPr>
            <w:tcW w:w="4666" w:type="dxa"/>
            <w:gridSpan w:val="2"/>
            <w:vAlign w:val="center"/>
          </w:tcPr>
          <w:p w:rsidR="009F773A" w:rsidRPr="009F773A" w:rsidRDefault="009F773A" w:rsidP="004A66B3">
            <w:pPr>
              <w:jc w:val="center"/>
              <w:rPr>
                <w:sz w:val="12"/>
                <w:szCs w:val="12"/>
              </w:rPr>
            </w:pPr>
            <w:r w:rsidRPr="009F773A">
              <w:rPr>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F773A" w:rsidRPr="009F773A" w:rsidTr="009F773A">
        <w:tc>
          <w:tcPr>
            <w:tcW w:w="4666" w:type="dxa"/>
            <w:gridSpan w:val="2"/>
            <w:vAlign w:val="center"/>
          </w:tcPr>
          <w:p w:rsidR="009F773A" w:rsidRPr="009F773A" w:rsidRDefault="009F773A"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не подлежит установлению</w:t>
            </w:r>
          </w:p>
        </w:tc>
      </w:tr>
    </w:tbl>
    <w:p w:rsidR="009F773A" w:rsidRPr="00675478" w:rsidRDefault="009F773A" w:rsidP="004A66B3">
      <w:pPr>
        <w:pStyle w:val="ConsPlusNormal"/>
        <w:widowControl/>
        <w:ind w:firstLine="0"/>
        <w:jc w:val="both"/>
        <w:rPr>
          <w:rFonts w:ascii="Times New Roman" w:hAnsi="Times New Roman"/>
          <w:bCs/>
          <w:sz w:val="16"/>
          <w:szCs w:val="16"/>
        </w:rPr>
      </w:pPr>
      <w:r w:rsidRPr="00675478">
        <w:rPr>
          <w:rFonts w:ascii="Times New Roman" w:hAnsi="Times New Roman"/>
          <w:bCs/>
          <w:sz w:val="16"/>
          <w:szCs w:val="16"/>
        </w:rPr>
        <w:t>2. Зона планируемого размещения общественных рекреационных территории (парков, садов, скверов) – Р1п</w:t>
      </w:r>
    </w:p>
    <w:p w:rsidR="009F773A" w:rsidRPr="00675478" w:rsidRDefault="009F773A" w:rsidP="004A66B3">
      <w:pPr>
        <w:pStyle w:val="0"/>
        <w:ind w:firstLine="0"/>
        <w:rPr>
          <w:color w:val="auto"/>
          <w:sz w:val="16"/>
          <w:szCs w:val="16"/>
        </w:rPr>
      </w:pPr>
      <w:r w:rsidRPr="00675478">
        <w:rPr>
          <w:color w:val="auto"/>
          <w:sz w:val="16"/>
          <w:szCs w:val="16"/>
        </w:rPr>
        <w:t xml:space="preserve">Согласно генеральному плану, на территории Воронцовского сельского поселения выделяются участки зоны планируемого размещения </w:t>
      </w:r>
      <w:r w:rsidRPr="00675478">
        <w:rPr>
          <w:bCs/>
          <w:color w:val="auto"/>
          <w:sz w:val="16"/>
          <w:szCs w:val="16"/>
        </w:rPr>
        <w:t>общественных рекреационных территории (парков, садов, скверов)</w:t>
      </w:r>
      <w:r w:rsidRPr="00675478">
        <w:rPr>
          <w:color w:val="auto"/>
          <w:sz w:val="16"/>
          <w:szCs w:val="16"/>
        </w:rPr>
        <w:t>, в том числе:</w:t>
      </w:r>
    </w:p>
    <w:p w:rsidR="009F773A" w:rsidRPr="00675478" w:rsidRDefault="009F773A" w:rsidP="004A66B3">
      <w:pPr>
        <w:pStyle w:val="0"/>
        <w:ind w:firstLine="0"/>
        <w:rPr>
          <w:color w:val="auto"/>
          <w:sz w:val="16"/>
          <w:szCs w:val="16"/>
        </w:rPr>
      </w:pPr>
      <w:r w:rsidRPr="00675478">
        <w:rPr>
          <w:color w:val="auto"/>
          <w:sz w:val="16"/>
          <w:szCs w:val="16"/>
        </w:rPr>
        <w:t>в населенном пункте село Воронцовка – 1 участок.</w:t>
      </w:r>
    </w:p>
    <w:p w:rsidR="009F773A" w:rsidRPr="00675478" w:rsidRDefault="009F773A"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Описание прохождения границ зоны планируемого размещения объектов рекреационного назначения:</w:t>
      </w:r>
    </w:p>
    <w:p w:rsidR="009F773A" w:rsidRPr="00675478" w:rsidRDefault="009F773A"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Населенный пункт село Воронцовка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86"/>
        <w:gridCol w:w="3680"/>
      </w:tblGrid>
      <w:tr w:rsidR="009F773A" w:rsidRPr="009F773A" w:rsidTr="009F773A">
        <w:trPr>
          <w:trHeight w:val="138"/>
        </w:trPr>
        <w:tc>
          <w:tcPr>
            <w:tcW w:w="10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F773A" w:rsidRPr="009F773A" w:rsidRDefault="009F773A" w:rsidP="004A66B3">
            <w:pPr>
              <w:jc w:val="center"/>
              <w:rPr>
                <w:bCs/>
                <w:sz w:val="12"/>
                <w:szCs w:val="12"/>
              </w:rPr>
            </w:pPr>
            <w:r w:rsidRPr="009F773A">
              <w:rPr>
                <w:bCs/>
                <w:sz w:val="12"/>
                <w:szCs w:val="12"/>
              </w:rPr>
              <w:t>Номер участка зоны</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F773A" w:rsidRPr="009F773A" w:rsidRDefault="009F773A" w:rsidP="004A66B3">
            <w:pPr>
              <w:jc w:val="center"/>
              <w:rPr>
                <w:bCs/>
                <w:sz w:val="12"/>
                <w:szCs w:val="12"/>
              </w:rPr>
            </w:pPr>
            <w:r w:rsidRPr="009F773A">
              <w:rPr>
                <w:bCs/>
                <w:sz w:val="12"/>
                <w:szCs w:val="12"/>
              </w:rPr>
              <w:t>Картографическое описание границ</w:t>
            </w:r>
          </w:p>
        </w:tc>
      </w:tr>
      <w:tr w:rsidR="009F773A" w:rsidRPr="009F773A" w:rsidTr="009F773A">
        <w:trPr>
          <w:trHeight w:val="138"/>
        </w:trPr>
        <w:tc>
          <w:tcPr>
            <w:tcW w:w="10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F773A" w:rsidRPr="009F773A" w:rsidRDefault="009F773A" w:rsidP="004A66B3">
            <w:pPr>
              <w:jc w:val="center"/>
              <w:rPr>
                <w:bCs/>
                <w:sz w:val="12"/>
                <w:szCs w:val="12"/>
              </w:rPr>
            </w:pPr>
          </w:p>
        </w:tc>
        <w:tc>
          <w:tcPr>
            <w:tcW w:w="380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F773A" w:rsidRPr="009F773A" w:rsidRDefault="009F773A" w:rsidP="004A66B3">
            <w:pPr>
              <w:jc w:val="center"/>
              <w:rPr>
                <w:bCs/>
                <w:sz w:val="12"/>
                <w:szCs w:val="12"/>
              </w:rPr>
            </w:pPr>
          </w:p>
        </w:tc>
      </w:tr>
      <w:tr w:rsidR="009F773A" w:rsidRPr="009F773A" w:rsidTr="009F773A">
        <w:tc>
          <w:tcPr>
            <w:tcW w:w="1018" w:type="dxa"/>
            <w:tcBorders>
              <w:top w:val="single" w:sz="4" w:space="0" w:color="auto"/>
              <w:left w:val="single" w:sz="4" w:space="0" w:color="auto"/>
              <w:bottom w:val="single" w:sz="4" w:space="0" w:color="auto"/>
              <w:right w:val="single" w:sz="4" w:space="0" w:color="auto"/>
            </w:tcBorders>
            <w:vAlign w:val="center"/>
          </w:tcPr>
          <w:p w:rsidR="009F773A" w:rsidRPr="009F773A" w:rsidRDefault="009F773A" w:rsidP="004A66B3">
            <w:pPr>
              <w:jc w:val="center"/>
              <w:rPr>
                <w:sz w:val="12"/>
                <w:szCs w:val="12"/>
              </w:rPr>
            </w:pPr>
            <w:r w:rsidRPr="009F773A">
              <w:rPr>
                <w:sz w:val="12"/>
                <w:szCs w:val="12"/>
              </w:rPr>
              <w:t>Р1п/1/1</w:t>
            </w:r>
          </w:p>
        </w:tc>
        <w:tc>
          <w:tcPr>
            <w:tcW w:w="3808" w:type="dxa"/>
            <w:tcBorders>
              <w:top w:val="single" w:sz="4" w:space="0" w:color="auto"/>
              <w:left w:val="single" w:sz="4" w:space="0" w:color="auto"/>
              <w:bottom w:val="single" w:sz="4" w:space="0" w:color="auto"/>
              <w:right w:val="single" w:sz="4" w:space="0" w:color="auto"/>
            </w:tcBorders>
            <w:vAlign w:val="center"/>
          </w:tcPr>
          <w:p w:rsidR="009F773A" w:rsidRPr="009F773A" w:rsidRDefault="009F773A" w:rsidP="004A66B3">
            <w:pPr>
              <w:jc w:val="both"/>
              <w:rPr>
                <w:sz w:val="12"/>
                <w:szCs w:val="12"/>
              </w:rPr>
            </w:pPr>
            <w:r w:rsidRPr="009F773A">
              <w:rPr>
                <w:sz w:val="12"/>
                <w:szCs w:val="12"/>
              </w:rPr>
              <w:t>От точки 2188 граница зоны проходит в юго-западном направлении вдоль улицы Александра Петлякова до точки 2194, далее на северо-запад вдоль улицы Березовка до точки 2190, поворачивает на северо-восток до точки 2189, затем следует в юго-восточном направлении до исходной точки 2188</w:t>
            </w:r>
          </w:p>
        </w:tc>
      </w:tr>
    </w:tbl>
    <w:p w:rsidR="009F773A" w:rsidRPr="00675478" w:rsidRDefault="009F773A" w:rsidP="004A66B3">
      <w:pPr>
        <w:jc w:val="both"/>
        <w:rPr>
          <w:sz w:val="16"/>
          <w:szCs w:val="16"/>
        </w:rPr>
      </w:pPr>
      <w:r w:rsidRPr="00675478">
        <w:rPr>
          <w:sz w:val="16"/>
          <w:szCs w:val="16"/>
        </w:rPr>
        <w:t>В соответствии с Земельным кодексом РФ земли рекреационного назначения входят в состав категории земель особо охраняемых территорий и объектов.</w:t>
      </w:r>
    </w:p>
    <w:p w:rsidR="009F773A" w:rsidRPr="00675478" w:rsidRDefault="009F773A" w:rsidP="004A66B3">
      <w:pPr>
        <w:jc w:val="both"/>
        <w:rPr>
          <w:sz w:val="16"/>
          <w:szCs w:val="16"/>
        </w:rPr>
      </w:pPr>
      <w:r w:rsidRPr="00675478">
        <w:rPr>
          <w:sz w:val="16"/>
          <w:szCs w:val="16"/>
        </w:rPr>
        <w:t>В соответствии с статьей 36 п. 6 Градостроительного кодекса РФ градостроительные регламенты не устанавливаются для земель особо охраняемых природных территорий (за исключением земель лечебно-оздоровительных местностей и курортов).</w:t>
      </w:r>
    </w:p>
    <w:p w:rsidR="009F773A" w:rsidRPr="00675478" w:rsidRDefault="009F773A" w:rsidP="004A66B3">
      <w:pPr>
        <w:jc w:val="both"/>
        <w:rPr>
          <w:sz w:val="16"/>
          <w:szCs w:val="16"/>
        </w:rPr>
      </w:pPr>
      <w:r w:rsidRPr="00675478">
        <w:rPr>
          <w:sz w:val="16"/>
          <w:szCs w:val="1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p w:rsidR="009F773A" w:rsidRPr="00675478" w:rsidRDefault="009F773A" w:rsidP="004A66B3">
      <w:pPr>
        <w:jc w:val="both"/>
        <w:rPr>
          <w:sz w:val="16"/>
          <w:szCs w:val="16"/>
        </w:rPr>
      </w:pPr>
      <w:r w:rsidRPr="00675478">
        <w:rPr>
          <w:sz w:val="16"/>
          <w:szCs w:val="16"/>
        </w:rPr>
        <w:lastRenderedPageBreak/>
        <w:t>Зоны выделяются на основе утвержденных в составе документов территориального планирования зон планируемого размещения объектов рекреационного назначения, либо соответствующих зон, зарезервированным для государственных и муниципальных нужд в установленном порядке.</w:t>
      </w:r>
    </w:p>
    <w:p w:rsidR="009F773A" w:rsidRPr="00675478" w:rsidRDefault="009F773A"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Параметры разрешенного строительства и/или реконструкции объектов капитального строительства зоны Р1п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856"/>
        <w:gridCol w:w="2810"/>
      </w:tblGrid>
      <w:tr w:rsidR="009F773A" w:rsidRPr="009F773A" w:rsidTr="009F773A">
        <w:tc>
          <w:tcPr>
            <w:tcW w:w="4666" w:type="dxa"/>
            <w:gridSpan w:val="2"/>
            <w:tcBorders>
              <w:top w:val="single" w:sz="4" w:space="0" w:color="auto"/>
              <w:left w:val="single" w:sz="4" w:space="0" w:color="auto"/>
              <w:bottom w:val="single" w:sz="4" w:space="0" w:color="auto"/>
              <w:right w:val="single" w:sz="4" w:space="0" w:color="auto"/>
            </w:tcBorders>
            <w:vAlign w:val="center"/>
          </w:tcPr>
          <w:p w:rsidR="009F773A" w:rsidRPr="009F773A" w:rsidRDefault="009F773A" w:rsidP="004A66B3">
            <w:pPr>
              <w:jc w:val="both"/>
              <w:rPr>
                <w:sz w:val="12"/>
                <w:szCs w:val="12"/>
              </w:rPr>
            </w:pPr>
            <w:r w:rsidRPr="009F773A">
              <w:rPr>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F773A" w:rsidRPr="009F773A" w:rsidTr="009F773A">
        <w:tc>
          <w:tcPr>
            <w:tcW w:w="4666" w:type="dxa"/>
            <w:gridSpan w:val="2"/>
            <w:vAlign w:val="center"/>
          </w:tcPr>
          <w:p w:rsidR="009F773A" w:rsidRPr="009F773A" w:rsidRDefault="009F773A"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Предельные (минимальные и (или) максимальные) размеры земельных участков</w:t>
            </w:r>
          </w:p>
        </w:tc>
      </w:tr>
      <w:tr w:rsidR="009F773A" w:rsidRPr="009F773A" w:rsidTr="009F773A">
        <w:tc>
          <w:tcPr>
            <w:tcW w:w="1856" w:type="dxa"/>
            <w:vAlign w:val="center"/>
          </w:tcPr>
          <w:p w:rsidR="009F773A" w:rsidRPr="009F773A" w:rsidRDefault="009F773A" w:rsidP="004A66B3">
            <w:pPr>
              <w:pStyle w:val="ConsPlusNormal"/>
              <w:widowControl/>
              <w:ind w:firstLine="0"/>
              <w:rPr>
                <w:rFonts w:ascii="Times New Roman" w:hAnsi="Times New Roman"/>
                <w:sz w:val="12"/>
                <w:szCs w:val="12"/>
              </w:rPr>
            </w:pPr>
            <w:r w:rsidRPr="009F773A">
              <w:rPr>
                <w:rFonts w:ascii="Times New Roman" w:hAnsi="Times New Roman"/>
                <w:sz w:val="12"/>
                <w:szCs w:val="12"/>
              </w:rPr>
              <w:t xml:space="preserve">Минимальная </w:t>
            </w:r>
          </w:p>
        </w:tc>
        <w:tc>
          <w:tcPr>
            <w:tcW w:w="2810" w:type="dxa"/>
            <w:vAlign w:val="center"/>
          </w:tcPr>
          <w:p w:rsidR="009F773A" w:rsidRPr="009F773A" w:rsidRDefault="009F773A"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 xml:space="preserve">5000 кв.м.  </w:t>
            </w:r>
          </w:p>
        </w:tc>
      </w:tr>
      <w:tr w:rsidR="009F773A" w:rsidRPr="009F773A" w:rsidTr="009F773A">
        <w:tc>
          <w:tcPr>
            <w:tcW w:w="4666" w:type="dxa"/>
            <w:gridSpan w:val="2"/>
            <w:vAlign w:val="center"/>
          </w:tcPr>
          <w:p w:rsidR="009F773A" w:rsidRPr="009F773A" w:rsidRDefault="009F773A"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Предельное количество этажей или предельная высота зданий, строений, сооружений</w:t>
            </w:r>
          </w:p>
        </w:tc>
      </w:tr>
      <w:tr w:rsidR="009F773A" w:rsidRPr="009F773A" w:rsidTr="009F773A">
        <w:tc>
          <w:tcPr>
            <w:tcW w:w="4666" w:type="dxa"/>
            <w:gridSpan w:val="2"/>
            <w:vAlign w:val="center"/>
          </w:tcPr>
          <w:p w:rsidR="009F773A" w:rsidRPr="009F773A" w:rsidRDefault="009F773A"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не подлежит установлению</w:t>
            </w:r>
          </w:p>
        </w:tc>
      </w:tr>
      <w:tr w:rsidR="009F773A" w:rsidRPr="009F773A" w:rsidTr="009F773A">
        <w:tc>
          <w:tcPr>
            <w:tcW w:w="4666" w:type="dxa"/>
            <w:gridSpan w:val="2"/>
            <w:vAlign w:val="center"/>
          </w:tcPr>
          <w:p w:rsidR="009F773A" w:rsidRPr="009F773A" w:rsidRDefault="009F773A" w:rsidP="004A66B3">
            <w:pPr>
              <w:jc w:val="both"/>
              <w:rPr>
                <w:sz w:val="12"/>
                <w:szCs w:val="12"/>
              </w:rPr>
            </w:pPr>
            <w:r w:rsidRPr="009F773A">
              <w:rPr>
                <w:sz w:val="12"/>
                <w:szCs w:val="12"/>
              </w:rPr>
              <w:t>Максимальный процент застройки в границах земельного участка</w:t>
            </w:r>
          </w:p>
        </w:tc>
      </w:tr>
      <w:tr w:rsidR="009F773A" w:rsidRPr="009F773A" w:rsidTr="009F773A">
        <w:tc>
          <w:tcPr>
            <w:tcW w:w="4666" w:type="dxa"/>
            <w:gridSpan w:val="2"/>
            <w:vAlign w:val="center"/>
          </w:tcPr>
          <w:p w:rsidR="009F773A" w:rsidRPr="009F773A" w:rsidRDefault="009F773A"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не подлежит установлению</w:t>
            </w:r>
          </w:p>
        </w:tc>
      </w:tr>
      <w:tr w:rsidR="009F773A" w:rsidRPr="009F773A" w:rsidTr="009F773A">
        <w:tc>
          <w:tcPr>
            <w:tcW w:w="4666" w:type="dxa"/>
            <w:gridSpan w:val="2"/>
            <w:vAlign w:val="center"/>
          </w:tcPr>
          <w:p w:rsidR="009F773A" w:rsidRPr="009F773A" w:rsidRDefault="009F773A" w:rsidP="004A66B3">
            <w:pPr>
              <w:jc w:val="center"/>
              <w:rPr>
                <w:sz w:val="12"/>
                <w:szCs w:val="12"/>
              </w:rPr>
            </w:pPr>
            <w:r w:rsidRPr="009F773A">
              <w:rPr>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F773A" w:rsidRPr="009F773A" w:rsidTr="009F773A">
        <w:tc>
          <w:tcPr>
            <w:tcW w:w="4666" w:type="dxa"/>
            <w:gridSpan w:val="2"/>
            <w:vAlign w:val="center"/>
          </w:tcPr>
          <w:p w:rsidR="009F773A" w:rsidRPr="009F773A" w:rsidRDefault="009F773A"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не подлежит установлению</w:t>
            </w:r>
          </w:p>
        </w:tc>
      </w:tr>
    </w:tbl>
    <w:p w:rsidR="009F773A" w:rsidRPr="009F773A" w:rsidRDefault="009F773A" w:rsidP="004A66B3">
      <w:pPr>
        <w:jc w:val="both"/>
        <w:rPr>
          <w:sz w:val="16"/>
          <w:szCs w:val="16"/>
        </w:rPr>
      </w:pPr>
      <w:bookmarkStart w:id="218" w:name="_Toc268487830"/>
      <w:bookmarkStart w:id="219" w:name="_Toc268488650"/>
      <w:bookmarkStart w:id="220" w:name="_Toc302114155"/>
      <w:bookmarkStart w:id="221" w:name="_Toc268487869"/>
      <w:bookmarkStart w:id="222" w:name="_Toc268488689"/>
      <w:bookmarkStart w:id="223" w:name="_Toc302114158"/>
      <w:r w:rsidRPr="009F773A">
        <w:rPr>
          <w:sz w:val="16"/>
          <w:szCs w:val="16"/>
        </w:rPr>
        <w:t>Статья 26. Зоны размещения объектов для обеспечение обороны и безопасности</w:t>
      </w:r>
    </w:p>
    <w:p w:rsidR="009F773A" w:rsidRPr="009F773A" w:rsidRDefault="009F773A" w:rsidP="004A66B3">
      <w:pPr>
        <w:jc w:val="both"/>
        <w:rPr>
          <w:sz w:val="16"/>
          <w:szCs w:val="16"/>
        </w:rPr>
      </w:pPr>
      <w:r w:rsidRPr="009F773A">
        <w:rPr>
          <w:sz w:val="16"/>
          <w:szCs w:val="16"/>
        </w:rPr>
        <w:t>Зона размещения объектов для обеспечения внутреннего правопорядка – ОБ1</w:t>
      </w:r>
    </w:p>
    <w:p w:rsidR="009F773A" w:rsidRPr="009F773A" w:rsidRDefault="009F773A" w:rsidP="004A66B3">
      <w:pPr>
        <w:jc w:val="both"/>
        <w:rPr>
          <w:sz w:val="16"/>
          <w:szCs w:val="16"/>
        </w:rPr>
      </w:pPr>
      <w:r w:rsidRPr="009F773A">
        <w:rPr>
          <w:sz w:val="16"/>
          <w:szCs w:val="16"/>
        </w:rPr>
        <w:t>На территории Воронцовского сельского поселения в составе земель населенных пунктов выделяются участки зоны размещения объектов обеспечения внутреннего правопорядка, в том числе:</w:t>
      </w:r>
    </w:p>
    <w:p w:rsidR="009F773A" w:rsidRPr="009F773A" w:rsidRDefault="009F773A" w:rsidP="004A66B3">
      <w:pPr>
        <w:jc w:val="both"/>
        <w:rPr>
          <w:sz w:val="16"/>
          <w:szCs w:val="16"/>
        </w:rPr>
      </w:pPr>
      <w:r w:rsidRPr="009F773A">
        <w:rPr>
          <w:sz w:val="16"/>
          <w:szCs w:val="16"/>
        </w:rPr>
        <w:t>на территории населенного пункта село Воронцовка - 1 участок.</w:t>
      </w:r>
    </w:p>
    <w:p w:rsidR="009F773A" w:rsidRPr="009F773A" w:rsidRDefault="009F773A" w:rsidP="004A66B3">
      <w:pPr>
        <w:jc w:val="both"/>
        <w:rPr>
          <w:sz w:val="16"/>
          <w:szCs w:val="16"/>
        </w:rPr>
      </w:pPr>
      <w:r w:rsidRPr="009F773A">
        <w:rPr>
          <w:sz w:val="16"/>
          <w:szCs w:val="16"/>
        </w:rPr>
        <w:t>Описание прохождения границ зоны размещения объектов обеспечения внутреннего правопорядка</w:t>
      </w:r>
    </w:p>
    <w:p w:rsidR="009F773A" w:rsidRPr="009F773A" w:rsidRDefault="009F773A" w:rsidP="004A66B3">
      <w:pPr>
        <w:jc w:val="both"/>
        <w:rPr>
          <w:sz w:val="16"/>
          <w:szCs w:val="16"/>
        </w:rPr>
      </w:pPr>
      <w:r w:rsidRPr="009F773A">
        <w:rPr>
          <w:sz w:val="16"/>
          <w:szCs w:val="16"/>
        </w:rPr>
        <w:t xml:space="preserve">Населенный пункт село Воронцовка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03"/>
        <w:gridCol w:w="3763"/>
      </w:tblGrid>
      <w:tr w:rsidR="009F773A" w:rsidRPr="009F773A" w:rsidTr="009F773A">
        <w:trPr>
          <w:trHeight w:val="138"/>
        </w:trPr>
        <w:tc>
          <w:tcPr>
            <w:tcW w:w="9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773A" w:rsidRPr="009F773A" w:rsidRDefault="009F773A" w:rsidP="004A66B3">
            <w:pPr>
              <w:jc w:val="center"/>
              <w:rPr>
                <w:sz w:val="12"/>
                <w:szCs w:val="12"/>
              </w:rPr>
            </w:pPr>
            <w:r w:rsidRPr="009F773A">
              <w:rPr>
                <w:sz w:val="12"/>
                <w:szCs w:val="12"/>
              </w:rPr>
              <w:t>Номер участка зоны</w:t>
            </w:r>
          </w:p>
        </w:tc>
        <w:tc>
          <w:tcPr>
            <w:tcW w:w="38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F773A" w:rsidRPr="009F773A" w:rsidRDefault="009F773A" w:rsidP="004A66B3">
            <w:pPr>
              <w:jc w:val="center"/>
              <w:rPr>
                <w:sz w:val="12"/>
                <w:szCs w:val="12"/>
              </w:rPr>
            </w:pPr>
            <w:r w:rsidRPr="009F773A">
              <w:rPr>
                <w:sz w:val="12"/>
                <w:szCs w:val="12"/>
              </w:rPr>
              <w:t>Картографическое описание</w:t>
            </w:r>
          </w:p>
        </w:tc>
      </w:tr>
      <w:tr w:rsidR="009F773A" w:rsidRPr="009F773A" w:rsidTr="009F773A">
        <w:trPr>
          <w:trHeight w:val="138"/>
        </w:trPr>
        <w:tc>
          <w:tcPr>
            <w:tcW w:w="9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773A" w:rsidRPr="009F773A" w:rsidRDefault="009F773A" w:rsidP="004A66B3">
            <w:pPr>
              <w:rPr>
                <w:sz w:val="12"/>
                <w:szCs w:val="12"/>
              </w:rPr>
            </w:pPr>
          </w:p>
        </w:tc>
        <w:tc>
          <w:tcPr>
            <w:tcW w:w="38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F773A" w:rsidRPr="009F773A" w:rsidRDefault="009F773A" w:rsidP="004A66B3">
            <w:pPr>
              <w:rPr>
                <w:sz w:val="12"/>
                <w:szCs w:val="12"/>
              </w:rPr>
            </w:pPr>
          </w:p>
        </w:tc>
      </w:tr>
      <w:tr w:rsidR="009F773A" w:rsidRPr="009F773A" w:rsidTr="009F773A">
        <w:tc>
          <w:tcPr>
            <w:tcW w:w="932" w:type="dxa"/>
            <w:tcBorders>
              <w:top w:val="single" w:sz="4" w:space="0" w:color="auto"/>
              <w:left w:val="single" w:sz="4" w:space="0" w:color="auto"/>
              <w:bottom w:val="single" w:sz="4" w:space="0" w:color="auto"/>
              <w:right w:val="single" w:sz="4" w:space="0" w:color="auto"/>
            </w:tcBorders>
            <w:vAlign w:val="center"/>
          </w:tcPr>
          <w:p w:rsidR="009F773A" w:rsidRPr="009F773A" w:rsidRDefault="009F773A" w:rsidP="004A66B3">
            <w:pPr>
              <w:jc w:val="center"/>
              <w:rPr>
                <w:sz w:val="12"/>
                <w:szCs w:val="12"/>
              </w:rPr>
            </w:pPr>
            <w:r w:rsidRPr="009F773A">
              <w:rPr>
                <w:sz w:val="12"/>
                <w:szCs w:val="12"/>
              </w:rPr>
              <w:t>ОБ1/1/1</w:t>
            </w:r>
          </w:p>
        </w:tc>
        <w:tc>
          <w:tcPr>
            <w:tcW w:w="3894" w:type="dxa"/>
            <w:tcBorders>
              <w:top w:val="single" w:sz="4" w:space="0" w:color="auto"/>
              <w:left w:val="single" w:sz="4" w:space="0" w:color="auto"/>
              <w:bottom w:val="single" w:sz="4" w:space="0" w:color="auto"/>
              <w:right w:val="single" w:sz="4" w:space="0" w:color="auto"/>
            </w:tcBorders>
            <w:vAlign w:val="center"/>
          </w:tcPr>
          <w:p w:rsidR="009F773A" w:rsidRPr="009F773A" w:rsidRDefault="009F773A" w:rsidP="004A66B3">
            <w:pPr>
              <w:jc w:val="both"/>
              <w:rPr>
                <w:sz w:val="12"/>
                <w:szCs w:val="12"/>
              </w:rPr>
            </w:pPr>
            <w:r w:rsidRPr="009F773A">
              <w:rPr>
                <w:sz w:val="12"/>
                <w:szCs w:val="12"/>
              </w:rPr>
              <w:t>От точки 1094 граница зоны проходит в северо-восточном направлении до точки 1094003, поворачивает на юго-восток до точки 1094004, на юго-запад до точки 1094012 и далее следует в северо-западном направлении вдоль улицы Советская до исходной точки 1094</w:t>
            </w:r>
          </w:p>
        </w:tc>
      </w:tr>
    </w:tbl>
    <w:p w:rsidR="009F773A" w:rsidRPr="00675478" w:rsidRDefault="009F773A" w:rsidP="004A66B3">
      <w:pPr>
        <w:pStyle w:val="ae"/>
        <w:ind w:left="0"/>
        <w:contextualSpacing w:val="0"/>
        <w:jc w:val="both"/>
        <w:rPr>
          <w:sz w:val="16"/>
          <w:szCs w:val="16"/>
        </w:rPr>
      </w:pPr>
      <w:r w:rsidRPr="00675478">
        <w:rPr>
          <w:sz w:val="16"/>
          <w:szCs w:val="16"/>
        </w:rPr>
        <w:t>1). Градостроительный регламент зоны размещения объектов обеспечения внутреннего правопорядка – ОБ1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29"/>
        <w:gridCol w:w="3037"/>
      </w:tblGrid>
      <w:tr w:rsidR="009F773A" w:rsidRPr="009F773A" w:rsidTr="009F773A">
        <w:tc>
          <w:tcPr>
            <w:tcW w:w="1684" w:type="dxa"/>
            <w:shd w:val="clear" w:color="auto" w:fill="auto"/>
            <w:vAlign w:val="center"/>
          </w:tcPr>
          <w:p w:rsidR="009F773A" w:rsidRPr="009F773A" w:rsidRDefault="009F773A" w:rsidP="004A66B3">
            <w:pPr>
              <w:jc w:val="both"/>
              <w:rPr>
                <w:sz w:val="12"/>
                <w:szCs w:val="12"/>
              </w:rPr>
            </w:pPr>
            <w:r w:rsidRPr="009F773A">
              <w:rPr>
                <w:sz w:val="12"/>
                <w:szCs w:val="12"/>
              </w:rPr>
              <w:t>Основные виды разрешенного использования</w:t>
            </w:r>
          </w:p>
        </w:tc>
        <w:tc>
          <w:tcPr>
            <w:tcW w:w="3142" w:type="dxa"/>
            <w:vAlign w:val="center"/>
          </w:tcPr>
          <w:p w:rsidR="009F773A" w:rsidRPr="009F773A" w:rsidRDefault="009F773A" w:rsidP="004A66B3">
            <w:pPr>
              <w:pStyle w:val="ConsPlusNormal"/>
              <w:numPr>
                <w:ilvl w:val="0"/>
                <w:numId w:val="25"/>
              </w:numPr>
              <w:suppressAutoHyphens w:val="0"/>
              <w:autoSpaceDN w:val="0"/>
              <w:adjustRightInd w:val="0"/>
              <w:ind w:left="0" w:firstLine="0"/>
              <w:jc w:val="both"/>
              <w:rPr>
                <w:rFonts w:ascii="Times New Roman" w:hAnsi="Times New Roman"/>
                <w:sz w:val="12"/>
                <w:szCs w:val="12"/>
              </w:rPr>
            </w:pPr>
            <w:r w:rsidRPr="009F773A">
              <w:rPr>
                <w:rFonts w:ascii="Times New Roman" w:hAnsi="Times New Roman"/>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p w:rsidR="009F773A" w:rsidRPr="009F773A" w:rsidRDefault="009F773A" w:rsidP="004A66B3">
            <w:pPr>
              <w:pStyle w:val="ConsPlusNormal"/>
              <w:numPr>
                <w:ilvl w:val="0"/>
                <w:numId w:val="25"/>
              </w:numPr>
              <w:suppressAutoHyphens w:val="0"/>
              <w:autoSpaceDN w:val="0"/>
              <w:adjustRightInd w:val="0"/>
              <w:ind w:left="0" w:firstLine="0"/>
              <w:jc w:val="both"/>
              <w:rPr>
                <w:rFonts w:ascii="Times New Roman" w:hAnsi="Times New Roman"/>
                <w:sz w:val="12"/>
                <w:szCs w:val="12"/>
              </w:rPr>
            </w:pPr>
            <w:r w:rsidRPr="009F773A">
              <w:rPr>
                <w:rFonts w:ascii="Times New Roman" w:hAnsi="Times New Roman"/>
                <w:sz w:val="12"/>
                <w:szCs w:val="12"/>
              </w:rPr>
              <w:t>размещение объектов гражданской обороны, за исключением объектов гражданской обороны, являющихся частями производственных зданий</w:t>
            </w:r>
          </w:p>
        </w:tc>
      </w:tr>
      <w:tr w:rsidR="009F773A" w:rsidRPr="009F773A" w:rsidTr="009F773A">
        <w:tc>
          <w:tcPr>
            <w:tcW w:w="1684" w:type="dxa"/>
            <w:vAlign w:val="center"/>
          </w:tcPr>
          <w:p w:rsidR="009F773A" w:rsidRPr="009F773A" w:rsidRDefault="009F773A" w:rsidP="004A66B3">
            <w:pPr>
              <w:jc w:val="both"/>
              <w:rPr>
                <w:sz w:val="12"/>
                <w:szCs w:val="12"/>
              </w:rPr>
            </w:pPr>
            <w:r w:rsidRPr="009F773A">
              <w:rPr>
                <w:sz w:val="12"/>
                <w:szCs w:val="12"/>
              </w:rPr>
              <w:t>Вспомогательные виды разрешенного использования (установленные к основным)</w:t>
            </w:r>
          </w:p>
        </w:tc>
        <w:tc>
          <w:tcPr>
            <w:tcW w:w="3142" w:type="dxa"/>
            <w:vAlign w:val="center"/>
          </w:tcPr>
          <w:p w:rsidR="009F773A" w:rsidRPr="009F773A" w:rsidRDefault="009F773A" w:rsidP="004A66B3">
            <w:pPr>
              <w:numPr>
                <w:ilvl w:val="0"/>
                <w:numId w:val="11"/>
              </w:numPr>
              <w:tabs>
                <w:tab w:val="left" w:pos="318"/>
              </w:tabs>
              <w:autoSpaceDE w:val="0"/>
              <w:autoSpaceDN w:val="0"/>
              <w:adjustRightInd w:val="0"/>
              <w:ind w:left="0" w:firstLine="0"/>
              <w:jc w:val="both"/>
              <w:rPr>
                <w:sz w:val="12"/>
                <w:szCs w:val="12"/>
              </w:rPr>
            </w:pPr>
            <w:r w:rsidRPr="009F773A">
              <w:rPr>
                <w:sz w:val="12"/>
                <w:szCs w:val="12"/>
              </w:rPr>
              <w:t>Вспомогательные здания и сооружения, технологически связанные с ведущим видом использования;</w:t>
            </w:r>
          </w:p>
          <w:p w:rsidR="009F773A" w:rsidRPr="009F773A" w:rsidRDefault="009F773A" w:rsidP="004A66B3">
            <w:pPr>
              <w:numPr>
                <w:ilvl w:val="0"/>
                <w:numId w:val="11"/>
              </w:numPr>
              <w:tabs>
                <w:tab w:val="left" w:pos="318"/>
              </w:tabs>
              <w:autoSpaceDE w:val="0"/>
              <w:autoSpaceDN w:val="0"/>
              <w:adjustRightInd w:val="0"/>
              <w:ind w:left="0" w:firstLine="0"/>
              <w:jc w:val="both"/>
              <w:rPr>
                <w:sz w:val="12"/>
                <w:szCs w:val="12"/>
              </w:rPr>
            </w:pPr>
            <w:r w:rsidRPr="009F773A">
              <w:rPr>
                <w:sz w:val="12"/>
                <w:szCs w:val="12"/>
              </w:rPr>
              <w:t>Здания и сооружения для размещения служб охраны и наблюдения,</w:t>
            </w:r>
          </w:p>
          <w:p w:rsidR="009F773A" w:rsidRPr="009F773A" w:rsidRDefault="009F773A" w:rsidP="004A66B3">
            <w:pPr>
              <w:numPr>
                <w:ilvl w:val="0"/>
                <w:numId w:val="11"/>
              </w:numPr>
              <w:tabs>
                <w:tab w:val="left" w:pos="318"/>
              </w:tabs>
              <w:autoSpaceDE w:val="0"/>
              <w:autoSpaceDN w:val="0"/>
              <w:adjustRightInd w:val="0"/>
              <w:ind w:left="0" w:firstLine="0"/>
              <w:jc w:val="both"/>
              <w:rPr>
                <w:sz w:val="12"/>
                <w:szCs w:val="12"/>
              </w:rPr>
            </w:pPr>
            <w:r w:rsidRPr="009F773A">
              <w:rPr>
                <w:sz w:val="12"/>
                <w:szCs w:val="12"/>
              </w:rPr>
              <w:t xml:space="preserve">Гаражи служебного транспорта, </w:t>
            </w:r>
          </w:p>
          <w:p w:rsidR="009F773A" w:rsidRPr="009F773A" w:rsidRDefault="009F773A" w:rsidP="004A66B3">
            <w:pPr>
              <w:numPr>
                <w:ilvl w:val="0"/>
                <w:numId w:val="11"/>
              </w:numPr>
              <w:tabs>
                <w:tab w:val="left" w:pos="318"/>
              </w:tabs>
              <w:autoSpaceDE w:val="0"/>
              <w:autoSpaceDN w:val="0"/>
              <w:adjustRightInd w:val="0"/>
              <w:ind w:left="0" w:firstLine="0"/>
              <w:jc w:val="both"/>
              <w:rPr>
                <w:sz w:val="12"/>
                <w:szCs w:val="12"/>
              </w:rPr>
            </w:pPr>
            <w:r w:rsidRPr="009F773A">
              <w:rPr>
                <w:sz w:val="12"/>
                <w:szCs w:val="12"/>
              </w:rPr>
              <w:t xml:space="preserve">Гостевые автостоянки, парковки, </w:t>
            </w:r>
          </w:p>
          <w:p w:rsidR="009F773A" w:rsidRPr="009F773A" w:rsidRDefault="009F773A" w:rsidP="004A66B3">
            <w:pPr>
              <w:numPr>
                <w:ilvl w:val="0"/>
                <w:numId w:val="11"/>
              </w:numPr>
              <w:tabs>
                <w:tab w:val="left" w:pos="318"/>
              </w:tabs>
              <w:autoSpaceDE w:val="0"/>
              <w:autoSpaceDN w:val="0"/>
              <w:adjustRightInd w:val="0"/>
              <w:ind w:left="0" w:firstLine="0"/>
              <w:jc w:val="both"/>
              <w:rPr>
                <w:sz w:val="12"/>
                <w:szCs w:val="12"/>
              </w:rPr>
            </w:pPr>
            <w:r w:rsidRPr="009F773A">
              <w:rPr>
                <w:sz w:val="12"/>
                <w:szCs w:val="12"/>
              </w:rPr>
              <w:t xml:space="preserve">Площадки для сбора мусора </w:t>
            </w:r>
          </w:p>
          <w:p w:rsidR="009F773A" w:rsidRPr="009F773A" w:rsidRDefault="009F773A" w:rsidP="004A66B3">
            <w:pPr>
              <w:numPr>
                <w:ilvl w:val="0"/>
                <w:numId w:val="11"/>
              </w:numPr>
              <w:tabs>
                <w:tab w:val="left" w:pos="318"/>
              </w:tabs>
              <w:autoSpaceDE w:val="0"/>
              <w:autoSpaceDN w:val="0"/>
              <w:adjustRightInd w:val="0"/>
              <w:ind w:left="0" w:firstLine="0"/>
              <w:jc w:val="both"/>
              <w:rPr>
                <w:sz w:val="12"/>
                <w:szCs w:val="12"/>
              </w:rPr>
            </w:pPr>
            <w:r w:rsidRPr="009F773A">
              <w:rPr>
                <w:sz w:val="12"/>
                <w:szCs w:val="12"/>
              </w:rPr>
              <w:t xml:space="preserve">Сооружения и устройства сетей инженерно технического обеспечения, </w:t>
            </w:r>
          </w:p>
          <w:p w:rsidR="009F773A" w:rsidRPr="009F773A" w:rsidRDefault="009F773A" w:rsidP="004A66B3">
            <w:pPr>
              <w:numPr>
                <w:ilvl w:val="0"/>
                <w:numId w:val="11"/>
              </w:numPr>
              <w:tabs>
                <w:tab w:val="left" w:pos="318"/>
              </w:tabs>
              <w:autoSpaceDE w:val="0"/>
              <w:autoSpaceDN w:val="0"/>
              <w:adjustRightInd w:val="0"/>
              <w:ind w:left="0" w:firstLine="0"/>
              <w:jc w:val="both"/>
              <w:rPr>
                <w:sz w:val="12"/>
                <w:szCs w:val="12"/>
              </w:rPr>
            </w:pPr>
            <w:r w:rsidRPr="009F773A">
              <w:rPr>
                <w:sz w:val="12"/>
                <w:szCs w:val="12"/>
              </w:rPr>
              <w:t>Благоустройство территорий</w:t>
            </w:r>
          </w:p>
        </w:tc>
      </w:tr>
      <w:tr w:rsidR="009F773A" w:rsidRPr="009F773A" w:rsidTr="009F773A">
        <w:tc>
          <w:tcPr>
            <w:tcW w:w="1684" w:type="dxa"/>
            <w:vAlign w:val="center"/>
          </w:tcPr>
          <w:p w:rsidR="009F773A" w:rsidRPr="009F773A" w:rsidRDefault="009F773A" w:rsidP="004A66B3">
            <w:pPr>
              <w:jc w:val="both"/>
              <w:rPr>
                <w:sz w:val="12"/>
                <w:szCs w:val="12"/>
              </w:rPr>
            </w:pPr>
            <w:r w:rsidRPr="009F773A">
              <w:rPr>
                <w:sz w:val="12"/>
                <w:szCs w:val="12"/>
              </w:rPr>
              <w:t>Условно разрешенные виды использования</w:t>
            </w:r>
          </w:p>
        </w:tc>
        <w:tc>
          <w:tcPr>
            <w:tcW w:w="3142" w:type="dxa"/>
            <w:vAlign w:val="center"/>
          </w:tcPr>
          <w:p w:rsidR="009F773A" w:rsidRPr="009F773A" w:rsidRDefault="009F773A" w:rsidP="004A66B3">
            <w:pPr>
              <w:numPr>
                <w:ilvl w:val="0"/>
                <w:numId w:val="11"/>
              </w:numPr>
              <w:tabs>
                <w:tab w:val="left" w:pos="318"/>
              </w:tabs>
              <w:autoSpaceDE w:val="0"/>
              <w:autoSpaceDN w:val="0"/>
              <w:adjustRightInd w:val="0"/>
              <w:ind w:left="0" w:firstLine="0"/>
              <w:jc w:val="both"/>
              <w:rPr>
                <w:sz w:val="12"/>
                <w:szCs w:val="12"/>
              </w:rPr>
            </w:pPr>
            <w:r w:rsidRPr="009F773A">
              <w:rPr>
                <w:sz w:val="12"/>
                <w:szCs w:val="12"/>
              </w:rPr>
              <w:t>Жилые дома;</w:t>
            </w:r>
          </w:p>
          <w:p w:rsidR="009F773A" w:rsidRPr="009F773A" w:rsidRDefault="009F773A" w:rsidP="004A66B3">
            <w:pPr>
              <w:numPr>
                <w:ilvl w:val="0"/>
                <w:numId w:val="11"/>
              </w:numPr>
              <w:tabs>
                <w:tab w:val="left" w:pos="318"/>
              </w:tabs>
              <w:autoSpaceDE w:val="0"/>
              <w:autoSpaceDN w:val="0"/>
              <w:adjustRightInd w:val="0"/>
              <w:ind w:left="0" w:firstLine="0"/>
              <w:jc w:val="both"/>
              <w:rPr>
                <w:sz w:val="12"/>
                <w:szCs w:val="12"/>
              </w:rPr>
            </w:pPr>
            <w:r w:rsidRPr="009F773A">
              <w:rPr>
                <w:sz w:val="12"/>
                <w:szCs w:val="12"/>
              </w:rPr>
              <w:t>Общежития, гостиницы;</w:t>
            </w:r>
          </w:p>
          <w:p w:rsidR="009F773A" w:rsidRPr="009F773A" w:rsidRDefault="009F773A" w:rsidP="004A66B3">
            <w:pPr>
              <w:numPr>
                <w:ilvl w:val="0"/>
                <w:numId w:val="11"/>
              </w:numPr>
              <w:tabs>
                <w:tab w:val="left" w:pos="318"/>
              </w:tabs>
              <w:autoSpaceDE w:val="0"/>
              <w:autoSpaceDN w:val="0"/>
              <w:adjustRightInd w:val="0"/>
              <w:ind w:left="0" w:firstLine="0"/>
              <w:jc w:val="both"/>
              <w:rPr>
                <w:sz w:val="12"/>
                <w:szCs w:val="12"/>
              </w:rPr>
            </w:pPr>
            <w:r w:rsidRPr="009F773A">
              <w:rPr>
                <w:sz w:val="12"/>
                <w:szCs w:val="12"/>
              </w:rPr>
              <w:t>Культовые здания и сооружения</w:t>
            </w:r>
          </w:p>
          <w:p w:rsidR="009F773A" w:rsidRPr="009F773A" w:rsidRDefault="009F773A" w:rsidP="004A66B3">
            <w:pPr>
              <w:numPr>
                <w:ilvl w:val="0"/>
                <w:numId w:val="11"/>
              </w:numPr>
              <w:tabs>
                <w:tab w:val="left" w:pos="318"/>
              </w:tabs>
              <w:autoSpaceDE w:val="0"/>
              <w:autoSpaceDN w:val="0"/>
              <w:adjustRightInd w:val="0"/>
              <w:ind w:left="0" w:firstLine="0"/>
              <w:jc w:val="both"/>
              <w:rPr>
                <w:sz w:val="12"/>
                <w:szCs w:val="12"/>
              </w:rPr>
            </w:pPr>
            <w:r w:rsidRPr="009F773A">
              <w:rPr>
                <w:sz w:val="12"/>
                <w:szCs w:val="12"/>
              </w:rPr>
              <w:t>Объекты торговли и общественного питания;</w:t>
            </w:r>
          </w:p>
          <w:p w:rsidR="009F773A" w:rsidRPr="009F773A" w:rsidRDefault="009F773A" w:rsidP="004A66B3">
            <w:pPr>
              <w:numPr>
                <w:ilvl w:val="0"/>
                <w:numId w:val="11"/>
              </w:numPr>
              <w:tabs>
                <w:tab w:val="left" w:pos="318"/>
              </w:tabs>
              <w:autoSpaceDE w:val="0"/>
              <w:autoSpaceDN w:val="0"/>
              <w:adjustRightInd w:val="0"/>
              <w:ind w:left="0" w:firstLine="0"/>
              <w:jc w:val="both"/>
              <w:rPr>
                <w:sz w:val="12"/>
                <w:szCs w:val="12"/>
              </w:rPr>
            </w:pPr>
            <w:r w:rsidRPr="009F773A">
              <w:rPr>
                <w:sz w:val="12"/>
                <w:szCs w:val="12"/>
              </w:rPr>
              <w:t>Клубные учреждения;</w:t>
            </w:r>
          </w:p>
          <w:p w:rsidR="009F773A" w:rsidRPr="009F773A" w:rsidRDefault="009F773A" w:rsidP="004A66B3">
            <w:pPr>
              <w:numPr>
                <w:ilvl w:val="0"/>
                <w:numId w:val="11"/>
              </w:numPr>
              <w:tabs>
                <w:tab w:val="left" w:pos="318"/>
              </w:tabs>
              <w:autoSpaceDE w:val="0"/>
              <w:autoSpaceDN w:val="0"/>
              <w:adjustRightInd w:val="0"/>
              <w:ind w:left="0" w:firstLine="0"/>
              <w:jc w:val="both"/>
              <w:rPr>
                <w:sz w:val="12"/>
                <w:szCs w:val="12"/>
              </w:rPr>
            </w:pPr>
            <w:r w:rsidRPr="009F773A">
              <w:rPr>
                <w:sz w:val="12"/>
                <w:szCs w:val="12"/>
              </w:rPr>
              <w:t>Спортивные сооружения;</w:t>
            </w:r>
          </w:p>
          <w:p w:rsidR="009F773A" w:rsidRPr="009F773A" w:rsidRDefault="009F773A" w:rsidP="004A66B3">
            <w:pPr>
              <w:numPr>
                <w:ilvl w:val="0"/>
                <w:numId w:val="11"/>
              </w:numPr>
              <w:tabs>
                <w:tab w:val="left" w:pos="318"/>
              </w:tabs>
              <w:autoSpaceDE w:val="0"/>
              <w:autoSpaceDN w:val="0"/>
              <w:adjustRightInd w:val="0"/>
              <w:ind w:left="0" w:firstLine="0"/>
              <w:jc w:val="both"/>
              <w:rPr>
                <w:sz w:val="12"/>
                <w:szCs w:val="12"/>
              </w:rPr>
            </w:pPr>
            <w:r w:rsidRPr="009F773A">
              <w:rPr>
                <w:sz w:val="12"/>
                <w:szCs w:val="12"/>
              </w:rPr>
              <w:t>Амбулатории, стационары, иные объекты медико-санитарного назначения</w:t>
            </w:r>
          </w:p>
        </w:tc>
      </w:tr>
      <w:tr w:rsidR="009F773A" w:rsidRPr="009F773A" w:rsidTr="009F773A">
        <w:tc>
          <w:tcPr>
            <w:tcW w:w="1684" w:type="dxa"/>
            <w:vAlign w:val="center"/>
          </w:tcPr>
          <w:p w:rsidR="009F773A" w:rsidRPr="009F773A" w:rsidRDefault="009F773A" w:rsidP="004A66B3">
            <w:pPr>
              <w:jc w:val="both"/>
              <w:rPr>
                <w:sz w:val="12"/>
                <w:szCs w:val="12"/>
              </w:rPr>
            </w:pPr>
            <w:r w:rsidRPr="009F773A">
              <w:rPr>
                <w:sz w:val="12"/>
                <w:szCs w:val="12"/>
              </w:rPr>
              <w:t>Вспомогательные виды разрешенного использования для условно разрешенных видов</w:t>
            </w:r>
          </w:p>
        </w:tc>
        <w:tc>
          <w:tcPr>
            <w:tcW w:w="3142" w:type="dxa"/>
            <w:vAlign w:val="center"/>
          </w:tcPr>
          <w:p w:rsidR="009F773A" w:rsidRPr="009F773A" w:rsidRDefault="009F773A" w:rsidP="004A66B3">
            <w:pPr>
              <w:numPr>
                <w:ilvl w:val="0"/>
                <w:numId w:val="11"/>
              </w:numPr>
              <w:tabs>
                <w:tab w:val="left" w:pos="318"/>
              </w:tabs>
              <w:autoSpaceDE w:val="0"/>
              <w:autoSpaceDN w:val="0"/>
              <w:adjustRightInd w:val="0"/>
              <w:ind w:left="0" w:firstLine="0"/>
              <w:jc w:val="both"/>
              <w:rPr>
                <w:sz w:val="12"/>
                <w:szCs w:val="12"/>
              </w:rPr>
            </w:pPr>
            <w:r w:rsidRPr="009F773A">
              <w:rPr>
                <w:sz w:val="12"/>
                <w:szCs w:val="12"/>
              </w:rPr>
              <w:t xml:space="preserve">Сооружения и устройства сетей инженерно технического обеспечения, </w:t>
            </w:r>
          </w:p>
          <w:p w:rsidR="009F773A" w:rsidRPr="009F773A" w:rsidRDefault="009F773A" w:rsidP="004A66B3">
            <w:pPr>
              <w:numPr>
                <w:ilvl w:val="0"/>
                <w:numId w:val="11"/>
              </w:numPr>
              <w:tabs>
                <w:tab w:val="left" w:pos="318"/>
              </w:tabs>
              <w:autoSpaceDE w:val="0"/>
              <w:autoSpaceDN w:val="0"/>
              <w:adjustRightInd w:val="0"/>
              <w:ind w:left="0" w:firstLine="0"/>
              <w:jc w:val="both"/>
              <w:rPr>
                <w:sz w:val="12"/>
                <w:szCs w:val="12"/>
              </w:rPr>
            </w:pPr>
            <w:r w:rsidRPr="009F773A">
              <w:rPr>
                <w:sz w:val="12"/>
                <w:szCs w:val="12"/>
              </w:rPr>
              <w:t>Вспомогательные здания и сооружения, технологически связанные с ведущим видом использования;</w:t>
            </w:r>
          </w:p>
          <w:p w:rsidR="009F773A" w:rsidRPr="009F773A" w:rsidRDefault="009F773A" w:rsidP="004A66B3">
            <w:pPr>
              <w:numPr>
                <w:ilvl w:val="0"/>
                <w:numId w:val="11"/>
              </w:numPr>
              <w:tabs>
                <w:tab w:val="left" w:pos="318"/>
              </w:tabs>
              <w:autoSpaceDE w:val="0"/>
              <w:autoSpaceDN w:val="0"/>
              <w:adjustRightInd w:val="0"/>
              <w:ind w:left="0" w:firstLine="0"/>
              <w:jc w:val="both"/>
              <w:rPr>
                <w:sz w:val="12"/>
                <w:szCs w:val="12"/>
              </w:rPr>
            </w:pPr>
            <w:r w:rsidRPr="009F773A">
              <w:rPr>
                <w:sz w:val="12"/>
                <w:szCs w:val="12"/>
              </w:rPr>
              <w:t xml:space="preserve">Гаражи служебного транспорта, гостевые автостоянки, </w:t>
            </w:r>
          </w:p>
          <w:p w:rsidR="009F773A" w:rsidRPr="009F773A" w:rsidRDefault="009F773A" w:rsidP="004A66B3">
            <w:pPr>
              <w:numPr>
                <w:ilvl w:val="0"/>
                <w:numId w:val="11"/>
              </w:numPr>
              <w:tabs>
                <w:tab w:val="left" w:pos="318"/>
              </w:tabs>
              <w:autoSpaceDE w:val="0"/>
              <w:autoSpaceDN w:val="0"/>
              <w:adjustRightInd w:val="0"/>
              <w:ind w:left="0" w:firstLine="0"/>
              <w:jc w:val="both"/>
              <w:rPr>
                <w:sz w:val="12"/>
                <w:szCs w:val="12"/>
              </w:rPr>
            </w:pPr>
            <w:r w:rsidRPr="009F773A">
              <w:rPr>
                <w:sz w:val="12"/>
                <w:szCs w:val="12"/>
              </w:rPr>
              <w:t>Площадки для сбора мусора</w:t>
            </w:r>
          </w:p>
          <w:p w:rsidR="009F773A" w:rsidRPr="009F773A" w:rsidRDefault="009F773A" w:rsidP="004A66B3">
            <w:pPr>
              <w:numPr>
                <w:ilvl w:val="0"/>
                <w:numId w:val="11"/>
              </w:numPr>
              <w:tabs>
                <w:tab w:val="left" w:pos="318"/>
              </w:tabs>
              <w:autoSpaceDE w:val="0"/>
              <w:autoSpaceDN w:val="0"/>
              <w:adjustRightInd w:val="0"/>
              <w:ind w:left="0" w:firstLine="0"/>
              <w:jc w:val="both"/>
              <w:rPr>
                <w:sz w:val="12"/>
                <w:szCs w:val="12"/>
              </w:rPr>
            </w:pPr>
            <w:r w:rsidRPr="009F773A">
              <w:rPr>
                <w:sz w:val="12"/>
                <w:szCs w:val="12"/>
              </w:rPr>
              <w:t>Зеленые насаждения, благоустройство территории, малые архитектурные формы</w:t>
            </w:r>
          </w:p>
          <w:p w:rsidR="009F773A" w:rsidRPr="009F773A" w:rsidRDefault="009F773A" w:rsidP="004A66B3">
            <w:pPr>
              <w:numPr>
                <w:ilvl w:val="0"/>
                <w:numId w:val="11"/>
              </w:numPr>
              <w:tabs>
                <w:tab w:val="left" w:pos="318"/>
              </w:tabs>
              <w:autoSpaceDE w:val="0"/>
              <w:autoSpaceDN w:val="0"/>
              <w:adjustRightInd w:val="0"/>
              <w:ind w:left="0" w:firstLine="0"/>
              <w:jc w:val="both"/>
              <w:rPr>
                <w:sz w:val="12"/>
                <w:szCs w:val="12"/>
              </w:rPr>
            </w:pPr>
            <w:r w:rsidRPr="009F773A">
              <w:rPr>
                <w:sz w:val="12"/>
                <w:szCs w:val="12"/>
              </w:rPr>
              <w:t xml:space="preserve">Объекты пожарной охраны </w:t>
            </w:r>
          </w:p>
        </w:tc>
      </w:tr>
    </w:tbl>
    <w:p w:rsidR="009F773A" w:rsidRPr="00675478" w:rsidRDefault="009F773A"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2). Параметры разрешенного строительства и/или реконструкции объектов капитального строительства зоны ОБ1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861"/>
        <w:gridCol w:w="2805"/>
      </w:tblGrid>
      <w:tr w:rsidR="009F773A" w:rsidRPr="009F773A" w:rsidTr="009F773A">
        <w:tc>
          <w:tcPr>
            <w:tcW w:w="4666" w:type="dxa"/>
            <w:gridSpan w:val="2"/>
            <w:tcBorders>
              <w:top w:val="single" w:sz="4" w:space="0" w:color="auto"/>
              <w:left w:val="single" w:sz="4" w:space="0" w:color="auto"/>
              <w:bottom w:val="single" w:sz="4" w:space="0" w:color="auto"/>
              <w:right w:val="single" w:sz="4" w:space="0" w:color="auto"/>
            </w:tcBorders>
            <w:vAlign w:val="center"/>
          </w:tcPr>
          <w:p w:rsidR="009F773A" w:rsidRPr="009F773A" w:rsidRDefault="009F773A" w:rsidP="004A66B3">
            <w:pPr>
              <w:jc w:val="both"/>
              <w:rPr>
                <w:sz w:val="12"/>
                <w:szCs w:val="12"/>
              </w:rPr>
            </w:pPr>
            <w:r w:rsidRPr="009F773A">
              <w:rPr>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F773A" w:rsidRPr="009F773A" w:rsidTr="009F773A">
        <w:tc>
          <w:tcPr>
            <w:tcW w:w="4666" w:type="dxa"/>
            <w:gridSpan w:val="2"/>
            <w:vAlign w:val="center"/>
          </w:tcPr>
          <w:p w:rsidR="009F773A" w:rsidRPr="009F773A" w:rsidRDefault="009F773A"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Предельные (минимальные и (или) максимальные) размеры земельных участков</w:t>
            </w:r>
          </w:p>
        </w:tc>
      </w:tr>
      <w:tr w:rsidR="009F773A" w:rsidRPr="009F773A" w:rsidTr="009F773A">
        <w:tc>
          <w:tcPr>
            <w:tcW w:w="1861" w:type="dxa"/>
            <w:vAlign w:val="center"/>
          </w:tcPr>
          <w:p w:rsidR="009F773A" w:rsidRPr="009F773A" w:rsidRDefault="009F773A" w:rsidP="004A66B3">
            <w:pPr>
              <w:pStyle w:val="ConsPlusNormal"/>
              <w:widowControl/>
              <w:ind w:firstLine="0"/>
              <w:rPr>
                <w:rFonts w:ascii="Times New Roman" w:hAnsi="Times New Roman"/>
                <w:sz w:val="12"/>
                <w:szCs w:val="12"/>
              </w:rPr>
            </w:pPr>
            <w:r w:rsidRPr="009F773A">
              <w:rPr>
                <w:rFonts w:ascii="Times New Roman" w:hAnsi="Times New Roman"/>
                <w:sz w:val="12"/>
                <w:szCs w:val="12"/>
              </w:rPr>
              <w:t>Минимальные</w:t>
            </w:r>
          </w:p>
        </w:tc>
        <w:tc>
          <w:tcPr>
            <w:tcW w:w="2805" w:type="dxa"/>
            <w:vAlign w:val="center"/>
          </w:tcPr>
          <w:p w:rsidR="009F773A" w:rsidRPr="009F773A" w:rsidRDefault="009F773A"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 xml:space="preserve">200 кв. м </w:t>
            </w:r>
          </w:p>
        </w:tc>
      </w:tr>
      <w:tr w:rsidR="009F773A" w:rsidRPr="009F773A" w:rsidTr="009F773A">
        <w:tc>
          <w:tcPr>
            <w:tcW w:w="4666" w:type="dxa"/>
            <w:gridSpan w:val="2"/>
            <w:vAlign w:val="center"/>
          </w:tcPr>
          <w:p w:rsidR="009F773A" w:rsidRPr="009F773A" w:rsidRDefault="009F773A"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Предельное количество этажей или предельная высота зданий, строений, сооружений</w:t>
            </w:r>
          </w:p>
        </w:tc>
      </w:tr>
      <w:tr w:rsidR="009F773A" w:rsidRPr="009F773A" w:rsidTr="009F773A">
        <w:tc>
          <w:tcPr>
            <w:tcW w:w="1861" w:type="dxa"/>
            <w:vAlign w:val="center"/>
          </w:tcPr>
          <w:p w:rsidR="009F773A" w:rsidRPr="009F773A" w:rsidRDefault="009F773A" w:rsidP="004A66B3">
            <w:pPr>
              <w:pStyle w:val="ConsPlusNormal"/>
              <w:widowControl/>
              <w:ind w:firstLine="0"/>
              <w:rPr>
                <w:rFonts w:ascii="Times New Roman" w:hAnsi="Times New Roman"/>
                <w:sz w:val="12"/>
                <w:szCs w:val="12"/>
              </w:rPr>
            </w:pPr>
            <w:r w:rsidRPr="009F773A">
              <w:rPr>
                <w:rFonts w:ascii="Times New Roman" w:hAnsi="Times New Roman"/>
                <w:sz w:val="12"/>
                <w:szCs w:val="12"/>
              </w:rPr>
              <w:t xml:space="preserve">Максимальное </w:t>
            </w:r>
          </w:p>
        </w:tc>
        <w:tc>
          <w:tcPr>
            <w:tcW w:w="2805" w:type="dxa"/>
            <w:vAlign w:val="center"/>
          </w:tcPr>
          <w:p w:rsidR="009F773A" w:rsidRPr="009F773A" w:rsidRDefault="009F773A"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5 этажей</w:t>
            </w:r>
          </w:p>
        </w:tc>
      </w:tr>
      <w:tr w:rsidR="009F773A" w:rsidRPr="009F773A" w:rsidTr="009F773A">
        <w:tc>
          <w:tcPr>
            <w:tcW w:w="4666" w:type="dxa"/>
            <w:gridSpan w:val="2"/>
            <w:vAlign w:val="center"/>
          </w:tcPr>
          <w:p w:rsidR="009F773A" w:rsidRPr="009F773A" w:rsidRDefault="009F773A" w:rsidP="004A66B3">
            <w:pPr>
              <w:jc w:val="both"/>
              <w:rPr>
                <w:sz w:val="12"/>
                <w:szCs w:val="12"/>
              </w:rPr>
            </w:pPr>
            <w:r w:rsidRPr="009F773A">
              <w:rPr>
                <w:sz w:val="12"/>
                <w:szCs w:val="12"/>
              </w:rPr>
              <w:t>Максимальный процент застройки в границах земельного участка</w:t>
            </w:r>
          </w:p>
        </w:tc>
      </w:tr>
      <w:tr w:rsidR="009F773A" w:rsidRPr="009F773A" w:rsidTr="009F773A">
        <w:tc>
          <w:tcPr>
            <w:tcW w:w="1861" w:type="dxa"/>
            <w:vAlign w:val="center"/>
          </w:tcPr>
          <w:p w:rsidR="009F773A" w:rsidRPr="009F773A" w:rsidRDefault="009F773A" w:rsidP="004A66B3">
            <w:pPr>
              <w:pStyle w:val="ConsPlusNormal"/>
              <w:widowControl/>
              <w:ind w:firstLine="0"/>
              <w:rPr>
                <w:rFonts w:ascii="Times New Roman" w:hAnsi="Times New Roman"/>
                <w:sz w:val="12"/>
                <w:szCs w:val="12"/>
              </w:rPr>
            </w:pPr>
            <w:r w:rsidRPr="009F773A">
              <w:rPr>
                <w:rFonts w:ascii="Times New Roman" w:hAnsi="Times New Roman"/>
                <w:sz w:val="12"/>
                <w:szCs w:val="12"/>
              </w:rPr>
              <w:t>Максимальный</w:t>
            </w:r>
          </w:p>
        </w:tc>
        <w:tc>
          <w:tcPr>
            <w:tcW w:w="2805" w:type="dxa"/>
            <w:vAlign w:val="center"/>
          </w:tcPr>
          <w:p w:rsidR="009F773A" w:rsidRPr="009F773A" w:rsidRDefault="009F773A"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40 %</w:t>
            </w:r>
          </w:p>
        </w:tc>
      </w:tr>
      <w:tr w:rsidR="009F773A" w:rsidRPr="009F773A" w:rsidTr="009F773A">
        <w:tc>
          <w:tcPr>
            <w:tcW w:w="4666" w:type="dxa"/>
            <w:gridSpan w:val="2"/>
            <w:vAlign w:val="center"/>
          </w:tcPr>
          <w:p w:rsidR="009F773A" w:rsidRPr="009F773A" w:rsidRDefault="009F773A" w:rsidP="004A66B3">
            <w:pPr>
              <w:jc w:val="center"/>
              <w:rPr>
                <w:sz w:val="12"/>
                <w:szCs w:val="12"/>
              </w:rPr>
            </w:pPr>
            <w:r w:rsidRPr="009F773A">
              <w:rPr>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F773A" w:rsidRPr="009F773A" w:rsidTr="009F773A">
        <w:tc>
          <w:tcPr>
            <w:tcW w:w="1861" w:type="dxa"/>
            <w:vAlign w:val="center"/>
          </w:tcPr>
          <w:p w:rsidR="009F773A" w:rsidRPr="009F773A" w:rsidRDefault="009F773A" w:rsidP="004A66B3">
            <w:pPr>
              <w:pStyle w:val="ConsPlusNormal"/>
              <w:widowControl/>
              <w:ind w:firstLine="0"/>
              <w:rPr>
                <w:rFonts w:ascii="Times New Roman" w:hAnsi="Times New Roman"/>
                <w:sz w:val="12"/>
                <w:szCs w:val="12"/>
              </w:rPr>
            </w:pPr>
            <w:r w:rsidRPr="009F773A">
              <w:rPr>
                <w:rFonts w:ascii="Times New Roman" w:hAnsi="Times New Roman"/>
                <w:sz w:val="12"/>
                <w:szCs w:val="12"/>
              </w:rPr>
              <w:t>Минимальные отступы от границ земельных участков</w:t>
            </w:r>
          </w:p>
        </w:tc>
        <w:tc>
          <w:tcPr>
            <w:tcW w:w="2805" w:type="dxa"/>
            <w:vAlign w:val="center"/>
          </w:tcPr>
          <w:p w:rsidR="009F773A" w:rsidRPr="009F773A" w:rsidRDefault="009F773A" w:rsidP="004A66B3">
            <w:pPr>
              <w:pStyle w:val="ConsPlusNormal"/>
              <w:widowControl/>
              <w:ind w:firstLine="0"/>
              <w:jc w:val="center"/>
              <w:rPr>
                <w:rFonts w:ascii="Times New Roman" w:hAnsi="Times New Roman"/>
                <w:sz w:val="12"/>
                <w:szCs w:val="12"/>
              </w:rPr>
            </w:pPr>
            <w:r w:rsidRPr="009F773A">
              <w:rPr>
                <w:rFonts w:ascii="Times New Roman" w:hAnsi="Times New Roman"/>
                <w:sz w:val="12"/>
                <w:szCs w:val="12"/>
              </w:rPr>
              <w:t>3 м</w:t>
            </w:r>
          </w:p>
        </w:tc>
      </w:tr>
    </w:tbl>
    <w:p w:rsidR="009F773A" w:rsidRPr="009F773A" w:rsidRDefault="009F773A" w:rsidP="004A66B3">
      <w:pPr>
        <w:jc w:val="both"/>
        <w:rPr>
          <w:sz w:val="16"/>
          <w:szCs w:val="16"/>
        </w:rPr>
      </w:pPr>
      <w:r w:rsidRPr="009F773A">
        <w:rPr>
          <w:sz w:val="16"/>
          <w:szCs w:val="16"/>
        </w:rPr>
        <w:t>Статья 27. Зоны (территории) лесов</w:t>
      </w:r>
      <w:bookmarkEnd w:id="218"/>
      <w:bookmarkEnd w:id="219"/>
      <w:bookmarkEnd w:id="220"/>
    </w:p>
    <w:p w:rsidR="009F773A" w:rsidRPr="009F773A" w:rsidRDefault="009F773A" w:rsidP="004A66B3">
      <w:pPr>
        <w:jc w:val="both"/>
        <w:rPr>
          <w:sz w:val="16"/>
          <w:szCs w:val="16"/>
        </w:rPr>
      </w:pPr>
      <w:r w:rsidRPr="009F773A">
        <w:rPr>
          <w:sz w:val="16"/>
          <w:szCs w:val="16"/>
        </w:rPr>
        <w:lastRenderedPageBreak/>
        <w:t xml:space="preserve">Территория земель лесного фонда Л1 </w:t>
      </w:r>
    </w:p>
    <w:p w:rsidR="009F773A" w:rsidRPr="009F773A" w:rsidRDefault="009F773A" w:rsidP="004A66B3">
      <w:pPr>
        <w:jc w:val="both"/>
        <w:rPr>
          <w:sz w:val="16"/>
          <w:szCs w:val="16"/>
        </w:rPr>
      </w:pPr>
      <w:bookmarkStart w:id="224" w:name="_Toc268485749"/>
      <w:bookmarkStart w:id="225" w:name="_Toc268487831"/>
      <w:bookmarkStart w:id="226" w:name="_Toc268488651"/>
      <w:bookmarkStart w:id="227" w:name="_Toc302114156"/>
      <w:r w:rsidRPr="009F773A">
        <w:rPr>
          <w:sz w:val="16"/>
          <w:szCs w:val="16"/>
        </w:rPr>
        <w:t>На территории Воронцовского сельского поселения выделяются участки земель лесного фонда</w:t>
      </w:r>
      <w:bookmarkEnd w:id="224"/>
      <w:bookmarkEnd w:id="225"/>
      <w:bookmarkEnd w:id="226"/>
      <w:r w:rsidRPr="009F773A">
        <w:rPr>
          <w:sz w:val="16"/>
          <w:szCs w:val="16"/>
        </w:rPr>
        <w:t xml:space="preserve"> (отражены на «Схеме градостроительного зонирования Воронцовского сельского поселения»)</w:t>
      </w:r>
      <w:bookmarkEnd w:id="227"/>
    </w:p>
    <w:p w:rsidR="009F773A" w:rsidRPr="009F773A" w:rsidRDefault="009F773A" w:rsidP="004A66B3">
      <w:pPr>
        <w:jc w:val="both"/>
        <w:rPr>
          <w:sz w:val="16"/>
          <w:szCs w:val="16"/>
        </w:rPr>
      </w:pPr>
      <w:r w:rsidRPr="009F773A">
        <w:rPr>
          <w:sz w:val="16"/>
          <w:szCs w:val="16"/>
        </w:rPr>
        <w:t xml:space="preserve">В соответствии с ч.6 -7 ст. 36 Градостроительного кодекса Российской Федерации градостроительный регламент не устанавливается для земель лесного фонда и использование земельных участков в составе земель лесного фонда определяется уполномоченными федеральными органами исполнительной власти и уполномоченными органами исполнительной власти Воронежской области в соответствии с федеральными законами. </w:t>
      </w:r>
      <w:bookmarkStart w:id="228" w:name="_Toc302114157"/>
      <w:bookmarkStart w:id="229" w:name="_Toc268487855"/>
      <w:bookmarkStart w:id="230" w:name="_Toc268488675"/>
    </w:p>
    <w:p w:rsidR="009F773A" w:rsidRPr="009F773A" w:rsidRDefault="009F773A" w:rsidP="004A66B3">
      <w:pPr>
        <w:jc w:val="both"/>
        <w:rPr>
          <w:sz w:val="16"/>
          <w:szCs w:val="16"/>
        </w:rPr>
      </w:pPr>
      <w:r w:rsidRPr="009F773A">
        <w:rPr>
          <w:sz w:val="16"/>
          <w:szCs w:val="16"/>
        </w:rPr>
        <w:t>Статья 28. Зоны водных объектов</w:t>
      </w:r>
      <w:bookmarkEnd w:id="228"/>
      <w:bookmarkEnd w:id="229"/>
      <w:bookmarkEnd w:id="230"/>
    </w:p>
    <w:p w:rsidR="009F773A" w:rsidRPr="009F773A" w:rsidRDefault="009F773A" w:rsidP="004A66B3">
      <w:pPr>
        <w:jc w:val="both"/>
        <w:rPr>
          <w:sz w:val="16"/>
          <w:szCs w:val="16"/>
        </w:rPr>
      </w:pPr>
      <w:r w:rsidRPr="009F773A">
        <w:rPr>
          <w:sz w:val="16"/>
          <w:szCs w:val="16"/>
        </w:rPr>
        <w:t>1. Зона водных объектов - водотоков и замкнутых водоемов (рек, озер, болот, ручьев, родников, прудов) – В1</w:t>
      </w:r>
    </w:p>
    <w:p w:rsidR="009F773A" w:rsidRPr="009F773A" w:rsidRDefault="009F773A" w:rsidP="004A66B3">
      <w:pPr>
        <w:jc w:val="both"/>
        <w:rPr>
          <w:sz w:val="16"/>
          <w:szCs w:val="16"/>
        </w:rPr>
      </w:pPr>
      <w:r w:rsidRPr="009F773A">
        <w:rPr>
          <w:sz w:val="16"/>
          <w:szCs w:val="16"/>
        </w:rPr>
        <w:t xml:space="preserve">Согласно статье 36 п.6 Градостроительного кодекса Российской Федерации градостроительный регламент не устанавливается для земель водного фонда и использование земельных участков в составе земель водного фонда определяется уполномоченными органами государственной власти в соответствии с федеральными законами. </w:t>
      </w:r>
    </w:p>
    <w:p w:rsidR="009F773A" w:rsidRPr="009F773A" w:rsidRDefault="009F773A" w:rsidP="004A66B3">
      <w:pPr>
        <w:jc w:val="both"/>
        <w:rPr>
          <w:sz w:val="16"/>
          <w:szCs w:val="16"/>
        </w:rPr>
      </w:pPr>
      <w:r w:rsidRPr="009F773A">
        <w:rPr>
          <w:sz w:val="16"/>
          <w:szCs w:val="16"/>
        </w:rPr>
        <w:t>Статья 29. Зоны с особыми условиями использования территории и иные зоны с особыми условиями использования земельных участков</w:t>
      </w:r>
      <w:bookmarkEnd w:id="221"/>
      <w:bookmarkEnd w:id="222"/>
      <w:bookmarkEnd w:id="223"/>
    </w:p>
    <w:p w:rsidR="009F773A" w:rsidRPr="009F773A" w:rsidRDefault="009F773A" w:rsidP="004A66B3">
      <w:pPr>
        <w:jc w:val="both"/>
        <w:rPr>
          <w:sz w:val="16"/>
          <w:szCs w:val="16"/>
        </w:rPr>
      </w:pPr>
      <w:r w:rsidRPr="009F773A">
        <w:rPr>
          <w:sz w:val="16"/>
          <w:szCs w:val="16"/>
        </w:rPr>
        <w:t>1. Зоны с особыми условиями использования территории</w:t>
      </w:r>
    </w:p>
    <w:p w:rsidR="009F773A" w:rsidRPr="009F773A" w:rsidRDefault="009F773A" w:rsidP="004A66B3">
      <w:pPr>
        <w:jc w:val="both"/>
        <w:rPr>
          <w:sz w:val="16"/>
          <w:szCs w:val="16"/>
        </w:rPr>
      </w:pPr>
      <w:r w:rsidRPr="009F773A">
        <w:rPr>
          <w:sz w:val="16"/>
          <w:szCs w:val="16"/>
        </w:rPr>
        <w:t>1.1. Зоны охраны объектов культурного наследия</w:t>
      </w:r>
    </w:p>
    <w:p w:rsidR="009F773A" w:rsidRPr="009F773A" w:rsidRDefault="009F773A" w:rsidP="004A66B3">
      <w:pPr>
        <w:jc w:val="both"/>
        <w:rPr>
          <w:sz w:val="16"/>
          <w:szCs w:val="16"/>
        </w:rPr>
      </w:pPr>
      <w:bookmarkStart w:id="231" w:name="_Toc302114159"/>
      <w:r w:rsidRPr="009F773A">
        <w:rPr>
          <w:sz w:val="16"/>
          <w:szCs w:val="16"/>
        </w:rPr>
        <w:t xml:space="preserve">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Воронежской области. Согласно постановлению Правительства Российской Федерации от 26 апреля </w:t>
      </w:r>
      <w:smartTag w:uri="urn:schemas-microsoft-com:office:smarttags" w:element="metricconverter">
        <w:smartTagPr>
          <w:attr w:name="ProductID" w:val="2008 г"/>
        </w:smartTagPr>
        <w:r w:rsidRPr="009F773A">
          <w:rPr>
            <w:sz w:val="16"/>
            <w:szCs w:val="16"/>
          </w:rPr>
          <w:t>2008 г</w:t>
        </w:r>
      </w:smartTag>
      <w:r w:rsidRPr="009F773A">
        <w:rPr>
          <w:sz w:val="16"/>
          <w:szCs w:val="16"/>
        </w:rPr>
        <w:t>. № 315 «Об утверждении положения о зонах охраны объектов культурного наследия (памятников истории и культуры) народов Российской Федерации»:</w:t>
      </w:r>
      <w:bookmarkEnd w:id="231"/>
    </w:p>
    <w:p w:rsidR="009F773A" w:rsidRPr="009F773A" w:rsidRDefault="009F773A" w:rsidP="004A66B3">
      <w:pPr>
        <w:jc w:val="both"/>
        <w:rPr>
          <w:sz w:val="16"/>
          <w:szCs w:val="16"/>
        </w:rPr>
      </w:pPr>
      <w:r w:rsidRPr="009F773A">
        <w:rPr>
          <w:sz w:val="16"/>
          <w:szCs w:val="16"/>
        </w:rPr>
        <w:t>1) особый режим использования земель и градостроительный регламент в границах охранной зоны устанавливаются с учетом следующих требований:</w:t>
      </w:r>
    </w:p>
    <w:p w:rsidR="009F773A" w:rsidRPr="009F773A" w:rsidRDefault="009F773A" w:rsidP="004A66B3">
      <w:pPr>
        <w:jc w:val="both"/>
        <w:rPr>
          <w:sz w:val="16"/>
          <w:szCs w:val="16"/>
        </w:rPr>
      </w:pPr>
      <w:r w:rsidRPr="009F773A">
        <w:rPr>
          <w:sz w:val="16"/>
          <w:szCs w:val="16"/>
        </w:rPr>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9F773A" w:rsidRPr="009F773A" w:rsidRDefault="009F773A" w:rsidP="004A66B3">
      <w:pPr>
        <w:jc w:val="both"/>
        <w:rPr>
          <w:sz w:val="16"/>
          <w:szCs w:val="16"/>
        </w:rPr>
      </w:pPr>
      <w:r w:rsidRPr="009F773A">
        <w:rPr>
          <w:sz w:val="16"/>
          <w:szCs w:val="1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9F773A" w:rsidRPr="009F773A" w:rsidRDefault="009F773A" w:rsidP="004A66B3">
      <w:pPr>
        <w:jc w:val="both"/>
        <w:rPr>
          <w:sz w:val="16"/>
          <w:szCs w:val="16"/>
        </w:rPr>
      </w:pPr>
      <w:r w:rsidRPr="009F773A">
        <w:rPr>
          <w:sz w:val="16"/>
          <w:szCs w:val="16"/>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9F773A" w:rsidRPr="009F773A" w:rsidRDefault="009F773A" w:rsidP="004A66B3">
      <w:pPr>
        <w:jc w:val="both"/>
        <w:rPr>
          <w:sz w:val="16"/>
          <w:szCs w:val="16"/>
        </w:rPr>
      </w:pPr>
      <w:r w:rsidRPr="009F773A">
        <w:rPr>
          <w:sz w:val="16"/>
          <w:szCs w:val="16"/>
        </w:rPr>
        <w:t>г) обеспечение пожарной безопасности объекта культурного наследия и его защиты от динамических воздействий;</w:t>
      </w:r>
    </w:p>
    <w:p w:rsidR="009F773A" w:rsidRPr="009F773A" w:rsidRDefault="009F773A" w:rsidP="004A66B3">
      <w:pPr>
        <w:jc w:val="both"/>
        <w:rPr>
          <w:sz w:val="16"/>
          <w:szCs w:val="16"/>
        </w:rPr>
      </w:pPr>
      <w:r w:rsidRPr="009F773A">
        <w:rPr>
          <w:sz w:val="16"/>
          <w:szCs w:val="16"/>
        </w:rPr>
        <w:t>д) сохранение гидрогеологических и экологических условий, необходимых для обеспечения сохранности объекта культурного наследия;</w:t>
      </w:r>
    </w:p>
    <w:p w:rsidR="009F773A" w:rsidRPr="009F773A" w:rsidRDefault="009F773A" w:rsidP="004A66B3">
      <w:pPr>
        <w:jc w:val="both"/>
        <w:rPr>
          <w:sz w:val="16"/>
          <w:szCs w:val="16"/>
        </w:rPr>
      </w:pPr>
      <w:r w:rsidRPr="009F773A">
        <w:rPr>
          <w:sz w:val="16"/>
          <w:szCs w:val="16"/>
        </w:rPr>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9F773A" w:rsidRPr="009F773A" w:rsidRDefault="009F773A" w:rsidP="004A66B3">
      <w:pPr>
        <w:jc w:val="both"/>
        <w:rPr>
          <w:sz w:val="16"/>
          <w:szCs w:val="16"/>
        </w:rPr>
      </w:pPr>
      <w:r w:rsidRPr="009F773A">
        <w:rPr>
          <w:sz w:val="16"/>
          <w:szCs w:val="16"/>
        </w:rPr>
        <w:t>ж) иные требования, необходимые для обеспечения сохранности объекта культурного наследия в его историческом и ландшафтном окружении.</w:t>
      </w:r>
    </w:p>
    <w:p w:rsidR="009F773A" w:rsidRPr="009F773A" w:rsidRDefault="009F773A" w:rsidP="004A66B3">
      <w:pPr>
        <w:jc w:val="both"/>
        <w:rPr>
          <w:sz w:val="16"/>
          <w:szCs w:val="16"/>
        </w:rPr>
      </w:pPr>
      <w:r w:rsidRPr="009F773A">
        <w:rPr>
          <w:sz w:val="16"/>
          <w:szCs w:val="16"/>
        </w:rPr>
        <w:t>2)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9F773A" w:rsidRPr="009F773A" w:rsidRDefault="009F773A" w:rsidP="004A66B3">
      <w:pPr>
        <w:jc w:val="both"/>
        <w:rPr>
          <w:sz w:val="16"/>
          <w:szCs w:val="16"/>
        </w:rPr>
      </w:pPr>
      <w:r w:rsidRPr="009F773A">
        <w:rPr>
          <w:sz w:val="16"/>
          <w:szCs w:val="16"/>
        </w:rPr>
        <w:t>а)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9F773A" w:rsidRPr="009F773A" w:rsidRDefault="009F773A" w:rsidP="004A66B3">
      <w:pPr>
        <w:jc w:val="both"/>
        <w:rPr>
          <w:sz w:val="16"/>
          <w:szCs w:val="16"/>
        </w:rPr>
      </w:pPr>
      <w:r w:rsidRPr="009F773A">
        <w:rPr>
          <w:sz w:val="16"/>
          <w:szCs w:val="1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9F773A" w:rsidRPr="009F773A" w:rsidRDefault="009F773A" w:rsidP="004A66B3">
      <w:pPr>
        <w:jc w:val="both"/>
        <w:rPr>
          <w:sz w:val="16"/>
          <w:szCs w:val="16"/>
        </w:rPr>
      </w:pPr>
      <w:r w:rsidRPr="009F773A">
        <w:rPr>
          <w:sz w:val="16"/>
          <w:szCs w:val="16"/>
        </w:rPr>
        <w:lastRenderedPageBreak/>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9F773A" w:rsidRPr="009F773A" w:rsidRDefault="009F773A" w:rsidP="004A66B3">
      <w:pPr>
        <w:jc w:val="both"/>
        <w:rPr>
          <w:sz w:val="16"/>
          <w:szCs w:val="16"/>
        </w:rPr>
      </w:pPr>
      <w:r w:rsidRPr="009F773A">
        <w:rPr>
          <w:sz w:val="16"/>
          <w:szCs w:val="16"/>
        </w:rPr>
        <w:t>г) обеспечение визуального восприятия объекта культурного наследия в его историко-градостроительной и природной среде;</w:t>
      </w:r>
    </w:p>
    <w:p w:rsidR="009F773A" w:rsidRPr="009F773A" w:rsidRDefault="009F773A" w:rsidP="004A66B3">
      <w:pPr>
        <w:jc w:val="both"/>
        <w:rPr>
          <w:sz w:val="16"/>
          <w:szCs w:val="16"/>
        </w:rPr>
      </w:pPr>
      <w:r w:rsidRPr="009F773A">
        <w:rPr>
          <w:sz w:val="16"/>
          <w:szCs w:val="16"/>
        </w:rPr>
        <w:t>д)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9F773A" w:rsidRPr="009F773A" w:rsidRDefault="009F773A" w:rsidP="004A66B3">
      <w:pPr>
        <w:jc w:val="both"/>
        <w:rPr>
          <w:sz w:val="16"/>
          <w:szCs w:val="16"/>
        </w:rPr>
      </w:pPr>
      <w:r w:rsidRPr="009F773A">
        <w:rPr>
          <w:sz w:val="16"/>
          <w:szCs w:val="16"/>
        </w:rPr>
        <w:t>е) обеспечение пожарной безопасности объекта культурного наследия и его защиты от динамических воздействий;</w:t>
      </w:r>
    </w:p>
    <w:p w:rsidR="009F773A" w:rsidRPr="009F773A" w:rsidRDefault="009F773A" w:rsidP="004A66B3">
      <w:pPr>
        <w:jc w:val="both"/>
        <w:rPr>
          <w:sz w:val="16"/>
          <w:szCs w:val="16"/>
        </w:rPr>
      </w:pPr>
      <w:r w:rsidRPr="009F773A">
        <w:rPr>
          <w:sz w:val="16"/>
          <w:szCs w:val="16"/>
        </w:rPr>
        <w:t>ж) сохранение гидрогеологических и экологических условий, необходимых для обеспечения сохранности объекта культурного наследия;</w:t>
      </w:r>
    </w:p>
    <w:p w:rsidR="009F773A" w:rsidRPr="009F773A" w:rsidRDefault="009F773A" w:rsidP="004A66B3">
      <w:pPr>
        <w:jc w:val="both"/>
        <w:rPr>
          <w:sz w:val="16"/>
          <w:szCs w:val="16"/>
        </w:rPr>
      </w:pPr>
      <w:r w:rsidRPr="009F773A">
        <w:rPr>
          <w:sz w:val="16"/>
          <w:szCs w:val="16"/>
        </w:rPr>
        <w:t>з) обеспечение сохранности всех исторически ценных градоформирующих объектов;</w:t>
      </w:r>
    </w:p>
    <w:p w:rsidR="009F773A" w:rsidRPr="009F773A" w:rsidRDefault="009F773A" w:rsidP="004A66B3">
      <w:pPr>
        <w:jc w:val="both"/>
        <w:rPr>
          <w:sz w:val="16"/>
          <w:szCs w:val="16"/>
        </w:rPr>
      </w:pPr>
      <w:r w:rsidRPr="009F773A">
        <w:rPr>
          <w:sz w:val="16"/>
          <w:szCs w:val="16"/>
        </w:rPr>
        <w:t>и) иные требования, необходимые для обеспечения сохранности объекта культурного наследия.</w:t>
      </w:r>
    </w:p>
    <w:p w:rsidR="009F773A" w:rsidRPr="009F773A" w:rsidRDefault="009F773A" w:rsidP="004A66B3">
      <w:pPr>
        <w:jc w:val="both"/>
        <w:rPr>
          <w:sz w:val="16"/>
          <w:szCs w:val="16"/>
        </w:rPr>
      </w:pPr>
      <w:r w:rsidRPr="009F773A">
        <w:rPr>
          <w:sz w:val="16"/>
          <w:szCs w:val="16"/>
        </w:rPr>
        <w:t>3)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9F773A" w:rsidRPr="009F773A" w:rsidRDefault="009F773A" w:rsidP="004A66B3">
      <w:pPr>
        <w:jc w:val="both"/>
        <w:rPr>
          <w:sz w:val="16"/>
          <w:szCs w:val="16"/>
        </w:rPr>
      </w:pPr>
      <w:r w:rsidRPr="009F773A">
        <w:rPr>
          <w:sz w:val="16"/>
          <w:szCs w:val="16"/>
        </w:rPr>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9F773A" w:rsidRPr="009F773A" w:rsidRDefault="009F773A" w:rsidP="004A66B3">
      <w:pPr>
        <w:jc w:val="both"/>
        <w:rPr>
          <w:sz w:val="16"/>
          <w:szCs w:val="16"/>
        </w:rPr>
      </w:pPr>
      <w:r w:rsidRPr="009F773A">
        <w:rPr>
          <w:sz w:val="16"/>
          <w:szCs w:val="16"/>
        </w:rPr>
        <w:t>б) обеспечение пожарной безопасности охраняемого природного ландшафта и его защиты от динамических воздействий;</w:t>
      </w:r>
    </w:p>
    <w:p w:rsidR="009F773A" w:rsidRPr="009F773A" w:rsidRDefault="009F773A" w:rsidP="004A66B3">
      <w:pPr>
        <w:jc w:val="both"/>
        <w:rPr>
          <w:sz w:val="16"/>
          <w:szCs w:val="16"/>
        </w:rPr>
      </w:pPr>
      <w:r w:rsidRPr="009F773A">
        <w:rPr>
          <w:sz w:val="16"/>
          <w:szCs w:val="16"/>
        </w:rPr>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9F773A" w:rsidRPr="009F773A" w:rsidRDefault="009F773A" w:rsidP="004A66B3">
      <w:pPr>
        <w:jc w:val="both"/>
        <w:rPr>
          <w:sz w:val="16"/>
          <w:szCs w:val="16"/>
        </w:rPr>
      </w:pPr>
      <w:r w:rsidRPr="009F773A">
        <w:rPr>
          <w:sz w:val="16"/>
          <w:szCs w:val="16"/>
        </w:rPr>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9F773A" w:rsidRPr="009F773A" w:rsidRDefault="009F773A" w:rsidP="004A66B3">
      <w:pPr>
        <w:jc w:val="both"/>
        <w:rPr>
          <w:sz w:val="16"/>
          <w:szCs w:val="16"/>
        </w:rPr>
      </w:pPr>
      <w:r w:rsidRPr="009F773A">
        <w:rPr>
          <w:sz w:val="16"/>
          <w:szCs w:val="16"/>
        </w:rPr>
        <w:t>д) иные требования, необходимые для сохранения и восстановления (регенерации) охраняемого природного ландшафта.</w:t>
      </w:r>
    </w:p>
    <w:p w:rsidR="009F773A" w:rsidRPr="009F773A" w:rsidRDefault="009F773A" w:rsidP="004A66B3">
      <w:pPr>
        <w:jc w:val="both"/>
        <w:rPr>
          <w:sz w:val="16"/>
          <w:szCs w:val="16"/>
        </w:rPr>
      </w:pPr>
      <w:r w:rsidRPr="009F773A">
        <w:rPr>
          <w:sz w:val="16"/>
          <w:szCs w:val="16"/>
        </w:rPr>
        <w:t>На территории Воронцовского сельского поселения выявлены 11 объектов культурного наследия (отражены на «Схеме градостроительного зонирования Воронцовского сельского поселения»)</w:t>
      </w:r>
    </w:p>
    <w:p w:rsidR="00B66B57" w:rsidRPr="00675478" w:rsidRDefault="00B66B57" w:rsidP="004A66B3">
      <w:pPr>
        <w:jc w:val="center"/>
        <w:rPr>
          <w:sz w:val="16"/>
          <w:szCs w:val="16"/>
        </w:rPr>
      </w:pPr>
      <w:r w:rsidRPr="00675478">
        <w:rPr>
          <w:sz w:val="16"/>
          <w:szCs w:val="16"/>
        </w:rPr>
        <w:t>Объекты культурного наследия</w:t>
      </w:r>
    </w:p>
    <w:p w:rsidR="00B66B57" w:rsidRPr="00675478" w:rsidRDefault="00B66B57" w:rsidP="004A66B3">
      <w:pPr>
        <w:jc w:val="center"/>
        <w:rPr>
          <w:sz w:val="16"/>
          <w:szCs w:val="16"/>
        </w:rPr>
      </w:pPr>
      <w:r w:rsidRPr="00675478">
        <w:rPr>
          <w:sz w:val="16"/>
          <w:szCs w:val="16"/>
        </w:rPr>
        <w:t>(памятники археологии, истории и архитектуры)</w:t>
      </w:r>
    </w:p>
    <w:tbl>
      <w:tblPr>
        <w:tblW w:w="5000" w:type="pct"/>
        <w:tblLayout w:type="fixed"/>
        <w:tblCellMar>
          <w:left w:w="28" w:type="dxa"/>
          <w:right w:w="28" w:type="dxa"/>
        </w:tblCellMar>
        <w:tblLook w:val="0000"/>
      </w:tblPr>
      <w:tblGrid>
        <w:gridCol w:w="1761"/>
        <w:gridCol w:w="1234"/>
        <w:gridCol w:w="6"/>
        <w:gridCol w:w="1628"/>
        <w:gridCol w:w="37"/>
      </w:tblGrid>
      <w:tr w:rsidR="00B66B57" w:rsidRPr="00B66B57" w:rsidTr="00B66B57">
        <w:trPr>
          <w:gridAfter w:val="1"/>
          <w:wAfter w:w="38" w:type="dxa"/>
        </w:trPr>
        <w:tc>
          <w:tcPr>
            <w:tcW w:w="1807" w:type="dxa"/>
            <w:tcBorders>
              <w:top w:val="single" w:sz="8" w:space="0" w:color="000000"/>
              <w:left w:val="single" w:sz="8" w:space="0" w:color="000000"/>
              <w:bottom w:val="single" w:sz="8" w:space="0" w:color="000000"/>
            </w:tcBorders>
            <w:vAlign w:val="center"/>
          </w:tcPr>
          <w:p w:rsidR="00B66B57" w:rsidRPr="00B66B57" w:rsidRDefault="00B66B57" w:rsidP="004A66B3">
            <w:pPr>
              <w:snapToGrid w:val="0"/>
              <w:jc w:val="center"/>
              <w:rPr>
                <w:sz w:val="12"/>
                <w:szCs w:val="12"/>
              </w:rPr>
            </w:pPr>
            <w:r w:rsidRPr="00B66B57">
              <w:rPr>
                <w:sz w:val="12"/>
                <w:szCs w:val="12"/>
              </w:rPr>
              <w:t>Наименование</w:t>
            </w:r>
          </w:p>
          <w:p w:rsidR="00B66B57" w:rsidRPr="00B66B57" w:rsidRDefault="00B66B57" w:rsidP="004A66B3">
            <w:pPr>
              <w:jc w:val="center"/>
              <w:rPr>
                <w:sz w:val="12"/>
                <w:szCs w:val="12"/>
              </w:rPr>
            </w:pPr>
            <w:r w:rsidRPr="00B66B57">
              <w:rPr>
                <w:sz w:val="12"/>
                <w:szCs w:val="12"/>
              </w:rPr>
              <w:t>ОКН согласно нормативному правовому акту</w:t>
            </w:r>
          </w:p>
        </w:tc>
        <w:tc>
          <w:tcPr>
            <w:tcW w:w="1266" w:type="dxa"/>
            <w:tcBorders>
              <w:top w:val="single" w:sz="8" w:space="0" w:color="000000"/>
              <w:left w:val="single" w:sz="8" w:space="0" w:color="000000"/>
              <w:bottom w:val="single" w:sz="8" w:space="0" w:color="000000"/>
            </w:tcBorders>
            <w:vAlign w:val="center"/>
          </w:tcPr>
          <w:p w:rsidR="00B66B57" w:rsidRPr="00B66B57" w:rsidRDefault="00B66B57" w:rsidP="004A66B3">
            <w:pPr>
              <w:snapToGrid w:val="0"/>
              <w:jc w:val="center"/>
              <w:rPr>
                <w:sz w:val="12"/>
                <w:szCs w:val="12"/>
              </w:rPr>
            </w:pPr>
            <w:r w:rsidRPr="00B66B57">
              <w:rPr>
                <w:sz w:val="12"/>
                <w:szCs w:val="12"/>
              </w:rPr>
              <w:t xml:space="preserve">Нормативный правовой акт </w:t>
            </w:r>
          </w:p>
        </w:tc>
        <w:tc>
          <w:tcPr>
            <w:tcW w:w="1677" w:type="dxa"/>
            <w:gridSpan w:val="2"/>
            <w:tcBorders>
              <w:top w:val="single" w:sz="8" w:space="0" w:color="000000"/>
              <w:left w:val="single" w:sz="8" w:space="0" w:color="000000"/>
              <w:bottom w:val="single" w:sz="8" w:space="0" w:color="000000"/>
              <w:right w:val="single" w:sz="8" w:space="0" w:color="000000"/>
            </w:tcBorders>
            <w:vAlign w:val="center"/>
          </w:tcPr>
          <w:p w:rsidR="00B66B57" w:rsidRPr="00B66B57" w:rsidRDefault="00B66B57" w:rsidP="004A66B3">
            <w:pPr>
              <w:snapToGrid w:val="0"/>
              <w:jc w:val="center"/>
              <w:rPr>
                <w:sz w:val="12"/>
                <w:szCs w:val="12"/>
              </w:rPr>
            </w:pPr>
          </w:p>
          <w:p w:rsidR="00B66B57" w:rsidRPr="00B66B57" w:rsidRDefault="00B66B57" w:rsidP="004A66B3">
            <w:pPr>
              <w:snapToGrid w:val="0"/>
              <w:jc w:val="center"/>
              <w:rPr>
                <w:sz w:val="12"/>
                <w:szCs w:val="12"/>
              </w:rPr>
            </w:pPr>
            <w:r w:rsidRPr="00B66B57">
              <w:rPr>
                <w:sz w:val="12"/>
                <w:szCs w:val="12"/>
              </w:rPr>
              <w:t xml:space="preserve">Местонахождение ОКН </w:t>
            </w:r>
          </w:p>
        </w:tc>
      </w:tr>
      <w:tr w:rsidR="00B66B57" w:rsidRPr="00B66B57" w:rsidTr="00B66B57">
        <w:trPr>
          <w:gridAfter w:val="1"/>
          <w:wAfter w:w="38" w:type="dxa"/>
        </w:trPr>
        <w:tc>
          <w:tcPr>
            <w:tcW w:w="1807" w:type="dxa"/>
            <w:tcBorders>
              <w:left w:val="single" w:sz="8" w:space="0" w:color="000000"/>
              <w:bottom w:val="single" w:sz="8" w:space="0" w:color="000000"/>
            </w:tcBorders>
            <w:vAlign w:val="center"/>
          </w:tcPr>
          <w:p w:rsidR="00B66B57" w:rsidRPr="00B66B57" w:rsidRDefault="00B66B57" w:rsidP="004A66B3">
            <w:pPr>
              <w:snapToGrid w:val="0"/>
              <w:rPr>
                <w:bCs/>
                <w:sz w:val="12"/>
                <w:szCs w:val="12"/>
              </w:rPr>
            </w:pPr>
            <w:r w:rsidRPr="00B66B57">
              <w:rPr>
                <w:bCs/>
                <w:sz w:val="12"/>
                <w:szCs w:val="12"/>
              </w:rPr>
              <w:t xml:space="preserve">с. Александровка, поселение 5                       </w:t>
            </w:r>
          </w:p>
        </w:tc>
        <w:tc>
          <w:tcPr>
            <w:tcW w:w="1266" w:type="dxa"/>
            <w:tcBorders>
              <w:left w:val="single" w:sz="8" w:space="0" w:color="000000"/>
              <w:bottom w:val="single" w:sz="8" w:space="0" w:color="000000"/>
            </w:tcBorders>
            <w:vAlign w:val="center"/>
          </w:tcPr>
          <w:p w:rsidR="00B66B57" w:rsidRPr="00B66B57" w:rsidRDefault="00B66B57" w:rsidP="004A66B3">
            <w:pPr>
              <w:snapToGrid w:val="0"/>
              <w:rPr>
                <w:bCs/>
                <w:sz w:val="12"/>
                <w:szCs w:val="12"/>
              </w:rPr>
            </w:pPr>
            <w:r w:rsidRPr="00B66B57">
              <w:rPr>
                <w:bCs/>
                <w:sz w:val="12"/>
                <w:szCs w:val="12"/>
              </w:rPr>
              <w:t>Р № 510, п. 1651</w:t>
            </w:r>
          </w:p>
        </w:tc>
        <w:tc>
          <w:tcPr>
            <w:tcW w:w="1677" w:type="dxa"/>
            <w:gridSpan w:val="2"/>
            <w:tcBorders>
              <w:left w:val="single" w:sz="8" w:space="0" w:color="000000"/>
              <w:bottom w:val="single" w:sz="8" w:space="0" w:color="000000"/>
              <w:right w:val="single" w:sz="8" w:space="0" w:color="000000"/>
            </w:tcBorders>
            <w:vAlign w:val="center"/>
          </w:tcPr>
          <w:p w:rsidR="00B66B57" w:rsidRPr="00B66B57" w:rsidRDefault="00B66B57" w:rsidP="004A66B3">
            <w:pPr>
              <w:snapToGrid w:val="0"/>
              <w:rPr>
                <w:bCs/>
                <w:sz w:val="12"/>
                <w:szCs w:val="12"/>
              </w:rPr>
            </w:pPr>
            <w:r w:rsidRPr="00B66B57">
              <w:rPr>
                <w:bCs/>
                <w:sz w:val="12"/>
                <w:szCs w:val="12"/>
              </w:rPr>
              <w:t>Воронцовское сельское поселение</w:t>
            </w:r>
          </w:p>
        </w:tc>
      </w:tr>
      <w:tr w:rsidR="00B66B57" w:rsidRPr="00B66B57" w:rsidTr="00B66B57">
        <w:trPr>
          <w:gridAfter w:val="1"/>
          <w:wAfter w:w="38" w:type="dxa"/>
        </w:trPr>
        <w:tc>
          <w:tcPr>
            <w:tcW w:w="1807" w:type="dxa"/>
            <w:tcBorders>
              <w:left w:val="single" w:sz="8" w:space="0" w:color="000000"/>
              <w:bottom w:val="single" w:sz="8" w:space="0" w:color="000000"/>
              <w:right w:val="single" w:sz="4" w:space="0" w:color="auto"/>
            </w:tcBorders>
            <w:vAlign w:val="center"/>
          </w:tcPr>
          <w:p w:rsidR="00B66B57" w:rsidRPr="00B66B57" w:rsidRDefault="00B66B57" w:rsidP="004A66B3">
            <w:pPr>
              <w:snapToGrid w:val="0"/>
              <w:rPr>
                <w:bCs/>
                <w:sz w:val="12"/>
                <w:szCs w:val="12"/>
              </w:rPr>
            </w:pPr>
            <w:r w:rsidRPr="00B66B57">
              <w:rPr>
                <w:bCs/>
                <w:sz w:val="12"/>
                <w:szCs w:val="12"/>
              </w:rPr>
              <w:t>с.Воронцовка, поселение 1</w:t>
            </w:r>
          </w:p>
        </w:tc>
        <w:tc>
          <w:tcPr>
            <w:tcW w:w="1266" w:type="dxa"/>
            <w:tcBorders>
              <w:left w:val="single" w:sz="4" w:space="0" w:color="auto"/>
              <w:bottom w:val="single" w:sz="8" w:space="0" w:color="000000"/>
              <w:right w:val="single" w:sz="4" w:space="0" w:color="auto"/>
            </w:tcBorders>
            <w:vAlign w:val="center"/>
          </w:tcPr>
          <w:p w:rsidR="00B66B57" w:rsidRPr="00B66B57" w:rsidRDefault="00B66B57" w:rsidP="004A66B3">
            <w:pPr>
              <w:snapToGrid w:val="0"/>
              <w:rPr>
                <w:bCs/>
                <w:sz w:val="12"/>
                <w:szCs w:val="12"/>
              </w:rPr>
            </w:pPr>
            <w:r w:rsidRPr="00B66B57">
              <w:rPr>
                <w:bCs/>
                <w:sz w:val="12"/>
                <w:szCs w:val="12"/>
              </w:rPr>
              <w:t>Р № 510, п. 1661;</w:t>
            </w:r>
          </w:p>
          <w:p w:rsidR="00B66B57" w:rsidRPr="00B66B57" w:rsidRDefault="00B66B57" w:rsidP="004A66B3">
            <w:pPr>
              <w:snapToGrid w:val="0"/>
              <w:rPr>
                <w:bCs/>
                <w:sz w:val="12"/>
                <w:szCs w:val="12"/>
              </w:rPr>
            </w:pPr>
          </w:p>
        </w:tc>
        <w:tc>
          <w:tcPr>
            <w:tcW w:w="1677" w:type="dxa"/>
            <w:gridSpan w:val="2"/>
            <w:tcBorders>
              <w:left w:val="single" w:sz="4" w:space="0" w:color="auto"/>
              <w:bottom w:val="single" w:sz="8" w:space="0" w:color="000000"/>
              <w:right w:val="single" w:sz="8" w:space="0" w:color="000000"/>
            </w:tcBorders>
            <w:vAlign w:val="center"/>
          </w:tcPr>
          <w:p w:rsidR="00B66B57" w:rsidRPr="00B66B57" w:rsidRDefault="00B66B57" w:rsidP="004A66B3">
            <w:pPr>
              <w:snapToGrid w:val="0"/>
              <w:rPr>
                <w:bCs/>
                <w:sz w:val="12"/>
                <w:szCs w:val="12"/>
              </w:rPr>
            </w:pPr>
            <w:r w:rsidRPr="00B66B57">
              <w:rPr>
                <w:bCs/>
                <w:sz w:val="12"/>
                <w:szCs w:val="12"/>
              </w:rPr>
              <w:t>Воронцовское сельское поселение</w:t>
            </w:r>
          </w:p>
        </w:tc>
      </w:tr>
      <w:tr w:rsidR="00B66B57" w:rsidRPr="00B66B57" w:rsidTr="00B6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7" w:type="dxa"/>
            <w:vAlign w:val="center"/>
          </w:tcPr>
          <w:p w:rsidR="00B66B57" w:rsidRPr="00B66B57" w:rsidRDefault="00B66B57" w:rsidP="004A66B3">
            <w:pPr>
              <w:rPr>
                <w:sz w:val="12"/>
                <w:szCs w:val="12"/>
              </w:rPr>
            </w:pPr>
            <w:r w:rsidRPr="00B66B57">
              <w:rPr>
                <w:bCs/>
                <w:sz w:val="12"/>
                <w:szCs w:val="12"/>
              </w:rPr>
              <w:t>с.Воронцовка, поселение 2</w:t>
            </w:r>
          </w:p>
        </w:tc>
        <w:tc>
          <w:tcPr>
            <w:tcW w:w="1272" w:type="dxa"/>
            <w:gridSpan w:val="2"/>
            <w:vAlign w:val="center"/>
          </w:tcPr>
          <w:p w:rsidR="00B66B57" w:rsidRPr="00B66B57" w:rsidRDefault="00B66B57" w:rsidP="004A66B3">
            <w:pPr>
              <w:snapToGrid w:val="0"/>
              <w:rPr>
                <w:bCs/>
                <w:sz w:val="12"/>
                <w:szCs w:val="12"/>
              </w:rPr>
            </w:pPr>
            <w:r w:rsidRPr="00B66B57">
              <w:rPr>
                <w:bCs/>
                <w:sz w:val="12"/>
                <w:szCs w:val="12"/>
              </w:rPr>
              <w:t>Р № 510, п. 1662;</w:t>
            </w:r>
          </w:p>
        </w:tc>
        <w:tc>
          <w:tcPr>
            <w:tcW w:w="1671" w:type="dxa"/>
            <w:gridSpan w:val="2"/>
            <w:vAlign w:val="center"/>
          </w:tcPr>
          <w:p w:rsidR="00B66B57" w:rsidRPr="00B66B57" w:rsidRDefault="00B66B57" w:rsidP="004A66B3">
            <w:pPr>
              <w:rPr>
                <w:sz w:val="12"/>
                <w:szCs w:val="12"/>
              </w:rPr>
            </w:pPr>
            <w:r w:rsidRPr="00B66B57">
              <w:rPr>
                <w:bCs/>
                <w:sz w:val="12"/>
                <w:szCs w:val="12"/>
              </w:rPr>
              <w:t>Воронцовское сельское поселение</w:t>
            </w:r>
          </w:p>
        </w:tc>
      </w:tr>
      <w:tr w:rsidR="00B66B57" w:rsidRPr="00B66B57" w:rsidTr="00B6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7" w:type="dxa"/>
            <w:vAlign w:val="center"/>
          </w:tcPr>
          <w:p w:rsidR="00B66B57" w:rsidRPr="00B66B57" w:rsidRDefault="00B66B57" w:rsidP="004A66B3">
            <w:pPr>
              <w:rPr>
                <w:bCs/>
                <w:sz w:val="12"/>
                <w:szCs w:val="12"/>
              </w:rPr>
            </w:pPr>
            <w:r w:rsidRPr="00B66B57">
              <w:rPr>
                <w:bCs/>
                <w:sz w:val="12"/>
                <w:szCs w:val="12"/>
              </w:rPr>
              <w:t>с</w:t>
            </w:r>
            <w:proofErr w:type="gramStart"/>
            <w:r w:rsidRPr="00B66B57">
              <w:rPr>
                <w:bCs/>
                <w:sz w:val="12"/>
                <w:szCs w:val="12"/>
              </w:rPr>
              <w:t>.В</w:t>
            </w:r>
            <w:proofErr w:type="gramEnd"/>
            <w:r w:rsidRPr="00B66B57">
              <w:rPr>
                <w:bCs/>
                <w:sz w:val="12"/>
                <w:szCs w:val="12"/>
              </w:rPr>
              <w:t>оронцовка, поселение 3</w:t>
            </w:r>
          </w:p>
        </w:tc>
        <w:tc>
          <w:tcPr>
            <w:tcW w:w="1272" w:type="dxa"/>
            <w:gridSpan w:val="2"/>
            <w:vAlign w:val="center"/>
          </w:tcPr>
          <w:p w:rsidR="00B66B57" w:rsidRPr="00B66B57" w:rsidRDefault="00B66B57" w:rsidP="004A66B3">
            <w:pPr>
              <w:snapToGrid w:val="0"/>
              <w:rPr>
                <w:bCs/>
                <w:sz w:val="12"/>
                <w:szCs w:val="12"/>
              </w:rPr>
            </w:pPr>
            <w:proofErr w:type="gramStart"/>
            <w:r w:rsidRPr="00B66B57">
              <w:rPr>
                <w:bCs/>
                <w:sz w:val="12"/>
                <w:szCs w:val="12"/>
              </w:rPr>
              <w:t>Р</w:t>
            </w:r>
            <w:proofErr w:type="gramEnd"/>
            <w:r w:rsidRPr="00B66B57">
              <w:rPr>
                <w:bCs/>
                <w:sz w:val="12"/>
                <w:szCs w:val="12"/>
              </w:rPr>
              <w:t xml:space="preserve"> № 510, п. 1663;</w:t>
            </w:r>
          </w:p>
        </w:tc>
        <w:tc>
          <w:tcPr>
            <w:tcW w:w="1671" w:type="dxa"/>
            <w:gridSpan w:val="2"/>
            <w:vAlign w:val="center"/>
          </w:tcPr>
          <w:p w:rsidR="00B66B57" w:rsidRPr="00B66B57" w:rsidRDefault="00B66B57" w:rsidP="004A66B3">
            <w:pPr>
              <w:rPr>
                <w:bCs/>
                <w:sz w:val="12"/>
                <w:szCs w:val="12"/>
              </w:rPr>
            </w:pPr>
            <w:r w:rsidRPr="00B66B57">
              <w:rPr>
                <w:bCs/>
                <w:sz w:val="12"/>
                <w:szCs w:val="12"/>
              </w:rPr>
              <w:t>Воронцовское сельское поселение</w:t>
            </w:r>
          </w:p>
        </w:tc>
      </w:tr>
      <w:tr w:rsidR="00B66B57" w:rsidRPr="00B66B57" w:rsidTr="00B6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7" w:type="dxa"/>
            <w:vAlign w:val="center"/>
          </w:tcPr>
          <w:p w:rsidR="00B66B57" w:rsidRPr="00B66B57" w:rsidRDefault="00B66B57" w:rsidP="004A66B3">
            <w:pPr>
              <w:rPr>
                <w:bCs/>
                <w:sz w:val="12"/>
                <w:szCs w:val="12"/>
              </w:rPr>
            </w:pPr>
            <w:r w:rsidRPr="00B66B57">
              <w:rPr>
                <w:bCs/>
                <w:sz w:val="12"/>
                <w:szCs w:val="12"/>
              </w:rPr>
              <w:t>с</w:t>
            </w:r>
            <w:proofErr w:type="gramStart"/>
            <w:r w:rsidRPr="00B66B57">
              <w:rPr>
                <w:bCs/>
                <w:sz w:val="12"/>
                <w:szCs w:val="12"/>
              </w:rPr>
              <w:t>.В</w:t>
            </w:r>
            <w:proofErr w:type="gramEnd"/>
            <w:r w:rsidRPr="00B66B57">
              <w:rPr>
                <w:bCs/>
                <w:sz w:val="12"/>
                <w:szCs w:val="12"/>
              </w:rPr>
              <w:t>оронцовка, поселение 8</w:t>
            </w:r>
          </w:p>
        </w:tc>
        <w:tc>
          <w:tcPr>
            <w:tcW w:w="1272" w:type="dxa"/>
            <w:gridSpan w:val="2"/>
            <w:vAlign w:val="center"/>
          </w:tcPr>
          <w:p w:rsidR="00B66B57" w:rsidRPr="00B66B57" w:rsidRDefault="00B66B57" w:rsidP="004A66B3">
            <w:pPr>
              <w:snapToGrid w:val="0"/>
              <w:rPr>
                <w:bCs/>
                <w:sz w:val="12"/>
                <w:szCs w:val="12"/>
              </w:rPr>
            </w:pPr>
            <w:proofErr w:type="gramStart"/>
            <w:r w:rsidRPr="00B66B57">
              <w:rPr>
                <w:bCs/>
                <w:sz w:val="12"/>
                <w:szCs w:val="12"/>
              </w:rPr>
              <w:t>Р</w:t>
            </w:r>
            <w:proofErr w:type="gramEnd"/>
            <w:r w:rsidRPr="00B66B57">
              <w:rPr>
                <w:bCs/>
                <w:sz w:val="12"/>
                <w:szCs w:val="12"/>
              </w:rPr>
              <w:t xml:space="preserve"> № 510, п. 1664;</w:t>
            </w:r>
          </w:p>
        </w:tc>
        <w:tc>
          <w:tcPr>
            <w:tcW w:w="1671" w:type="dxa"/>
            <w:gridSpan w:val="2"/>
            <w:vAlign w:val="center"/>
          </w:tcPr>
          <w:p w:rsidR="00B66B57" w:rsidRPr="00B66B57" w:rsidRDefault="00B66B57" w:rsidP="004A66B3">
            <w:pPr>
              <w:rPr>
                <w:bCs/>
                <w:sz w:val="12"/>
                <w:szCs w:val="12"/>
              </w:rPr>
            </w:pPr>
            <w:r w:rsidRPr="00B66B57">
              <w:rPr>
                <w:bCs/>
                <w:sz w:val="12"/>
                <w:szCs w:val="12"/>
              </w:rPr>
              <w:t>Воронцовское сельское поселение</w:t>
            </w:r>
          </w:p>
        </w:tc>
      </w:tr>
      <w:tr w:rsidR="00B66B57" w:rsidRPr="00B66B57" w:rsidTr="00B6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7" w:type="dxa"/>
            <w:vAlign w:val="center"/>
          </w:tcPr>
          <w:p w:rsidR="00B66B57" w:rsidRPr="00B66B57" w:rsidRDefault="00B66B57" w:rsidP="004A66B3">
            <w:pPr>
              <w:rPr>
                <w:bCs/>
                <w:sz w:val="12"/>
                <w:szCs w:val="12"/>
              </w:rPr>
            </w:pPr>
            <w:r w:rsidRPr="00B66B57">
              <w:rPr>
                <w:bCs/>
                <w:sz w:val="12"/>
                <w:szCs w:val="12"/>
              </w:rPr>
              <w:t>с</w:t>
            </w:r>
            <w:proofErr w:type="gramStart"/>
            <w:r w:rsidRPr="00B66B57">
              <w:rPr>
                <w:bCs/>
                <w:sz w:val="12"/>
                <w:szCs w:val="12"/>
              </w:rPr>
              <w:t>.В</w:t>
            </w:r>
            <w:proofErr w:type="gramEnd"/>
            <w:r w:rsidRPr="00B66B57">
              <w:rPr>
                <w:bCs/>
                <w:sz w:val="12"/>
                <w:szCs w:val="12"/>
              </w:rPr>
              <w:t>оронцовка, поселение 9</w:t>
            </w:r>
          </w:p>
        </w:tc>
        <w:tc>
          <w:tcPr>
            <w:tcW w:w="1272" w:type="dxa"/>
            <w:gridSpan w:val="2"/>
            <w:vAlign w:val="center"/>
          </w:tcPr>
          <w:p w:rsidR="00B66B57" w:rsidRPr="00B66B57" w:rsidRDefault="00B66B57" w:rsidP="004A66B3">
            <w:pPr>
              <w:snapToGrid w:val="0"/>
              <w:rPr>
                <w:bCs/>
                <w:sz w:val="12"/>
                <w:szCs w:val="12"/>
              </w:rPr>
            </w:pPr>
            <w:proofErr w:type="gramStart"/>
            <w:r w:rsidRPr="00B66B57">
              <w:rPr>
                <w:bCs/>
                <w:sz w:val="12"/>
                <w:szCs w:val="12"/>
              </w:rPr>
              <w:t>Р</w:t>
            </w:r>
            <w:proofErr w:type="gramEnd"/>
            <w:r w:rsidRPr="00B66B57">
              <w:rPr>
                <w:bCs/>
                <w:sz w:val="12"/>
                <w:szCs w:val="12"/>
              </w:rPr>
              <w:t xml:space="preserve"> № 510, п. 1665;</w:t>
            </w:r>
          </w:p>
        </w:tc>
        <w:tc>
          <w:tcPr>
            <w:tcW w:w="1671" w:type="dxa"/>
            <w:gridSpan w:val="2"/>
            <w:vAlign w:val="center"/>
          </w:tcPr>
          <w:p w:rsidR="00B66B57" w:rsidRPr="00B66B57" w:rsidRDefault="00B66B57" w:rsidP="004A66B3">
            <w:pPr>
              <w:rPr>
                <w:bCs/>
                <w:sz w:val="12"/>
                <w:szCs w:val="12"/>
              </w:rPr>
            </w:pPr>
            <w:r w:rsidRPr="00B66B57">
              <w:rPr>
                <w:bCs/>
                <w:sz w:val="12"/>
                <w:szCs w:val="12"/>
              </w:rPr>
              <w:t>Воронцовское сельское поселение</w:t>
            </w:r>
          </w:p>
        </w:tc>
      </w:tr>
      <w:tr w:rsidR="00B66B57" w:rsidRPr="00B66B57" w:rsidTr="00B6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7" w:type="dxa"/>
            <w:vAlign w:val="center"/>
          </w:tcPr>
          <w:p w:rsidR="00B66B57" w:rsidRPr="00B66B57" w:rsidRDefault="00B66B57" w:rsidP="004A66B3">
            <w:pPr>
              <w:rPr>
                <w:bCs/>
                <w:sz w:val="12"/>
                <w:szCs w:val="12"/>
              </w:rPr>
            </w:pPr>
            <w:r w:rsidRPr="00B66B57">
              <w:rPr>
                <w:bCs/>
                <w:sz w:val="12"/>
                <w:szCs w:val="12"/>
              </w:rPr>
              <w:t>Братская могила №100</w:t>
            </w:r>
          </w:p>
        </w:tc>
        <w:tc>
          <w:tcPr>
            <w:tcW w:w="1272" w:type="dxa"/>
            <w:gridSpan w:val="2"/>
            <w:vAlign w:val="center"/>
          </w:tcPr>
          <w:p w:rsidR="00B66B57" w:rsidRPr="00B66B57" w:rsidRDefault="00B66B57" w:rsidP="004A66B3">
            <w:pPr>
              <w:snapToGrid w:val="0"/>
              <w:rPr>
                <w:bCs/>
                <w:sz w:val="12"/>
                <w:szCs w:val="12"/>
              </w:rPr>
            </w:pPr>
            <w:r w:rsidRPr="00B66B57">
              <w:rPr>
                <w:bCs/>
                <w:sz w:val="12"/>
                <w:szCs w:val="12"/>
              </w:rPr>
              <w:t>Р № 510, п.1637;</w:t>
            </w:r>
          </w:p>
        </w:tc>
        <w:tc>
          <w:tcPr>
            <w:tcW w:w="1671" w:type="dxa"/>
            <w:gridSpan w:val="2"/>
            <w:vAlign w:val="center"/>
          </w:tcPr>
          <w:p w:rsidR="00B66B57" w:rsidRPr="00B66B57" w:rsidRDefault="00B66B57" w:rsidP="004A66B3">
            <w:pPr>
              <w:rPr>
                <w:bCs/>
                <w:sz w:val="12"/>
                <w:szCs w:val="12"/>
              </w:rPr>
            </w:pPr>
            <w:r w:rsidRPr="00B66B57">
              <w:rPr>
                <w:bCs/>
                <w:sz w:val="12"/>
                <w:szCs w:val="12"/>
              </w:rPr>
              <w:t>Воронцовское сельское поселение, с Воронцовка, центр</w:t>
            </w:r>
          </w:p>
        </w:tc>
      </w:tr>
      <w:tr w:rsidR="00B66B57" w:rsidRPr="00B66B57" w:rsidTr="00B6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7" w:type="dxa"/>
            <w:vAlign w:val="center"/>
          </w:tcPr>
          <w:p w:rsidR="00B66B57" w:rsidRPr="00B66B57" w:rsidRDefault="00B66B57" w:rsidP="004A66B3">
            <w:pPr>
              <w:rPr>
                <w:bCs/>
                <w:sz w:val="12"/>
                <w:szCs w:val="12"/>
              </w:rPr>
            </w:pPr>
            <w:r w:rsidRPr="00B66B57">
              <w:rPr>
                <w:bCs/>
                <w:sz w:val="12"/>
                <w:szCs w:val="12"/>
              </w:rPr>
              <w:t>Братская могила №101</w:t>
            </w:r>
          </w:p>
        </w:tc>
        <w:tc>
          <w:tcPr>
            <w:tcW w:w="1272" w:type="dxa"/>
            <w:gridSpan w:val="2"/>
            <w:vAlign w:val="center"/>
          </w:tcPr>
          <w:p w:rsidR="00B66B57" w:rsidRPr="00B66B57" w:rsidRDefault="00B66B57" w:rsidP="004A66B3">
            <w:pPr>
              <w:snapToGrid w:val="0"/>
              <w:rPr>
                <w:bCs/>
                <w:sz w:val="12"/>
                <w:szCs w:val="12"/>
              </w:rPr>
            </w:pPr>
            <w:r w:rsidRPr="00B66B57">
              <w:rPr>
                <w:bCs/>
                <w:sz w:val="12"/>
                <w:szCs w:val="12"/>
              </w:rPr>
              <w:t>Р № 510, п.1638;</w:t>
            </w:r>
          </w:p>
        </w:tc>
        <w:tc>
          <w:tcPr>
            <w:tcW w:w="1671" w:type="dxa"/>
            <w:gridSpan w:val="2"/>
            <w:vAlign w:val="center"/>
          </w:tcPr>
          <w:p w:rsidR="00B66B57" w:rsidRPr="00B66B57" w:rsidRDefault="00B66B57" w:rsidP="004A66B3">
            <w:pPr>
              <w:rPr>
                <w:bCs/>
                <w:sz w:val="12"/>
                <w:szCs w:val="12"/>
              </w:rPr>
            </w:pPr>
            <w:r w:rsidRPr="00B66B57">
              <w:rPr>
                <w:bCs/>
                <w:sz w:val="12"/>
                <w:szCs w:val="12"/>
              </w:rPr>
              <w:t>Воронцовское сельское поселение, с Воронцовка, сельское кладбище</w:t>
            </w:r>
          </w:p>
        </w:tc>
      </w:tr>
      <w:tr w:rsidR="00B66B57" w:rsidRPr="00B66B57" w:rsidTr="00B6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7" w:type="dxa"/>
            <w:vAlign w:val="center"/>
          </w:tcPr>
          <w:p w:rsidR="00B66B57" w:rsidRPr="00B66B57" w:rsidRDefault="00B66B57" w:rsidP="004A66B3">
            <w:pPr>
              <w:rPr>
                <w:bCs/>
                <w:sz w:val="12"/>
                <w:szCs w:val="12"/>
              </w:rPr>
            </w:pPr>
            <w:r w:rsidRPr="00B66B57">
              <w:rPr>
                <w:bCs/>
                <w:sz w:val="12"/>
                <w:szCs w:val="12"/>
              </w:rPr>
              <w:t>Дом жилой</w:t>
            </w:r>
          </w:p>
        </w:tc>
        <w:tc>
          <w:tcPr>
            <w:tcW w:w="1272" w:type="dxa"/>
            <w:gridSpan w:val="2"/>
            <w:vAlign w:val="center"/>
          </w:tcPr>
          <w:p w:rsidR="00B66B57" w:rsidRPr="00B66B57" w:rsidRDefault="00B66B57" w:rsidP="004A66B3">
            <w:pPr>
              <w:snapToGrid w:val="0"/>
              <w:rPr>
                <w:bCs/>
                <w:sz w:val="12"/>
                <w:szCs w:val="12"/>
              </w:rPr>
            </w:pPr>
            <w:r w:rsidRPr="00B66B57">
              <w:rPr>
                <w:bCs/>
                <w:sz w:val="12"/>
                <w:szCs w:val="12"/>
              </w:rPr>
              <w:t>Р № 510, п.1635;</w:t>
            </w:r>
          </w:p>
          <w:p w:rsidR="00B66B57" w:rsidRPr="00B66B57" w:rsidRDefault="00B66B57" w:rsidP="004A66B3">
            <w:pPr>
              <w:snapToGrid w:val="0"/>
              <w:rPr>
                <w:bCs/>
                <w:sz w:val="12"/>
                <w:szCs w:val="12"/>
              </w:rPr>
            </w:pPr>
            <w:r w:rsidRPr="00B66B57">
              <w:rPr>
                <w:bCs/>
                <w:sz w:val="12"/>
                <w:szCs w:val="12"/>
              </w:rPr>
              <w:t>Р 850, прил. 3,       п. 632</w:t>
            </w:r>
          </w:p>
        </w:tc>
        <w:tc>
          <w:tcPr>
            <w:tcW w:w="1671" w:type="dxa"/>
            <w:gridSpan w:val="2"/>
            <w:vAlign w:val="center"/>
          </w:tcPr>
          <w:p w:rsidR="00B66B57" w:rsidRPr="00B66B57" w:rsidRDefault="00B66B57" w:rsidP="004A66B3">
            <w:pPr>
              <w:rPr>
                <w:bCs/>
                <w:sz w:val="12"/>
                <w:szCs w:val="12"/>
              </w:rPr>
            </w:pPr>
            <w:r w:rsidRPr="00B66B57">
              <w:rPr>
                <w:bCs/>
                <w:sz w:val="12"/>
                <w:szCs w:val="12"/>
              </w:rPr>
              <w:t>Воронцовское сельское поселение, с Воронцовка, ул. Советская, 56</w:t>
            </w:r>
          </w:p>
        </w:tc>
      </w:tr>
      <w:tr w:rsidR="00B66B57" w:rsidRPr="00B66B57" w:rsidTr="00B6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7" w:type="dxa"/>
            <w:vAlign w:val="center"/>
          </w:tcPr>
          <w:p w:rsidR="00B66B57" w:rsidRPr="00B66B57" w:rsidRDefault="00B66B57" w:rsidP="004A66B3">
            <w:pPr>
              <w:rPr>
                <w:bCs/>
                <w:sz w:val="12"/>
                <w:szCs w:val="12"/>
              </w:rPr>
            </w:pPr>
            <w:r w:rsidRPr="00B66B57">
              <w:rPr>
                <w:bCs/>
                <w:sz w:val="12"/>
                <w:szCs w:val="12"/>
              </w:rPr>
              <w:t>Магазин Воскобойникова</w:t>
            </w:r>
          </w:p>
        </w:tc>
        <w:tc>
          <w:tcPr>
            <w:tcW w:w="1272" w:type="dxa"/>
            <w:gridSpan w:val="2"/>
            <w:vAlign w:val="center"/>
          </w:tcPr>
          <w:p w:rsidR="00B66B57" w:rsidRPr="00B66B57" w:rsidRDefault="00B66B57" w:rsidP="004A66B3">
            <w:pPr>
              <w:snapToGrid w:val="0"/>
              <w:rPr>
                <w:bCs/>
                <w:sz w:val="12"/>
                <w:szCs w:val="12"/>
              </w:rPr>
            </w:pPr>
            <w:r w:rsidRPr="00B66B57">
              <w:rPr>
                <w:bCs/>
                <w:sz w:val="12"/>
                <w:szCs w:val="12"/>
              </w:rPr>
              <w:t>Р № 510, п.1634;</w:t>
            </w:r>
          </w:p>
          <w:p w:rsidR="00B66B57" w:rsidRPr="00B66B57" w:rsidRDefault="00B66B57" w:rsidP="004A66B3">
            <w:pPr>
              <w:snapToGrid w:val="0"/>
              <w:rPr>
                <w:bCs/>
                <w:sz w:val="12"/>
                <w:szCs w:val="12"/>
              </w:rPr>
            </w:pPr>
            <w:r w:rsidRPr="00B66B57">
              <w:rPr>
                <w:bCs/>
                <w:sz w:val="12"/>
                <w:szCs w:val="12"/>
              </w:rPr>
              <w:t>Р 850, прил. 2,       п. 393</w:t>
            </w:r>
          </w:p>
        </w:tc>
        <w:tc>
          <w:tcPr>
            <w:tcW w:w="1671" w:type="dxa"/>
            <w:gridSpan w:val="2"/>
            <w:vAlign w:val="center"/>
          </w:tcPr>
          <w:p w:rsidR="00B66B57" w:rsidRPr="00B66B57" w:rsidRDefault="00B66B57" w:rsidP="004A66B3">
            <w:pPr>
              <w:rPr>
                <w:bCs/>
                <w:sz w:val="12"/>
                <w:szCs w:val="12"/>
              </w:rPr>
            </w:pPr>
            <w:r w:rsidRPr="00B66B57">
              <w:rPr>
                <w:bCs/>
                <w:sz w:val="12"/>
                <w:szCs w:val="12"/>
              </w:rPr>
              <w:t>Воронцовское сельское поселение, с Воронцовка, ул. Советская, 52</w:t>
            </w:r>
          </w:p>
        </w:tc>
      </w:tr>
      <w:tr w:rsidR="00B66B57" w:rsidRPr="00B66B57" w:rsidTr="00B66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7" w:type="dxa"/>
            <w:vAlign w:val="center"/>
          </w:tcPr>
          <w:p w:rsidR="00B66B57" w:rsidRPr="00B66B57" w:rsidRDefault="00B66B57" w:rsidP="004A66B3">
            <w:pPr>
              <w:rPr>
                <w:bCs/>
                <w:sz w:val="12"/>
                <w:szCs w:val="12"/>
              </w:rPr>
            </w:pPr>
            <w:r w:rsidRPr="00B66B57">
              <w:rPr>
                <w:bCs/>
                <w:sz w:val="12"/>
                <w:szCs w:val="12"/>
              </w:rPr>
              <w:t>Правление волостное</w:t>
            </w:r>
          </w:p>
        </w:tc>
        <w:tc>
          <w:tcPr>
            <w:tcW w:w="1272" w:type="dxa"/>
            <w:gridSpan w:val="2"/>
            <w:vAlign w:val="center"/>
          </w:tcPr>
          <w:p w:rsidR="00B66B57" w:rsidRPr="00B66B57" w:rsidRDefault="00B66B57" w:rsidP="004A66B3">
            <w:pPr>
              <w:snapToGrid w:val="0"/>
              <w:rPr>
                <w:bCs/>
                <w:sz w:val="12"/>
                <w:szCs w:val="12"/>
              </w:rPr>
            </w:pPr>
            <w:r w:rsidRPr="00B66B57">
              <w:rPr>
                <w:bCs/>
                <w:sz w:val="12"/>
                <w:szCs w:val="12"/>
              </w:rPr>
              <w:t>Р № 510, п.1634;</w:t>
            </w:r>
          </w:p>
          <w:p w:rsidR="00B66B57" w:rsidRPr="00B66B57" w:rsidRDefault="00B66B57" w:rsidP="004A66B3">
            <w:pPr>
              <w:snapToGrid w:val="0"/>
              <w:rPr>
                <w:bCs/>
                <w:sz w:val="12"/>
                <w:szCs w:val="12"/>
              </w:rPr>
            </w:pPr>
            <w:r w:rsidRPr="00B66B57">
              <w:rPr>
                <w:bCs/>
                <w:sz w:val="12"/>
                <w:szCs w:val="12"/>
              </w:rPr>
              <w:t>Р 850, прил. 3,       п. 633</w:t>
            </w:r>
          </w:p>
        </w:tc>
        <w:tc>
          <w:tcPr>
            <w:tcW w:w="1671" w:type="dxa"/>
            <w:gridSpan w:val="2"/>
            <w:vAlign w:val="center"/>
          </w:tcPr>
          <w:p w:rsidR="00B66B57" w:rsidRPr="00B66B57" w:rsidRDefault="00B66B57" w:rsidP="004A66B3">
            <w:pPr>
              <w:rPr>
                <w:bCs/>
                <w:sz w:val="12"/>
                <w:szCs w:val="12"/>
              </w:rPr>
            </w:pPr>
            <w:r w:rsidRPr="00B66B57">
              <w:rPr>
                <w:bCs/>
                <w:sz w:val="12"/>
                <w:szCs w:val="12"/>
              </w:rPr>
              <w:t>Воронцовское сельское поселение, с Воронцовка, ул. Советская,</w:t>
            </w:r>
          </w:p>
        </w:tc>
      </w:tr>
    </w:tbl>
    <w:p w:rsidR="00B66B57" w:rsidRPr="00675478" w:rsidRDefault="00B66B57" w:rsidP="004A66B3">
      <w:pPr>
        <w:jc w:val="both"/>
        <w:rPr>
          <w:sz w:val="16"/>
          <w:szCs w:val="16"/>
        </w:rPr>
      </w:pPr>
      <w:r w:rsidRPr="00675478">
        <w:rPr>
          <w:sz w:val="16"/>
          <w:szCs w:val="16"/>
        </w:rPr>
        <w:t>Сокращения к таблице:</w:t>
      </w:r>
    </w:p>
    <w:p w:rsidR="00B66B57" w:rsidRPr="00675478" w:rsidRDefault="00B66B57" w:rsidP="004A66B3">
      <w:pPr>
        <w:jc w:val="both"/>
        <w:rPr>
          <w:bCs/>
          <w:sz w:val="16"/>
          <w:szCs w:val="16"/>
        </w:rPr>
      </w:pPr>
      <w:r w:rsidRPr="00675478">
        <w:rPr>
          <w:bCs/>
          <w:sz w:val="16"/>
          <w:szCs w:val="16"/>
        </w:rPr>
        <w:t xml:space="preserve">Р – региональная категория охраны памятника; </w:t>
      </w:r>
    </w:p>
    <w:p w:rsidR="00B66B57" w:rsidRPr="00675478" w:rsidRDefault="00B66B57" w:rsidP="004A66B3">
      <w:pPr>
        <w:shd w:val="clear" w:color="auto" w:fill="FFFFFF"/>
        <w:jc w:val="both"/>
        <w:rPr>
          <w:bCs/>
          <w:sz w:val="16"/>
          <w:szCs w:val="16"/>
        </w:rPr>
      </w:pPr>
      <w:r w:rsidRPr="00675478">
        <w:rPr>
          <w:bCs/>
          <w:sz w:val="16"/>
          <w:szCs w:val="16"/>
        </w:rPr>
        <w:t>Р № 510 – объект поставлен на охрану постановлением администрации Воронежской области от 18.04.94 г. № 510 «О мерах по сохранению историко-культурного наследия Воронежской области»;</w:t>
      </w:r>
    </w:p>
    <w:p w:rsidR="00B66B57" w:rsidRPr="00675478" w:rsidRDefault="00B66B57" w:rsidP="004A66B3">
      <w:pPr>
        <w:pStyle w:val="ConsPlusTitle"/>
        <w:shd w:val="clear" w:color="auto" w:fill="FFFFFF"/>
        <w:jc w:val="both"/>
        <w:rPr>
          <w:rFonts w:ascii="Times New Roman" w:hAnsi="Times New Roman" w:cs="Times New Roman"/>
          <w:b w:val="0"/>
          <w:sz w:val="16"/>
          <w:szCs w:val="16"/>
        </w:rPr>
      </w:pPr>
      <w:r w:rsidRPr="00675478">
        <w:rPr>
          <w:rFonts w:ascii="Times New Roman" w:hAnsi="Times New Roman" w:cs="Times New Roman"/>
          <w:b w:val="0"/>
          <w:sz w:val="16"/>
          <w:szCs w:val="16"/>
        </w:rPr>
        <w:t xml:space="preserve">Р № 850 – Постановление администрации Воронежской области от 14 августа </w:t>
      </w:r>
      <w:smartTag w:uri="urn:schemas-microsoft-com:office:smarttags" w:element="metricconverter">
        <w:smartTagPr>
          <w:attr w:name="ProductID" w:val="1995 г"/>
        </w:smartTagPr>
        <w:r w:rsidRPr="00675478">
          <w:rPr>
            <w:rFonts w:ascii="Times New Roman" w:hAnsi="Times New Roman" w:cs="Times New Roman"/>
            <w:b w:val="0"/>
            <w:sz w:val="16"/>
            <w:szCs w:val="16"/>
          </w:rPr>
          <w:t>1995 г</w:t>
        </w:r>
      </w:smartTag>
      <w:r w:rsidRPr="00675478">
        <w:rPr>
          <w:rFonts w:ascii="Times New Roman" w:hAnsi="Times New Roman" w:cs="Times New Roman"/>
          <w:b w:val="0"/>
          <w:sz w:val="16"/>
          <w:szCs w:val="16"/>
        </w:rPr>
        <w:t>. N 850 «О порядке управления зданиями-</w:t>
      </w:r>
      <w:r w:rsidRPr="00675478">
        <w:rPr>
          <w:rFonts w:ascii="Times New Roman" w:hAnsi="Times New Roman" w:cs="Times New Roman"/>
          <w:b w:val="0"/>
          <w:sz w:val="16"/>
          <w:szCs w:val="16"/>
        </w:rPr>
        <w:lastRenderedPageBreak/>
        <w:t>памятниками истории и архитектуры в воронежской области» (в ред. постановлений администрации Воронежской области от 25.01.1999 N 63; от 31.10.2000 N 1031 (ред. 07.02.2001); от 13.07.2001 N 720; от 13.07.2001 N 721).</w:t>
      </w:r>
    </w:p>
    <w:p w:rsidR="00B66B57" w:rsidRPr="00675478" w:rsidRDefault="00B66B57" w:rsidP="004A66B3">
      <w:pPr>
        <w:jc w:val="both"/>
        <w:rPr>
          <w:sz w:val="16"/>
          <w:szCs w:val="16"/>
        </w:rPr>
      </w:pPr>
      <w:r w:rsidRPr="00675478">
        <w:rPr>
          <w:sz w:val="16"/>
          <w:szCs w:val="16"/>
        </w:rPr>
        <w:t>1.2. Особо охраняемые природные территории – памятники природы</w:t>
      </w:r>
    </w:p>
    <w:p w:rsidR="00B66B57" w:rsidRPr="00675478" w:rsidRDefault="00B66B57" w:rsidP="004A66B3">
      <w:pPr>
        <w:pStyle w:val="0"/>
        <w:ind w:firstLine="0"/>
        <w:rPr>
          <w:color w:val="auto"/>
          <w:sz w:val="16"/>
          <w:szCs w:val="16"/>
        </w:rPr>
      </w:pPr>
      <w:r w:rsidRPr="00675478">
        <w:rPr>
          <w:color w:val="auto"/>
          <w:sz w:val="16"/>
          <w:szCs w:val="16"/>
        </w:rPr>
        <w:t>Режим охраны определяется федеральным законом «Об особо охраняемых природных территориях» от 14.13.95г. №33-ФЗ, Постановлением Администрации Воронежской области  №500 от 28.05.98г. «О памятниках природы на территории Воронежской области». Не допускается изменение ландшафта, кроме изменений, связанных с восстановлением нарушенных природных объектов.</w:t>
      </w:r>
    </w:p>
    <w:p w:rsidR="00B66B57" w:rsidRPr="00675478" w:rsidRDefault="00B66B57" w:rsidP="004A66B3">
      <w:pPr>
        <w:pStyle w:val="0"/>
        <w:ind w:firstLine="0"/>
        <w:rPr>
          <w:color w:val="auto"/>
          <w:sz w:val="16"/>
          <w:szCs w:val="16"/>
        </w:rPr>
      </w:pPr>
      <w:r w:rsidRPr="00675478">
        <w:rPr>
          <w:color w:val="auto"/>
          <w:sz w:val="16"/>
          <w:szCs w:val="16"/>
        </w:rPr>
        <w:t xml:space="preserve">На территориях памятников природы  </w:t>
      </w:r>
      <w:r w:rsidRPr="00675478">
        <w:rPr>
          <w:color w:val="auto"/>
          <w:sz w:val="16"/>
          <w:szCs w:val="16"/>
          <w:u w:val="single"/>
        </w:rPr>
        <w:t xml:space="preserve">запрещается </w:t>
      </w:r>
      <w:r w:rsidRPr="00675478">
        <w:rPr>
          <w:color w:val="auto"/>
          <w:sz w:val="16"/>
          <w:szCs w:val="16"/>
        </w:rPr>
        <w:t>всякая деятельность, влекущая за собой нарушения сохранности  памятников природы.</w:t>
      </w:r>
    </w:p>
    <w:p w:rsidR="00B66B57" w:rsidRPr="00675478" w:rsidRDefault="00B66B57" w:rsidP="004A66B3">
      <w:pPr>
        <w:pStyle w:val="0"/>
        <w:ind w:firstLine="0"/>
        <w:rPr>
          <w:color w:val="auto"/>
          <w:sz w:val="16"/>
          <w:szCs w:val="16"/>
        </w:rPr>
      </w:pPr>
      <w:r w:rsidRPr="00675478">
        <w:rPr>
          <w:color w:val="auto"/>
          <w:sz w:val="16"/>
          <w:szCs w:val="16"/>
        </w:rPr>
        <w:t>Разрешается ограниченное строительство объектов необходимых для содержания территории и деятельности хозяйствующих субъектов на противоречащей установленному назначению территории.</w:t>
      </w:r>
    </w:p>
    <w:p w:rsidR="00B66B57" w:rsidRPr="00675478" w:rsidRDefault="00B66B57" w:rsidP="004A66B3">
      <w:pPr>
        <w:pStyle w:val="0"/>
        <w:ind w:firstLine="0"/>
        <w:rPr>
          <w:color w:val="auto"/>
          <w:sz w:val="16"/>
          <w:szCs w:val="16"/>
        </w:rPr>
      </w:pPr>
      <w:r w:rsidRPr="00675478">
        <w:rPr>
          <w:color w:val="auto"/>
          <w:sz w:val="16"/>
          <w:szCs w:val="16"/>
        </w:rPr>
        <w:t>Допустимые виды использования каждого памятника природы устанавливается в зависимости от его характера и состояния и указывается в паспорте памятника природы.</w:t>
      </w:r>
    </w:p>
    <w:p w:rsidR="00B66B57" w:rsidRPr="00675478" w:rsidRDefault="00B66B57" w:rsidP="004A66B3">
      <w:pPr>
        <w:pStyle w:val="0"/>
        <w:ind w:firstLine="0"/>
        <w:rPr>
          <w:color w:val="auto"/>
          <w:sz w:val="16"/>
          <w:szCs w:val="16"/>
        </w:rPr>
      </w:pPr>
      <w:r w:rsidRPr="00675478">
        <w:rPr>
          <w:color w:val="auto"/>
          <w:sz w:val="16"/>
          <w:szCs w:val="16"/>
        </w:rPr>
        <w:t xml:space="preserve">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создаются </w:t>
      </w:r>
      <w:r w:rsidRPr="00675478">
        <w:rPr>
          <w:bCs/>
          <w:color w:val="auto"/>
          <w:sz w:val="16"/>
          <w:szCs w:val="16"/>
        </w:rPr>
        <w:t>охранные зоны</w:t>
      </w:r>
      <w:r w:rsidRPr="00675478">
        <w:rPr>
          <w:color w:val="auto"/>
          <w:sz w:val="16"/>
          <w:szCs w:val="16"/>
        </w:rPr>
        <w:t>, с регулируемым режимом хозяйственной деятельности.</w:t>
      </w:r>
    </w:p>
    <w:p w:rsidR="00B66B57" w:rsidRPr="00675478" w:rsidRDefault="00B66B57" w:rsidP="004A66B3">
      <w:pPr>
        <w:pStyle w:val="0"/>
        <w:ind w:firstLine="0"/>
        <w:rPr>
          <w:color w:val="auto"/>
          <w:sz w:val="16"/>
          <w:szCs w:val="16"/>
        </w:rPr>
      </w:pPr>
      <w:r w:rsidRPr="00675478">
        <w:rPr>
          <w:color w:val="auto"/>
          <w:sz w:val="16"/>
          <w:szCs w:val="16"/>
        </w:rPr>
        <w:t xml:space="preserve">Рекомендуемая охранная зона от отдельных объектов, охраняемых ландшафтов – </w:t>
      </w:r>
      <w:smartTag w:uri="urn:schemas-microsoft-com:office:smarttags" w:element="metricconverter">
        <w:smartTagPr>
          <w:attr w:name="ProductID" w:val="0,1 км"/>
        </w:smartTagPr>
        <w:r w:rsidRPr="00675478">
          <w:rPr>
            <w:color w:val="auto"/>
            <w:sz w:val="16"/>
            <w:szCs w:val="16"/>
          </w:rPr>
          <w:t>0,1 км</w:t>
        </w:r>
      </w:smartTag>
      <w:r w:rsidRPr="00675478">
        <w:rPr>
          <w:color w:val="auto"/>
          <w:sz w:val="16"/>
          <w:szCs w:val="16"/>
        </w:rPr>
        <w:t>.</w:t>
      </w:r>
    </w:p>
    <w:p w:rsidR="00B66B57" w:rsidRPr="00675478" w:rsidRDefault="00B66B57" w:rsidP="004A66B3">
      <w:pPr>
        <w:jc w:val="center"/>
        <w:rPr>
          <w:sz w:val="16"/>
          <w:szCs w:val="16"/>
        </w:rPr>
      </w:pPr>
      <w:r w:rsidRPr="00675478">
        <w:rPr>
          <w:sz w:val="16"/>
          <w:szCs w:val="16"/>
        </w:rPr>
        <w:t>Памятники природы</w:t>
      </w:r>
    </w:p>
    <w:tbl>
      <w:tblPr>
        <w:tblW w:w="5000" w:type="pct"/>
        <w:tblLayout w:type="fixed"/>
        <w:tblCellMar>
          <w:left w:w="70" w:type="dxa"/>
          <w:right w:w="70" w:type="dxa"/>
        </w:tblCellMar>
        <w:tblLook w:val="0000"/>
      </w:tblPr>
      <w:tblGrid>
        <w:gridCol w:w="1813"/>
        <w:gridCol w:w="1260"/>
        <w:gridCol w:w="1677"/>
      </w:tblGrid>
      <w:tr w:rsidR="00B66B57" w:rsidRPr="00B66B57" w:rsidTr="00B66B57">
        <w:trPr>
          <w:trHeight w:val="276"/>
        </w:trPr>
        <w:tc>
          <w:tcPr>
            <w:tcW w:w="3542" w:type="dxa"/>
            <w:tcBorders>
              <w:top w:val="single" w:sz="8" w:space="0" w:color="000000"/>
              <w:left w:val="single" w:sz="8" w:space="0" w:color="000000"/>
              <w:bottom w:val="single" w:sz="8" w:space="0" w:color="000000"/>
            </w:tcBorders>
          </w:tcPr>
          <w:p w:rsidR="00B66B57" w:rsidRPr="00B66B57" w:rsidRDefault="00B66B57" w:rsidP="004A66B3">
            <w:pPr>
              <w:snapToGrid w:val="0"/>
              <w:jc w:val="center"/>
              <w:rPr>
                <w:sz w:val="12"/>
                <w:szCs w:val="12"/>
              </w:rPr>
            </w:pPr>
            <w:r w:rsidRPr="00B66B57">
              <w:rPr>
                <w:sz w:val="12"/>
                <w:szCs w:val="12"/>
              </w:rPr>
              <w:t>Наименование</w:t>
            </w:r>
          </w:p>
          <w:p w:rsidR="00B66B57" w:rsidRPr="00B66B57" w:rsidRDefault="00B66B57" w:rsidP="004A66B3">
            <w:pPr>
              <w:jc w:val="center"/>
              <w:rPr>
                <w:sz w:val="12"/>
                <w:szCs w:val="12"/>
              </w:rPr>
            </w:pPr>
            <w:r w:rsidRPr="00B66B57">
              <w:rPr>
                <w:sz w:val="12"/>
                <w:szCs w:val="12"/>
              </w:rPr>
              <w:t>памятника</w:t>
            </w:r>
          </w:p>
        </w:tc>
        <w:tc>
          <w:tcPr>
            <w:tcW w:w="2409" w:type="dxa"/>
            <w:tcBorders>
              <w:top w:val="single" w:sz="8" w:space="0" w:color="000000"/>
              <w:left w:val="single" w:sz="8" w:space="0" w:color="000000"/>
              <w:bottom w:val="single" w:sz="8" w:space="0" w:color="000000"/>
            </w:tcBorders>
          </w:tcPr>
          <w:p w:rsidR="00B66B57" w:rsidRPr="00B66B57" w:rsidRDefault="00B66B57" w:rsidP="004A66B3">
            <w:pPr>
              <w:snapToGrid w:val="0"/>
              <w:jc w:val="center"/>
              <w:rPr>
                <w:sz w:val="12"/>
                <w:szCs w:val="12"/>
              </w:rPr>
            </w:pPr>
            <w:r w:rsidRPr="00B66B57">
              <w:rPr>
                <w:sz w:val="12"/>
                <w:szCs w:val="12"/>
              </w:rPr>
              <w:t xml:space="preserve">Площадь, га </w:t>
            </w:r>
          </w:p>
        </w:tc>
        <w:tc>
          <w:tcPr>
            <w:tcW w:w="3263" w:type="dxa"/>
            <w:tcBorders>
              <w:top w:val="single" w:sz="8" w:space="0" w:color="000000"/>
              <w:left w:val="single" w:sz="8" w:space="0" w:color="000000"/>
              <w:bottom w:val="single" w:sz="8" w:space="0" w:color="000000"/>
              <w:right w:val="single" w:sz="8" w:space="0" w:color="000000"/>
            </w:tcBorders>
          </w:tcPr>
          <w:p w:rsidR="00B66B57" w:rsidRPr="00B66B57" w:rsidRDefault="00B66B57" w:rsidP="004A66B3">
            <w:pPr>
              <w:snapToGrid w:val="0"/>
              <w:jc w:val="center"/>
              <w:rPr>
                <w:sz w:val="12"/>
                <w:szCs w:val="12"/>
              </w:rPr>
            </w:pPr>
            <w:r w:rsidRPr="00B66B57">
              <w:rPr>
                <w:sz w:val="12"/>
                <w:szCs w:val="12"/>
              </w:rPr>
              <w:t>Местонахождение памятника</w:t>
            </w:r>
          </w:p>
        </w:tc>
      </w:tr>
      <w:tr w:rsidR="00B66B57" w:rsidRPr="00B66B57" w:rsidTr="00B66B57">
        <w:trPr>
          <w:trHeight w:val="276"/>
        </w:trPr>
        <w:tc>
          <w:tcPr>
            <w:tcW w:w="3542" w:type="dxa"/>
            <w:tcBorders>
              <w:left w:val="single" w:sz="8" w:space="0" w:color="000000"/>
              <w:bottom w:val="single" w:sz="4" w:space="0" w:color="auto"/>
            </w:tcBorders>
          </w:tcPr>
          <w:p w:rsidR="00B66B57" w:rsidRPr="00B66B57" w:rsidRDefault="00B66B57" w:rsidP="004A66B3">
            <w:pPr>
              <w:snapToGrid w:val="0"/>
              <w:rPr>
                <w:bCs/>
                <w:sz w:val="12"/>
                <w:szCs w:val="12"/>
              </w:rPr>
            </w:pPr>
            <w:r w:rsidRPr="00B66B57">
              <w:rPr>
                <w:bCs/>
                <w:sz w:val="12"/>
                <w:szCs w:val="12"/>
              </w:rPr>
              <w:t xml:space="preserve">Культуры </w:t>
            </w:r>
            <w:proofErr w:type="spellStart"/>
            <w:r w:rsidRPr="00B66B57">
              <w:rPr>
                <w:bCs/>
                <w:sz w:val="12"/>
                <w:szCs w:val="12"/>
              </w:rPr>
              <w:t>Генко</w:t>
            </w:r>
            <w:proofErr w:type="spellEnd"/>
          </w:p>
        </w:tc>
        <w:tc>
          <w:tcPr>
            <w:tcW w:w="2409" w:type="dxa"/>
            <w:tcBorders>
              <w:left w:val="single" w:sz="8" w:space="0" w:color="000000"/>
              <w:bottom w:val="single" w:sz="4" w:space="0" w:color="auto"/>
            </w:tcBorders>
          </w:tcPr>
          <w:p w:rsidR="00B66B57" w:rsidRPr="00B66B57" w:rsidRDefault="00B66B57" w:rsidP="004A66B3">
            <w:pPr>
              <w:snapToGrid w:val="0"/>
              <w:jc w:val="center"/>
              <w:rPr>
                <w:bCs/>
                <w:sz w:val="12"/>
                <w:szCs w:val="12"/>
              </w:rPr>
            </w:pPr>
            <w:r w:rsidRPr="00B66B57">
              <w:rPr>
                <w:bCs/>
                <w:sz w:val="12"/>
                <w:szCs w:val="12"/>
              </w:rPr>
              <w:t>10,6</w:t>
            </w:r>
          </w:p>
        </w:tc>
        <w:tc>
          <w:tcPr>
            <w:tcW w:w="3263" w:type="dxa"/>
            <w:tcBorders>
              <w:left w:val="single" w:sz="8" w:space="0" w:color="000000"/>
              <w:bottom w:val="single" w:sz="4" w:space="0" w:color="auto"/>
              <w:right w:val="single" w:sz="8" w:space="0" w:color="000000"/>
            </w:tcBorders>
          </w:tcPr>
          <w:p w:rsidR="00B66B57" w:rsidRPr="00B66B57" w:rsidRDefault="00B66B57" w:rsidP="004A66B3">
            <w:pPr>
              <w:snapToGrid w:val="0"/>
              <w:rPr>
                <w:bCs/>
                <w:sz w:val="12"/>
                <w:szCs w:val="12"/>
              </w:rPr>
            </w:pPr>
            <w:proofErr w:type="spellStart"/>
            <w:r w:rsidRPr="00B66B57">
              <w:rPr>
                <w:bCs/>
                <w:sz w:val="12"/>
                <w:szCs w:val="12"/>
              </w:rPr>
              <w:t>Воронцовский</w:t>
            </w:r>
            <w:proofErr w:type="spellEnd"/>
            <w:r w:rsidRPr="00B66B57">
              <w:rPr>
                <w:bCs/>
                <w:sz w:val="12"/>
                <w:szCs w:val="12"/>
              </w:rPr>
              <w:t xml:space="preserve"> лесхоз (Красное лесничество)</w:t>
            </w:r>
          </w:p>
        </w:tc>
      </w:tr>
      <w:tr w:rsidR="00B66B57" w:rsidRPr="00B66B57" w:rsidTr="00B66B57">
        <w:trPr>
          <w:trHeight w:val="276"/>
        </w:trPr>
        <w:tc>
          <w:tcPr>
            <w:tcW w:w="3542" w:type="dxa"/>
            <w:tcBorders>
              <w:top w:val="single" w:sz="4" w:space="0" w:color="auto"/>
              <w:left w:val="single" w:sz="8" w:space="0" w:color="000000"/>
              <w:bottom w:val="single" w:sz="4" w:space="0" w:color="auto"/>
            </w:tcBorders>
          </w:tcPr>
          <w:p w:rsidR="00B66B57" w:rsidRPr="00B66B57" w:rsidRDefault="00B66B57" w:rsidP="004A66B3">
            <w:pPr>
              <w:snapToGrid w:val="0"/>
              <w:rPr>
                <w:bCs/>
                <w:sz w:val="12"/>
                <w:szCs w:val="12"/>
              </w:rPr>
            </w:pPr>
            <w:r w:rsidRPr="00B66B57">
              <w:rPr>
                <w:bCs/>
                <w:sz w:val="12"/>
                <w:szCs w:val="12"/>
              </w:rPr>
              <w:t>Воронцовское чудо</w:t>
            </w:r>
          </w:p>
        </w:tc>
        <w:tc>
          <w:tcPr>
            <w:tcW w:w="2409" w:type="dxa"/>
            <w:tcBorders>
              <w:top w:val="single" w:sz="4" w:space="0" w:color="auto"/>
              <w:left w:val="single" w:sz="8" w:space="0" w:color="000000"/>
              <w:bottom w:val="single" w:sz="4" w:space="0" w:color="auto"/>
            </w:tcBorders>
          </w:tcPr>
          <w:p w:rsidR="00B66B57" w:rsidRPr="00B66B57" w:rsidRDefault="00B66B57" w:rsidP="004A66B3">
            <w:pPr>
              <w:snapToGrid w:val="0"/>
              <w:jc w:val="center"/>
              <w:rPr>
                <w:bCs/>
                <w:sz w:val="12"/>
                <w:szCs w:val="12"/>
              </w:rPr>
            </w:pPr>
            <w:r w:rsidRPr="00B66B57">
              <w:rPr>
                <w:bCs/>
                <w:sz w:val="12"/>
                <w:szCs w:val="12"/>
              </w:rPr>
              <w:t>89,5</w:t>
            </w:r>
          </w:p>
        </w:tc>
        <w:tc>
          <w:tcPr>
            <w:tcW w:w="3263" w:type="dxa"/>
            <w:tcBorders>
              <w:top w:val="single" w:sz="4" w:space="0" w:color="auto"/>
              <w:left w:val="single" w:sz="8" w:space="0" w:color="000000"/>
              <w:bottom w:val="single" w:sz="4" w:space="0" w:color="auto"/>
              <w:right w:val="single" w:sz="8" w:space="0" w:color="000000"/>
            </w:tcBorders>
          </w:tcPr>
          <w:p w:rsidR="00B66B57" w:rsidRPr="00B66B57" w:rsidRDefault="00B66B57" w:rsidP="004A66B3">
            <w:pPr>
              <w:snapToGrid w:val="0"/>
              <w:rPr>
                <w:bCs/>
                <w:sz w:val="12"/>
                <w:szCs w:val="12"/>
              </w:rPr>
            </w:pPr>
            <w:proofErr w:type="spellStart"/>
            <w:r w:rsidRPr="00B66B57">
              <w:rPr>
                <w:bCs/>
                <w:sz w:val="12"/>
                <w:szCs w:val="12"/>
              </w:rPr>
              <w:t>Воронцовский</w:t>
            </w:r>
            <w:proofErr w:type="spellEnd"/>
            <w:r w:rsidRPr="00B66B57">
              <w:rPr>
                <w:bCs/>
                <w:sz w:val="12"/>
                <w:szCs w:val="12"/>
              </w:rPr>
              <w:t xml:space="preserve"> лесхоз (Красное лесничество)</w:t>
            </w:r>
          </w:p>
        </w:tc>
      </w:tr>
      <w:tr w:rsidR="00B66B57" w:rsidRPr="00B66B57" w:rsidTr="00B66B57">
        <w:trPr>
          <w:trHeight w:val="276"/>
        </w:trPr>
        <w:tc>
          <w:tcPr>
            <w:tcW w:w="3542" w:type="dxa"/>
            <w:tcBorders>
              <w:top w:val="single" w:sz="4" w:space="0" w:color="auto"/>
              <w:left w:val="single" w:sz="8" w:space="0" w:color="000000"/>
              <w:bottom w:val="single" w:sz="4" w:space="0" w:color="auto"/>
            </w:tcBorders>
          </w:tcPr>
          <w:p w:rsidR="00B66B57" w:rsidRPr="00B66B57" w:rsidRDefault="00B66B57" w:rsidP="004A66B3">
            <w:pPr>
              <w:snapToGrid w:val="0"/>
              <w:rPr>
                <w:bCs/>
                <w:sz w:val="12"/>
                <w:szCs w:val="12"/>
              </w:rPr>
            </w:pPr>
            <w:r w:rsidRPr="00B66B57">
              <w:rPr>
                <w:bCs/>
                <w:sz w:val="12"/>
                <w:szCs w:val="12"/>
              </w:rPr>
              <w:t>Золотой куст</w:t>
            </w:r>
          </w:p>
        </w:tc>
        <w:tc>
          <w:tcPr>
            <w:tcW w:w="2409" w:type="dxa"/>
            <w:tcBorders>
              <w:top w:val="single" w:sz="4" w:space="0" w:color="auto"/>
              <w:left w:val="single" w:sz="8" w:space="0" w:color="000000"/>
              <w:bottom w:val="single" w:sz="4" w:space="0" w:color="auto"/>
            </w:tcBorders>
          </w:tcPr>
          <w:p w:rsidR="00B66B57" w:rsidRPr="00B66B57" w:rsidRDefault="00B66B57" w:rsidP="004A66B3">
            <w:pPr>
              <w:snapToGrid w:val="0"/>
              <w:jc w:val="center"/>
              <w:rPr>
                <w:bCs/>
                <w:sz w:val="12"/>
                <w:szCs w:val="12"/>
              </w:rPr>
            </w:pPr>
            <w:r w:rsidRPr="00B66B57">
              <w:rPr>
                <w:bCs/>
                <w:sz w:val="12"/>
                <w:szCs w:val="12"/>
              </w:rPr>
              <w:t>81,7</w:t>
            </w:r>
          </w:p>
        </w:tc>
        <w:tc>
          <w:tcPr>
            <w:tcW w:w="3263" w:type="dxa"/>
            <w:tcBorders>
              <w:top w:val="single" w:sz="4" w:space="0" w:color="auto"/>
              <w:left w:val="single" w:sz="8" w:space="0" w:color="000000"/>
              <w:bottom w:val="single" w:sz="4" w:space="0" w:color="auto"/>
              <w:right w:val="single" w:sz="8" w:space="0" w:color="000000"/>
            </w:tcBorders>
          </w:tcPr>
          <w:p w:rsidR="00B66B57" w:rsidRPr="00B66B57" w:rsidRDefault="00B66B57" w:rsidP="004A66B3">
            <w:pPr>
              <w:snapToGrid w:val="0"/>
              <w:rPr>
                <w:bCs/>
                <w:sz w:val="12"/>
                <w:szCs w:val="12"/>
              </w:rPr>
            </w:pPr>
            <w:proofErr w:type="spellStart"/>
            <w:r w:rsidRPr="00B66B57">
              <w:rPr>
                <w:bCs/>
                <w:sz w:val="12"/>
                <w:szCs w:val="12"/>
              </w:rPr>
              <w:t>Воронцовский</w:t>
            </w:r>
            <w:proofErr w:type="spellEnd"/>
            <w:r w:rsidRPr="00B66B57">
              <w:rPr>
                <w:bCs/>
                <w:sz w:val="12"/>
                <w:szCs w:val="12"/>
              </w:rPr>
              <w:t xml:space="preserve"> лесхоз (Красное лесничество)</w:t>
            </w:r>
          </w:p>
        </w:tc>
      </w:tr>
      <w:tr w:rsidR="00B66B57" w:rsidRPr="00B66B57" w:rsidTr="00B66B57">
        <w:trPr>
          <w:trHeight w:val="276"/>
        </w:trPr>
        <w:tc>
          <w:tcPr>
            <w:tcW w:w="3542" w:type="dxa"/>
            <w:tcBorders>
              <w:top w:val="single" w:sz="4" w:space="0" w:color="auto"/>
              <w:left w:val="single" w:sz="8" w:space="0" w:color="000000"/>
              <w:bottom w:val="single" w:sz="4" w:space="0" w:color="auto"/>
            </w:tcBorders>
          </w:tcPr>
          <w:p w:rsidR="00B66B57" w:rsidRPr="00B66B57" w:rsidRDefault="00B66B57" w:rsidP="004A66B3">
            <w:pPr>
              <w:snapToGrid w:val="0"/>
              <w:rPr>
                <w:bCs/>
                <w:sz w:val="12"/>
                <w:szCs w:val="12"/>
              </w:rPr>
            </w:pPr>
            <w:r w:rsidRPr="00B66B57">
              <w:rPr>
                <w:bCs/>
                <w:sz w:val="12"/>
                <w:szCs w:val="12"/>
              </w:rPr>
              <w:t>Солонцовая поляна</w:t>
            </w:r>
          </w:p>
        </w:tc>
        <w:tc>
          <w:tcPr>
            <w:tcW w:w="2409" w:type="dxa"/>
            <w:tcBorders>
              <w:top w:val="single" w:sz="4" w:space="0" w:color="auto"/>
              <w:left w:val="single" w:sz="8" w:space="0" w:color="000000"/>
              <w:bottom w:val="single" w:sz="4" w:space="0" w:color="auto"/>
            </w:tcBorders>
          </w:tcPr>
          <w:p w:rsidR="00B66B57" w:rsidRPr="00B66B57" w:rsidRDefault="00B66B57" w:rsidP="004A66B3">
            <w:pPr>
              <w:snapToGrid w:val="0"/>
              <w:jc w:val="center"/>
              <w:rPr>
                <w:bCs/>
                <w:sz w:val="12"/>
                <w:szCs w:val="12"/>
              </w:rPr>
            </w:pPr>
            <w:r w:rsidRPr="00B66B57">
              <w:rPr>
                <w:bCs/>
                <w:sz w:val="12"/>
                <w:szCs w:val="12"/>
              </w:rPr>
              <w:t>25</w:t>
            </w:r>
          </w:p>
        </w:tc>
        <w:tc>
          <w:tcPr>
            <w:tcW w:w="3263" w:type="dxa"/>
            <w:tcBorders>
              <w:top w:val="single" w:sz="4" w:space="0" w:color="auto"/>
              <w:left w:val="single" w:sz="8" w:space="0" w:color="000000"/>
              <w:bottom w:val="single" w:sz="4" w:space="0" w:color="auto"/>
              <w:right w:val="single" w:sz="8" w:space="0" w:color="000000"/>
            </w:tcBorders>
          </w:tcPr>
          <w:p w:rsidR="00B66B57" w:rsidRPr="00B66B57" w:rsidRDefault="00B66B57" w:rsidP="004A66B3">
            <w:pPr>
              <w:snapToGrid w:val="0"/>
              <w:rPr>
                <w:bCs/>
                <w:sz w:val="12"/>
                <w:szCs w:val="12"/>
              </w:rPr>
            </w:pPr>
            <w:proofErr w:type="spellStart"/>
            <w:r w:rsidRPr="00B66B57">
              <w:rPr>
                <w:bCs/>
                <w:sz w:val="12"/>
                <w:szCs w:val="12"/>
              </w:rPr>
              <w:t>Воронцовский</w:t>
            </w:r>
            <w:proofErr w:type="spellEnd"/>
            <w:r w:rsidRPr="00B66B57">
              <w:rPr>
                <w:bCs/>
                <w:sz w:val="12"/>
                <w:szCs w:val="12"/>
              </w:rPr>
              <w:t xml:space="preserve"> лесхоз (Красное лесничество)</w:t>
            </w:r>
          </w:p>
        </w:tc>
      </w:tr>
      <w:tr w:rsidR="00B66B57" w:rsidRPr="00B66B57" w:rsidTr="00B66B57">
        <w:trPr>
          <w:trHeight w:val="276"/>
        </w:trPr>
        <w:tc>
          <w:tcPr>
            <w:tcW w:w="3542" w:type="dxa"/>
            <w:tcBorders>
              <w:top w:val="single" w:sz="4" w:space="0" w:color="auto"/>
              <w:left w:val="single" w:sz="8" w:space="0" w:color="000000"/>
              <w:bottom w:val="single" w:sz="4" w:space="0" w:color="auto"/>
            </w:tcBorders>
          </w:tcPr>
          <w:p w:rsidR="00B66B57" w:rsidRPr="00B66B57" w:rsidRDefault="00B66B57" w:rsidP="004A66B3">
            <w:pPr>
              <w:snapToGrid w:val="0"/>
              <w:rPr>
                <w:bCs/>
                <w:sz w:val="12"/>
                <w:szCs w:val="12"/>
              </w:rPr>
            </w:pPr>
            <w:r w:rsidRPr="00B66B57">
              <w:rPr>
                <w:bCs/>
                <w:sz w:val="12"/>
                <w:szCs w:val="12"/>
              </w:rPr>
              <w:t>Питомник</w:t>
            </w:r>
          </w:p>
        </w:tc>
        <w:tc>
          <w:tcPr>
            <w:tcW w:w="2409" w:type="dxa"/>
            <w:tcBorders>
              <w:top w:val="single" w:sz="4" w:space="0" w:color="auto"/>
              <w:left w:val="single" w:sz="8" w:space="0" w:color="000000"/>
              <w:bottom w:val="single" w:sz="4" w:space="0" w:color="auto"/>
            </w:tcBorders>
          </w:tcPr>
          <w:p w:rsidR="00B66B57" w:rsidRPr="00B66B57" w:rsidRDefault="00B66B57" w:rsidP="004A66B3">
            <w:pPr>
              <w:snapToGrid w:val="0"/>
              <w:jc w:val="center"/>
              <w:rPr>
                <w:bCs/>
                <w:sz w:val="12"/>
                <w:szCs w:val="12"/>
              </w:rPr>
            </w:pPr>
            <w:r w:rsidRPr="00B66B57">
              <w:rPr>
                <w:bCs/>
                <w:sz w:val="12"/>
                <w:szCs w:val="12"/>
              </w:rPr>
              <w:t>1,2</w:t>
            </w:r>
          </w:p>
        </w:tc>
        <w:tc>
          <w:tcPr>
            <w:tcW w:w="3263" w:type="dxa"/>
            <w:tcBorders>
              <w:top w:val="single" w:sz="4" w:space="0" w:color="auto"/>
              <w:left w:val="single" w:sz="8" w:space="0" w:color="000000"/>
              <w:bottom w:val="single" w:sz="4" w:space="0" w:color="auto"/>
              <w:right w:val="single" w:sz="8" w:space="0" w:color="000000"/>
            </w:tcBorders>
          </w:tcPr>
          <w:p w:rsidR="00B66B57" w:rsidRPr="00B66B57" w:rsidRDefault="00B66B57" w:rsidP="004A66B3">
            <w:pPr>
              <w:snapToGrid w:val="0"/>
              <w:rPr>
                <w:bCs/>
                <w:sz w:val="12"/>
                <w:szCs w:val="12"/>
              </w:rPr>
            </w:pPr>
            <w:proofErr w:type="spellStart"/>
            <w:r w:rsidRPr="00B66B57">
              <w:rPr>
                <w:bCs/>
                <w:sz w:val="12"/>
                <w:szCs w:val="12"/>
              </w:rPr>
              <w:t>Воронцовский</w:t>
            </w:r>
            <w:proofErr w:type="spellEnd"/>
            <w:r w:rsidRPr="00B66B57">
              <w:rPr>
                <w:bCs/>
                <w:sz w:val="12"/>
                <w:szCs w:val="12"/>
              </w:rPr>
              <w:t xml:space="preserve"> лесхоз (Красное лесничество)</w:t>
            </w:r>
          </w:p>
        </w:tc>
      </w:tr>
      <w:tr w:rsidR="00B66B57" w:rsidRPr="00B66B57" w:rsidTr="00B66B57">
        <w:trPr>
          <w:trHeight w:val="276"/>
        </w:trPr>
        <w:tc>
          <w:tcPr>
            <w:tcW w:w="3542" w:type="dxa"/>
            <w:tcBorders>
              <w:top w:val="single" w:sz="4" w:space="0" w:color="auto"/>
              <w:left w:val="single" w:sz="8" w:space="0" w:color="000000"/>
              <w:bottom w:val="single" w:sz="4" w:space="0" w:color="auto"/>
            </w:tcBorders>
          </w:tcPr>
          <w:p w:rsidR="00B66B57" w:rsidRPr="00B66B57" w:rsidRDefault="00B66B57" w:rsidP="004A66B3">
            <w:pPr>
              <w:snapToGrid w:val="0"/>
              <w:rPr>
                <w:bCs/>
                <w:sz w:val="12"/>
                <w:szCs w:val="12"/>
              </w:rPr>
            </w:pPr>
            <w:r w:rsidRPr="00B66B57">
              <w:rPr>
                <w:bCs/>
                <w:sz w:val="12"/>
                <w:szCs w:val="12"/>
              </w:rPr>
              <w:t xml:space="preserve">Культуры </w:t>
            </w:r>
            <w:proofErr w:type="spellStart"/>
            <w:r w:rsidRPr="00B66B57">
              <w:rPr>
                <w:bCs/>
                <w:sz w:val="12"/>
                <w:szCs w:val="12"/>
              </w:rPr>
              <w:t>Вересина</w:t>
            </w:r>
            <w:proofErr w:type="spellEnd"/>
          </w:p>
        </w:tc>
        <w:tc>
          <w:tcPr>
            <w:tcW w:w="2409" w:type="dxa"/>
            <w:tcBorders>
              <w:top w:val="single" w:sz="4" w:space="0" w:color="auto"/>
              <w:left w:val="single" w:sz="8" w:space="0" w:color="000000"/>
              <w:bottom w:val="single" w:sz="4" w:space="0" w:color="auto"/>
            </w:tcBorders>
          </w:tcPr>
          <w:p w:rsidR="00B66B57" w:rsidRPr="00B66B57" w:rsidRDefault="00B66B57" w:rsidP="004A66B3">
            <w:pPr>
              <w:snapToGrid w:val="0"/>
              <w:jc w:val="center"/>
              <w:rPr>
                <w:bCs/>
                <w:sz w:val="12"/>
                <w:szCs w:val="12"/>
              </w:rPr>
            </w:pPr>
            <w:r w:rsidRPr="00B66B57">
              <w:rPr>
                <w:bCs/>
                <w:sz w:val="12"/>
                <w:szCs w:val="12"/>
              </w:rPr>
              <w:t>11,6</w:t>
            </w:r>
          </w:p>
        </w:tc>
        <w:tc>
          <w:tcPr>
            <w:tcW w:w="3263" w:type="dxa"/>
            <w:tcBorders>
              <w:top w:val="single" w:sz="4" w:space="0" w:color="auto"/>
              <w:left w:val="single" w:sz="8" w:space="0" w:color="000000"/>
              <w:bottom w:val="single" w:sz="4" w:space="0" w:color="auto"/>
              <w:right w:val="single" w:sz="8" w:space="0" w:color="000000"/>
            </w:tcBorders>
          </w:tcPr>
          <w:p w:rsidR="00B66B57" w:rsidRPr="00B66B57" w:rsidRDefault="00B66B57" w:rsidP="004A66B3">
            <w:pPr>
              <w:snapToGrid w:val="0"/>
              <w:rPr>
                <w:bCs/>
                <w:sz w:val="12"/>
                <w:szCs w:val="12"/>
              </w:rPr>
            </w:pPr>
            <w:proofErr w:type="spellStart"/>
            <w:r w:rsidRPr="00B66B57">
              <w:rPr>
                <w:bCs/>
                <w:sz w:val="12"/>
                <w:szCs w:val="12"/>
              </w:rPr>
              <w:t>Воронцовский</w:t>
            </w:r>
            <w:proofErr w:type="spellEnd"/>
            <w:r w:rsidRPr="00B66B57">
              <w:rPr>
                <w:bCs/>
                <w:sz w:val="12"/>
                <w:szCs w:val="12"/>
              </w:rPr>
              <w:t xml:space="preserve"> лесхоз (Новенькое лесничество)</w:t>
            </w:r>
          </w:p>
        </w:tc>
      </w:tr>
      <w:tr w:rsidR="00B66B57" w:rsidRPr="00B66B57" w:rsidTr="00B66B57">
        <w:trPr>
          <w:trHeight w:val="276"/>
        </w:trPr>
        <w:tc>
          <w:tcPr>
            <w:tcW w:w="3542" w:type="dxa"/>
            <w:tcBorders>
              <w:top w:val="single" w:sz="4" w:space="0" w:color="auto"/>
              <w:left w:val="single" w:sz="8" w:space="0" w:color="000000"/>
              <w:bottom w:val="single" w:sz="4" w:space="0" w:color="auto"/>
            </w:tcBorders>
          </w:tcPr>
          <w:p w:rsidR="00B66B57" w:rsidRPr="00B66B57" w:rsidRDefault="00B66B57" w:rsidP="004A66B3">
            <w:pPr>
              <w:snapToGrid w:val="0"/>
              <w:rPr>
                <w:bCs/>
                <w:sz w:val="12"/>
                <w:szCs w:val="12"/>
              </w:rPr>
            </w:pPr>
            <w:r w:rsidRPr="00B66B57">
              <w:rPr>
                <w:bCs/>
                <w:sz w:val="12"/>
                <w:szCs w:val="12"/>
              </w:rPr>
              <w:t>Парк с. Воронцовка</w:t>
            </w:r>
          </w:p>
        </w:tc>
        <w:tc>
          <w:tcPr>
            <w:tcW w:w="2409" w:type="dxa"/>
            <w:tcBorders>
              <w:top w:val="single" w:sz="4" w:space="0" w:color="auto"/>
              <w:left w:val="single" w:sz="8" w:space="0" w:color="000000"/>
              <w:bottom w:val="single" w:sz="8" w:space="0" w:color="000000"/>
            </w:tcBorders>
          </w:tcPr>
          <w:p w:rsidR="00B66B57" w:rsidRPr="00B66B57" w:rsidRDefault="00B66B57" w:rsidP="004A66B3">
            <w:pPr>
              <w:snapToGrid w:val="0"/>
              <w:jc w:val="center"/>
              <w:rPr>
                <w:bCs/>
                <w:sz w:val="12"/>
                <w:szCs w:val="12"/>
              </w:rPr>
            </w:pPr>
            <w:r w:rsidRPr="00B66B57">
              <w:rPr>
                <w:bCs/>
                <w:sz w:val="12"/>
                <w:szCs w:val="12"/>
              </w:rPr>
              <w:t>14</w:t>
            </w:r>
          </w:p>
        </w:tc>
        <w:tc>
          <w:tcPr>
            <w:tcW w:w="3263" w:type="dxa"/>
            <w:tcBorders>
              <w:top w:val="single" w:sz="4" w:space="0" w:color="auto"/>
              <w:left w:val="single" w:sz="8" w:space="0" w:color="000000"/>
              <w:bottom w:val="single" w:sz="8" w:space="0" w:color="000000"/>
              <w:right w:val="single" w:sz="8" w:space="0" w:color="000000"/>
            </w:tcBorders>
          </w:tcPr>
          <w:p w:rsidR="00B66B57" w:rsidRPr="00B66B57" w:rsidRDefault="00B66B57" w:rsidP="004A66B3">
            <w:pPr>
              <w:snapToGrid w:val="0"/>
              <w:rPr>
                <w:bCs/>
                <w:sz w:val="12"/>
                <w:szCs w:val="12"/>
              </w:rPr>
            </w:pPr>
            <w:r w:rsidRPr="00B66B57">
              <w:rPr>
                <w:bCs/>
                <w:sz w:val="12"/>
                <w:szCs w:val="12"/>
              </w:rPr>
              <w:t>Администрация с. Воронцовка</w:t>
            </w:r>
          </w:p>
        </w:tc>
      </w:tr>
    </w:tbl>
    <w:p w:rsidR="00B66B57" w:rsidRPr="00675478" w:rsidRDefault="00B66B57" w:rsidP="004A66B3">
      <w:pPr>
        <w:pStyle w:val="0"/>
        <w:ind w:firstLine="0"/>
        <w:rPr>
          <w:color w:val="auto"/>
          <w:sz w:val="16"/>
          <w:szCs w:val="16"/>
        </w:rPr>
      </w:pPr>
      <w:r w:rsidRPr="00675478">
        <w:rPr>
          <w:color w:val="auto"/>
          <w:sz w:val="16"/>
          <w:szCs w:val="16"/>
        </w:rPr>
        <w:t>На основании приложения  №1 постановления администрации Воронежской области «О памятниках природы на территории Воронежской области» от 28.05.1998 №500 (в редакции постановлений администрации Воронежской области от 27.10.2008 №1025, от 22.03.2007 г. №216, от 28.07.2008 №677)</w:t>
      </w:r>
    </w:p>
    <w:p w:rsidR="00B66B57" w:rsidRPr="00675478" w:rsidRDefault="00B66B57" w:rsidP="004A66B3">
      <w:pPr>
        <w:jc w:val="both"/>
        <w:rPr>
          <w:bCs/>
          <w:sz w:val="16"/>
          <w:szCs w:val="16"/>
        </w:rPr>
      </w:pPr>
      <w:r w:rsidRPr="00675478">
        <w:rPr>
          <w:bCs/>
          <w:sz w:val="16"/>
          <w:szCs w:val="16"/>
        </w:rPr>
        <w:t xml:space="preserve">1.3. </w:t>
      </w:r>
      <w:proofErr w:type="spellStart"/>
      <w:r w:rsidRPr="00675478">
        <w:rPr>
          <w:bCs/>
          <w:sz w:val="16"/>
          <w:szCs w:val="16"/>
        </w:rPr>
        <w:t>Водоохранные</w:t>
      </w:r>
      <w:proofErr w:type="spellEnd"/>
      <w:r w:rsidRPr="00675478">
        <w:rPr>
          <w:bCs/>
          <w:sz w:val="16"/>
          <w:szCs w:val="16"/>
        </w:rPr>
        <w:t xml:space="preserve"> зоны и прибрежные защитные полосы</w:t>
      </w:r>
    </w:p>
    <w:p w:rsidR="00B66B57" w:rsidRPr="00675478" w:rsidRDefault="00B66B57" w:rsidP="004A66B3">
      <w:pPr>
        <w:jc w:val="both"/>
        <w:rPr>
          <w:sz w:val="16"/>
          <w:szCs w:val="16"/>
        </w:rPr>
      </w:pPr>
      <w:r w:rsidRPr="00675478">
        <w:rPr>
          <w:sz w:val="16"/>
          <w:szCs w:val="16"/>
        </w:rPr>
        <w:t xml:space="preserve">Границы и режимы использования </w:t>
      </w:r>
      <w:proofErr w:type="spellStart"/>
      <w:r w:rsidRPr="00675478">
        <w:rPr>
          <w:sz w:val="16"/>
          <w:szCs w:val="16"/>
        </w:rPr>
        <w:t>водоохранных</w:t>
      </w:r>
      <w:proofErr w:type="spellEnd"/>
      <w:r w:rsidRPr="00675478">
        <w:rPr>
          <w:sz w:val="16"/>
          <w:szCs w:val="16"/>
        </w:rPr>
        <w:t xml:space="preserve"> зон установлены Водным кодексом Российской Федерации.</w:t>
      </w:r>
    </w:p>
    <w:p w:rsidR="00B66B57" w:rsidRPr="00B66B57" w:rsidRDefault="00B66B57" w:rsidP="004A66B3">
      <w:pPr>
        <w:jc w:val="both"/>
        <w:rPr>
          <w:sz w:val="16"/>
          <w:szCs w:val="16"/>
        </w:rPr>
      </w:pPr>
      <w:r w:rsidRPr="00B66B57">
        <w:rPr>
          <w:sz w:val="16"/>
          <w:szCs w:val="16"/>
        </w:rPr>
        <w:t>1) Параметры зоны:</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Ширина береговой полосы водных объектов общего пользования составляет </w:t>
      </w:r>
      <w:smartTag w:uri="urn:schemas-microsoft-com:office:smarttags" w:element="metricconverter">
        <w:smartTagPr>
          <w:attr w:name="ProductID" w:val="20 метров"/>
        </w:smartTagPr>
        <w:r w:rsidRPr="00675478">
          <w:rPr>
            <w:rFonts w:ascii="Times New Roman" w:hAnsi="Times New Roman"/>
            <w:sz w:val="16"/>
            <w:szCs w:val="16"/>
          </w:rPr>
          <w:t>20 метров</w:t>
        </w:r>
      </w:smartTag>
      <w:r w:rsidRPr="00675478">
        <w:rPr>
          <w:rFonts w:ascii="Times New Roman" w:hAnsi="Times New Roman"/>
          <w:sz w:val="16"/>
          <w:szCs w:val="16"/>
        </w:rPr>
        <w:t xml:space="preserve">,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w:t>
      </w:r>
      <w:smartTag w:uri="urn:schemas-microsoft-com:office:smarttags" w:element="metricconverter">
        <w:smartTagPr>
          <w:attr w:name="ProductID" w:val="5 метров"/>
        </w:smartTagPr>
        <w:r w:rsidRPr="00675478">
          <w:rPr>
            <w:rFonts w:ascii="Times New Roman" w:hAnsi="Times New Roman"/>
            <w:sz w:val="16"/>
            <w:szCs w:val="16"/>
          </w:rPr>
          <w:t>5 метров</w:t>
        </w:r>
      </w:smartTag>
      <w:r w:rsidRPr="00675478">
        <w:rPr>
          <w:rFonts w:ascii="Times New Roman" w:hAnsi="Times New Roman"/>
          <w:sz w:val="16"/>
          <w:szCs w:val="16"/>
        </w:rPr>
        <w:t>. Береговая полоса болот и природных выходов подземных вод (родников) – не определяется.</w:t>
      </w:r>
    </w:p>
    <w:p w:rsidR="00B66B57" w:rsidRPr="00675478" w:rsidRDefault="00B66B57" w:rsidP="004A66B3">
      <w:pPr>
        <w:pStyle w:val="ConsPlusNormal"/>
        <w:widowControl/>
        <w:ind w:firstLine="0"/>
        <w:jc w:val="both"/>
        <w:rPr>
          <w:rFonts w:ascii="Times New Roman" w:hAnsi="Times New Roman"/>
          <w:sz w:val="16"/>
          <w:szCs w:val="16"/>
        </w:rPr>
      </w:pPr>
      <w:proofErr w:type="spellStart"/>
      <w:r w:rsidRPr="00675478">
        <w:rPr>
          <w:rFonts w:ascii="Times New Roman" w:hAnsi="Times New Roman"/>
          <w:sz w:val="16"/>
          <w:szCs w:val="16"/>
        </w:rPr>
        <w:t>Водоохранные</w:t>
      </w:r>
      <w:proofErr w:type="spellEnd"/>
      <w:r w:rsidRPr="00675478">
        <w:rPr>
          <w:rFonts w:ascii="Times New Roman" w:hAnsi="Times New Roman"/>
          <w:sz w:val="16"/>
          <w:szCs w:val="16"/>
        </w:rPr>
        <w:t xml:space="preserve"> зоны примыкают к береговой линии рек, ручьев, каналов, озер, водохранилищ. Ширина </w:t>
      </w:r>
      <w:proofErr w:type="spellStart"/>
      <w:r w:rsidRPr="00675478">
        <w:rPr>
          <w:rFonts w:ascii="Times New Roman" w:hAnsi="Times New Roman"/>
          <w:sz w:val="16"/>
          <w:szCs w:val="16"/>
        </w:rPr>
        <w:t>водоохранной</w:t>
      </w:r>
      <w:proofErr w:type="spellEnd"/>
      <w:r w:rsidRPr="00675478">
        <w:rPr>
          <w:rFonts w:ascii="Times New Roman" w:hAnsi="Times New Roman"/>
          <w:sz w:val="16"/>
          <w:szCs w:val="16"/>
        </w:rPr>
        <w:t xml:space="preserve"> зоны рек или ручьев устанавливается от их истока для рек или ручьев протяженностью:</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1) до десяти километров - в размере </w:t>
      </w:r>
      <w:smartTag w:uri="urn:schemas-microsoft-com:office:smarttags" w:element="metricconverter">
        <w:smartTagPr>
          <w:attr w:name="ProductID" w:val="50 метров"/>
        </w:smartTagPr>
        <w:r w:rsidRPr="00675478">
          <w:rPr>
            <w:rFonts w:ascii="Times New Roman" w:hAnsi="Times New Roman"/>
            <w:sz w:val="16"/>
            <w:szCs w:val="16"/>
          </w:rPr>
          <w:t>50 метров</w:t>
        </w:r>
      </w:smartTag>
      <w:r w:rsidRPr="00675478">
        <w:rPr>
          <w:rFonts w:ascii="Times New Roman" w:hAnsi="Times New Roman"/>
          <w:sz w:val="16"/>
          <w:szCs w:val="16"/>
        </w:rPr>
        <w:t>;</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2) от десяти до пятидесяти километров - в размере </w:t>
      </w:r>
      <w:smartTag w:uri="urn:schemas-microsoft-com:office:smarttags" w:element="metricconverter">
        <w:smartTagPr>
          <w:attr w:name="ProductID" w:val="100 метров"/>
        </w:smartTagPr>
        <w:r w:rsidRPr="00675478">
          <w:rPr>
            <w:rFonts w:ascii="Times New Roman" w:hAnsi="Times New Roman"/>
            <w:sz w:val="16"/>
            <w:szCs w:val="16"/>
          </w:rPr>
          <w:t>100 метров</w:t>
        </w:r>
      </w:smartTag>
      <w:r w:rsidRPr="00675478">
        <w:rPr>
          <w:rFonts w:ascii="Times New Roman" w:hAnsi="Times New Roman"/>
          <w:sz w:val="16"/>
          <w:szCs w:val="16"/>
        </w:rPr>
        <w:t>;</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3) от пятидесяти километров и более - в размере </w:t>
      </w:r>
      <w:smartTag w:uri="urn:schemas-microsoft-com:office:smarttags" w:element="metricconverter">
        <w:smartTagPr>
          <w:attr w:name="ProductID" w:val="200 метров"/>
        </w:smartTagPr>
        <w:r w:rsidRPr="00675478">
          <w:rPr>
            <w:rFonts w:ascii="Times New Roman" w:hAnsi="Times New Roman"/>
            <w:sz w:val="16"/>
            <w:szCs w:val="16"/>
          </w:rPr>
          <w:t>200 метров</w:t>
        </w:r>
      </w:smartTag>
      <w:r w:rsidRPr="00675478">
        <w:rPr>
          <w:rFonts w:ascii="Times New Roman" w:hAnsi="Times New Roman"/>
          <w:sz w:val="16"/>
          <w:szCs w:val="16"/>
        </w:rPr>
        <w:t>.</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Для реки, ручья протяженностью менее </w:t>
      </w:r>
      <w:smartTag w:uri="urn:schemas-microsoft-com:office:smarttags" w:element="metricconverter">
        <w:smartTagPr>
          <w:attr w:name="ProductID" w:val="10 километров"/>
        </w:smartTagPr>
        <w:r w:rsidRPr="00675478">
          <w:rPr>
            <w:rFonts w:ascii="Times New Roman" w:hAnsi="Times New Roman"/>
            <w:sz w:val="16"/>
            <w:szCs w:val="16"/>
          </w:rPr>
          <w:t>10 километров</w:t>
        </w:r>
      </w:smartTag>
      <w:r w:rsidRPr="00675478">
        <w:rPr>
          <w:rFonts w:ascii="Times New Roman" w:hAnsi="Times New Roman"/>
          <w:sz w:val="16"/>
          <w:szCs w:val="16"/>
        </w:rPr>
        <w:t xml:space="preserve"> от истока до устья водоохранная зона совпадает с прибрежной защитной полосой. </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Радиус </w:t>
      </w:r>
      <w:proofErr w:type="spellStart"/>
      <w:r w:rsidRPr="00675478">
        <w:rPr>
          <w:rFonts w:ascii="Times New Roman" w:hAnsi="Times New Roman"/>
          <w:sz w:val="16"/>
          <w:szCs w:val="16"/>
        </w:rPr>
        <w:t>водоохранной</w:t>
      </w:r>
      <w:proofErr w:type="spellEnd"/>
      <w:r w:rsidRPr="00675478">
        <w:rPr>
          <w:rFonts w:ascii="Times New Roman" w:hAnsi="Times New Roman"/>
          <w:sz w:val="16"/>
          <w:szCs w:val="16"/>
        </w:rPr>
        <w:t xml:space="preserve"> зоны для истоков реки, ручья устанавливается в размере</w:t>
      </w:r>
      <w:r w:rsidRPr="00675478">
        <w:rPr>
          <w:rFonts w:ascii="Times New Roman" w:hAnsi="Times New Roman"/>
          <w:bCs/>
          <w:sz w:val="16"/>
          <w:szCs w:val="16"/>
        </w:rPr>
        <w:t xml:space="preserve"> 50  </w:t>
      </w:r>
      <w:r w:rsidRPr="00675478">
        <w:rPr>
          <w:rFonts w:ascii="Times New Roman" w:hAnsi="Times New Roman"/>
          <w:sz w:val="16"/>
          <w:szCs w:val="16"/>
        </w:rPr>
        <w:t>метров.</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Ширина </w:t>
      </w:r>
      <w:proofErr w:type="spellStart"/>
      <w:r w:rsidRPr="00675478">
        <w:rPr>
          <w:rFonts w:ascii="Times New Roman" w:hAnsi="Times New Roman"/>
          <w:sz w:val="16"/>
          <w:szCs w:val="16"/>
        </w:rPr>
        <w:t>водоохранной</w:t>
      </w:r>
      <w:proofErr w:type="spellEnd"/>
      <w:r w:rsidRPr="00675478">
        <w:rPr>
          <w:rFonts w:ascii="Times New Roman" w:hAnsi="Times New Roman"/>
          <w:sz w:val="16"/>
          <w:szCs w:val="16"/>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smartTag w:uri="urn:schemas-microsoft-com:office:smarttags" w:element="metricconverter">
        <w:smartTagPr>
          <w:attr w:name="ProductID" w:val="50 метров"/>
        </w:smartTagPr>
        <w:r w:rsidRPr="00675478">
          <w:rPr>
            <w:rFonts w:ascii="Times New Roman" w:hAnsi="Times New Roman"/>
            <w:bCs/>
            <w:sz w:val="16"/>
            <w:szCs w:val="16"/>
          </w:rPr>
          <w:t xml:space="preserve">50 </w:t>
        </w:r>
        <w:r w:rsidRPr="00675478">
          <w:rPr>
            <w:rFonts w:ascii="Times New Roman" w:hAnsi="Times New Roman"/>
            <w:sz w:val="16"/>
            <w:szCs w:val="16"/>
          </w:rPr>
          <w:t>метров</w:t>
        </w:r>
      </w:smartTag>
      <w:r w:rsidRPr="00675478">
        <w:rPr>
          <w:rFonts w:ascii="Times New Roman" w:hAnsi="Times New Roman"/>
          <w:sz w:val="16"/>
          <w:szCs w:val="16"/>
        </w:rPr>
        <w:t>.</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Ширина </w:t>
      </w:r>
      <w:proofErr w:type="spellStart"/>
      <w:r w:rsidRPr="00675478">
        <w:rPr>
          <w:rFonts w:ascii="Times New Roman" w:hAnsi="Times New Roman"/>
          <w:sz w:val="16"/>
          <w:szCs w:val="16"/>
        </w:rPr>
        <w:t>водоохранной</w:t>
      </w:r>
      <w:proofErr w:type="spellEnd"/>
      <w:r w:rsidRPr="00675478">
        <w:rPr>
          <w:rFonts w:ascii="Times New Roman" w:hAnsi="Times New Roman"/>
          <w:sz w:val="16"/>
          <w:szCs w:val="16"/>
        </w:rPr>
        <w:t xml:space="preserve"> зоны рек, ручьев, каналов, озер, водохранилищ и ширина их прибрежной защитной полосы за </w:t>
      </w:r>
      <w:r w:rsidRPr="00675478">
        <w:rPr>
          <w:rFonts w:ascii="Times New Roman" w:hAnsi="Times New Roman"/>
          <w:sz w:val="16"/>
          <w:szCs w:val="16"/>
        </w:rPr>
        <w:lastRenderedPageBreak/>
        <w:t xml:space="preserve">пределами территорий населенных пунктов устанавливаются от соответствующей береговой линии. </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В границах </w:t>
      </w:r>
      <w:proofErr w:type="spellStart"/>
      <w:r w:rsidRPr="00675478">
        <w:rPr>
          <w:rFonts w:ascii="Times New Roman" w:hAnsi="Times New Roman"/>
          <w:sz w:val="16"/>
          <w:szCs w:val="16"/>
        </w:rPr>
        <w:t>водоохранных</w:t>
      </w:r>
      <w:proofErr w:type="spellEnd"/>
      <w:r w:rsidRPr="00675478">
        <w:rPr>
          <w:rFonts w:ascii="Times New Roman" w:hAnsi="Times New Roman"/>
          <w:sz w:val="16"/>
          <w:szCs w:val="16"/>
        </w:rPr>
        <w:t xml:space="preserve"> зон устанавливаются </w:t>
      </w:r>
      <w:r w:rsidRPr="00675478">
        <w:rPr>
          <w:rFonts w:ascii="Times New Roman" w:hAnsi="Times New Roman"/>
          <w:bCs/>
          <w:sz w:val="16"/>
          <w:szCs w:val="16"/>
        </w:rPr>
        <w:t>прибрежные защитные полосы</w:t>
      </w:r>
      <w:r w:rsidRPr="00675478">
        <w:rPr>
          <w:rFonts w:ascii="Times New Roman" w:hAnsi="Times New Roman"/>
          <w:sz w:val="16"/>
          <w:szCs w:val="16"/>
        </w:rPr>
        <w:t xml:space="preserve">,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етров"/>
        </w:smartTagPr>
        <w:r w:rsidRPr="00675478">
          <w:rPr>
            <w:rFonts w:ascii="Times New Roman" w:hAnsi="Times New Roman"/>
            <w:sz w:val="16"/>
            <w:szCs w:val="16"/>
          </w:rPr>
          <w:t>30 метров</w:t>
        </w:r>
      </w:smartTag>
      <w:r w:rsidRPr="00675478">
        <w:rPr>
          <w:rFonts w:ascii="Times New Roman" w:hAnsi="Times New Roman"/>
          <w:sz w:val="16"/>
          <w:szCs w:val="16"/>
        </w:rPr>
        <w:t xml:space="preserve"> для обратного или нулевого уклона, </w:t>
      </w:r>
      <w:smartTag w:uri="urn:schemas-microsoft-com:office:smarttags" w:element="metricconverter">
        <w:smartTagPr>
          <w:attr w:name="ProductID" w:val="40 метров"/>
        </w:smartTagPr>
        <w:r w:rsidRPr="00675478">
          <w:rPr>
            <w:rFonts w:ascii="Times New Roman" w:hAnsi="Times New Roman"/>
            <w:sz w:val="16"/>
            <w:szCs w:val="16"/>
          </w:rPr>
          <w:t>40 метров</w:t>
        </w:r>
      </w:smartTag>
      <w:r w:rsidRPr="00675478">
        <w:rPr>
          <w:rFonts w:ascii="Times New Roman" w:hAnsi="Times New Roman"/>
          <w:sz w:val="16"/>
          <w:szCs w:val="16"/>
        </w:rPr>
        <w:t xml:space="preserve"> для уклона до трех градусов и </w:t>
      </w:r>
      <w:smartTag w:uri="urn:schemas-microsoft-com:office:smarttags" w:element="metricconverter">
        <w:smartTagPr>
          <w:attr w:name="ProductID" w:val="50 метров"/>
        </w:smartTagPr>
        <w:r w:rsidRPr="00675478">
          <w:rPr>
            <w:rFonts w:ascii="Times New Roman" w:hAnsi="Times New Roman"/>
            <w:sz w:val="16"/>
            <w:szCs w:val="16"/>
          </w:rPr>
          <w:t>50 метров</w:t>
        </w:r>
      </w:smartTag>
      <w:r w:rsidRPr="00675478">
        <w:rPr>
          <w:rFonts w:ascii="Times New Roman" w:hAnsi="Times New Roman"/>
          <w:sz w:val="16"/>
          <w:szCs w:val="16"/>
        </w:rPr>
        <w:t xml:space="preserve"> для уклона три и более градуса.</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етров"/>
        </w:smartTagPr>
        <w:r w:rsidRPr="00675478">
          <w:rPr>
            <w:rFonts w:ascii="Times New Roman" w:hAnsi="Times New Roman"/>
            <w:sz w:val="16"/>
            <w:szCs w:val="16"/>
          </w:rPr>
          <w:t>50 метров</w:t>
        </w:r>
      </w:smartTag>
      <w:r w:rsidRPr="00675478">
        <w:rPr>
          <w:rFonts w:ascii="Times New Roman" w:hAnsi="Times New Roman"/>
          <w:sz w:val="16"/>
          <w:szCs w:val="16"/>
        </w:rPr>
        <w:t>.</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Ширина прибрежной защитной полосы озера, водохранилища, имеющих особо ценное </w:t>
      </w:r>
      <w:proofErr w:type="spellStart"/>
      <w:r w:rsidRPr="00675478">
        <w:rPr>
          <w:rFonts w:ascii="Times New Roman" w:hAnsi="Times New Roman"/>
          <w:sz w:val="16"/>
          <w:szCs w:val="16"/>
        </w:rPr>
        <w:t>рыбохозяйственное</w:t>
      </w:r>
      <w:proofErr w:type="spellEnd"/>
      <w:r w:rsidRPr="00675478">
        <w:rPr>
          <w:rFonts w:ascii="Times New Roman" w:hAnsi="Times New Roman"/>
          <w:sz w:val="16"/>
          <w:szCs w:val="16"/>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66B57" w:rsidRPr="00675478" w:rsidRDefault="00B66B57" w:rsidP="004A66B3">
      <w:pPr>
        <w:pStyle w:val="ConsPlusNormal"/>
        <w:widowControl/>
        <w:ind w:firstLine="0"/>
        <w:jc w:val="both"/>
        <w:rPr>
          <w:rFonts w:ascii="Times New Roman" w:hAnsi="Times New Roman"/>
          <w:sz w:val="16"/>
          <w:szCs w:val="16"/>
          <w:u w:val="single"/>
        </w:rPr>
      </w:pPr>
      <w:r w:rsidRPr="00675478">
        <w:rPr>
          <w:rFonts w:ascii="Times New Roman" w:hAnsi="Times New Roman"/>
          <w:sz w:val="16"/>
          <w:szCs w:val="16"/>
        </w:rPr>
        <w:t>2) Ограничения деятельности</w:t>
      </w:r>
      <w:r w:rsidRPr="00675478">
        <w:rPr>
          <w:rFonts w:ascii="Times New Roman" w:hAnsi="Times New Roman"/>
          <w:sz w:val="16"/>
          <w:szCs w:val="16"/>
          <w:u w:val="single"/>
        </w:rPr>
        <w:t>:</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В границах </w:t>
      </w:r>
      <w:proofErr w:type="spellStart"/>
      <w:r w:rsidRPr="00675478">
        <w:rPr>
          <w:rFonts w:ascii="Times New Roman" w:hAnsi="Times New Roman"/>
          <w:sz w:val="16"/>
          <w:szCs w:val="16"/>
        </w:rPr>
        <w:t>водоохранных</w:t>
      </w:r>
      <w:proofErr w:type="spellEnd"/>
      <w:r w:rsidRPr="00675478">
        <w:rPr>
          <w:rFonts w:ascii="Times New Roman" w:hAnsi="Times New Roman"/>
          <w:sz w:val="16"/>
          <w:szCs w:val="16"/>
        </w:rPr>
        <w:t xml:space="preserve"> зон запрещаются: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1) использование сточных вод для удобрения почв;</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3) осуществление авиационных мер по борьбе с вредителями и болезнями растений;</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В границах прибрежных защитных полос наряду с указанными выше ограничениями запрещаются: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1) распашка земель;</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2) размещение отвалов размываемых грунтов;</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3) выпас сельскохозяйственных животных и организация для них летних лагерей, ванн.</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В границах </w:t>
      </w:r>
      <w:proofErr w:type="spellStart"/>
      <w:r w:rsidRPr="00675478">
        <w:rPr>
          <w:rFonts w:ascii="Times New Roman" w:hAnsi="Times New Roman"/>
          <w:sz w:val="16"/>
          <w:szCs w:val="16"/>
        </w:rPr>
        <w:t>водоохранных</w:t>
      </w:r>
      <w:proofErr w:type="spellEnd"/>
      <w:r w:rsidRPr="00675478">
        <w:rPr>
          <w:rFonts w:ascii="Times New Roman" w:hAnsi="Times New Roman"/>
          <w:sz w:val="16"/>
          <w:szCs w:val="16"/>
        </w:rPr>
        <w:t xml:space="preserve"> зон допускаются: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66B57" w:rsidRPr="00675478" w:rsidRDefault="00B66B57" w:rsidP="004A66B3">
      <w:pPr>
        <w:jc w:val="both"/>
        <w:rPr>
          <w:bCs/>
          <w:kern w:val="1"/>
          <w:sz w:val="16"/>
          <w:szCs w:val="16"/>
        </w:rPr>
      </w:pPr>
      <w:r w:rsidRPr="00675478">
        <w:rPr>
          <w:bCs/>
          <w:kern w:val="1"/>
          <w:sz w:val="16"/>
          <w:szCs w:val="16"/>
        </w:rPr>
        <w:t>1.4. Зона санитарной охраны источников питьевого водоснабжения.</w:t>
      </w:r>
    </w:p>
    <w:p w:rsidR="00B66B57" w:rsidRPr="00675478" w:rsidRDefault="00B66B57" w:rsidP="004A66B3">
      <w:pPr>
        <w:jc w:val="both"/>
        <w:rPr>
          <w:kern w:val="1"/>
          <w:sz w:val="16"/>
          <w:szCs w:val="16"/>
          <w:lang w:eastAsia="ar-SA"/>
        </w:rPr>
      </w:pPr>
      <w:r w:rsidRPr="00675478">
        <w:rPr>
          <w:kern w:val="1"/>
          <w:sz w:val="16"/>
          <w:szCs w:val="16"/>
          <w:lang w:eastAsia="ar-SA"/>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Зоны санитарной охраны 1 пояса подземных источников водоснабжения составляют </w:t>
      </w:r>
      <w:smartTag w:uri="urn:schemas-microsoft-com:office:smarttags" w:element="metricconverter">
        <w:smartTagPr>
          <w:attr w:name="ProductID" w:val="50 м"/>
        </w:smartTagPr>
        <w:r w:rsidRPr="00675478">
          <w:rPr>
            <w:rFonts w:ascii="Times New Roman" w:hAnsi="Times New Roman"/>
            <w:sz w:val="16"/>
            <w:szCs w:val="16"/>
          </w:rPr>
          <w:t>50 м</w:t>
        </w:r>
      </w:smartTag>
      <w:r w:rsidRPr="00675478">
        <w:rPr>
          <w:rFonts w:ascii="Times New Roman" w:hAnsi="Times New Roman"/>
          <w:sz w:val="16"/>
          <w:szCs w:val="16"/>
        </w:rPr>
        <w:t>. 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На территории первого пояса запрещается: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посадка высокоствольных деревьев;</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размещение жилых и общественных зданий, проживание людей;</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w:t>
      </w:r>
      <w:r w:rsidRPr="00675478">
        <w:rPr>
          <w:rFonts w:ascii="Times New Roman" w:hAnsi="Times New Roman"/>
          <w:sz w:val="16"/>
          <w:szCs w:val="16"/>
        </w:rPr>
        <w:lastRenderedPageBreak/>
        <w:t>расположенные в местах, исключающих загрязнение территории первого пояса при их вывозе.</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Допускаются рубки ухода и санитарные рубки леса.</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На территории второго и третьего пояса зоны санитарной охраны поверхностных источников водоснабжения запрещается: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загрязнение территории нечистотами, мусором, навозом, промышленными отходами и др.;</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 размещение складов горюче-смазочных материалов, ядохимикатов и минеральных удобрений, накопителей, </w:t>
      </w:r>
      <w:proofErr w:type="spellStart"/>
      <w:r w:rsidRPr="00675478">
        <w:rPr>
          <w:rFonts w:ascii="Times New Roman" w:hAnsi="Times New Roman"/>
          <w:sz w:val="16"/>
          <w:szCs w:val="16"/>
        </w:rPr>
        <w:t>шламохранилищ</w:t>
      </w:r>
      <w:proofErr w:type="spellEnd"/>
      <w:r w:rsidRPr="00675478">
        <w:rPr>
          <w:rFonts w:ascii="Times New Roman" w:hAnsi="Times New Roman"/>
          <w:sz w:val="16"/>
          <w:szCs w:val="16"/>
        </w:rPr>
        <w:t xml:space="preserve"> и других объектов, которые могут вызвать </w:t>
      </w:r>
      <w:proofErr w:type="spellStart"/>
      <w:r w:rsidRPr="00675478">
        <w:rPr>
          <w:rFonts w:ascii="Times New Roman" w:hAnsi="Times New Roman"/>
          <w:sz w:val="16"/>
          <w:szCs w:val="16"/>
        </w:rPr>
        <w:t>химиические</w:t>
      </w:r>
      <w:proofErr w:type="spellEnd"/>
      <w:r w:rsidRPr="00675478">
        <w:rPr>
          <w:rFonts w:ascii="Times New Roman" w:hAnsi="Times New Roman"/>
          <w:sz w:val="16"/>
          <w:szCs w:val="16"/>
        </w:rPr>
        <w:t xml:space="preserve"> загрязнения источников водоснабжения;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применение удобрений и ядохимикатов;</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добыча песка и гравия из водотока или водоема, а также дноуглубительные работы;</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675478">
          <w:rPr>
            <w:rFonts w:ascii="Times New Roman" w:hAnsi="Times New Roman"/>
            <w:sz w:val="16"/>
            <w:szCs w:val="16"/>
          </w:rPr>
          <w:t>500 м</w:t>
        </w:r>
      </w:smartTag>
      <w:r w:rsidRPr="00675478">
        <w:rPr>
          <w:rFonts w:ascii="Times New Roman" w:hAnsi="Times New Roman"/>
          <w:sz w:val="16"/>
          <w:szCs w:val="16"/>
        </w:rPr>
        <w:t>, которое может привести к ухудшению качества или уменьшению количества воды источника водоснабжения;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на территории третьего пояса рубка леса главного пользования и реконструкции. Допускаются только рубки ухода и санитарные рубки леса.</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B66B57" w:rsidRPr="00675478" w:rsidRDefault="00B66B57" w:rsidP="004A66B3">
      <w:pPr>
        <w:jc w:val="both"/>
        <w:rPr>
          <w:bCs/>
          <w:sz w:val="16"/>
          <w:szCs w:val="16"/>
        </w:rPr>
      </w:pPr>
      <w:r w:rsidRPr="00675478">
        <w:rPr>
          <w:bCs/>
          <w:sz w:val="16"/>
          <w:szCs w:val="16"/>
        </w:rPr>
        <w:t>1.5. Санитарно-защитные зоны промышленных, сельскохозяйственных и иных предприятий</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675478">
        <w:rPr>
          <w:rFonts w:ascii="Times New Roman" w:hAnsi="Times New Roman"/>
          <w:sz w:val="16"/>
          <w:szCs w:val="16"/>
        </w:rPr>
        <w:t>промплощадки</w:t>
      </w:r>
      <w:proofErr w:type="spellEnd"/>
      <w:r w:rsidRPr="00675478">
        <w:rPr>
          <w:rFonts w:ascii="Times New Roman" w:hAnsi="Times New Roman"/>
          <w:sz w:val="16"/>
          <w:szCs w:val="16"/>
        </w:rPr>
        <w:t xml:space="preserve"> и/или от источника выбросов загрязняющих веществ.</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 промышленные объекты и производства первого класса – </w:t>
      </w:r>
      <w:smartTag w:uri="urn:schemas-microsoft-com:office:smarttags" w:element="metricconverter">
        <w:smartTagPr>
          <w:attr w:name="ProductID" w:val="1000 м"/>
        </w:smartTagPr>
        <w:r w:rsidRPr="00675478">
          <w:rPr>
            <w:rFonts w:ascii="Times New Roman" w:hAnsi="Times New Roman"/>
            <w:sz w:val="16"/>
            <w:szCs w:val="16"/>
          </w:rPr>
          <w:t>1000 м</w:t>
        </w:r>
      </w:smartTag>
      <w:r w:rsidRPr="00675478">
        <w:rPr>
          <w:rFonts w:ascii="Times New Roman" w:hAnsi="Times New Roman"/>
          <w:sz w:val="16"/>
          <w:szCs w:val="16"/>
        </w:rPr>
        <w:t>;</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 промышленные объекты и производства второго класса – </w:t>
      </w:r>
      <w:smartTag w:uri="urn:schemas-microsoft-com:office:smarttags" w:element="metricconverter">
        <w:smartTagPr>
          <w:attr w:name="ProductID" w:val="500 м"/>
        </w:smartTagPr>
        <w:r w:rsidRPr="00675478">
          <w:rPr>
            <w:rFonts w:ascii="Times New Roman" w:hAnsi="Times New Roman"/>
            <w:sz w:val="16"/>
            <w:szCs w:val="16"/>
          </w:rPr>
          <w:t>500 м</w:t>
        </w:r>
      </w:smartTag>
      <w:r w:rsidRPr="00675478">
        <w:rPr>
          <w:rFonts w:ascii="Times New Roman" w:hAnsi="Times New Roman"/>
          <w:sz w:val="16"/>
          <w:szCs w:val="16"/>
        </w:rPr>
        <w:t>;</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 промышленные объекты и производства третьего класса – </w:t>
      </w:r>
      <w:smartTag w:uri="urn:schemas-microsoft-com:office:smarttags" w:element="metricconverter">
        <w:smartTagPr>
          <w:attr w:name="ProductID" w:val="300 м"/>
        </w:smartTagPr>
        <w:r w:rsidRPr="00675478">
          <w:rPr>
            <w:rFonts w:ascii="Times New Roman" w:hAnsi="Times New Roman"/>
            <w:sz w:val="16"/>
            <w:szCs w:val="16"/>
          </w:rPr>
          <w:t>300 м</w:t>
        </w:r>
      </w:smartTag>
      <w:r w:rsidRPr="00675478">
        <w:rPr>
          <w:rFonts w:ascii="Times New Roman" w:hAnsi="Times New Roman"/>
          <w:sz w:val="16"/>
          <w:szCs w:val="16"/>
        </w:rPr>
        <w:t>;</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675478">
          <w:rPr>
            <w:rFonts w:ascii="Times New Roman" w:hAnsi="Times New Roman"/>
            <w:sz w:val="16"/>
            <w:szCs w:val="16"/>
          </w:rPr>
          <w:t>100 м</w:t>
        </w:r>
      </w:smartTag>
      <w:r w:rsidRPr="00675478">
        <w:rPr>
          <w:rFonts w:ascii="Times New Roman" w:hAnsi="Times New Roman"/>
          <w:sz w:val="16"/>
          <w:szCs w:val="16"/>
        </w:rPr>
        <w:t>;</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 промышленные объекты и производства пятого класса – </w:t>
      </w:r>
      <w:smartTag w:uri="urn:schemas-microsoft-com:office:smarttags" w:element="metricconverter">
        <w:smartTagPr>
          <w:attr w:name="ProductID" w:val="50 м"/>
        </w:smartTagPr>
        <w:r w:rsidRPr="00675478">
          <w:rPr>
            <w:rFonts w:ascii="Times New Roman" w:hAnsi="Times New Roman"/>
            <w:sz w:val="16"/>
            <w:szCs w:val="16"/>
          </w:rPr>
          <w:t>50 м</w:t>
        </w:r>
      </w:smartTag>
      <w:r w:rsidRPr="00675478">
        <w:rPr>
          <w:rFonts w:ascii="Times New Roman" w:hAnsi="Times New Roman"/>
          <w:sz w:val="16"/>
          <w:szCs w:val="16"/>
        </w:rPr>
        <w:t>;</w:t>
      </w:r>
    </w:p>
    <w:p w:rsidR="00B66B57" w:rsidRPr="00675478" w:rsidRDefault="00B66B57" w:rsidP="004A66B3">
      <w:pPr>
        <w:pStyle w:val="ConsPlusNormal"/>
        <w:widowControl/>
        <w:ind w:firstLine="0"/>
        <w:rPr>
          <w:rFonts w:ascii="Times New Roman" w:hAnsi="Times New Roman"/>
          <w:sz w:val="16"/>
          <w:szCs w:val="16"/>
        </w:rPr>
      </w:pPr>
      <w:bookmarkStart w:id="232" w:name="_Toc268485786"/>
      <w:bookmarkStart w:id="233" w:name="_Toc268487870"/>
      <w:bookmarkStart w:id="234" w:name="_Toc268488690"/>
      <w:bookmarkStart w:id="235" w:name="_Toc302114160"/>
      <w:r w:rsidRPr="00675478">
        <w:rPr>
          <w:rFonts w:ascii="Times New Roman" w:hAnsi="Times New Roman"/>
          <w:sz w:val="16"/>
          <w:szCs w:val="16"/>
        </w:rPr>
        <w:t>2) Режим территории санитарно-защитной зоны</w:t>
      </w:r>
      <w:bookmarkEnd w:id="232"/>
      <w:bookmarkEnd w:id="233"/>
      <w:bookmarkEnd w:id="234"/>
      <w:bookmarkEnd w:id="235"/>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w:t>
      </w:r>
      <w:r w:rsidRPr="00675478">
        <w:rPr>
          <w:rFonts w:ascii="Times New Roman" w:hAnsi="Times New Roman"/>
          <w:sz w:val="16"/>
          <w:szCs w:val="16"/>
        </w:rPr>
        <w:lastRenderedPageBreak/>
        <w:t>профилактические и оздоровительные учреждения общего пользования.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2.2)  Допускается размещать в границах санитарно-защитной зоны промышленного объекта или производства:</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675478">
        <w:rPr>
          <w:rFonts w:ascii="Times New Roman" w:hAnsi="Times New Roman"/>
          <w:sz w:val="16"/>
          <w:szCs w:val="16"/>
        </w:rPr>
        <w:t>электроподстанции</w:t>
      </w:r>
      <w:proofErr w:type="spellEnd"/>
      <w:r w:rsidRPr="00675478">
        <w:rPr>
          <w:rFonts w:ascii="Times New Roman" w:hAnsi="Times New Roman"/>
          <w:sz w:val="16"/>
          <w:szCs w:val="16"/>
        </w:rPr>
        <w:t xml:space="preserve">, </w:t>
      </w:r>
      <w:proofErr w:type="spellStart"/>
      <w:r w:rsidRPr="00675478">
        <w:rPr>
          <w:rFonts w:ascii="Times New Roman" w:hAnsi="Times New Roman"/>
          <w:sz w:val="16"/>
          <w:szCs w:val="16"/>
        </w:rPr>
        <w:t>нефте</w:t>
      </w:r>
      <w:proofErr w:type="spellEnd"/>
      <w:r w:rsidRPr="00675478">
        <w:rPr>
          <w:rFonts w:ascii="Times New Roman" w:hAnsi="Times New Roman"/>
          <w:sz w:val="16"/>
          <w:szCs w:val="16"/>
        </w:rPr>
        <w:t xml:space="preserve">- и газопроводы, артезианские скважины для технического водоснабжения, </w:t>
      </w:r>
      <w:proofErr w:type="spellStart"/>
      <w:r w:rsidRPr="00675478">
        <w:rPr>
          <w:rFonts w:ascii="Times New Roman" w:hAnsi="Times New Roman"/>
          <w:sz w:val="16"/>
          <w:szCs w:val="16"/>
        </w:rPr>
        <w:t>водоохлаждающие</w:t>
      </w:r>
      <w:proofErr w:type="spellEnd"/>
      <w:r w:rsidRPr="00675478">
        <w:rPr>
          <w:rFonts w:ascii="Times New Roman" w:hAnsi="Times New Roman"/>
          <w:sz w:val="16"/>
          <w:szCs w:val="16"/>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66B57" w:rsidRPr="00675478" w:rsidRDefault="00B66B57" w:rsidP="004A66B3">
      <w:pPr>
        <w:jc w:val="both"/>
        <w:rPr>
          <w:bCs/>
          <w:kern w:val="1"/>
          <w:sz w:val="16"/>
          <w:szCs w:val="16"/>
          <w:lang w:eastAsia="ar-SA"/>
        </w:rPr>
      </w:pPr>
      <w:r w:rsidRPr="00675478">
        <w:rPr>
          <w:bCs/>
          <w:sz w:val="16"/>
          <w:szCs w:val="16"/>
        </w:rPr>
        <w:t>1.6. Санитарно-защитные зоны к</w:t>
      </w:r>
      <w:r w:rsidRPr="00675478">
        <w:rPr>
          <w:bCs/>
          <w:kern w:val="1"/>
          <w:sz w:val="16"/>
          <w:szCs w:val="16"/>
          <w:lang w:eastAsia="ar-SA"/>
        </w:rPr>
        <w:t>ладбищ</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675478">
          <w:rPr>
            <w:rFonts w:ascii="Times New Roman" w:hAnsi="Times New Roman"/>
            <w:sz w:val="16"/>
            <w:szCs w:val="16"/>
          </w:rPr>
          <w:t>300 м</w:t>
        </w:r>
      </w:smartTag>
      <w:r w:rsidRPr="00675478">
        <w:rPr>
          <w:rFonts w:ascii="Times New Roman" w:hAnsi="Times New Roman"/>
          <w:sz w:val="16"/>
          <w:szCs w:val="16"/>
        </w:rPr>
        <w:t xml:space="preserve"> от границ селитебной территории.</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Кладбища с погребением путем предания тела (останков) умершего земле (захоронение в могилу, склеп) размещают на расстоянии:</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а) от жилых, общественных зданий, спортивно-оздоровительных и санаторно-курортных зон:</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1. </w:t>
      </w:r>
      <w:smartTag w:uri="urn:schemas-microsoft-com:office:smarttags" w:element="metricconverter">
        <w:smartTagPr>
          <w:attr w:name="ProductID" w:val="500 м"/>
        </w:smartTagPr>
        <w:r w:rsidRPr="00675478">
          <w:rPr>
            <w:rFonts w:ascii="Times New Roman" w:hAnsi="Times New Roman"/>
            <w:sz w:val="16"/>
            <w:szCs w:val="16"/>
          </w:rPr>
          <w:t>500 м</w:t>
        </w:r>
      </w:smartTag>
      <w:r w:rsidRPr="00675478">
        <w:rPr>
          <w:rFonts w:ascii="Times New Roman" w:hAnsi="Times New Roman"/>
          <w:sz w:val="16"/>
          <w:szCs w:val="16"/>
        </w:rPr>
        <w:t xml:space="preserve"> - при площади кладбища от 20 до </w:t>
      </w:r>
      <w:smartTag w:uri="urn:schemas-microsoft-com:office:smarttags" w:element="metricconverter">
        <w:smartTagPr>
          <w:attr w:name="ProductID" w:val="40 га"/>
        </w:smartTagPr>
        <w:r w:rsidRPr="00675478">
          <w:rPr>
            <w:rFonts w:ascii="Times New Roman" w:hAnsi="Times New Roman"/>
            <w:sz w:val="16"/>
            <w:szCs w:val="16"/>
          </w:rPr>
          <w:t>40 га</w:t>
        </w:r>
      </w:smartTag>
      <w:r w:rsidRPr="00675478">
        <w:rPr>
          <w:rFonts w:ascii="Times New Roman" w:hAnsi="Times New Roman"/>
          <w:sz w:val="16"/>
          <w:szCs w:val="16"/>
        </w:rPr>
        <w:t xml:space="preserve"> (размещение кладбища размером территории более </w:t>
      </w:r>
      <w:smartTag w:uri="urn:schemas-microsoft-com:office:smarttags" w:element="metricconverter">
        <w:smartTagPr>
          <w:attr w:name="ProductID" w:val="40 га"/>
        </w:smartTagPr>
        <w:r w:rsidRPr="00675478">
          <w:rPr>
            <w:rFonts w:ascii="Times New Roman" w:hAnsi="Times New Roman"/>
            <w:sz w:val="16"/>
            <w:szCs w:val="16"/>
          </w:rPr>
          <w:t>40 га</w:t>
        </w:r>
      </w:smartTag>
      <w:r w:rsidRPr="00675478">
        <w:rPr>
          <w:rFonts w:ascii="Times New Roman" w:hAnsi="Times New Roman"/>
          <w:sz w:val="16"/>
          <w:szCs w:val="16"/>
        </w:rPr>
        <w:t xml:space="preserve"> не допускается);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2. </w:t>
      </w:r>
      <w:smartTag w:uri="urn:schemas-microsoft-com:office:smarttags" w:element="metricconverter">
        <w:smartTagPr>
          <w:attr w:name="ProductID" w:val="300 м"/>
        </w:smartTagPr>
        <w:r w:rsidRPr="00675478">
          <w:rPr>
            <w:rFonts w:ascii="Times New Roman" w:hAnsi="Times New Roman"/>
            <w:sz w:val="16"/>
            <w:szCs w:val="16"/>
          </w:rPr>
          <w:t>300 м</w:t>
        </w:r>
      </w:smartTag>
      <w:r w:rsidRPr="00675478">
        <w:rPr>
          <w:rFonts w:ascii="Times New Roman" w:hAnsi="Times New Roman"/>
          <w:sz w:val="16"/>
          <w:szCs w:val="16"/>
        </w:rPr>
        <w:t xml:space="preserve"> - при площади кладбища до </w:t>
      </w:r>
      <w:smartTag w:uri="urn:schemas-microsoft-com:office:smarttags" w:element="metricconverter">
        <w:smartTagPr>
          <w:attr w:name="ProductID" w:val="20 га"/>
        </w:smartTagPr>
        <w:r w:rsidRPr="00675478">
          <w:rPr>
            <w:rFonts w:ascii="Times New Roman" w:hAnsi="Times New Roman"/>
            <w:sz w:val="16"/>
            <w:szCs w:val="16"/>
          </w:rPr>
          <w:t>20 га</w:t>
        </w:r>
      </w:smartTag>
      <w:r w:rsidRPr="00675478">
        <w:rPr>
          <w:rFonts w:ascii="Times New Roman" w:hAnsi="Times New Roman"/>
          <w:sz w:val="16"/>
          <w:szCs w:val="16"/>
        </w:rPr>
        <w:t>;</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3. </w:t>
      </w:r>
      <w:smartTag w:uri="urn:schemas-microsoft-com:office:smarttags" w:element="metricconverter">
        <w:smartTagPr>
          <w:attr w:name="ProductID" w:val="50 м"/>
        </w:smartTagPr>
        <w:r w:rsidRPr="00675478">
          <w:rPr>
            <w:rFonts w:ascii="Times New Roman" w:hAnsi="Times New Roman"/>
            <w:sz w:val="16"/>
            <w:szCs w:val="16"/>
          </w:rPr>
          <w:t>50 м</w:t>
        </w:r>
      </w:smartTag>
      <w:r w:rsidRPr="00675478">
        <w:rPr>
          <w:rFonts w:ascii="Times New Roman" w:hAnsi="Times New Roman"/>
          <w:sz w:val="16"/>
          <w:szCs w:val="16"/>
        </w:rPr>
        <w:t xml:space="preserve"> - для городских, закрытых кладбищ и мемориальных комплексов, кладбищ с погребением после кремации;</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б) от водозаборных сооружений централизованного источника водоснабжения населения - не менее </w:t>
      </w:r>
      <w:smartTag w:uri="urn:schemas-microsoft-com:office:smarttags" w:element="metricconverter">
        <w:smartTagPr>
          <w:attr w:name="ProductID" w:val="1000 м"/>
        </w:smartTagPr>
        <w:r w:rsidRPr="00675478">
          <w:rPr>
            <w:rFonts w:ascii="Times New Roman" w:hAnsi="Times New Roman"/>
            <w:sz w:val="16"/>
            <w:szCs w:val="16"/>
          </w:rPr>
          <w:t>1000 м</w:t>
        </w:r>
      </w:smartTag>
      <w:r w:rsidRPr="00675478">
        <w:rPr>
          <w:rFonts w:ascii="Times New Roman" w:hAnsi="Times New Roman"/>
          <w:sz w:val="16"/>
          <w:szCs w:val="16"/>
        </w:rPr>
        <w:t xml:space="preserve"> с подтверждением достаточности расстояния расчетами поясов зон санитарной охраны </w:t>
      </w:r>
      <w:proofErr w:type="spellStart"/>
      <w:r w:rsidRPr="00675478">
        <w:rPr>
          <w:rFonts w:ascii="Times New Roman" w:hAnsi="Times New Roman"/>
          <w:sz w:val="16"/>
          <w:szCs w:val="16"/>
        </w:rPr>
        <w:t>водоисточника</w:t>
      </w:r>
      <w:proofErr w:type="spellEnd"/>
      <w:r w:rsidRPr="00675478">
        <w:rPr>
          <w:rFonts w:ascii="Times New Roman" w:hAnsi="Times New Roman"/>
          <w:sz w:val="16"/>
          <w:szCs w:val="16"/>
        </w:rPr>
        <w:t xml:space="preserve"> и времени фильтрации;</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в) в городских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675478">
          <w:rPr>
            <w:rFonts w:ascii="Times New Roman" w:hAnsi="Times New Roman"/>
            <w:sz w:val="16"/>
            <w:szCs w:val="16"/>
          </w:rPr>
          <w:t>100 м</w:t>
        </w:r>
      </w:smartTag>
      <w:r w:rsidRPr="00675478">
        <w:rPr>
          <w:rFonts w:ascii="Times New Roman" w:hAnsi="Times New Roman"/>
          <w:sz w:val="16"/>
          <w:szCs w:val="16"/>
        </w:rPr>
        <w:t>.</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В городских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w:t>
      </w:r>
      <w:smartTag w:uri="urn:schemas-microsoft-com:office:smarttags" w:element="metricconverter">
        <w:smartTagPr>
          <w:attr w:name="ProductID" w:val="100 м"/>
        </w:smartTagPr>
        <w:r w:rsidRPr="00675478">
          <w:rPr>
            <w:rFonts w:ascii="Times New Roman" w:hAnsi="Times New Roman"/>
            <w:sz w:val="16"/>
            <w:szCs w:val="16"/>
          </w:rPr>
          <w:t>100 м</w:t>
        </w:r>
      </w:smartTag>
      <w:r w:rsidRPr="00675478">
        <w:rPr>
          <w:rFonts w:ascii="Times New Roman" w:hAnsi="Times New Roman"/>
          <w:sz w:val="16"/>
          <w:szCs w:val="16"/>
        </w:rPr>
        <w:t>.</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По территории санитарно-защитных зон и кладбищ запрещается прокладка сетей централизованного хозяйственно-питьевого водоснабжения.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lastRenderedPageBreak/>
        <w:t xml:space="preserve">На участках кладбищ предусматривается зона зеленых насаждений шириной не менее </w:t>
      </w:r>
      <w:smartTag w:uri="urn:schemas-microsoft-com:office:smarttags" w:element="metricconverter">
        <w:smartTagPr>
          <w:attr w:name="ProductID" w:val="20 м"/>
        </w:smartTagPr>
        <w:r w:rsidRPr="00675478">
          <w:rPr>
            <w:rFonts w:ascii="Times New Roman" w:hAnsi="Times New Roman"/>
            <w:sz w:val="16"/>
            <w:szCs w:val="16"/>
          </w:rPr>
          <w:t>20 м</w:t>
        </w:r>
      </w:smartTag>
      <w:r w:rsidRPr="00675478">
        <w:rPr>
          <w:rFonts w:ascii="Times New Roman" w:hAnsi="Times New Roman"/>
          <w:sz w:val="16"/>
          <w:szCs w:val="16"/>
        </w:rPr>
        <w:t>, стоянки автокатафалков и автотранспорта, урны для сбора мусора, площадки для мусоросборников с подъездами к ним.</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B66B57" w:rsidRPr="00675478" w:rsidRDefault="00B66B57" w:rsidP="004A66B3">
      <w:pPr>
        <w:jc w:val="both"/>
        <w:rPr>
          <w:bCs/>
          <w:sz w:val="16"/>
          <w:szCs w:val="16"/>
        </w:rPr>
      </w:pPr>
      <w:r w:rsidRPr="00675478">
        <w:rPr>
          <w:bCs/>
          <w:sz w:val="16"/>
          <w:szCs w:val="16"/>
        </w:rPr>
        <w:t>Санитарно-защитные зоны скотомогильников</w:t>
      </w:r>
    </w:p>
    <w:p w:rsidR="00B66B57" w:rsidRPr="00675478" w:rsidRDefault="00B66B57" w:rsidP="004A66B3">
      <w:pPr>
        <w:jc w:val="both"/>
        <w:rPr>
          <w:sz w:val="16"/>
          <w:szCs w:val="16"/>
        </w:rPr>
      </w:pPr>
      <w:r w:rsidRPr="00675478">
        <w:rPr>
          <w:sz w:val="16"/>
          <w:szCs w:val="16"/>
        </w:rPr>
        <w:t>На территории Воронцовского сельского поселения расположены два  законсервированных скотомогильника (сибиреязвенные) и один проектируется, которые находятся за границей населенных пунктов, так и на территории села Воронцовка подлежит рекультивации (отражены на «Схеме градостроительного зонирования Воронцовского сельского поселения».)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Размер санитарно-защитной зоны от скотомогильника (биотермической ямы) принимается до:</w:t>
      </w:r>
    </w:p>
    <w:p w:rsidR="00B66B57" w:rsidRPr="00675478" w:rsidRDefault="00B66B57" w:rsidP="004A66B3">
      <w:pPr>
        <w:pStyle w:val="ConsPlusNormal"/>
        <w:widowControl/>
        <w:numPr>
          <w:ilvl w:val="0"/>
          <w:numId w:val="27"/>
        </w:numPr>
        <w:tabs>
          <w:tab w:val="clear" w:pos="720"/>
          <w:tab w:val="num" w:pos="284"/>
        </w:tabs>
        <w:ind w:left="0" w:firstLine="0"/>
        <w:jc w:val="both"/>
        <w:rPr>
          <w:rFonts w:ascii="Times New Roman" w:hAnsi="Times New Roman"/>
          <w:sz w:val="16"/>
          <w:szCs w:val="16"/>
        </w:rPr>
      </w:pPr>
      <w:r w:rsidRPr="00675478">
        <w:rPr>
          <w:rFonts w:ascii="Times New Roman" w:hAnsi="Times New Roman"/>
          <w:sz w:val="16"/>
          <w:szCs w:val="16"/>
        </w:rPr>
        <w:t xml:space="preserve"> жилых,  общественных  зданий, животноводческих ферм (комплексов) - </w:t>
      </w:r>
      <w:smartTag w:uri="urn:schemas-microsoft-com:office:smarttags" w:element="metricconverter">
        <w:smartTagPr>
          <w:attr w:name="ProductID" w:val="1000 м"/>
        </w:smartTagPr>
        <w:r w:rsidRPr="00675478">
          <w:rPr>
            <w:rFonts w:ascii="Times New Roman" w:hAnsi="Times New Roman"/>
            <w:sz w:val="16"/>
            <w:szCs w:val="16"/>
          </w:rPr>
          <w:t>1000 м</w:t>
        </w:r>
      </w:smartTag>
      <w:r w:rsidRPr="00675478">
        <w:rPr>
          <w:rFonts w:ascii="Times New Roman" w:hAnsi="Times New Roman"/>
          <w:sz w:val="16"/>
          <w:szCs w:val="16"/>
        </w:rPr>
        <w:t>;</w:t>
      </w:r>
    </w:p>
    <w:p w:rsidR="00B66B57" w:rsidRPr="00675478" w:rsidRDefault="00B66B57" w:rsidP="004A66B3">
      <w:pPr>
        <w:pStyle w:val="ConsPlusNormal"/>
        <w:widowControl/>
        <w:numPr>
          <w:ilvl w:val="0"/>
          <w:numId w:val="27"/>
        </w:numPr>
        <w:tabs>
          <w:tab w:val="clear" w:pos="720"/>
          <w:tab w:val="num" w:pos="284"/>
        </w:tabs>
        <w:ind w:left="0" w:firstLine="0"/>
        <w:jc w:val="both"/>
        <w:rPr>
          <w:rFonts w:ascii="Times New Roman" w:hAnsi="Times New Roman"/>
          <w:sz w:val="16"/>
          <w:szCs w:val="16"/>
        </w:rPr>
      </w:pPr>
      <w:r w:rsidRPr="00675478">
        <w:rPr>
          <w:rFonts w:ascii="Times New Roman" w:hAnsi="Times New Roman"/>
          <w:sz w:val="16"/>
          <w:szCs w:val="16"/>
        </w:rPr>
        <w:t xml:space="preserve"> скотопрогонов и пастбищ - </w:t>
      </w:r>
      <w:smartTag w:uri="urn:schemas-microsoft-com:office:smarttags" w:element="metricconverter">
        <w:smartTagPr>
          <w:attr w:name="ProductID" w:val="200 м"/>
        </w:smartTagPr>
        <w:r w:rsidRPr="00675478">
          <w:rPr>
            <w:rFonts w:ascii="Times New Roman" w:hAnsi="Times New Roman"/>
            <w:sz w:val="16"/>
            <w:szCs w:val="16"/>
          </w:rPr>
          <w:t>200 м</w:t>
        </w:r>
      </w:smartTag>
      <w:r w:rsidRPr="00675478">
        <w:rPr>
          <w:rFonts w:ascii="Times New Roman" w:hAnsi="Times New Roman"/>
          <w:sz w:val="16"/>
          <w:szCs w:val="16"/>
        </w:rPr>
        <w:t>;</w:t>
      </w:r>
    </w:p>
    <w:p w:rsidR="00B66B57" w:rsidRPr="00675478" w:rsidRDefault="00B66B57" w:rsidP="004A66B3">
      <w:pPr>
        <w:widowControl w:val="0"/>
        <w:numPr>
          <w:ilvl w:val="0"/>
          <w:numId w:val="27"/>
        </w:numPr>
        <w:tabs>
          <w:tab w:val="clear" w:pos="720"/>
          <w:tab w:val="num" w:pos="284"/>
        </w:tabs>
        <w:suppressAutoHyphens/>
        <w:ind w:left="0" w:firstLine="0"/>
        <w:jc w:val="both"/>
        <w:rPr>
          <w:sz w:val="16"/>
          <w:szCs w:val="16"/>
        </w:rPr>
      </w:pPr>
      <w:r w:rsidRPr="00675478">
        <w:rPr>
          <w:sz w:val="16"/>
          <w:szCs w:val="16"/>
        </w:rPr>
        <w:t xml:space="preserve"> автомобильных, железных дорог в зависимости от их категории - 60 - </w:t>
      </w:r>
      <w:smartTag w:uri="urn:schemas-microsoft-com:office:smarttags" w:element="metricconverter">
        <w:smartTagPr>
          <w:attr w:name="ProductID" w:val="300 м"/>
        </w:smartTagPr>
        <w:r w:rsidRPr="00675478">
          <w:rPr>
            <w:sz w:val="16"/>
            <w:szCs w:val="16"/>
          </w:rPr>
          <w:t>300 м</w:t>
        </w:r>
      </w:smartTag>
      <w:r w:rsidRPr="00675478">
        <w:rPr>
          <w:sz w:val="16"/>
          <w:szCs w:val="16"/>
        </w:rPr>
        <w:t>.</w:t>
      </w:r>
    </w:p>
    <w:p w:rsidR="00B66B57" w:rsidRPr="00675478" w:rsidRDefault="00B66B57" w:rsidP="004A66B3">
      <w:pPr>
        <w:jc w:val="both"/>
        <w:rPr>
          <w:kern w:val="1"/>
          <w:sz w:val="16"/>
          <w:szCs w:val="16"/>
        </w:rPr>
      </w:pPr>
      <w:r w:rsidRPr="00675478">
        <w:rPr>
          <w:kern w:val="1"/>
          <w:sz w:val="16"/>
          <w:szCs w:val="16"/>
        </w:rPr>
        <w:t xml:space="preserve">По истечении 25 лет с момента последнего захоронения возможно уменьшение размеров санитарно-защитной зоны. </w:t>
      </w:r>
    </w:p>
    <w:p w:rsidR="00B66B57" w:rsidRPr="00675478" w:rsidRDefault="00B66B57" w:rsidP="004A66B3">
      <w:pPr>
        <w:jc w:val="both"/>
        <w:rPr>
          <w:kern w:val="1"/>
          <w:sz w:val="16"/>
          <w:szCs w:val="16"/>
        </w:rPr>
      </w:pPr>
      <w:r w:rsidRPr="00675478">
        <w:rPr>
          <w:kern w:val="1"/>
          <w:sz w:val="16"/>
          <w:szCs w:val="16"/>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Воронежской области.</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В исключительных случаях с разрешения главного государственного ветеринарного инспектора Воронежской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B66B57" w:rsidRPr="00675478" w:rsidRDefault="00B66B57" w:rsidP="004A66B3">
      <w:pPr>
        <w:pStyle w:val="ConsPlusNormal"/>
        <w:widowControl/>
        <w:ind w:firstLine="0"/>
        <w:jc w:val="both"/>
        <w:rPr>
          <w:rFonts w:ascii="Times New Roman" w:hAnsi="Times New Roman"/>
          <w:bCs/>
          <w:sz w:val="16"/>
          <w:szCs w:val="16"/>
        </w:rPr>
      </w:pPr>
      <w:r w:rsidRPr="00675478">
        <w:rPr>
          <w:rFonts w:ascii="Times New Roman" w:hAnsi="Times New Roman"/>
          <w:bCs/>
          <w:sz w:val="16"/>
          <w:szCs w:val="16"/>
        </w:rPr>
        <w:t>1.8. Санитарно-защитные зоны объектов размещения (полигонов) твердых бытовых отходов</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Размер санитарно-защитной зоны от жилой застройки до границ полигона ТБО - </w:t>
      </w:r>
      <w:smartTag w:uri="urn:schemas-microsoft-com:office:smarttags" w:element="metricconverter">
        <w:smartTagPr>
          <w:attr w:name="ProductID" w:val="500 м"/>
        </w:smartTagPr>
        <w:r w:rsidRPr="00675478">
          <w:rPr>
            <w:rFonts w:ascii="Times New Roman" w:hAnsi="Times New Roman"/>
            <w:sz w:val="16"/>
            <w:szCs w:val="16"/>
          </w:rPr>
          <w:t>500 м</w:t>
        </w:r>
      </w:smartTag>
      <w:r w:rsidRPr="00675478">
        <w:rPr>
          <w:rFonts w:ascii="Times New Roman" w:hAnsi="Times New Roman"/>
          <w:sz w:val="16"/>
          <w:szCs w:val="16"/>
        </w:rPr>
        <w:t>.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bCs/>
          <w:sz w:val="16"/>
          <w:szCs w:val="16"/>
        </w:rPr>
        <w:t xml:space="preserve">1.9.Санитарно-защитные зоны для канализационных </w:t>
      </w:r>
      <w:proofErr w:type="spellStart"/>
      <w:r w:rsidRPr="00675478">
        <w:rPr>
          <w:rFonts w:ascii="Times New Roman" w:hAnsi="Times New Roman"/>
          <w:bCs/>
          <w:sz w:val="16"/>
          <w:szCs w:val="16"/>
        </w:rPr>
        <w:t>очистныхсооружений</w:t>
      </w:r>
      <w:proofErr w:type="spellEnd"/>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Принимаются в соответствии с требованиями СанПиН 2.2.1/2.1.1.1200-03 по таблице.</w:t>
      </w:r>
    </w:p>
    <w:tbl>
      <w:tblPr>
        <w:tblW w:w="5000" w:type="pct"/>
        <w:tblLayout w:type="fixed"/>
        <w:tblCellMar>
          <w:left w:w="28" w:type="dxa"/>
          <w:right w:w="28" w:type="dxa"/>
        </w:tblCellMar>
        <w:tblLook w:val="0000"/>
      </w:tblPr>
      <w:tblGrid>
        <w:gridCol w:w="1766"/>
        <w:gridCol w:w="647"/>
        <w:gridCol w:w="648"/>
        <w:gridCol w:w="771"/>
        <w:gridCol w:w="834"/>
      </w:tblGrid>
      <w:tr w:rsidR="00B66B57" w:rsidRPr="00B66B57" w:rsidTr="00B66B57">
        <w:trPr>
          <w:cantSplit/>
        </w:trPr>
        <w:tc>
          <w:tcPr>
            <w:tcW w:w="1799" w:type="dxa"/>
            <w:vMerge w:val="restart"/>
            <w:tcBorders>
              <w:top w:val="single" w:sz="6" w:space="0" w:color="auto"/>
              <w:left w:val="single" w:sz="6" w:space="0" w:color="auto"/>
              <w:bottom w:val="nil"/>
              <w:right w:val="single" w:sz="6" w:space="0" w:color="auto"/>
            </w:tcBorders>
            <w:shd w:val="clear" w:color="auto" w:fill="FFFFFF"/>
            <w:vAlign w:val="center"/>
          </w:tcPr>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Сооружения для очистки сточных вод</w:t>
            </w:r>
          </w:p>
        </w:tc>
        <w:tc>
          <w:tcPr>
            <w:tcW w:w="295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 xml:space="preserve">Расстояние в м при расчетной производительности очистных сооружений, </w:t>
            </w:r>
          </w:p>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тыс. куб. м/сутки</w:t>
            </w:r>
          </w:p>
        </w:tc>
      </w:tr>
      <w:tr w:rsidR="00B66B57" w:rsidRPr="00B66B57" w:rsidTr="00B66B57">
        <w:trPr>
          <w:cantSplit/>
        </w:trPr>
        <w:tc>
          <w:tcPr>
            <w:tcW w:w="1799" w:type="dxa"/>
            <w:vMerge/>
            <w:tcBorders>
              <w:top w:val="nil"/>
              <w:left w:val="single" w:sz="6" w:space="0" w:color="auto"/>
              <w:bottom w:val="single" w:sz="6" w:space="0" w:color="auto"/>
              <w:right w:val="single" w:sz="6" w:space="0" w:color="auto"/>
            </w:tcBorders>
            <w:shd w:val="clear" w:color="auto" w:fill="FFFFFF"/>
            <w:vAlign w:val="center"/>
          </w:tcPr>
          <w:p w:rsidR="00B66B57" w:rsidRPr="00B66B57" w:rsidRDefault="00B66B57" w:rsidP="004A66B3">
            <w:pPr>
              <w:pStyle w:val="ConsPlusNormal"/>
              <w:widowControl/>
              <w:ind w:firstLine="0"/>
              <w:rPr>
                <w:rFonts w:ascii="Times New Roman" w:hAnsi="Times New Roman"/>
                <w:sz w:val="12"/>
                <w:szCs w:val="12"/>
              </w:rPr>
            </w:pPr>
          </w:p>
        </w:tc>
        <w:tc>
          <w:tcPr>
            <w:tcW w:w="658" w:type="dxa"/>
            <w:tcBorders>
              <w:top w:val="single" w:sz="6" w:space="0" w:color="auto"/>
              <w:left w:val="single" w:sz="6" w:space="0" w:color="auto"/>
              <w:bottom w:val="single" w:sz="6" w:space="0" w:color="auto"/>
              <w:right w:val="single" w:sz="6" w:space="0" w:color="auto"/>
            </w:tcBorders>
            <w:shd w:val="clear" w:color="auto" w:fill="FFFFFF"/>
            <w:vAlign w:val="center"/>
          </w:tcPr>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до 0,2</w:t>
            </w:r>
          </w:p>
        </w:tc>
        <w:tc>
          <w:tcPr>
            <w:tcW w:w="659" w:type="dxa"/>
            <w:tcBorders>
              <w:top w:val="single" w:sz="6" w:space="0" w:color="auto"/>
              <w:left w:val="single" w:sz="6" w:space="0" w:color="auto"/>
              <w:bottom w:val="single" w:sz="6" w:space="0" w:color="auto"/>
              <w:right w:val="single" w:sz="6" w:space="0" w:color="auto"/>
            </w:tcBorders>
            <w:shd w:val="clear" w:color="auto" w:fill="FFFFFF"/>
            <w:vAlign w:val="center"/>
          </w:tcPr>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более 0,2 до 5,0</w:t>
            </w:r>
          </w:p>
        </w:tc>
        <w:tc>
          <w:tcPr>
            <w:tcW w:w="785" w:type="dxa"/>
            <w:tcBorders>
              <w:top w:val="single" w:sz="6" w:space="0" w:color="auto"/>
              <w:left w:val="single" w:sz="6" w:space="0" w:color="auto"/>
              <w:bottom w:val="single" w:sz="6" w:space="0" w:color="auto"/>
              <w:right w:val="single" w:sz="6" w:space="0" w:color="auto"/>
            </w:tcBorders>
            <w:shd w:val="clear" w:color="auto" w:fill="FFFFFF"/>
            <w:vAlign w:val="center"/>
          </w:tcPr>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 xml:space="preserve">более 5,0 </w:t>
            </w:r>
          </w:p>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до 50,0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tcPr>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 xml:space="preserve">более 50,0 </w:t>
            </w:r>
          </w:p>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до 280</w:t>
            </w:r>
          </w:p>
        </w:tc>
      </w:tr>
      <w:tr w:rsidR="00B66B57" w:rsidRPr="00B66B57" w:rsidTr="00B66B57">
        <w:trPr>
          <w:cantSplit/>
        </w:trPr>
        <w:tc>
          <w:tcPr>
            <w:tcW w:w="1799" w:type="dxa"/>
            <w:tcBorders>
              <w:top w:val="single" w:sz="6" w:space="0" w:color="auto"/>
              <w:left w:val="single" w:sz="6" w:space="0" w:color="auto"/>
              <w:bottom w:val="single" w:sz="6" w:space="0" w:color="auto"/>
              <w:right w:val="single" w:sz="6" w:space="0" w:color="auto"/>
            </w:tcBorders>
            <w:vAlign w:val="center"/>
          </w:tcPr>
          <w:p w:rsidR="00B66B57" w:rsidRPr="00B66B57" w:rsidRDefault="00B66B57" w:rsidP="004A66B3">
            <w:pPr>
              <w:pStyle w:val="ConsPlusNormal"/>
              <w:widowControl/>
              <w:ind w:firstLine="0"/>
              <w:jc w:val="both"/>
              <w:rPr>
                <w:rFonts w:ascii="Times New Roman" w:hAnsi="Times New Roman"/>
                <w:sz w:val="12"/>
                <w:szCs w:val="12"/>
              </w:rPr>
            </w:pPr>
            <w:r w:rsidRPr="00B66B57">
              <w:rPr>
                <w:rFonts w:ascii="Times New Roman" w:hAnsi="Times New Roman"/>
                <w:sz w:val="12"/>
                <w:szCs w:val="12"/>
              </w:rPr>
              <w:t>Насосные станции и аварийно-регулирующие резервуары</w:t>
            </w:r>
          </w:p>
        </w:tc>
        <w:tc>
          <w:tcPr>
            <w:tcW w:w="658" w:type="dxa"/>
            <w:tcBorders>
              <w:top w:val="single" w:sz="6" w:space="0" w:color="auto"/>
              <w:left w:val="single" w:sz="6" w:space="0" w:color="auto"/>
              <w:bottom w:val="single" w:sz="6" w:space="0" w:color="auto"/>
              <w:right w:val="single" w:sz="6" w:space="0" w:color="auto"/>
            </w:tcBorders>
            <w:vAlign w:val="center"/>
          </w:tcPr>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15</w:t>
            </w:r>
          </w:p>
        </w:tc>
        <w:tc>
          <w:tcPr>
            <w:tcW w:w="659" w:type="dxa"/>
            <w:tcBorders>
              <w:top w:val="single" w:sz="6" w:space="0" w:color="auto"/>
              <w:left w:val="single" w:sz="6" w:space="0" w:color="auto"/>
              <w:bottom w:val="single" w:sz="6" w:space="0" w:color="auto"/>
              <w:right w:val="single" w:sz="6" w:space="0" w:color="auto"/>
            </w:tcBorders>
            <w:vAlign w:val="center"/>
          </w:tcPr>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20</w:t>
            </w:r>
          </w:p>
        </w:tc>
        <w:tc>
          <w:tcPr>
            <w:tcW w:w="785" w:type="dxa"/>
            <w:tcBorders>
              <w:top w:val="single" w:sz="6" w:space="0" w:color="auto"/>
              <w:left w:val="single" w:sz="6" w:space="0" w:color="auto"/>
              <w:bottom w:val="single" w:sz="6" w:space="0" w:color="auto"/>
              <w:right w:val="single" w:sz="6" w:space="0" w:color="auto"/>
            </w:tcBorders>
            <w:vAlign w:val="center"/>
          </w:tcPr>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20</w:t>
            </w:r>
          </w:p>
        </w:tc>
        <w:tc>
          <w:tcPr>
            <w:tcW w:w="849" w:type="dxa"/>
            <w:tcBorders>
              <w:top w:val="single" w:sz="6" w:space="0" w:color="auto"/>
              <w:left w:val="single" w:sz="6" w:space="0" w:color="auto"/>
              <w:bottom w:val="single" w:sz="6" w:space="0" w:color="auto"/>
              <w:right w:val="single" w:sz="6" w:space="0" w:color="auto"/>
            </w:tcBorders>
            <w:vAlign w:val="center"/>
          </w:tcPr>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30</w:t>
            </w:r>
          </w:p>
        </w:tc>
      </w:tr>
      <w:tr w:rsidR="00B66B57" w:rsidRPr="00B66B57" w:rsidTr="00B66B57">
        <w:trPr>
          <w:cantSplit/>
        </w:trPr>
        <w:tc>
          <w:tcPr>
            <w:tcW w:w="1799" w:type="dxa"/>
            <w:tcBorders>
              <w:top w:val="single" w:sz="6" w:space="0" w:color="auto"/>
              <w:left w:val="single" w:sz="6" w:space="0" w:color="auto"/>
              <w:bottom w:val="single" w:sz="6" w:space="0" w:color="auto"/>
              <w:right w:val="single" w:sz="6" w:space="0" w:color="auto"/>
            </w:tcBorders>
            <w:vAlign w:val="center"/>
          </w:tcPr>
          <w:p w:rsidR="00B66B57" w:rsidRPr="00B66B57" w:rsidRDefault="00B66B57" w:rsidP="004A66B3">
            <w:pPr>
              <w:pStyle w:val="ConsPlusNormal"/>
              <w:widowControl/>
              <w:ind w:firstLine="0"/>
              <w:jc w:val="both"/>
              <w:rPr>
                <w:rFonts w:ascii="Times New Roman" w:hAnsi="Times New Roman"/>
                <w:sz w:val="12"/>
                <w:szCs w:val="12"/>
              </w:rPr>
            </w:pPr>
            <w:r w:rsidRPr="00B66B57">
              <w:rPr>
                <w:rFonts w:ascii="Times New Roman" w:hAnsi="Times New Roman"/>
                <w:sz w:val="12"/>
                <w:szCs w:val="12"/>
              </w:rPr>
              <w:t xml:space="preserve">Сооружения для механической и биологической очистки с иловыми площадками для </w:t>
            </w:r>
            <w:proofErr w:type="spellStart"/>
            <w:r w:rsidRPr="00B66B57">
              <w:rPr>
                <w:rFonts w:ascii="Times New Roman" w:hAnsi="Times New Roman"/>
                <w:sz w:val="12"/>
                <w:szCs w:val="12"/>
              </w:rPr>
              <w:t>сброженных</w:t>
            </w:r>
            <w:proofErr w:type="spellEnd"/>
            <w:r w:rsidRPr="00B66B57">
              <w:rPr>
                <w:rFonts w:ascii="Times New Roman" w:hAnsi="Times New Roman"/>
                <w:sz w:val="12"/>
                <w:szCs w:val="12"/>
              </w:rPr>
              <w:t xml:space="preserve"> осадков, а также иловые площадки </w:t>
            </w:r>
          </w:p>
        </w:tc>
        <w:tc>
          <w:tcPr>
            <w:tcW w:w="658" w:type="dxa"/>
            <w:tcBorders>
              <w:top w:val="single" w:sz="6" w:space="0" w:color="auto"/>
              <w:left w:val="single" w:sz="6" w:space="0" w:color="auto"/>
              <w:bottom w:val="single" w:sz="6" w:space="0" w:color="auto"/>
              <w:right w:val="single" w:sz="6" w:space="0" w:color="auto"/>
            </w:tcBorders>
            <w:vAlign w:val="center"/>
          </w:tcPr>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150</w:t>
            </w:r>
          </w:p>
        </w:tc>
        <w:tc>
          <w:tcPr>
            <w:tcW w:w="659" w:type="dxa"/>
            <w:tcBorders>
              <w:top w:val="single" w:sz="6" w:space="0" w:color="auto"/>
              <w:left w:val="single" w:sz="6" w:space="0" w:color="auto"/>
              <w:bottom w:val="single" w:sz="6" w:space="0" w:color="auto"/>
              <w:right w:val="single" w:sz="6" w:space="0" w:color="auto"/>
            </w:tcBorders>
            <w:vAlign w:val="center"/>
          </w:tcPr>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200</w:t>
            </w:r>
          </w:p>
        </w:tc>
        <w:tc>
          <w:tcPr>
            <w:tcW w:w="785" w:type="dxa"/>
            <w:tcBorders>
              <w:top w:val="single" w:sz="6" w:space="0" w:color="auto"/>
              <w:left w:val="single" w:sz="6" w:space="0" w:color="auto"/>
              <w:bottom w:val="single" w:sz="6" w:space="0" w:color="auto"/>
              <w:right w:val="single" w:sz="6" w:space="0" w:color="auto"/>
            </w:tcBorders>
            <w:vAlign w:val="center"/>
          </w:tcPr>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400</w:t>
            </w:r>
          </w:p>
        </w:tc>
        <w:tc>
          <w:tcPr>
            <w:tcW w:w="849" w:type="dxa"/>
            <w:tcBorders>
              <w:top w:val="single" w:sz="6" w:space="0" w:color="auto"/>
              <w:left w:val="single" w:sz="6" w:space="0" w:color="auto"/>
              <w:bottom w:val="single" w:sz="6" w:space="0" w:color="auto"/>
              <w:right w:val="single" w:sz="6" w:space="0" w:color="auto"/>
            </w:tcBorders>
            <w:vAlign w:val="center"/>
          </w:tcPr>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500</w:t>
            </w:r>
          </w:p>
        </w:tc>
      </w:tr>
      <w:tr w:rsidR="00B66B57" w:rsidRPr="00B66B57" w:rsidTr="00B66B57">
        <w:trPr>
          <w:cantSplit/>
        </w:trPr>
        <w:tc>
          <w:tcPr>
            <w:tcW w:w="1799" w:type="dxa"/>
            <w:tcBorders>
              <w:top w:val="single" w:sz="6" w:space="0" w:color="auto"/>
              <w:left w:val="single" w:sz="6" w:space="0" w:color="auto"/>
              <w:bottom w:val="single" w:sz="6" w:space="0" w:color="auto"/>
              <w:right w:val="single" w:sz="6" w:space="0" w:color="auto"/>
            </w:tcBorders>
            <w:vAlign w:val="center"/>
          </w:tcPr>
          <w:p w:rsidR="00B66B57" w:rsidRPr="00B66B57" w:rsidRDefault="00B66B57" w:rsidP="004A66B3">
            <w:pPr>
              <w:pStyle w:val="ConsPlusNormal"/>
              <w:widowControl/>
              <w:ind w:firstLine="0"/>
              <w:jc w:val="both"/>
              <w:rPr>
                <w:rFonts w:ascii="Times New Roman" w:hAnsi="Times New Roman"/>
                <w:sz w:val="12"/>
                <w:szCs w:val="12"/>
              </w:rPr>
            </w:pPr>
            <w:r w:rsidRPr="00B66B57">
              <w:rPr>
                <w:rFonts w:ascii="Times New Roman" w:hAnsi="Times New Roman"/>
                <w:sz w:val="12"/>
                <w:szCs w:val="12"/>
              </w:rPr>
              <w:t xml:space="preserve">Сооружения для механической и биологической очистки с термомеханической обработкой осадка в закрытых помещениях </w:t>
            </w:r>
          </w:p>
        </w:tc>
        <w:tc>
          <w:tcPr>
            <w:tcW w:w="658" w:type="dxa"/>
            <w:tcBorders>
              <w:top w:val="single" w:sz="6" w:space="0" w:color="auto"/>
              <w:left w:val="single" w:sz="6" w:space="0" w:color="auto"/>
              <w:bottom w:val="single" w:sz="6" w:space="0" w:color="auto"/>
              <w:right w:val="single" w:sz="6" w:space="0" w:color="auto"/>
            </w:tcBorders>
            <w:vAlign w:val="center"/>
          </w:tcPr>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100</w:t>
            </w:r>
          </w:p>
        </w:tc>
        <w:tc>
          <w:tcPr>
            <w:tcW w:w="659" w:type="dxa"/>
            <w:tcBorders>
              <w:top w:val="single" w:sz="6" w:space="0" w:color="auto"/>
              <w:left w:val="single" w:sz="6" w:space="0" w:color="auto"/>
              <w:bottom w:val="single" w:sz="6" w:space="0" w:color="auto"/>
              <w:right w:val="single" w:sz="6" w:space="0" w:color="auto"/>
            </w:tcBorders>
            <w:vAlign w:val="center"/>
          </w:tcPr>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150</w:t>
            </w:r>
          </w:p>
        </w:tc>
        <w:tc>
          <w:tcPr>
            <w:tcW w:w="785" w:type="dxa"/>
            <w:tcBorders>
              <w:top w:val="single" w:sz="6" w:space="0" w:color="auto"/>
              <w:left w:val="single" w:sz="6" w:space="0" w:color="auto"/>
              <w:bottom w:val="single" w:sz="6" w:space="0" w:color="auto"/>
              <w:right w:val="single" w:sz="6" w:space="0" w:color="auto"/>
            </w:tcBorders>
            <w:vAlign w:val="center"/>
          </w:tcPr>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300</w:t>
            </w:r>
          </w:p>
        </w:tc>
        <w:tc>
          <w:tcPr>
            <w:tcW w:w="849" w:type="dxa"/>
            <w:tcBorders>
              <w:top w:val="single" w:sz="6" w:space="0" w:color="auto"/>
              <w:left w:val="single" w:sz="6" w:space="0" w:color="auto"/>
              <w:bottom w:val="single" w:sz="6" w:space="0" w:color="auto"/>
              <w:right w:val="single" w:sz="6" w:space="0" w:color="auto"/>
            </w:tcBorders>
            <w:vAlign w:val="center"/>
          </w:tcPr>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400</w:t>
            </w:r>
          </w:p>
        </w:tc>
      </w:tr>
      <w:tr w:rsidR="00B66B57" w:rsidRPr="00B66B57" w:rsidTr="00B66B57">
        <w:trPr>
          <w:cantSplit/>
        </w:trPr>
        <w:tc>
          <w:tcPr>
            <w:tcW w:w="1799" w:type="dxa"/>
            <w:tcBorders>
              <w:top w:val="single" w:sz="6" w:space="0" w:color="auto"/>
              <w:left w:val="single" w:sz="6" w:space="0" w:color="auto"/>
              <w:bottom w:val="nil"/>
              <w:right w:val="single" w:sz="6" w:space="0" w:color="auto"/>
            </w:tcBorders>
            <w:vAlign w:val="center"/>
          </w:tcPr>
          <w:p w:rsidR="00B66B57" w:rsidRPr="00B66B57" w:rsidRDefault="00B66B57" w:rsidP="004A66B3">
            <w:pPr>
              <w:pStyle w:val="ConsPlusNormal"/>
              <w:widowControl/>
              <w:ind w:firstLine="0"/>
              <w:jc w:val="both"/>
              <w:rPr>
                <w:rFonts w:ascii="Times New Roman" w:hAnsi="Times New Roman"/>
                <w:sz w:val="12"/>
                <w:szCs w:val="12"/>
              </w:rPr>
            </w:pPr>
            <w:r w:rsidRPr="00B66B57">
              <w:rPr>
                <w:rFonts w:ascii="Times New Roman" w:hAnsi="Times New Roman"/>
                <w:sz w:val="12"/>
                <w:szCs w:val="12"/>
              </w:rPr>
              <w:t>Поля</w:t>
            </w:r>
          </w:p>
          <w:p w:rsidR="0093064A" w:rsidRDefault="00B66B57" w:rsidP="004A66B3">
            <w:pPr>
              <w:pStyle w:val="ConsPlusNormal"/>
              <w:widowControl/>
              <w:ind w:firstLine="0"/>
              <w:rPr>
                <w:rFonts w:ascii="Times New Roman" w:hAnsi="Times New Roman"/>
                <w:sz w:val="12"/>
                <w:szCs w:val="12"/>
              </w:rPr>
            </w:pPr>
            <w:r w:rsidRPr="00B66B57">
              <w:rPr>
                <w:rFonts w:ascii="Times New Roman" w:hAnsi="Times New Roman"/>
                <w:sz w:val="12"/>
                <w:szCs w:val="12"/>
              </w:rPr>
              <w:t>а) фильтрации</w:t>
            </w:r>
          </w:p>
          <w:p w:rsidR="00B66B57" w:rsidRPr="00B66B57" w:rsidRDefault="00B66B57" w:rsidP="004A66B3">
            <w:pPr>
              <w:pStyle w:val="ConsPlusNormal"/>
              <w:widowControl/>
              <w:ind w:firstLine="0"/>
              <w:rPr>
                <w:rFonts w:ascii="Times New Roman" w:hAnsi="Times New Roman"/>
                <w:sz w:val="12"/>
                <w:szCs w:val="12"/>
              </w:rPr>
            </w:pPr>
            <w:r w:rsidRPr="00B66B57">
              <w:rPr>
                <w:rFonts w:ascii="Times New Roman" w:hAnsi="Times New Roman"/>
                <w:sz w:val="12"/>
                <w:szCs w:val="12"/>
              </w:rPr>
              <w:t xml:space="preserve">б) орошения </w:t>
            </w:r>
          </w:p>
        </w:tc>
        <w:tc>
          <w:tcPr>
            <w:tcW w:w="658" w:type="dxa"/>
            <w:tcBorders>
              <w:top w:val="single" w:sz="6" w:space="0" w:color="auto"/>
              <w:left w:val="single" w:sz="6" w:space="0" w:color="auto"/>
              <w:right w:val="single" w:sz="6" w:space="0" w:color="auto"/>
            </w:tcBorders>
            <w:vAlign w:val="center"/>
          </w:tcPr>
          <w:p w:rsidR="00B66B57" w:rsidRPr="00B66B57" w:rsidRDefault="00B66B57" w:rsidP="004A66B3">
            <w:pPr>
              <w:pStyle w:val="ConsPlusNormal"/>
              <w:ind w:firstLine="0"/>
              <w:jc w:val="center"/>
              <w:rPr>
                <w:rFonts w:ascii="Times New Roman" w:hAnsi="Times New Roman"/>
                <w:sz w:val="12"/>
                <w:szCs w:val="12"/>
              </w:rPr>
            </w:pPr>
          </w:p>
          <w:p w:rsidR="00B66B57" w:rsidRPr="00B66B57" w:rsidRDefault="00B66B57" w:rsidP="004A66B3">
            <w:pPr>
              <w:pStyle w:val="ConsPlusNormal"/>
              <w:ind w:firstLine="0"/>
              <w:jc w:val="center"/>
              <w:rPr>
                <w:rFonts w:ascii="Times New Roman" w:hAnsi="Times New Roman"/>
                <w:sz w:val="12"/>
                <w:szCs w:val="12"/>
              </w:rPr>
            </w:pPr>
            <w:r w:rsidRPr="00B66B57">
              <w:rPr>
                <w:rFonts w:ascii="Times New Roman" w:hAnsi="Times New Roman"/>
                <w:sz w:val="12"/>
                <w:szCs w:val="12"/>
              </w:rPr>
              <w:t>200</w:t>
            </w:r>
          </w:p>
          <w:p w:rsidR="00B66B57" w:rsidRPr="00B66B57" w:rsidRDefault="00B66B57" w:rsidP="004A66B3">
            <w:pPr>
              <w:pStyle w:val="ConsPlusNormal"/>
              <w:ind w:firstLine="0"/>
              <w:jc w:val="center"/>
              <w:rPr>
                <w:rFonts w:ascii="Times New Roman" w:hAnsi="Times New Roman"/>
                <w:sz w:val="12"/>
                <w:szCs w:val="12"/>
              </w:rPr>
            </w:pPr>
            <w:r w:rsidRPr="00B66B57">
              <w:rPr>
                <w:rFonts w:ascii="Times New Roman" w:hAnsi="Times New Roman"/>
                <w:sz w:val="12"/>
                <w:szCs w:val="12"/>
              </w:rPr>
              <w:t>150</w:t>
            </w:r>
          </w:p>
        </w:tc>
        <w:tc>
          <w:tcPr>
            <w:tcW w:w="659" w:type="dxa"/>
            <w:tcBorders>
              <w:top w:val="single" w:sz="6" w:space="0" w:color="auto"/>
              <w:left w:val="single" w:sz="6" w:space="0" w:color="auto"/>
              <w:right w:val="single" w:sz="6" w:space="0" w:color="auto"/>
            </w:tcBorders>
            <w:vAlign w:val="center"/>
          </w:tcPr>
          <w:p w:rsidR="00B66B57" w:rsidRPr="00B66B57" w:rsidRDefault="00B66B57" w:rsidP="004A66B3">
            <w:pPr>
              <w:pStyle w:val="ConsPlusNormal"/>
              <w:ind w:firstLine="0"/>
              <w:jc w:val="center"/>
              <w:rPr>
                <w:rFonts w:ascii="Times New Roman" w:hAnsi="Times New Roman"/>
                <w:sz w:val="12"/>
                <w:szCs w:val="12"/>
              </w:rPr>
            </w:pPr>
          </w:p>
          <w:p w:rsidR="00B66B57" w:rsidRPr="00B66B57" w:rsidRDefault="00B66B57" w:rsidP="004A66B3">
            <w:pPr>
              <w:pStyle w:val="ConsPlusNormal"/>
              <w:ind w:firstLine="0"/>
              <w:jc w:val="center"/>
              <w:rPr>
                <w:rFonts w:ascii="Times New Roman" w:hAnsi="Times New Roman"/>
                <w:sz w:val="12"/>
                <w:szCs w:val="12"/>
              </w:rPr>
            </w:pPr>
            <w:r w:rsidRPr="00B66B57">
              <w:rPr>
                <w:rFonts w:ascii="Times New Roman" w:hAnsi="Times New Roman"/>
                <w:sz w:val="12"/>
                <w:szCs w:val="12"/>
              </w:rPr>
              <w:t>300</w:t>
            </w:r>
          </w:p>
          <w:p w:rsidR="00B66B57" w:rsidRPr="00B66B57" w:rsidRDefault="00B66B57" w:rsidP="004A66B3">
            <w:pPr>
              <w:pStyle w:val="ConsPlusNormal"/>
              <w:ind w:firstLine="0"/>
              <w:jc w:val="center"/>
              <w:rPr>
                <w:rFonts w:ascii="Times New Roman" w:hAnsi="Times New Roman"/>
                <w:sz w:val="12"/>
                <w:szCs w:val="12"/>
              </w:rPr>
            </w:pPr>
            <w:r w:rsidRPr="00B66B57">
              <w:rPr>
                <w:rFonts w:ascii="Times New Roman" w:hAnsi="Times New Roman"/>
                <w:sz w:val="12"/>
                <w:szCs w:val="12"/>
              </w:rPr>
              <w:t>200</w:t>
            </w:r>
          </w:p>
        </w:tc>
        <w:tc>
          <w:tcPr>
            <w:tcW w:w="785" w:type="dxa"/>
            <w:tcBorders>
              <w:top w:val="single" w:sz="6" w:space="0" w:color="auto"/>
              <w:left w:val="single" w:sz="6" w:space="0" w:color="auto"/>
              <w:right w:val="single" w:sz="6" w:space="0" w:color="auto"/>
            </w:tcBorders>
            <w:vAlign w:val="center"/>
          </w:tcPr>
          <w:p w:rsidR="00B66B57" w:rsidRPr="00B66B57" w:rsidRDefault="00B66B57" w:rsidP="004A66B3">
            <w:pPr>
              <w:pStyle w:val="ConsPlusNormal"/>
              <w:widowControl/>
              <w:ind w:firstLine="0"/>
              <w:jc w:val="center"/>
              <w:rPr>
                <w:rFonts w:ascii="Times New Roman" w:hAnsi="Times New Roman"/>
                <w:sz w:val="12"/>
                <w:szCs w:val="12"/>
              </w:rPr>
            </w:pPr>
          </w:p>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500</w:t>
            </w:r>
          </w:p>
          <w:p w:rsidR="00B66B57" w:rsidRPr="00B66B57" w:rsidRDefault="00B66B57" w:rsidP="004A66B3">
            <w:pPr>
              <w:pStyle w:val="ConsPlusNormal"/>
              <w:ind w:firstLine="0"/>
              <w:jc w:val="center"/>
              <w:rPr>
                <w:rFonts w:ascii="Times New Roman" w:hAnsi="Times New Roman"/>
                <w:sz w:val="12"/>
                <w:szCs w:val="12"/>
              </w:rPr>
            </w:pPr>
            <w:r w:rsidRPr="00B66B57">
              <w:rPr>
                <w:rFonts w:ascii="Times New Roman" w:hAnsi="Times New Roman"/>
                <w:sz w:val="12"/>
                <w:szCs w:val="12"/>
              </w:rPr>
              <w:t>400</w:t>
            </w:r>
          </w:p>
        </w:tc>
        <w:tc>
          <w:tcPr>
            <w:tcW w:w="849" w:type="dxa"/>
            <w:tcBorders>
              <w:top w:val="single" w:sz="6" w:space="0" w:color="auto"/>
              <w:left w:val="single" w:sz="6" w:space="0" w:color="auto"/>
              <w:right w:val="single" w:sz="6" w:space="0" w:color="auto"/>
            </w:tcBorders>
            <w:vAlign w:val="center"/>
          </w:tcPr>
          <w:p w:rsidR="00B66B57" w:rsidRPr="00B66B57" w:rsidRDefault="00B66B57" w:rsidP="004A66B3">
            <w:pPr>
              <w:pStyle w:val="ConsPlusNormal"/>
              <w:widowControl/>
              <w:ind w:firstLine="0"/>
              <w:jc w:val="center"/>
              <w:rPr>
                <w:rFonts w:ascii="Times New Roman" w:hAnsi="Times New Roman"/>
                <w:sz w:val="12"/>
                <w:szCs w:val="12"/>
              </w:rPr>
            </w:pPr>
          </w:p>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1 000</w:t>
            </w:r>
          </w:p>
          <w:p w:rsidR="00B66B57" w:rsidRPr="00B66B57" w:rsidRDefault="00B66B57" w:rsidP="004A66B3">
            <w:pPr>
              <w:pStyle w:val="ConsPlusNormal"/>
              <w:ind w:firstLine="0"/>
              <w:jc w:val="center"/>
              <w:rPr>
                <w:rFonts w:ascii="Times New Roman" w:hAnsi="Times New Roman"/>
                <w:sz w:val="12"/>
                <w:szCs w:val="12"/>
              </w:rPr>
            </w:pPr>
            <w:r w:rsidRPr="00B66B57">
              <w:rPr>
                <w:rFonts w:ascii="Times New Roman" w:hAnsi="Times New Roman"/>
                <w:sz w:val="12"/>
                <w:szCs w:val="12"/>
              </w:rPr>
              <w:t>1 000</w:t>
            </w:r>
          </w:p>
        </w:tc>
      </w:tr>
      <w:tr w:rsidR="00B66B57" w:rsidRPr="00B66B57" w:rsidTr="00B66B57">
        <w:trPr>
          <w:cantSplit/>
        </w:trPr>
        <w:tc>
          <w:tcPr>
            <w:tcW w:w="1799" w:type="dxa"/>
            <w:tcBorders>
              <w:top w:val="single" w:sz="6" w:space="0" w:color="auto"/>
              <w:left w:val="single" w:sz="6" w:space="0" w:color="auto"/>
              <w:bottom w:val="single" w:sz="6" w:space="0" w:color="auto"/>
              <w:right w:val="single" w:sz="6" w:space="0" w:color="auto"/>
            </w:tcBorders>
            <w:vAlign w:val="center"/>
          </w:tcPr>
          <w:p w:rsidR="00B66B57" w:rsidRPr="00B66B57" w:rsidRDefault="00B66B57" w:rsidP="004A66B3">
            <w:pPr>
              <w:pStyle w:val="ConsPlusNormal"/>
              <w:widowControl/>
              <w:ind w:firstLine="0"/>
              <w:jc w:val="both"/>
              <w:rPr>
                <w:rFonts w:ascii="Times New Roman" w:hAnsi="Times New Roman"/>
                <w:sz w:val="12"/>
                <w:szCs w:val="12"/>
              </w:rPr>
            </w:pPr>
            <w:r w:rsidRPr="00B66B57">
              <w:rPr>
                <w:rFonts w:ascii="Times New Roman" w:hAnsi="Times New Roman"/>
                <w:sz w:val="12"/>
                <w:szCs w:val="12"/>
              </w:rPr>
              <w:t>Биологические пруды</w:t>
            </w:r>
          </w:p>
        </w:tc>
        <w:tc>
          <w:tcPr>
            <w:tcW w:w="658" w:type="dxa"/>
            <w:tcBorders>
              <w:top w:val="single" w:sz="6" w:space="0" w:color="auto"/>
              <w:left w:val="single" w:sz="6" w:space="0" w:color="auto"/>
              <w:bottom w:val="single" w:sz="6" w:space="0" w:color="auto"/>
              <w:right w:val="single" w:sz="6" w:space="0" w:color="auto"/>
            </w:tcBorders>
            <w:vAlign w:val="center"/>
          </w:tcPr>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200</w:t>
            </w:r>
          </w:p>
        </w:tc>
        <w:tc>
          <w:tcPr>
            <w:tcW w:w="659" w:type="dxa"/>
            <w:tcBorders>
              <w:top w:val="single" w:sz="6" w:space="0" w:color="auto"/>
              <w:left w:val="single" w:sz="6" w:space="0" w:color="auto"/>
              <w:bottom w:val="single" w:sz="6" w:space="0" w:color="auto"/>
              <w:right w:val="single" w:sz="6" w:space="0" w:color="auto"/>
            </w:tcBorders>
            <w:vAlign w:val="center"/>
          </w:tcPr>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200</w:t>
            </w:r>
          </w:p>
        </w:tc>
        <w:tc>
          <w:tcPr>
            <w:tcW w:w="785" w:type="dxa"/>
            <w:tcBorders>
              <w:top w:val="single" w:sz="6" w:space="0" w:color="auto"/>
              <w:left w:val="single" w:sz="6" w:space="0" w:color="auto"/>
              <w:bottom w:val="single" w:sz="6" w:space="0" w:color="auto"/>
              <w:right w:val="single" w:sz="6" w:space="0" w:color="auto"/>
            </w:tcBorders>
            <w:vAlign w:val="center"/>
          </w:tcPr>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300</w:t>
            </w:r>
          </w:p>
        </w:tc>
        <w:tc>
          <w:tcPr>
            <w:tcW w:w="849" w:type="dxa"/>
            <w:tcBorders>
              <w:top w:val="single" w:sz="6" w:space="0" w:color="auto"/>
              <w:left w:val="single" w:sz="6" w:space="0" w:color="auto"/>
              <w:bottom w:val="single" w:sz="6" w:space="0" w:color="auto"/>
              <w:right w:val="single" w:sz="6" w:space="0" w:color="auto"/>
            </w:tcBorders>
            <w:vAlign w:val="center"/>
          </w:tcPr>
          <w:p w:rsidR="00B66B57" w:rsidRPr="00B66B57" w:rsidRDefault="00B66B57" w:rsidP="004A66B3">
            <w:pPr>
              <w:pStyle w:val="ConsPlusNormal"/>
              <w:widowControl/>
              <w:ind w:firstLine="0"/>
              <w:jc w:val="center"/>
              <w:rPr>
                <w:rFonts w:ascii="Times New Roman" w:hAnsi="Times New Roman"/>
                <w:sz w:val="12"/>
                <w:szCs w:val="12"/>
              </w:rPr>
            </w:pPr>
            <w:r w:rsidRPr="00B66B57">
              <w:rPr>
                <w:rFonts w:ascii="Times New Roman" w:hAnsi="Times New Roman"/>
                <w:sz w:val="12"/>
                <w:szCs w:val="12"/>
              </w:rPr>
              <w:t>300</w:t>
            </w:r>
          </w:p>
        </w:tc>
      </w:tr>
    </w:tbl>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Примечания: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СЗЗ канализационных очистных сооружений производительностью более 280 тыс. куб. м/сутки,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по Воронежской области.</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lastRenderedPageBreak/>
        <w:t>При отсутствии иловых площадок на территории очистных сооружений производительностью свыше 0,2 тыс. куб. м/сутки размер зоны следует сокращать на 30%.</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Для полей фильтрации площадью до </w:t>
      </w:r>
      <w:smartTag w:uri="urn:schemas-microsoft-com:office:smarttags" w:element="metricconverter">
        <w:smartTagPr>
          <w:attr w:name="ProductID" w:val="0,5 га"/>
        </w:smartTagPr>
        <w:r w:rsidRPr="00675478">
          <w:rPr>
            <w:rFonts w:ascii="Times New Roman" w:hAnsi="Times New Roman"/>
            <w:sz w:val="16"/>
            <w:szCs w:val="16"/>
          </w:rPr>
          <w:t>0,5 га</w:t>
        </w:r>
      </w:smartTag>
      <w:r w:rsidRPr="00675478">
        <w:rPr>
          <w:rFonts w:ascii="Times New Roman" w:hAnsi="Times New Roman"/>
          <w:sz w:val="16"/>
          <w:szCs w:val="16"/>
        </w:rPr>
        <w:t xml:space="preserve">, для полей орошения коммунального типа площадью до </w:t>
      </w:r>
      <w:smartTag w:uri="urn:schemas-microsoft-com:office:smarttags" w:element="metricconverter">
        <w:smartTagPr>
          <w:attr w:name="ProductID" w:val="1,0 га"/>
        </w:smartTagPr>
        <w:r w:rsidRPr="00675478">
          <w:rPr>
            <w:rFonts w:ascii="Times New Roman" w:hAnsi="Times New Roman"/>
            <w:sz w:val="16"/>
            <w:szCs w:val="16"/>
          </w:rPr>
          <w:t>1,0 га</w:t>
        </w:r>
      </w:smartTag>
      <w:r w:rsidRPr="00675478">
        <w:rPr>
          <w:rFonts w:ascii="Times New Roman" w:hAnsi="Times New Roman"/>
          <w:sz w:val="16"/>
          <w:szCs w:val="16"/>
        </w:rPr>
        <w:t xml:space="preserve">, для сооружений механической и биологической очистки сточных вод производительностью до 50 куб. м/сутки СЗЗ следует принимать размером </w:t>
      </w:r>
      <w:smartTag w:uri="urn:schemas-microsoft-com:office:smarttags" w:element="metricconverter">
        <w:smartTagPr>
          <w:attr w:name="ProductID" w:val="100 м"/>
        </w:smartTagPr>
        <w:r w:rsidRPr="00675478">
          <w:rPr>
            <w:rFonts w:ascii="Times New Roman" w:hAnsi="Times New Roman"/>
            <w:sz w:val="16"/>
            <w:szCs w:val="16"/>
          </w:rPr>
          <w:t>100 м</w:t>
        </w:r>
      </w:smartTag>
      <w:r w:rsidRPr="00675478">
        <w:rPr>
          <w:rFonts w:ascii="Times New Roman" w:hAnsi="Times New Roman"/>
          <w:sz w:val="16"/>
          <w:szCs w:val="16"/>
        </w:rPr>
        <w:t>.</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Для полей подземной фильтрации пропускной способностью до 15 куб. м/сутки СЗЗ следует принимать размером </w:t>
      </w:r>
      <w:smartTag w:uri="urn:schemas-microsoft-com:office:smarttags" w:element="metricconverter">
        <w:smartTagPr>
          <w:attr w:name="ProductID" w:val="50 м"/>
        </w:smartTagPr>
        <w:r w:rsidRPr="00675478">
          <w:rPr>
            <w:rFonts w:ascii="Times New Roman" w:hAnsi="Times New Roman"/>
            <w:sz w:val="16"/>
            <w:szCs w:val="16"/>
          </w:rPr>
          <w:t>50 м</w:t>
        </w:r>
      </w:smartTag>
      <w:r w:rsidRPr="00675478">
        <w:rPr>
          <w:rFonts w:ascii="Times New Roman" w:hAnsi="Times New Roman"/>
          <w:sz w:val="16"/>
          <w:szCs w:val="16"/>
        </w:rPr>
        <w:t>.</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СЗЗ следует принимать не менее: от фильтрующих траншей и песчано-гравийных фильтров - </w:t>
      </w:r>
      <w:smartTag w:uri="urn:schemas-microsoft-com:office:smarttags" w:element="metricconverter">
        <w:smartTagPr>
          <w:attr w:name="ProductID" w:val="25 м"/>
        </w:smartTagPr>
        <w:r w:rsidRPr="00675478">
          <w:rPr>
            <w:rFonts w:ascii="Times New Roman" w:hAnsi="Times New Roman"/>
            <w:sz w:val="16"/>
            <w:szCs w:val="16"/>
          </w:rPr>
          <w:t>25 м</w:t>
        </w:r>
      </w:smartTag>
      <w:r w:rsidRPr="00675478">
        <w:rPr>
          <w:rFonts w:ascii="Times New Roman" w:hAnsi="Times New Roman"/>
          <w:sz w:val="16"/>
          <w:szCs w:val="16"/>
        </w:rPr>
        <w:t xml:space="preserve">, от септиков - </w:t>
      </w:r>
      <w:smartTag w:uri="urn:schemas-microsoft-com:office:smarttags" w:element="metricconverter">
        <w:smartTagPr>
          <w:attr w:name="ProductID" w:val="5 м"/>
        </w:smartTagPr>
        <w:r w:rsidRPr="00675478">
          <w:rPr>
            <w:rFonts w:ascii="Times New Roman" w:hAnsi="Times New Roman"/>
            <w:sz w:val="16"/>
            <w:szCs w:val="16"/>
          </w:rPr>
          <w:t>5 м</w:t>
        </w:r>
      </w:smartTag>
      <w:r w:rsidRPr="00675478">
        <w:rPr>
          <w:rFonts w:ascii="Times New Roman" w:hAnsi="Times New Roman"/>
          <w:sz w:val="16"/>
          <w:szCs w:val="16"/>
        </w:rPr>
        <w:t xml:space="preserve">, от фильтрующих колодцев - </w:t>
      </w:r>
      <w:smartTag w:uri="urn:schemas-microsoft-com:office:smarttags" w:element="metricconverter">
        <w:smartTagPr>
          <w:attr w:name="ProductID" w:val="8 м"/>
        </w:smartTagPr>
        <w:r w:rsidRPr="00675478">
          <w:rPr>
            <w:rFonts w:ascii="Times New Roman" w:hAnsi="Times New Roman"/>
            <w:sz w:val="16"/>
            <w:szCs w:val="16"/>
          </w:rPr>
          <w:t>8 м</w:t>
        </w:r>
      </w:smartTag>
      <w:r w:rsidRPr="00675478">
        <w:rPr>
          <w:rFonts w:ascii="Times New Roman" w:hAnsi="Times New Roman"/>
          <w:sz w:val="16"/>
          <w:szCs w:val="16"/>
        </w:rPr>
        <w:t xml:space="preserve">, от выгребных ям - </w:t>
      </w:r>
      <w:smartTag w:uri="urn:schemas-microsoft-com:office:smarttags" w:element="metricconverter">
        <w:smartTagPr>
          <w:attr w:name="ProductID" w:val="8 м"/>
        </w:smartTagPr>
        <w:r w:rsidRPr="00675478">
          <w:rPr>
            <w:rFonts w:ascii="Times New Roman" w:hAnsi="Times New Roman"/>
            <w:sz w:val="16"/>
            <w:szCs w:val="16"/>
          </w:rPr>
          <w:t>8 м</w:t>
        </w:r>
      </w:smartTag>
      <w:r w:rsidRPr="00675478">
        <w:rPr>
          <w:rFonts w:ascii="Times New Roman" w:hAnsi="Times New Roman"/>
          <w:sz w:val="16"/>
          <w:szCs w:val="16"/>
        </w:rPr>
        <w:t xml:space="preserve">, от аэрационных установок на полное окисление с аэробной стабилизацией ила при производительности до 700 куб. м/сутки - </w:t>
      </w:r>
      <w:smartTag w:uri="urn:schemas-microsoft-com:office:smarttags" w:element="metricconverter">
        <w:smartTagPr>
          <w:attr w:name="ProductID" w:val="50 м"/>
        </w:smartTagPr>
        <w:r w:rsidRPr="00675478">
          <w:rPr>
            <w:rFonts w:ascii="Times New Roman" w:hAnsi="Times New Roman"/>
            <w:sz w:val="16"/>
            <w:szCs w:val="16"/>
          </w:rPr>
          <w:t>50 м</w:t>
        </w:r>
      </w:smartTag>
      <w:r w:rsidRPr="00675478">
        <w:rPr>
          <w:rFonts w:ascii="Times New Roman" w:hAnsi="Times New Roman"/>
          <w:sz w:val="16"/>
          <w:szCs w:val="16"/>
        </w:rPr>
        <w:t>.</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675478">
          <w:rPr>
            <w:rFonts w:ascii="Times New Roman" w:hAnsi="Times New Roman"/>
            <w:sz w:val="16"/>
            <w:szCs w:val="16"/>
          </w:rPr>
          <w:t>100 м</w:t>
        </w:r>
      </w:smartTag>
      <w:r w:rsidRPr="00675478">
        <w:rPr>
          <w:rFonts w:ascii="Times New Roman" w:hAnsi="Times New Roman"/>
          <w:sz w:val="16"/>
          <w:szCs w:val="16"/>
        </w:rPr>
        <w:t xml:space="preserve">, закрытого типа - </w:t>
      </w:r>
      <w:smartTag w:uri="urn:schemas-microsoft-com:office:smarttags" w:element="metricconverter">
        <w:smartTagPr>
          <w:attr w:name="ProductID" w:val="50 м"/>
        </w:smartTagPr>
        <w:r w:rsidRPr="00675478">
          <w:rPr>
            <w:rFonts w:ascii="Times New Roman" w:hAnsi="Times New Roman"/>
            <w:sz w:val="16"/>
            <w:szCs w:val="16"/>
          </w:rPr>
          <w:t>50 м</w:t>
        </w:r>
      </w:smartTag>
      <w:r w:rsidRPr="00675478">
        <w:rPr>
          <w:rFonts w:ascii="Times New Roman" w:hAnsi="Times New Roman"/>
          <w:sz w:val="16"/>
          <w:szCs w:val="16"/>
        </w:rPr>
        <w:t>.</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Кроме того, устанавливаются санитарно-защитные зоны:</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  от сливных станций - </w:t>
      </w:r>
      <w:smartTag w:uri="urn:schemas-microsoft-com:office:smarttags" w:element="metricconverter">
        <w:smartTagPr>
          <w:attr w:name="ProductID" w:val="300 м"/>
        </w:smartTagPr>
        <w:r w:rsidRPr="00675478">
          <w:rPr>
            <w:rFonts w:ascii="Times New Roman" w:hAnsi="Times New Roman"/>
            <w:sz w:val="16"/>
            <w:szCs w:val="16"/>
          </w:rPr>
          <w:t>300 м</w:t>
        </w:r>
      </w:smartTag>
      <w:r w:rsidRPr="00675478">
        <w:rPr>
          <w:rFonts w:ascii="Times New Roman" w:hAnsi="Times New Roman"/>
          <w:sz w:val="16"/>
          <w:szCs w:val="16"/>
        </w:rPr>
        <w:t>;</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 от </w:t>
      </w:r>
      <w:proofErr w:type="spellStart"/>
      <w:r w:rsidRPr="00675478">
        <w:rPr>
          <w:rFonts w:ascii="Times New Roman" w:hAnsi="Times New Roman"/>
          <w:sz w:val="16"/>
          <w:szCs w:val="16"/>
        </w:rPr>
        <w:t>шламонакопителей</w:t>
      </w:r>
      <w:proofErr w:type="spellEnd"/>
      <w:r w:rsidRPr="00675478">
        <w:rPr>
          <w:rFonts w:ascii="Times New Roman" w:hAnsi="Times New Roman"/>
          <w:sz w:val="16"/>
          <w:szCs w:val="16"/>
        </w:rPr>
        <w:t xml:space="preserve"> - в зависимости от состава и свойств шлама по согласованию с органами Роспотребнадзора;</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 от снеготаялок и </w:t>
      </w:r>
      <w:proofErr w:type="spellStart"/>
      <w:r w:rsidRPr="00675478">
        <w:rPr>
          <w:rFonts w:ascii="Times New Roman" w:hAnsi="Times New Roman"/>
          <w:sz w:val="16"/>
          <w:szCs w:val="16"/>
        </w:rPr>
        <w:t>снегосплавных</w:t>
      </w:r>
      <w:proofErr w:type="spellEnd"/>
      <w:r w:rsidRPr="00675478">
        <w:rPr>
          <w:rFonts w:ascii="Times New Roman" w:hAnsi="Times New Roman"/>
          <w:sz w:val="16"/>
          <w:szCs w:val="16"/>
        </w:rPr>
        <w:t xml:space="preserve"> пунктов до жилой территории - не менее </w:t>
      </w:r>
      <w:smartTag w:uri="urn:schemas-microsoft-com:office:smarttags" w:element="metricconverter">
        <w:smartTagPr>
          <w:attr w:name="ProductID" w:val="100 м"/>
        </w:smartTagPr>
        <w:r w:rsidRPr="00675478">
          <w:rPr>
            <w:rFonts w:ascii="Times New Roman" w:hAnsi="Times New Roman"/>
            <w:sz w:val="16"/>
            <w:szCs w:val="16"/>
          </w:rPr>
          <w:t>100 м</w:t>
        </w:r>
      </w:smartTag>
      <w:r w:rsidRPr="00675478">
        <w:rPr>
          <w:rFonts w:ascii="Times New Roman" w:hAnsi="Times New Roman"/>
          <w:sz w:val="16"/>
          <w:szCs w:val="16"/>
        </w:rPr>
        <w:t>.</w:t>
      </w:r>
    </w:p>
    <w:p w:rsidR="00B66B57" w:rsidRPr="00675478" w:rsidRDefault="00B66B57" w:rsidP="004A66B3">
      <w:pPr>
        <w:jc w:val="both"/>
        <w:rPr>
          <w:bCs/>
          <w:sz w:val="16"/>
          <w:szCs w:val="16"/>
        </w:rPr>
      </w:pPr>
      <w:r w:rsidRPr="00675478">
        <w:rPr>
          <w:bCs/>
          <w:sz w:val="16"/>
          <w:szCs w:val="16"/>
        </w:rPr>
        <w:t>2. Ограничения инженерно-транспортных коммуникаций</w:t>
      </w:r>
    </w:p>
    <w:p w:rsidR="00B66B57" w:rsidRPr="00675478" w:rsidRDefault="00B66B57" w:rsidP="004A66B3">
      <w:pPr>
        <w:jc w:val="center"/>
        <w:rPr>
          <w:bCs/>
          <w:sz w:val="16"/>
          <w:szCs w:val="16"/>
        </w:rPr>
      </w:pPr>
      <w:r w:rsidRPr="00675478">
        <w:rPr>
          <w:bCs/>
          <w:sz w:val="16"/>
          <w:szCs w:val="16"/>
        </w:rPr>
        <w:t>2.1. Полоса отвода и придорожная полоса автомобильных дорог</w:t>
      </w:r>
    </w:p>
    <w:p w:rsidR="00B66B57" w:rsidRPr="00675478" w:rsidRDefault="00B66B57" w:rsidP="004A66B3">
      <w:pPr>
        <w:jc w:val="both"/>
        <w:rPr>
          <w:sz w:val="16"/>
          <w:szCs w:val="16"/>
        </w:rPr>
      </w:pPr>
      <w:r w:rsidRPr="00675478">
        <w:rPr>
          <w:sz w:val="16"/>
          <w:szCs w:val="16"/>
        </w:rPr>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1) В пределах полосы отвода автомобильной дороги запрещается: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а) строительство жилых и общественных зданий, складов;</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б) проведение строительных, геолого-разведочных, топографических, горных и изыскательских работ, а также устройство наземных сооружений;</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2). 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B66B57" w:rsidRPr="00675478" w:rsidRDefault="00B66B57" w:rsidP="004A66B3">
      <w:pPr>
        <w:jc w:val="both"/>
        <w:rPr>
          <w:sz w:val="16"/>
          <w:szCs w:val="16"/>
        </w:rPr>
      </w:pPr>
      <w:r w:rsidRPr="00675478">
        <w:rPr>
          <w:bCs/>
          <w:sz w:val="16"/>
          <w:szCs w:val="16"/>
        </w:rPr>
        <w:t>2.2. Охранные зоны магистральных газопроводов и газораспределительных сетей</w:t>
      </w:r>
      <w:r w:rsidRPr="00675478">
        <w:rPr>
          <w:sz w:val="16"/>
          <w:szCs w:val="16"/>
        </w:rPr>
        <w:t>.</w:t>
      </w:r>
    </w:p>
    <w:p w:rsidR="00B66B57" w:rsidRPr="00675478" w:rsidRDefault="00B66B57" w:rsidP="004A66B3">
      <w:pPr>
        <w:jc w:val="both"/>
        <w:rPr>
          <w:sz w:val="16"/>
          <w:szCs w:val="16"/>
        </w:rPr>
      </w:pPr>
      <w:r w:rsidRPr="00675478">
        <w:rPr>
          <w:sz w:val="16"/>
          <w:szCs w:val="16"/>
        </w:rPr>
        <w:t>Для газораспределительных сетей устанавливаются следующие охранные зоны:</w:t>
      </w:r>
    </w:p>
    <w:p w:rsidR="00B66B57" w:rsidRPr="00675478" w:rsidRDefault="00B66B57" w:rsidP="004A66B3">
      <w:pPr>
        <w:jc w:val="both"/>
        <w:rPr>
          <w:sz w:val="16"/>
          <w:szCs w:val="16"/>
        </w:rPr>
      </w:pPr>
      <w:r w:rsidRPr="00675478">
        <w:rPr>
          <w:sz w:val="16"/>
          <w:szCs w:val="16"/>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
        </w:smartTagPr>
        <w:r w:rsidRPr="00675478">
          <w:rPr>
            <w:sz w:val="16"/>
            <w:szCs w:val="16"/>
          </w:rPr>
          <w:t>2 м</w:t>
        </w:r>
      </w:smartTag>
      <w:r w:rsidRPr="00675478">
        <w:rPr>
          <w:sz w:val="16"/>
          <w:szCs w:val="16"/>
        </w:rPr>
        <w:t>. с каждой стороны газопровода;</w:t>
      </w:r>
    </w:p>
    <w:p w:rsidR="00B66B57" w:rsidRPr="00675478" w:rsidRDefault="00B66B57" w:rsidP="004A66B3">
      <w:pPr>
        <w:jc w:val="both"/>
        <w:rPr>
          <w:sz w:val="16"/>
          <w:szCs w:val="16"/>
        </w:rPr>
      </w:pPr>
      <w:r w:rsidRPr="00675478">
        <w:rPr>
          <w:sz w:val="16"/>
          <w:szCs w:val="16"/>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675478">
          <w:rPr>
            <w:sz w:val="16"/>
            <w:szCs w:val="16"/>
          </w:rPr>
          <w:t>3 метров</w:t>
        </w:r>
      </w:smartTag>
      <w:r w:rsidRPr="00675478">
        <w:rPr>
          <w:sz w:val="16"/>
          <w:szCs w:val="16"/>
        </w:rPr>
        <w:t xml:space="preserve"> от газопровода со стороны провода и </w:t>
      </w:r>
      <w:smartTag w:uri="urn:schemas-microsoft-com:office:smarttags" w:element="metricconverter">
        <w:smartTagPr>
          <w:attr w:name="ProductID" w:val="2 метров"/>
        </w:smartTagPr>
        <w:r w:rsidRPr="00675478">
          <w:rPr>
            <w:sz w:val="16"/>
            <w:szCs w:val="16"/>
          </w:rPr>
          <w:t>2 метров</w:t>
        </w:r>
      </w:smartTag>
      <w:r w:rsidRPr="00675478">
        <w:rPr>
          <w:sz w:val="16"/>
          <w:szCs w:val="16"/>
        </w:rPr>
        <w:t xml:space="preserve"> - с противоположной стороны;</w:t>
      </w:r>
    </w:p>
    <w:p w:rsidR="00B66B57" w:rsidRPr="00675478" w:rsidRDefault="00B66B57" w:rsidP="004A66B3">
      <w:pPr>
        <w:jc w:val="both"/>
        <w:rPr>
          <w:sz w:val="16"/>
          <w:szCs w:val="16"/>
        </w:rPr>
      </w:pPr>
      <w:r w:rsidRPr="00675478">
        <w:rPr>
          <w:sz w:val="16"/>
          <w:szCs w:val="16"/>
        </w:rPr>
        <w:t xml:space="preserve">в)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675478">
          <w:rPr>
            <w:sz w:val="16"/>
            <w:szCs w:val="16"/>
          </w:rPr>
          <w:t>10 метров</w:t>
        </w:r>
      </w:smartTag>
      <w:r w:rsidRPr="00675478">
        <w:rPr>
          <w:sz w:val="16"/>
          <w:szCs w:val="16"/>
        </w:rPr>
        <w:t xml:space="preserve"> от границ этих объектов. Для газорегуляторных пунктов, пристроенных к зданиям, охранная зона не регламентируется;</w:t>
      </w:r>
    </w:p>
    <w:p w:rsidR="00B66B57" w:rsidRPr="00675478" w:rsidRDefault="00B66B57" w:rsidP="004A66B3">
      <w:pPr>
        <w:jc w:val="both"/>
        <w:rPr>
          <w:sz w:val="16"/>
          <w:szCs w:val="16"/>
        </w:rPr>
      </w:pPr>
      <w:r w:rsidRPr="00675478">
        <w:rPr>
          <w:sz w:val="16"/>
          <w:szCs w:val="16"/>
        </w:rPr>
        <w:t xml:space="preserve">г) вдоль трасс межпоселковых газопроводов, проходящих по лесам и древесно-кустарниковой растительности, - в виде просек </w:t>
      </w:r>
      <w:r w:rsidRPr="00675478">
        <w:rPr>
          <w:sz w:val="16"/>
          <w:szCs w:val="16"/>
        </w:rPr>
        <w:lastRenderedPageBreak/>
        <w:t xml:space="preserve">шириной </w:t>
      </w:r>
      <w:smartTag w:uri="urn:schemas-microsoft-com:office:smarttags" w:element="metricconverter">
        <w:smartTagPr>
          <w:attr w:name="ProductID" w:val="6 метров"/>
        </w:smartTagPr>
        <w:r w:rsidRPr="00675478">
          <w:rPr>
            <w:sz w:val="16"/>
            <w:szCs w:val="16"/>
          </w:rPr>
          <w:t>6 метров</w:t>
        </w:r>
      </w:smartTag>
      <w:r w:rsidRPr="00675478">
        <w:rPr>
          <w:sz w:val="16"/>
          <w:szCs w:val="16"/>
        </w:rPr>
        <w:t xml:space="preserve">, по </w:t>
      </w:r>
      <w:smartTag w:uri="urn:schemas-microsoft-com:office:smarttags" w:element="metricconverter">
        <w:smartTagPr>
          <w:attr w:name="ProductID" w:val="3 метра"/>
        </w:smartTagPr>
        <w:r w:rsidRPr="00675478">
          <w:rPr>
            <w:sz w:val="16"/>
            <w:szCs w:val="16"/>
          </w:rPr>
          <w:t>3 метра</w:t>
        </w:r>
      </w:smartTag>
      <w:r w:rsidRPr="00675478">
        <w:rPr>
          <w:sz w:val="16"/>
          <w:szCs w:val="16"/>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B66B57" w:rsidRPr="00675478" w:rsidRDefault="00B66B57" w:rsidP="004A66B3">
      <w:pPr>
        <w:jc w:val="both"/>
        <w:rPr>
          <w:sz w:val="16"/>
          <w:szCs w:val="16"/>
        </w:rPr>
      </w:pPr>
      <w:r w:rsidRPr="00675478">
        <w:rPr>
          <w:sz w:val="16"/>
          <w:szCs w:val="16"/>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B66B57" w:rsidRPr="00675478" w:rsidRDefault="00B66B57" w:rsidP="004A66B3">
      <w:pPr>
        <w:jc w:val="both"/>
        <w:rPr>
          <w:bCs/>
          <w:sz w:val="16"/>
          <w:szCs w:val="16"/>
        </w:rPr>
      </w:pPr>
      <w:r w:rsidRPr="00675478">
        <w:rPr>
          <w:bCs/>
          <w:sz w:val="16"/>
          <w:szCs w:val="16"/>
        </w:rPr>
        <w:t>2.3. Охранные зоны магистральных трубопроводов</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Охранные зоны устанавливаются: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етрах"/>
        </w:smartTagPr>
        <w:r w:rsidRPr="00675478">
          <w:rPr>
            <w:rFonts w:ascii="Times New Roman" w:hAnsi="Times New Roman"/>
            <w:sz w:val="16"/>
            <w:szCs w:val="16"/>
          </w:rPr>
          <w:t>25 метрах</w:t>
        </w:r>
      </w:smartTag>
      <w:r w:rsidRPr="00675478">
        <w:rPr>
          <w:rFonts w:ascii="Times New Roman" w:hAnsi="Times New Roman"/>
          <w:sz w:val="16"/>
          <w:szCs w:val="16"/>
        </w:rPr>
        <w:t xml:space="preserve"> от оси трубопровода с каждой стороны;</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етрах"/>
        </w:smartTagPr>
        <w:r w:rsidRPr="00675478">
          <w:rPr>
            <w:rFonts w:ascii="Times New Roman" w:hAnsi="Times New Roman"/>
            <w:sz w:val="16"/>
            <w:szCs w:val="16"/>
          </w:rPr>
          <w:t>100 метрах</w:t>
        </w:r>
      </w:smartTag>
      <w:r w:rsidRPr="00675478">
        <w:rPr>
          <w:rFonts w:ascii="Times New Roman" w:hAnsi="Times New Roman"/>
          <w:sz w:val="16"/>
          <w:szCs w:val="16"/>
        </w:rPr>
        <w:t xml:space="preserve"> от оси трубопровода с каждой стороны;</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етров"/>
        </w:smartTagPr>
        <w:r w:rsidRPr="00675478">
          <w:rPr>
            <w:rFonts w:ascii="Times New Roman" w:hAnsi="Times New Roman"/>
            <w:sz w:val="16"/>
            <w:szCs w:val="16"/>
          </w:rPr>
          <w:t>100 метров</w:t>
        </w:r>
      </w:smartTag>
      <w:r w:rsidRPr="00675478">
        <w:rPr>
          <w:rFonts w:ascii="Times New Roman" w:hAnsi="Times New Roman"/>
          <w:sz w:val="16"/>
          <w:szCs w:val="16"/>
        </w:rPr>
        <w:t xml:space="preserve"> с каждой стороны;</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вокруг емкостей для хранения и </w:t>
      </w:r>
      <w:proofErr w:type="spellStart"/>
      <w:r w:rsidRPr="00675478">
        <w:rPr>
          <w:rFonts w:ascii="Times New Roman" w:hAnsi="Times New Roman"/>
          <w:sz w:val="16"/>
          <w:szCs w:val="16"/>
        </w:rPr>
        <w:t>разгазирования</w:t>
      </w:r>
      <w:proofErr w:type="spellEnd"/>
      <w:r w:rsidRPr="00675478">
        <w:rPr>
          <w:rFonts w:ascii="Times New Roman" w:hAnsi="Times New Roman"/>
          <w:sz w:val="16"/>
          <w:szCs w:val="16"/>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етров"/>
        </w:smartTagPr>
        <w:r w:rsidRPr="00675478">
          <w:rPr>
            <w:rFonts w:ascii="Times New Roman" w:hAnsi="Times New Roman"/>
            <w:sz w:val="16"/>
            <w:szCs w:val="16"/>
          </w:rPr>
          <w:t>50 метров</w:t>
        </w:r>
      </w:smartTag>
      <w:r w:rsidRPr="00675478">
        <w:rPr>
          <w:rFonts w:ascii="Times New Roman" w:hAnsi="Times New Roman"/>
          <w:sz w:val="16"/>
          <w:szCs w:val="16"/>
        </w:rPr>
        <w:t xml:space="preserve"> во все стороны;</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етров"/>
        </w:smartTagPr>
        <w:r w:rsidRPr="00675478">
          <w:rPr>
            <w:rFonts w:ascii="Times New Roman" w:hAnsi="Times New Roman"/>
            <w:sz w:val="16"/>
            <w:szCs w:val="16"/>
          </w:rPr>
          <w:t>100 метров</w:t>
        </w:r>
      </w:smartTag>
      <w:r w:rsidRPr="00675478">
        <w:rPr>
          <w:rFonts w:ascii="Times New Roman" w:hAnsi="Times New Roman"/>
          <w:sz w:val="16"/>
          <w:szCs w:val="16"/>
        </w:rPr>
        <w:t xml:space="preserve"> во все стороны.</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Режим использования охранной зоны:</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В охранных зонах трубопроводов запрещается: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а) перемещать, засыпать и ломать опознавательные и сигнальные знаки, контрольно - измерительные пункты;</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в) устраивать всякого рода свалки, выливать растворы кислот, солей и щелочей;</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е) разводить огонь и размещать какие-либо открытые или закрытые источники огня.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В охранных зонах трубопроводов без письменного разрешения предприятий трубопроводного транспорта запрещается: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а) возводить любые постройки и сооружения;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г) производить мелиоративные земляные работы, сооружать оросительные и осушительные системы;</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д) производить всякого рода открытые и подземные, горные, строительные, монтажные и взрывные работы, планировку грунта.</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е) производить </w:t>
      </w:r>
      <w:proofErr w:type="spellStart"/>
      <w:r w:rsidRPr="00675478">
        <w:rPr>
          <w:rFonts w:ascii="Times New Roman" w:hAnsi="Times New Roman"/>
          <w:sz w:val="16"/>
          <w:szCs w:val="16"/>
        </w:rPr>
        <w:t>геологосъемочные</w:t>
      </w:r>
      <w:proofErr w:type="spellEnd"/>
      <w:r w:rsidRPr="00675478">
        <w:rPr>
          <w:rFonts w:ascii="Times New Roman" w:hAnsi="Times New Roman"/>
          <w:sz w:val="16"/>
          <w:szCs w:val="16"/>
        </w:rPr>
        <w:t xml:space="preserve">, </w:t>
      </w:r>
      <w:proofErr w:type="spellStart"/>
      <w:r w:rsidRPr="00675478">
        <w:rPr>
          <w:rFonts w:ascii="Times New Roman" w:hAnsi="Times New Roman"/>
          <w:sz w:val="16"/>
          <w:szCs w:val="16"/>
        </w:rPr>
        <w:t>геолого</w:t>
      </w:r>
      <w:proofErr w:type="spellEnd"/>
      <w:r w:rsidRPr="00675478">
        <w:rPr>
          <w:rFonts w:ascii="Times New Roman" w:hAnsi="Times New Roman"/>
          <w:sz w:val="16"/>
          <w:szCs w:val="16"/>
        </w:rPr>
        <w:t xml:space="preserve"> - разведочные, поисковые, геодезические и другие изыскательские работы, </w:t>
      </w:r>
      <w:r w:rsidRPr="00675478">
        <w:rPr>
          <w:rFonts w:ascii="Times New Roman" w:hAnsi="Times New Roman"/>
          <w:sz w:val="16"/>
          <w:szCs w:val="16"/>
        </w:rPr>
        <w:lastRenderedPageBreak/>
        <w:t>связанные с устройством скважин, шурфов и взятием проб грунта (кроме почвенных образцов).</w:t>
      </w:r>
    </w:p>
    <w:p w:rsidR="00B66B57" w:rsidRPr="00675478" w:rsidRDefault="00B66B57" w:rsidP="004A66B3">
      <w:pPr>
        <w:pStyle w:val="ConsPlusNormal"/>
        <w:widowControl/>
        <w:ind w:firstLine="0"/>
        <w:jc w:val="both"/>
        <w:rPr>
          <w:rFonts w:ascii="Times New Roman" w:hAnsi="Times New Roman"/>
          <w:bCs/>
          <w:sz w:val="16"/>
          <w:szCs w:val="16"/>
        </w:rPr>
      </w:pPr>
      <w:r w:rsidRPr="00675478">
        <w:rPr>
          <w:rFonts w:ascii="Times New Roman" w:hAnsi="Times New Roman"/>
          <w:bCs/>
          <w:sz w:val="16"/>
          <w:szCs w:val="16"/>
        </w:rPr>
        <w:t>2.4. Охранные зоны объектов электросетевого хозяйства</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bCs/>
          <w:sz w:val="16"/>
          <w:szCs w:val="16"/>
        </w:rPr>
        <w:t>1. Размеры охранных зон:</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675478">
        <w:rPr>
          <w:rFonts w:ascii="Times New Roman" w:hAnsi="Times New Roman"/>
          <w:sz w:val="16"/>
          <w:szCs w:val="16"/>
        </w:rPr>
        <w:t>неотклоненном</w:t>
      </w:r>
      <w:proofErr w:type="spellEnd"/>
      <w:r w:rsidRPr="00675478">
        <w:rPr>
          <w:rFonts w:ascii="Times New Roman" w:hAnsi="Times New Roman"/>
          <w:sz w:val="16"/>
          <w:szCs w:val="16"/>
        </w:rPr>
        <w:t xml:space="preserve"> их положении на следующем расстоянии:</w:t>
      </w:r>
    </w:p>
    <w:p w:rsidR="00B66B57" w:rsidRPr="00675478" w:rsidRDefault="00B66B57" w:rsidP="004A66B3">
      <w:pPr>
        <w:pStyle w:val="ConsPlusNormal"/>
        <w:widowControl/>
        <w:ind w:firstLine="0"/>
        <w:rPr>
          <w:rFonts w:ascii="Times New Roman" w:hAnsi="Times New Roman"/>
          <w:sz w:val="16"/>
          <w:szCs w:val="16"/>
        </w:rPr>
      </w:pPr>
      <w:r w:rsidRPr="00675478">
        <w:rPr>
          <w:rFonts w:ascii="Times New Roman" w:hAnsi="Times New Roman"/>
          <w:sz w:val="16"/>
          <w:szCs w:val="16"/>
        </w:rPr>
        <w:t xml:space="preserve">до 1 кВ – </w:t>
      </w:r>
      <w:smartTag w:uri="urn:schemas-microsoft-com:office:smarttags" w:element="metricconverter">
        <w:smartTagPr>
          <w:attr w:name="ProductID" w:val="2 м"/>
        </w:smartTagPr>
        <w:r w:rsidRPr="00675478">
          <w:rPr>
            <w:rFonts w:ascii="Times New Roman" w:hAnsi="Times New Roman"/>
            <w:sz w:val="16"/>
            <w:szCs w:val="16"/>
          </w:rPr>
          <w:t>2 м</w:t>
        </w:r>
      </w:smartTag>
      <w:r w:rsidRPr="00675478">
        <w:rPr>
          <w:rFonts w:ascii="Times New Roman" w:hAnsi="Times New Roman"/>
          <w:sz w:val="16"/>
          <w:szCs w:val="16"/>
        </w:rPr>
        <w:t>;</w:t>
      </w:r>
    </w:p>
    <w:p w:rsidR="00B66B57" w:rsidRPr="00675478" w:rsidRDefault="00B66B57" w:rsidP="004A66B3">
      <w:pPr>
        <w:pStyle w:val="ConsPlusNormal"/>
        <w:widowControl/>
        <w:ind w:firstLine="0"/>
        <w:rPr>
          <w:rFonts w:ascii="Times New Roman" w:hAnsi="Times New Roman"/>
          <w:sz w:val="16"/>
          <w:szCs w:val="16"/>
        </w:rPr>
      </w:pPr>
      <w:r w:rsidRPr="00675478">
        <w:rPr>
          <w:rFonts w:ascii="Times New Roman" w:hAnsi="Times New Roman"/>
          <w:sz w:val="16"/>
          <w:szCs w:val="16"/>
        </w:rPr>
        <w:t xml:space="preserve">1-20 кВ – </w:t>
      </w:r>
      <w:smartTag w:uri="urn:schemas-microsoft-com:office:smarttags" w:element="metricconverter">
        <w:smartTagPr>
          <w:attr w:name="ProductID" w:val="10 м"/>
        </w:smartTagPr>
        <w:r w:rsidRPr="00675478">
          <w:rPr>
            <w:rFonts w:ascii="Times New Roman" w:hAnsi="Times New Roman"/>
            <w:sz w:val="16"/>
            <w:szCs w:val="16"/>
          </w:rPr>
          <w:t>10 м</w:t>
        </w:r>
      </w:smartTag>
      <w:r w:rsidRPr="00675478">
        <w:rPr>
          <w:rFonts w:ascii="Times New Roman" w:hAnsi="Times New Roman"/>
          <w:sz w:val="16"/>
          <w:szCs w:val="16"/>
        </w:rPr>
        <w:t>;</w:t>
      </w:r>
    </w:p>
    <w:p w:rsidR="00B66B57" w:rsidRPr="00675478" w:rsidRDefault="00B66B57" w:rsidP="004A66B3">
      <w:pPr>
        <w:pStyle w:val="ConsPlusNormal"/>
        <w:widowControl/>
        <w:ind w:firstLine="0"/>
        <w:rPr>
          <w:rFonts w:ascii="Times New Roman" w:hAnsi="Times New Roman"/>
          <w:sz w:val="16"/>
          <w:szCs w:val="16"/>
        </w:rPr>
      </w:pPr>
      <w:r w:rsidRPr="00675478">
        <w:rPr>
          <w:rFonts w:ascii="Times New Roman" w:hAnsi="Times New Roman"/>
          <w:sz w:val="16"/>
          <w:szCs w:val="16"/>
        </w:rPr>
        <w:t xml:space="preserve">35 кВ – </w:t>
      </w:r>
      <w:smartTag w:uri="urn:schemas-microsoft-com:office:smarttags" w:element="metricconverter">
        <w:smartTagPr>
          <w:attr w:name="ProductID" w:val="15 м"/>
        </w:smartTagPr>
        <w:r w:rsidRPr="00675478">
          <w:rPr>
            <w:rFonts w:ascii="Times New Roman" w:hAnsi="Times New Roman"/>
            <w:sz w:val="16"/>
            <w:szCs w:val="16"/>
          </w:rPr>
          <w:t>15 м</w:t>
        </w:r>
      </w:smartTag>
      <w:r w:rsidRPr="00675478">
        <w:rPr>
          <w:rFonts w:ascii="Times New Roman" w:hAnsi="Times New Roman"/>
          <w:sz w:val="16"/>
          <w:szCs w:val="16"/>
        </w:rPr>
        <w:t>;</w:t>
      </w:r>
    </w:p>
    <w:p w:rsidR="00B66B57" w:rsidRPr="00675478" w:rsidRDefault="00B66B57" w:rsidP="004A66B3">
      <w:pPr>
        <w:pStyle w:val="ConsPlusNonformat"/>
        <w:rPr>
          <w:rFonts w:ascii="Times New Roman" w:hAnsi="Times New Roman" w:cs="Times New Roman"/>
          <w:sz w:val="16"/>
          <w:szCs w:val="16"/>
        </w:rPr>
      </w:pPr>
      <w:r w:rsidRPr="00675478">
        <w:rPr>
          <w:rFonts w:ascii="Times New Roman" w:hAnsi="Times New Roman" w:cs="Times New Roman"/>
          <w:sz w:val="16"/>
          <w:szCs w:val="16"/>
        </w:rPr>
        <w:t xml:space="preserve">110 кВ – </w:t>
      </w:r>
      <w:smartTag w:uri="urn:schemas-microsoft-com:office:smarttags" w:element="metricconverter">
        <w:smartTagPr>
          <w:attr w:name="ProductID" w:val="20 м"/>
        </w:smartTagPr>
        <w:r w:rsidRPr="00675478">
          <w:rPr>
            <w:rFonts w:ascii="Times New Roman" w:hAnsi="Times New Roman" w:cs="Times New Roman"/>
            <w:sz w:val="16"/>
            <w:szCs w:val="16"/>
          </w:rPr>
          <w:t>20 м</w:t>
        </w:r>
      </w:smartTag>
      <w:r w:rsidRPr="00675478">
        <w:rPr>
          <w:rFonts w:ascii="Times New Roman" w:hAnsi="Times New Roman" w:cs="Times New Roman"/>
          <w:sz w:val="16"/>
          <w:szCs w:val="16"/>
        </w:rPr>
        <w:t>;</w:t>
      </w:r>
    </w:p>
    <w:p w:rsidR="00B66B57" w:rsidRPr="00675478" w:rsidRDefault="00B66B57" w:rsidP="004A66B3">
      <w:pPr>
        <w:pStyle w:val="ConsPlusNonformat"/>
        <w:rPr>
          <w:rFonts w:ascii="Times New Roman" w:hAnsi="Times New Roman" w:cs="Times New Roman"/>
          <w:sz w:val="16"/>
          <w:szCs w:val="16"/>
        </w:rPr>
      </w:pPr>
      <w:r w:rsidRPr="00675478">
        <w:rPr>
          <w:rFonts w:ascii="Times New Roman" w:hAnsi="Times New Roman" w:cs="Times New Roman"/>
          <w:sz w:val="16"/>
          <w:szCs w:val="16"/>
        </w:rPr>
        <w:t xml:space="preserve">150, 220 кВ - </w:t>
      </w:r>
      <w:smartTag w:uri="urn:schemas-microsoft-com:office:smarttags" w:element="metricconverter">
        <w:smartTagPr>
          <w:attr w:name="ProductID" w:val="25 м"/>
        </w:smartTagPr>
        <w:r w:rsidRPr="00675478">
          <w:rPr>
            <w:rFonts w:ascii="Times New Roman" w:hAnsi="Times New Roman" w:cs="Times New Roman"/>
            <w:sz w:val="16"/>
            <w:szCs w:val="16"/>
          </w:rPr>
          <w:t>25 м</w:t>
        </w:r>
      </w:smartTag>
      <w:r w:rsidRPr="00675478">
        <w:rPr>
          <w:rFonts w:ascii="Times New Roman" w:hAnsi="Times New Roman" w:cs="Times New Roman"/>
          <w:sz w:val="16"/>
          <w:szCs w:val="16"/>
        </w:rPr>
        <w:t>;</w:t>
      </w:r>
    </w:p>
    <w:p w:rsidR="00B66B57" w:rsidRPr="00675478" w:rsidRDefault="00B66B57" w:rsidP="004A66B3">
      <w:pPr>
        <w:pStyle w:val="ConsPlusNonformat"/>
        <w:rPr>
          <w:rFonts w:ascii="Times New Roman" w:hAnsi="Times New Roman" w:cs="Times New Roman"/>
          <w:sz w:val="16"/>
          <w:szCs w:val="16"/>
        </w:rPr>
      </w:pPr>
      <w:r w:rsidRPr="00675478">
        <w:rPr>
          <w:rFonts w:ascii="Times New Roman" w:hAnsi="Times New Roman" w:cs="Times New Roman"/>
          <w:sz w:val="16"/>
          <w:szCs w:val="16"/>
        </w:rPr>
        <w:t xml:space="preserve"> 300, 500, +/- 400 кВ- </w:t>
      </w:r>
      <w:smartTag w:uri="urn:schemas-microsoft-com:office:smarttags" w:element="metricconverter">
        <w:smartTagPr>
          <w:attr w:name="ProductID" w:val="30 м"/>
        </w:smartTagPr>
        <w:r w:rsidRPr="00675478">
          <w:rPr>
            <w:rFonts w:ascii="Times New Roman" w:hAnsi="Times New Roman" w:cs="Times New Roman"/>
            <w:sz w:val="16"/>
            <w:szCs w:val="16"/>
          </w:rPr>
          <w:t>30 м</w:t>
        </w:r>
      </w:smartTag>
      <w:r w:rsidRPr="00675478">
        <w:rPr>
          <w:rFonts w:ascii="Times New Roman" w:hAnsi="Times New Roman" w:cs="Times New Roman"/>
          <w:sz w:val="16"/>
          <w:szCs w:val="16"/>
        </w:rPr>
        <w:t>.</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675478">
          <w:rPr>
            <w:rFonts w:ascii="Times New Roman" w:hAnsi="Times New Roman"/>
            <w:sz w:val="16"/>
            <w:szCs w:val="16"/>
          </w:rPr>
          <w:t>1 метра</w:t>
        </w:r>
      </w:smartTag>
      <w:r w:rsidRPr="00675478">
        <w:rPr>
          <w:rFonts w:ascii="Times New Roman" w:hAnsi="Times New Roman"/>
          <w:sz w:val="16"/>
          <w:szCs w:val="16"/>
        </w:rPr>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675478">
          <w:rPr>
            <w:rFonts w:ascii="Times New Roman" w:hAnsi="Times New Roman"/>
            <w:sz w:val="16"/>
            <w:szCs w:val="16"/>
          </w:rPr>
          <w:t>0,6 метра</w:t>
        </w:r>
      </w:smartTag>
      <w:r w:rsidRPr="00675478">
        <w:rPr>
          <w:rFonts w:ascii="Times New Roman" w:hAnsi="Times New Roman"/>
          <w:sz w:val="16"/>
          <w:szCs w:val="16"/>
        </w:rPr>
        <w:t xml:space="preserve"> в сторону зданий и сооружений и на </w:t>
      </w:r>
      <w:smartTag w:uri="urn:schemas-microsoft-com:office:smarttags" w:element="metricconverter">
        <w:smartTagPr>
          <w:attr w:name="ProductID" w:val="1 метр"/>
        </w:smartTagPr>
        <w:r w:rsidRPr="00675478">
          <w:rPr>
            <w:rFonts w:ascii="Times New Roman" w:hAnsi="Times New Roman"/>
            <w:sz w:val="16"/>
            <w:szCs w:val="16"/>
          </w:rPr>
          <w:t>1 метр</w:t>
        </w:r>
      </w:smartTag>
      <w:r w:rsidRPr="00675478">
        <w:rPr>
          <w:rFonts w:ascii="Times New Roman" w:hAnsi="Times New Roman"/>
          <w:sz w:val="16"/>
          <w:szCs w:val="16"/>
        </w:rPr>
        <w:t xml:space="preserve"> в сторону проезжей части улицы);</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bCs/>
          <w:sz w:val="16"/>
          <w:szCs w:val="16"/>
        </w:rPr>
        <w:t>2. В охранных зонах запрещается</w:t>
      </w:r>
      <w:r w:rsidRPr="00675478">
        <w:rPr>
          <w:rFonts w:ascii="Times New Roman" w:hAnsi="Times New Roman"/>
          <w:sz w:val="16"/>
          <w:szCs w:val="16"/>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3. В пределах охранных зон без письменного решения о согласовании сетевых организаций юридическим и физическим лицам запрещаются: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а) строительство, капитальный ремонт, реконструкция или снос зданий и сооружений;</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б) горные, взрывные, мелиоративные работы, в том числе связанные с временным затоплением земель;</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в) посадка и вырубка деревьев и кустарников;</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675478">
          <w:rPr>
            <w:rFonts w:ascii="Times New Roman" w:hAnsi="Times New Roman"/>
            <w:sz w:val="16"/>
            <w:szCs w:val="16"/>
          </w:rPr>
          <w:t>4,5 метра</w:t>
        </w:r>
      </w:smartTag>
      <w:r w:rsidRPr="00675478">
        <w:rPr>
          <w:rFonts w:ascii="Times New Roman" w:hAnsi="Times New Roman"/>
          <w:sz w:val="16"/>
          <w:szCs w:val="16"/>
        </w:rPr>
        <w:t xml:space="preserve"> (в охранных зонах воздушных линий электропередачи);</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ж) земляные работы на глубине более </w:t>
      </w:r>
      <w:smartTag w:uri="urn:schemas-microsoft-com:office:smarttags" w:element="metricconverter">
        <w:smartTagPr>
          <w:attr w:name="ProductID" w:val="0,3 метра"/>
        </w:smartTagPr>
        <w:r w:rsidRPr="00675478">
          <w:rPr>
            <w:rFonts w:ascii="Times New Roman" w:hAnsi="Times New Roman"/>
            <w:sz w:val="16"/>
            <w:szCs w:val="16"/>
          </w:rPr>
          <w:t>0,3 метра</w:t>
        </w:r>
      </w:smartTag>
      <w:r w:rsidRPr="00675478">
        <w:rPr>
          <w:rFonts w:ascii="Times New Roman" w:hAnsi="Times New Roman"/>
          <w:sz w:val="16"/>
          <w:szCs w:val="16"/>
        </w:rPr>
        <w:t xml:space="preserve"> (на вспахиваемых землях на глубине более </w:t>
      </w:r>
      <w:smartTag w:uri="urn:schemas-microsoft-com:office:smarttags" w:element="metricconverter">
        <w:smartTagPr>
          <w:attr w:name="ProductID" w:val="0,45 метра"/>
        </w:smartTagPr>
        <w:r w:rsidRPr="00675478">
          <w:rPr>
            <w:rFonts w:ascii="Times New Roman" w:hAnsi="Times New Roman"/>
            <w:sz w:val="16"/>
            <w:szCs w:val="16"/>
          </w:rPr>
          <w:t>0,45 метра</w:t>
        </w:r>
      </w:smartTag>
      <w:r w:rsidRPr="00675478">
        <w:rPr>
          <w:rFonts w:ascii="Times New Roman" w:hAnsi="Times New Roman"/>
          <w:sz w:val="16"/>
          <w:szCs w:val="16"/>
        </w:rPr>
        <w:t>), а также планировка грунта (в охранных зонах подземных кабельных линий электропередачи);</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675478">
          <w:rPr>
            <w:rFonts w:ascii="Times New Roman" w:hAnsi="Times New Roman"/>
            <w:sz w:val="16"/>
            <w:szCs w:val="16"/>
          </w:rPr>
          <w:t>3 метров</w:t>
        </w:r>
      </w:smartTag>
      <w:r w:rsidRPr="00675478">
        <w:rPr>
          <w:rFonts w:ascii="Times New Roman" w:hAnsi="Times New Roman"/>
          <w:sz w:val="16"/>
          <w:szCs w:val="16"/>
        </w:rPr>
        <w:t xml:space="preserve"> (в охранных зонах воздушных линий электропередачи);</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675478">
          <w:rPr>
            <w:rFonts w:ascii="Times New Roman" w:hAnsi="Times New Roman"/>
            <w:sz w:val="16"/>
            <w:szCs w:val="16"/>
          </w:rPr>
          <w:t>4 метров</w:t>
        </w:r>
      </w:smartTag>
      <w:r w:rsidRPr="00675478">
        <w:rPr>
          <w:rFonts w:ascii="Times New Roman" w:hAnsi="Times New Roman"/>
          <w:sz w:val="16"/>
          <w:szCs w:val="16"/>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4.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 </w:t>
      </w:r>
      <w:smartTag w:uri="urn:schemas-microsoft-com:office:smarttags" w:element="metricconverter">
        <w:smartTagPr>
          <w:attr w:name="ProductID" w:val="20 м"/>
        </w:smartTagPr>
        <w:r w:rsidRPr="00675478">
          <w:rPr>
            <w:rFonts w:ascii="Times New Roman" w:hAnsi="Times New Roman"/>
            <w:sz w:val="16"/>
            <w:szCs w:val="16"/>
          </w:rPr>
          <w:t>20 м</w:t>
        </w:r>
      </w:smartTag>
      <w:r w:rsidRPr="00675478">
        <w:rPr>
          <w:rFonts w:ascii="Times New Roman" w:hAnsi="Times New Roman"/>
          <w:sz w:val="16"/>
          <w:szCs w:val="16"/>
        </w:rPr>
        <w:t xml:space="preserve"> - для ВЛ напряжением 330 кВ;</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 </w:t>
      </w:r>
      <w:smartTag w:uri="urn:schemas-microsoft-com:office:smarttags" w:element="metricconverter">
        <w:smartTagPr>
          <w:attr w:name="ProductID" w:val="30 м"/>
        </w:smartTagPr>
        <w:r w:rsidRPr="00675478">
          <w:rPr>
            <w:rFonts w:ascii="Times New Roman" w:hAnsi="Times New Roman"/>
            <w:sz w:val="16"/>
            <w:szCs w:val="16"/>
          </w:rPr>
          <w:t>30 м</w:t>
        </w:r>
      </w:smartTag>
      <w:r w:rsidRPr="00675478">
        <w:rPr>
          <w:rFonts w:ascii="Times New Roman" w:hAnsi="Times New Roman"/>
          <w:sz w:val="16"/>
          <w:szCs w:val="16"/>
        </w:rPr>
        <w:t xml:space="preserve"> - для ВЛ напряжением 500 кВ;</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 </w:t>
      </w:r>
      <w:smartTag w:uri="urn:schemas-microsoft-com:office:smarttags" w:element="metricconverter">
        <w:smartTagPr>
          <w:attr w:name="ProductID" w:val="40 м"/>
        </w:smartTagPr>
        <w:r w:rsidRPr="00675478">
          <w:rPr>
            <w:rFonts w:ascii="Times New Roman" w:hAnsi="Times New Roman"/>
            <w:sz w:val="16"/>
            <w:szCs w:val="16"/>
          </w:rPr>
          <w:t>40 м</w:t>
        </w:r>
      </w:smartTag>
      <w:r w:rsidRPr="00675478">
        <w:rPr>
          <w:rFonts w:ascii="Times New Roman" w:hAnsi="Times New Roman"/>
          <w:sz w:val="16"/>
          <w:szCs w:val="16"/>
        </w:rPr>
        <w:t xml:space="preserve"> - для ВЛ напряжением 750 кВ;</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lastRenderedPageBreak/>
        <w:t xml:space="preserve">- </w:t>
      </w:r>
      <w:smartTag w:uri="urn:schemas-microsoft-com:office:smarttags" w:element="metricconverter">
        <w:smartTagPr>
          <w:attr w:name="ProductID" w:val="55 м"/>
        </w:smartTagPr>
        <w:r w:rsidRPr="00675478">
          <w:rPr>
            <w:rFonts w:ascii="Times New Roman" w:hAnsi="Times New Roman"/>
            <w:sz w:val="16"/>
            <w:szCs w:val="16"/>
          </w:rPr>
          <w:t>55 м</w:t>
        </w:r>
      </w:smartTag>
      <w:r w:rsidRPr="00675478">
        <w:rPr>
          <w:rFonts w:ascii="Times New Roman" w:hAnsi="Times New Roman"/>
          <w:sz w:val="16"/>
          <w:szCs w:val="16"/>
        </w:rPr>
        <w:t xml:space="preserve"> - для ВЛ напряжением 1150 кВ.</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bCs/>
          <w:sz w:val="16"/>
          <w:szCs w:val="16"/>
        </w:rPr>
        <w:t>2.5. Охранная зона и санитарно-защитная зона линий связи</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На трассах кабельных и воздушных линий связи и линий радиофикации:</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а) устанавливаются охранные зоны:</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675478">
          <w:rPr>
            <w:rFonts w:ascii="Times New Roman" w:hAnsi="Times New Roman"/>
            <w:sz w:val="16"/>
            <w:szCs w:val="16"/>
          </w:rPr>
          <w:t>2 метра</w:t>
        </w:r>
      </w:smartTag>
      <w:r w:rsidRPr="00675478">
        <w:rPr>
          <w:rFonts w:ascii="Times New Roman" w:hAnsi="Times New Roman"/>
          <w:sz w:val="16"/>
          <w:szCs w:val="16"/>
        </w:rPr>
        <w:t xml:space="preserve"> с каждой стороны;</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w:t>
      </w:r>
      <w:smartTag w:uri="urn:schemas-microsoft-com:office:smarttags" w:element="metricconverter">
        <w:smartTagPr>
          <w:attr w:name="ProductID" w:val="100 метров"/>
        </w:smartTagPr>
        <w:r w:rsidRPr="00675478">
          <w:rPr>
            <w:rFonts w:ascii="Times New Roman" w:hAnsi="Times New Roman"/>
            <w:sz w:val="16"/>
            <w:szCs w:val="16"/>
          </w:rPr>
          <w:t>100 метров</w:t>
        </w:r>
      </w:smartTag>
      <w:r w:rsidRPr="00675478">
        <w:rPr>
          <w:rFonts w:ascii="Times New Roman" w:hAnsi="Times New Roman"/>
          <w:sz w:val="16"/>
          <w:szCs w:val="16"/>
        </w:rPr>
        <w:t xml:space="preserve"> с каждой стороны;</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675478">
          <w:rPr>
            <w:rFonts w:ascii="Times New Roman" w:hAnsi="Times New Roman"/>
            <w:sz w:val="16"/>
            <w:szCs w:val="16"/>
          </w:rPr>
          <w:t>3 метра</w:t>
        </w:r>
      </w:smartTag>
      <w:r w:rsidRPr="00675478">
        <w:rPr>
          <w:rFonts w:ascii="Times New Roman" w:hAnsi="Times New Roman"/>
          <w:sz w:val="16"/>
          <w:szCs w:val="16"/>
        </w:rPr>
        <w:t xml:space="preserve"> и от контуров заземления не менее чем на </w:t>
      </w:r>
      <w:smartTag w:uri="urn:schemas-microsoft-com:office:smarttags" w:element="metricconverter">
        <w:smartTagPr>
          <w:attr w:name="ProductID" w:val="2 метра"/>
        </w:smartTagPr>
        <w:r w:rsidRPr="00675478">
          <w:rPr>
            <w:rFonts w:ascii="Times New Roman" w:hAnsi="Times New Roman"/>
            <w:sz w:val="16"/>
            <w:szCs w:val="16"/>
          </w:rPr>
          <w:t>2 метра</w:t>
        </w:r>
      </w:smartTag>
      <w:r w:rsidRPr="00675478">
        <w:rPr>
          <w:rFonts w:ascii="Times New Roman" w:hAnsi="Times New Roman"/>
          <w:sz w:val="16"/>
          <w:szCs w:val="16"/>
        </w:rPr>
        <w:t>;</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б) создаются просеки в лесных массивах и зеленых насаждениях:</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при высоте насаждений менее </w:t>
      </w:r>
      <w:smartTag w:uri="urn:schemas-microsoft-com:office:smarttags" w:element="metricconverter">
        <w:smartTagPr>
          <w:attr w:name="ProductID" w:val="4 метров"/>
        </w:smartTagPr>
        <w:r w:rsidRPr="00675478">
          <w:rPr>
            <w:rFonts w:ascii="Times New Roman" w:hAnsi="Times New Roman"/>
            <w:sz w:val="16"/>
            <w:szCs w:val="16"/>
          </w:rPr>
          <w:t>4 метров</w:t>
        </w:r>
      </w:smartTag>
      <w:r w:rsidRPr="00675478">
        <w:rPr>
          <w:rFonts w:ascii="Times New Roman" w:hAnsi="Times New Roman"/>
          <w:sz w:val="16"/>
          <w:szCs w:val="16"/>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4 метра"/>
        </w:smartTagPr>
        <w:r w:rsidRPr="00675478">
          <w:rPr>
            <w:rFonts w:ascii="Times New Roman" w:hAnsi="Times New Roman"/>
            <w:sz w:val="16"/>
            <w:szCs w:val="16"/>
          </w:rPr>
          <w:t>4 метра</w:t>
        </w:r>
      </w:smartTag>
      <w:r w:rsidRPr="00675478">
        <w:rPr>
          <w:rFonts w:ascii="Times New Roman" w:hAnsi="Times New Roman"/>
          <w:sz w:val="16"/>
          <w:szCs w:val="16"/>
        </w:rPr>
        <w:t xml:space="preserve"> (по </w:t>
      </w:r>
      <w:smartTag w:uri="urn:schemas-microsoft-com:office:smarttags" w:element="metricconverter">
        <w:smartTagPr>
          <w:attr w:name="ProductID" w:val="2 метра"/>
        </w:smartTagPr>
        <w:r w:rsidRPr="00675478">
          <w:rPr>
            <w:rFonts w:ascii="Times New Roman" w:hAnsi="Times New Roman"/>
            <w:sz w:val="16"/>
            <w:szCs w:val="16"/>
          </w:rPr>
          <w:t>2 метра</w:t>
        </w:r>
      </w:smartTag>
      <w:r w:rsidRPr="00675478">
        <w:rPr>
          <w:rFonts w:ascii="Times New Roman" w:hAnsi="Times New Roman"/>
          <w:sz w:val="16"/>
          <w:szCs w:val="16"/>
        </w:rPr>
        <w:t xml:space="preserve"> с каждой стороны от крайних проводов до ветвей деревьев);</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при высоте насаждений более </w:t>
      </w:r>
      <w:smartTag w:uri="urn:schemas-microsoft-com:office:smarttags" w:element="metricconverter">
        <w:smartTagPr>
          <w:attr w:name="ProductID" w:val="4 метров"/>
        </w:smartTagPr>
        <w:r w:rsidRPr="00675478">
          <w:rPr>
            <w:rFonts w:ascii="Times New Roman" w:hAnsi="Times New Roman"/>
            <w:sz w:val="16"/>
            <w:szCs w:val="16"/>
          </w:rPr>
          <w:t>4 метров</w:t>
        </w:r>
      </w:smartTag>
      <w:r w:rsidRPr="00675478">
        <w:rPr>
          <w:rFonts w:ascii="Times New Roman" w:hAnsi="Times New Roman"/>
          <w:sz w:val="16"/>
          <w:szCs w:val="16"/>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6 метров"/>
        </w:smartTagPr>
        <w:r w:rsidRPr="00675478">
          <w:rPr>
            <w:rFonts w:ascii="Times New Roman" w:hAnsi="Times New Roman"/>
            <w:sz w:val="16"/>
            <w:szCs w:val="16"/>
          </w:rPr>
          <w:t>6 метров</w:t>
        </w:r>
      </w:smartTag>
      <w:r w:rsidRPr="00675478">
        <w:rPr>
          <w:rFonts w:ascii="Times New Roman" w:hAnsi="Times New Roman"/>
          <w:sz w:val="16"/>
          <w:szCs w:val="16"/>
        </w:rPr>
        <w:t xml:space="preserve"> (по </w:t>
      </w:r>
      <w:smartTag w:uri="urn:schemas-microsoft-com:office:smarttags" w:element="metricconverter">
        <w:smartTagPr>
          <w:attr w:name="ProductID" w:val="3 метра"/>
        </w:smartTagPr>
        <w:r w:rsidRPr="00675478">
          <w:rPr>
            <w:rFonts w:ascii="Times New Roman" w:hAnsi="Times New Roman"/>
            <w:sz w:val="16"/>
            <w:szCs w:val="16"/>
          </w:rPr>
          <w:t>3 метра</w:t>
        </w:r>
      </w:smartTag>
      <w:r w:rsidRPr="00675478">
        <w:rPr>
          <w:rFonts w:ascii="Times New Roman" w:hAnsi="Times New Roman"/>
          <w:sz w:val="16"/>
          <w:szCs w:val="16"/>
        </w:rPr>
        <w:t xml:space="preserve"> с каждой стороны от крайних проводов до ветвей деревьев);</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вдоль трассы кабеля связи - шириной не менее </w:t>
      </w:r>
      <w:smartTag w:uri="urn:schemas-microsoft-com:office:smarttags" w:element="metricconverter">
        <w:smartTagPr>
          <w:attr w:name="ProductID" w:val="6 метров"/>
        </w:smartTagPr>
        <w:r w:rsidRPr="00675478">
          <w:rPr>
            <w:rFonts w:ascii="Times New Roman" w:hAnsi="Times New Roman"/>
            <w:sz w:val="16"/>
            <w:szCs w:val="16"/>
          </w:rPr>
          <w:t>6 метров</w:t>
        </w:r>
      </w:smartTag>
      <w:r w:rsidRPr="00675478">
        <w:rPr>
          <w:rFonts w:ascii="Times New Roman" w:hAnsi="Times New Roman"/>
          <w:sz w:val="16"/>
          <w:szCs w:val="16"/>
        </w:rPr>
        <w:t xml:space="preserve"> (по </w:t>
      </w:r>
      <w:smartTag w:uri="urn:schemas-microsoft-com:office:smarttags" w:element="metricconverter">
        <w:smartTagPr>
          <w:attr w:name="ProductID" w:val="3 метра"/>
        </w:smartTagPr>
        <w:r w:rsidRPr="00675478">
          <w:rPr>
            <w:rFonts w:ascii="Times New Roman" w:hAnsi="Times New Roman"/>
            <w:sz w:val="16"/>
            <w:szCs w:val="16"/>
          </w:rPr>
          <w:t>3 метра</w:t>
        </w:r>
      </w:smartTag>
      <w:r w:rsidRPr="00675478">
        <w:rPr>
          <w:rFonts w:ascii="Times New Roman" w:hAnsi="Times New Roman"/>
          <w:sz w:val="16"/>
          <w:szCs w:val="16"/>
        </w:rPr>
        <w:t xml:space="preserve"> с каждой стороны от кабеля связи);</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Уровни электромагнитных излучений не должны превышать предельно допустимые уровни (далее - ПДУ) согласно приложению 1 к СанПиН 2.1.8/2.2.4.1383-03.</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Границы санитарно-защитных зон определяются на высоте </w:t>
      </w:r>
      <w:smartTag w:uri="urn:schemas-microsoft-com:office:smarttags" w:element="metricconverter">
        <w:smartTagPr>
          <w:attr w:name="ProductID" w:val="2 м"/>
        </w:smartTagPr>
        <w:r w:rsidRPr="00675478">
          <w:rPr>
            <w:rFonts w:ascii="Times New Roman" w:hAnsi="Times New Roman"/>
            <w:sz w:val="16"/>
            <w:szCs w:val="16"/>
          </w:rPr>
          <w:t>2 м</w:t>
        </w:r>
      </w:smartTag>
      <w:r w:rsidRPr="00675478">
        <w:rPr>
          <w:rFonts w:ascii="Times New Roman" w:hAnsi="Times New Roman"/>
          <w:sz w:val="16"/>
          <w:szCs w:val="16"/>
        </w:rPr>
        <w:t xml:space="preserve"> от поверхности земли по ПДУ.</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Зона ограничения представляет собой территорию, на внешних границах которой на высоте от поверхности земли более </w:t>
      </w:r>
      <w:smartTag w:uri="urn:schemas-microsoft-com:office:smarttags" w:element="metricconverter">
        <w:smartTagPr>
          <w:attr w:name="ProductID" w:val="2 м"/>
        </w:smartTagPr>
        <w:r w:rsidRPr="00675478">
          <w:rPr>
            <w:rFonts w:ascii="Times New Roman" w:hAnsi="Times New Roman"/>
            <w:sz w:val="16"/>
            <w:szCs w:val="16"/>
          </w:rPr>
          <w:t>2 м</w:t>
        </w:r>
      </w:smartTag>
      <w:r w:rsidRPr="00675478">
        <w:rPr>
          <w:rFonts w:ascii="Times New Roman" w:hAnsi="Times New Roman"/>
          <w:sz w:val="16"/>
          <w:szCs w:val="16"/>
        </w:rPr>
        <w:t xml:space="preserve">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B66B57" w:rsidRPr="00675478" w:rsidRDefault="00B66B57" w:rsidP="004A66B3">
      <w:pPr>
        <w:jc w:val="both"/>
        <w:rPr>
          <w:bCs/>
          <w:kern w:val="1"/>
          <w:sz w:val="16"/>
          <w:szCs w:val="16"/>
          <w:lang w:eastAsia="ar-SA"/>
        </w:rPr>
      </w:pPr>
      <w:r w:rsidRPr="00675478">
        <w:rPr>
          <w:bCs/>
          <w:sz w:val="16"/>
          <w:szCs w:val="16"/>
        </w:rPr>
        <w:t xml:space="preserve">3. </w:t>
      </w:r>
      <w:r w:rsidRPr="00675478">
        <w:rPr>
          <w:bCs/>
          <w:kern w:val="1"/>
          <w:sz w:val="16"/>
          <w:szCs w:val="16"/>
          <w:lang w:eastAsia="ar-SA"/>
        </w:rPr>
        <w:t>Ограничения по воздействию природных и техногенных факторов</w:t>
      </w:r>
    </w:p>
    <w:p w:rsidR="00B66B57" w:rsidRPr="00675478" w:rsidRDefault="00B66B57" w:rsidP="004A66B3">
      <w:pPr>
        <w:rPr>
          <w:bCs/>
          <w:sz w:val="16"/>
          <w:szCs w:val="16"/>
        </w:rPr>
      </w:pPr>
      <w:r w:rsidRPr="00675478">
        <w:rPr>
          <w:bCs/>
          <w:sz w:val="16"/>
          <w:szCs w:val="16"/>
        </w:rPr>
        <w:t>3.1. Зоны подтопления</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Защита от подтопления должна включать в себя:</w:t>
      </w:r>
    </w:p>
    <w:p w:rsidR="00B66B57" w:rsidRPr="00675478" w:rsidRDefault="00B66B57" w:rsidP="004A66B3">
      <w:pPr>
        <w:pStyle w:val="ConsPlusNormal"/>
        <w:widowControl/>
        <w:numPr>
          <w:ilvl w:val="0"/>
          <w:numId w:val="31"/>
        </w:numPr>
        <w:suppressAutoHyphens w:val="0"/>
        <w:autoSpaceDN w:val="0"/>
        <w:adjustRightInd w:val="0"/>
        <w:ind w:left="0" w:firstLine="0"/>
        <w:jc w:val="both"/>
        <w:rPr>
          <w:rFonts w:ascii="Times New Roman" w:hAnsi="Times New Roman"/>
          <w:sz w:val="16"/>
          <w:szCs w:val="16"/>
        </w:rPr>
      </w:pPr>
      <w:r w:rsidRPr="00675478">
        <w:rPr>
          <w:rFonts w:ascii="Times New Roman" w:hAnsi="Times New Roman"/>
          <w:sz w:val="16"/>
          <w:szCs w:val="16"/>
        </w:rPr>
        <w:t>локальную защиту зданий, сооружений, грунтов оснований и защиту застроенной территории в целом;</w:t>
      </w:r>
    </w:p>
    <w:p w:rsidR="00B66B57" w:rsidRPr="00675478" w:rsidRDefault="00B66B57" w:rsidP="004A66B3">
      <w:pPr>
        <w:pStyle w:val="ConsPlusNormal"/>
        <w:widowControl/>
        <w:numPr>
          <w:ilvl w:val="0"/>
          <w:numId w:val="31"/>
        </w:numPr>
        <w:suppressAutoHyphens w:val="0"/>
        <w:autoSpaceDN w:val="0"/>
        <w:adjustRightInd w:val="0"/>
        <w:ind w:left="0" w:firstLine="0"/>
        <w:jc w:val="both"/>
        <w:rPr>
          <w:rFonts w:ascii="Times New Roman" w:hAnsi="Times New Roman"/>
          <w:sz w:val="16"/>
          <w:szCs w:val="16"/>
        </w:rPr>
      </w:pPr>
      <w:r w:rsidRPr="00675478">
        <w:rPr>
          <w:rFonts w:ascii="Times New Roman" w:hAnsi="Times New Roman"/>
          <w:sz w:val="16"/>
          <w:szCs w:val="16"/>
        </w:rPr>
        <w:t>водоотведение;</w:t>
      </w:r>
    </w:p>
    <w:p w:rsidR="00B66B57" w:rsidRPr="00675478" w:rsidRDefault="00B66B57" w:rsidP="004A66B3">
      <w:pPr>
        <w:pStyle w:val="ConsPlusNormal"/>
        <w:widowControl/>
        <w:numPr>
          <w:ilvl w:val="0"/>
          <w:numId w:val="31"/>
        </w:numPr>
        <w:suppressAutoHyphens w:val="0"/>
        <w:autoSpaceDN w:val="0"/>
        <w:adjustRightInd w:val="0"/>
        <w:ind w:left="0" w:firstLine="0"/>
        <w:jc w:val="both"/>
        <w:rPr>
          <w:rFonts w:ascii="Times New Roman" w:hAnsi="Times New Roman"/>
          <w:sz w:val="16"/>
          <w:szCs w:val="16"/>
        </w:rPr>
      </w:pPr>
      <w:r w:rsidRPr="00675478">
        <w:rPr>
          <w:rFonts w:ascii="Times New Roman" w:hAnsi="Times New Roman"/>
          <w:sz w:val="16"/>
          <w:szCs w:val="16"/>
        </w:rPr>
        <w:t>утилизацию (при необходимости очистки) дренажных вод;</w:t>
      </w:r>
    </w:p>
    <w:p w:rsidR="00B66B57" w:rsidRPr="00675478" w:rsidRDefault="00B66B57" w:rsidP="004A66B3">
      <w:pPr>
        <w:pStyle w:val="ConsPlusNormal"/>
        <w:widowControl/>
        <w:numPr>
          <w:ilvl w:val="0"/>
          <w:numId w:val="31"/>
        </w:numPr>
        <w:suppressAutoHyphens w:val="0"/>
        <w:autoSpaceDN w:val="0"/>
        <w:adjustRightInd w:val="0"/>
        <w:ind w:left="0" w:firstLine="0"/>
        <w:jc w:val="both"/>
        <w:rPr>
          <w:rFonts w:ascii="Times New Roman" w:hAnsi="Times New Roman"/>
          <w:sz w:val="16"/>
          <w:szCs w:val="16"/>
        </w:rPr>
      </w:pPr>
      <w:r w:rsidRPr="00675478">
        <w:rPr>
          <w:rFonts w:ascii="Times New Roman" w:hAnsi="Times New Roman"/>
          <w:sz w:val="16"/>
          <w:szCs w:val="16"/>
        </w:rPr>
        <w:t xml:space="preserve">систему мониторинга за режимом подземных и поверхностных вод, за расходами (утечками) и напорами в </w:t>
      </w:r>
      <w:proofErr w:type="spellStart"/>
      <w:r w:rsidRPr="00675478">
        <w:rPr>
          <w:rFonts w:ascii="Times New Roman" w:hAnsi="Times New Roman"/>
          <w:sz w:val="16"/>
          <w:szCs w:val="16"/>
        </w:rPr>
        <w:t>водонесущих</w:t>
      </w:r>
      <w:proofErr w:type="spellEnd"/>
      <w:r w:rsidRPr="00675478">
        <w:rPr>
          <w:rFonts w:ascii="Times New Roman" w:hAnsi="Times New Roman"/>
          <w:sz w:val="16"/>
          <w:szCs w:val="16"/>
        </w:rPr>
        <w:t xml:space="preserve"> коммуникациях, за деформациями оснований, зданий и сооружений, а также за работой сооружений инженерной защиты.</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 xml:space="preserve">Указанные мероприятия должны обеспечивать в соответствии со СНиП 2.06.15-85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rsidRPr="00675478">
          <w:rPr>
            <w:rFonts w:ascii="Times New Roman" w:hAnsi="Times New Roman"/>
            <w:sz w:val="16"/>
            <w:szCs w:val="16"/>
          </w:rPr>
          <w:t>2 м</w:t>
        </w:r>
      </w:smartTag>
      <w:r w:rsidRPr="00675478">
        <w:rPr>
          <w:rFonts w:ascii="Times New Roman" w:hAnsi="Times New Roman"/>
          <w:sz w:val="16"/>
          <w:szCs w:val="16"/>
        </w:rPr>
        <w:t xml:space="preserve"> от проектной отметки поверхности: стадионов, парков, скверов и других зеленых насаждений - не менее </w:t>
      </w:r>
      <w:smartTag w:uri="urn:schemas-microsoft-com:office:smarttags" w:element="metricconverter">
        <w:smartTagPr>
          <w:attr w:name="ProductID" w:val="1 м"/>
        </w:smartTagPr>
        <w:r w:rsidRPr="00675478">
          <w:rPr>
            <w:rFonts w:ascii="Times New Roman" w:hAnsi="Times New Roman"/>
            <w:sz w:val="16"/>
            <w:szCs w:val="16"/>
          </w:rPr>
          <w:t>1 м</w:t>
        </w:r>
      </w:smartTag>
      <w:r w:rsidRPr="00675478">
        <w:rPr>
          <w:rFonts w:ascii="Times New Roman" w:hAnsi="Times New Roman"/>
          <w:sz w:val="16"/>
          <w:szCs w:val="16"/>
        </w:rPr>
        <w:t xml:space="preserve">.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675478">
          <w:rPr>
            <w:rFonts w:ascii="Times New Roman" w:hAnsi="Times New Roman"/>
            <w:sz w:val="16"/>
            <w:szCs w:val="16"/>
          </w:rPr>
          <w:t>1 м</w:t>
        </w:r>
      </w:smartTag>
      <w:r w:rsidRPr="00675478">
        <w:rPr>
          <w:rFonts w:ascii="Times New Roman" w:hAnsi="Times New Roman"/>
          <w:sz w:val="16"/>
          <w:szCs w:val="16"/>
        </w:rPr>
        <w:t>; на проезжих частях улиц толщина слоя минеральных грунтов должна быть установлена в зависимости от интенсивности движения транспорта.</w:t>
      </w:r>
    </w:p>
    <w:p w:rsidR="00B66B57" w:rsidRPr="00675478" w:rsidRDefault="00B66B57" w:rsidP="004A66B3">
      <w:pPr>
        <w:rPr>
          <w:bCs/>
          <w:sz w:val="16"/>
          <w:szCs w:val="16"/>
        </w:rPr>
      </w:pPr>
      <w:r w:rsidRPr="00675478">
        <w:rPr>
          <w:bCs/>
          <w:sz w:val="16"/>
          <w:szCs w:val="16"/>
        </w:rPr>
        <w:t>3.2. Зона затопления паводком 1% обеспеченности</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lastRenderedPageBreak/>
        <w:t xml:space="preserve">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675478">
          <w:rPr>
            <w:rFonts w:ascii="Times New Roman" w:hAnsi="Times New Roman"/>
            <w:sz w:val="16"/>
            <w:szCs w:val="16"/>
          </w:rPr>
          <w:t>0,5 м</w:t>
        </w:r>
      </w:smartTag>
      <w:r w:rsidRPr="00675478">
        <w:rPr>
          <w:rFonts w:ascii="Times New Roman" w:hAnsi="Times New Roman"/>
          <w:sz w:val="16"/>
          <w:szCs w:val="16"/>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bCs/>
          <w:sz w:val="16"/>
          <w:szCs w:val="16"/>
        </w:rPr>
        <w:t>3.3. Территории подверженные экзогенным геологическим процессам</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B66B57" w:rsidRPr="00675478" w:rsidRDefault="00B66B57" w:rsidP="004A66B3">
      <w:pPr>
        <w:pStyle w:val="ConsPlusNormal"/>
        <w:widowControl/>
        <w:numPr>
          <w:ilvl w:val="0"/>
          <w:numId w:val="30"/>
        </w:numPr>
        <w:suppressAutoHyphens w:val="0"/>
        <w:autoSpaceDN w:val="0"/>
        <w:adjustRightInd w:val="0"/>
        <w:ind w:left="0" w:firstLine="0"/>
        <w:jc w:val="both"/>
        <w:rPr>
          <w:rFonts w:ascii="Times New Roman" w:hAnsi="Times New Roman"/>
          <w:sz w:val="16"/>
          <w:szCs w:val="16"/>
        </w:rPr>
      </w:pPr>
      <w:r w:rsidRPr="00675478">
        <w:rPr>
          <w:rFonts w:ascii="Times New Roman" w:hAnsi="Times New Roman"/>
          <w:sz w:val="16"/>
          <w:szCs w:val="16"/>
        </w:rPr>
        <w:t>изменение рельефа склона в целях повышения его устойчивости;</w:t>
      </w:r>
    </w:p>
    <w:p w:rsidR="00B66B57" w:rsidRPr="00675478" w:rsidRDefault="00B66B57" w:rsidP="004A66B3">
      <w:pPr>
        <w:pStyle w:val="ConsPlusNormal"/>
        <w:widowControl/>
        <w:numPr>
          <w:ilvl w:val="0"/>
          <w:numId w:val="30"/>
        </w:numPr>
        <w:suppressAutoHyphens w:val="0"/>
        <w:autoSpaceDN w:val="0"/>
        <w:adjustRightInd w:val="0"/>
        <w:ind w:left="0" w:firstLine="0"/>
        <w:jc w:val="both"/>
        <w:rPr>
          <w:rFonts w:ascii="Times New Roman" w:hAnsi="Times New Roman"/>
          <w:sz w:val="16"/>
          <w:szCs w:val="16"/>
        </w:rPr>
      </w:pPr>
      <w:r w:rsidRPr="00675478">
        <w:rPr>
          <w:rFonts w:ascii="Times New Roman" w:hAnsi="Times New Roman"/>
          <w:sz w:val="16"/>
          <w:szCs w:val="16"/>
        </w:rPr>
        <w:t>регулирование стока поверхностных вод с помощью вертикальной планировки территории и устройства системы поверхностного водоотвода;</w:t>
      </w:r>
    </w:p>
    <w:p w:rsidR="00B66B57" w:rsidRPr="00675478" w:rsidRDefault="00B66B57" w:rsidP="004A66B3">
      <w:pPr>
        <w:pStyle w:val="ConsPlusNormal"/>
        <w:widowControl/>
        <w:numPr>
          <w:ilvl w:val="0"/>
          <w:numId w:val="30"/>
        </w:numPr>
        <w:suppressAutoHyphens w:val="0"/>
        <w:autoSpaceDN w:val="0"/>
        <w:adjustRightInd w:val="0"/>
        <w:ind w:left="0" w:firstLine="0"/>
        <w:jc w:val="both"/>
        <w:rPr>
          <w:rFonts w:ascii="Times New Roman" w:hAnsi="Times New Roman"/>
          <w:sz w:val="16"/>
          <w:szCs w:val="16"/>
        </w:rPr>
      </w:pPr>
      <w:r w:rsidRPr="00675478">
        <w:rPr>
          <w:rFonts w:ascii="Times New Roman" w:hAnsi="Times New Roman"/>
          <w:sz w:val="16"/>
          <w:szCs w:val="16"/>
        </w:rPr>
        <w:t>предотвращение инфильтрации воды в грунт и эрозионных процессов;</w:t>
      </w:r>
    </w:p>
    <w:p w:rsidR="00B66B57" w:rsidRPr="00675478" w:rsidRDefault="00B66B57" w:rsidP="004A66B3">
      <w:pPr>
        <w:pStyle w:val="ConsPlusNormal"/>
        <w:widowControl/>
        <w:numPr>
          <w:ilvl w:val="0"/>
          <w:numId w:val="30"/>
        </w:numPr>
        <w:suppressAutoHyphens w:val="0"/>
        <w:autoSpaceDN w:val="0"/>
        <w:adjustRightInd w:val="0"/>
        <w:ind w:left="0" w:firstLine="0"/>
        <w:jc w:val="both"/>
        <w:rPr>
          <w:rFonts w:ascii="Times New Roman" w:hAnsi="Times New Roman"/>
          <w:sz w:val="16"/>
          <w:szCs w:val="16"/>
        </w:rPr>
      </w:pPr>
      <w:r w:rsidRPr="00675478">
        <w:rPr>
          <w:rFonts w:ascii="Times New Roman" w:hAnsi="Times New Roman"/>
          <w:sz w:val="16"/>
          <w:szCs w:val="16"/>
        </w:rPr>
        <w:t>искусственное понижение уровня подземных вод;</w:t>
      </w:r>
    </w:p>
    <w:p w:rsidR="00B66B57" w:rsidRPr="00675478" w:rsidRDefault="00B66B57" w:rsidP="004A66B3">
      <w:pPr>
        <w:pStyle w:val="ConsPlusNormal"/>
        <w:widowControl/>
        <w:numPr>
          <w:ilvl w:val="0"/>
          <w:numId w:val="30"/>
        </w:numPr>
        <w:suppressAutoHyphens w:val="0"/>
        <w:autoSpaceDN w:val="0"/>
        <w:adjustRightInd w:val="0"/>
        <w:ind w:left="0" w:firstLine="0"/>
        <w:jc w:val="both"/>
        <w:rPr>
          <w:rFonts w:ascii="Times New Roman" w:hAnsi="Times New Roman"/>
          <w:sz w:val="16"/>
          <w:szCs w:val="16"/>
        </w:rPr>
      </w:pPr>
      <w:proofErr w:type="spellStart"/>
      <w:r w:rsidRPr="00675478">
        <w:rPr>
          <w:rFonts w:ascii="Times New Roman" w:hAnsi="Times New Roman"/>
          <w:sz w:val="16"/>
          <w:szCs w:val="16"/>
        </w:rPr>
        <w:t>агролесомелиорация</w:t>
      </w:r>
      <w:proofErr w:type="spellEnd"/>
      <w:r w:rsidRPr="00675478">
        <w:rPr>
          <w:rFonts w:ascii="Times New Roman" w:hAnsi="Times New Roman"/>
          <w:sz w:val="16"/>
          <w:szCs w:val="16"/>
        </w:rPr>
        <w:t>;</w:t>
      </w:r>
    </w:p>
    <w:p w:rsidR="00B66B57" w:rsidRPr="00675478" w:rsidRDefault="00B66B57" w:rsidP="004A66B3">
      <w:pPr>
        <w:pStyle w:val="ConsPlusNormal"/>
        <w:widowControl/>
        <w:numPr>
          <w:ilvl w:val="0"/>
          <w:numId w:val="30"/>
        </w:numPr>
        <w:suppressAutoHyphens w:val="0"/>
        <w:autoSpaceDN w:val="0"/>
        <w:adjustRightInd w:val="0"/>
        <w:ind w:left="0" w:firstLine="0"/>
        <w:jc w:val="both"/>
        <w:rPr>
          <w:rFonts w:ascii="Times New Roman" w:hAnsi="Times New Roman"/>
          <w:sz w:val="16"/>
          <w:szCs w:val="16"/>
        </w:rPr>
      </w:pPr>
      <w:r w:rsidRPr="00675478">
        <w:rPr>
          <w:rFonts w:ascii="Times New Roman" w:hAnsi="Times New Roman"/>
          <w:sz w:val="16"/>
          <w:szCs w:val="16"/>
        </w:rPr>
        <w:t>закрепление грунтов (в том числе армированием);</w:t>
      </w:r>
    </w:p>
    <w:p w:rsidR="00B66B57" w:rsidRPr="00675478" w:rsidRDefault="00B66B57" w:rsidP="004A66B3">
      <w:pPr>
        <w:pStyle w:val="ConsPlusNormal"/>
        <w:widowControl/>
        <w:numPr>
          <w:ilvl w:val="0"/>
          <w:numId w:val="30"/>
        </w:numPr>
        <w:suppressAutoHyphens w:val="0"/>
        <w:autoSpaceDN w:val="0"/>
        <w:adjustRightInd w:val="0"/>
        <w:ind w:left="0" w:firstLine="0"/>
        <w:jc w:val="both"/>
        <w:rPr>
          <w:rFonts w:ascii="Times New Roman" w:hAnsi="Times New Roman"/>
          <w:sz w:val="16"/>
          <w:szCs w:val="16"/>
        </w:rPr>
      </w:pPr>
      <w:r w:rsidRPr="00675478">
        <w:rPr>
          <w:rFonts w:ascii="Times New Roman" w:hAnsi="Times New Roman"/>
          <w:sz w:val="16"/>
          <w:szCs w:val="16"/>
        </w:rPr>
        <w:t>удерживающих сооружений;</w:t>
      </w:r>
    </w:p>
    <w:p w:rsidR="00B66B57" w:rsidRPr="00675478" w:rsidRDefault="00B66B57" w:rsidP="004A66B3">
      <w:pPr>
        <w:pStyle w:val="ConsPlusNormal"/>
        <w:widowControl/>
        <w:numPr>
          <w:ilvl w:val="0"/>
          <w:numId w:val="30"/>
        </w:numPr>
        <w:suppressAutoHyphens w:val="0"/>
        <w:autoSpaceDN w:val="0"/>
        <w:adjustRightInd w:val="0"/>
        <w:ind w:left="0" w:firstLine="0"/>
        <w:jc w:val="both"/>
        <w:rPr>
          <w:rFonts w:ascii="Times New Roman" w:hAnsi="Times New Roman"/>
          <w:sz w:val="16"/>
          <w:szCs w:val="16"/>
        </w:rPr>
      </w:pPr>
      <w:r w:rsidRPr="00675478">
        <w:rPr>
          <w:rFonts w:ascii="Times New Roman" w:hAnsi="Times New Roman"/>
          <w:sz w:val="16"/>
          <w:szCs w:val="16"/>
        </w:rPr>
        <w:t>террасирование склонов;</w:t>
      </w:r>
    </w:p>
    <w:p w:rsidR="00B66B57" w:rsidRPr="00675478" w:rsidRDefault="00B66B57" w:rsidP="004A66B3">
      <w:pPr>
        <w:pStyle w:val="ConsPlusNormal"/>
        <w:widowControl/>
        <w:numPr>
          <w:ilvl w:val="0"/>
          <w:numId w:val="30"/>
        </w:numPr>
        <w:suppressAutoHyphens w:val="0"/>
        <w:autoSpaceDN w:val="0"/>
        <w:adjustRightInd w:val="0"/>
        <w:ind w:left="0" w:firstLine="0"/>
        <w:jc w:val="both"/>
        <w:rPr>
          <w:rFonts w:ascii="Times New Roman" w:hAnsi="Times New Roman"/>
          <w:sz w:val="16"/>
          <w:szCs w:val="16"/>
        </w:rPr>
      </w:pPr>
      <w:r w:rsidRPr="00675478">
        <w:rPr>
          <w:rFonts w:ascii="Times New Roman" w:hAnsi="Times New Roman"/>
          <w:sz w:val="16"/>
          <w:szCs w:val="16"/>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B66B57" w:rsidRPr="00675478" w:rsidRDefault="00B66B57" w:rsidP="004A66B3">
      <w:pPr>
        <w:pStyle w:val="ConsPlusNormal"/>
        <w:widowControl/>
        <w:ind w:firstLine="0"/>
        <w:jc w:val="both"/>
        <w:rPr>
          <w:rFonts w:ascii="Times New Roman" w:hAnsi="Times New Roman"/>
          <w:bCs/>
          <w:sz w:val="16"/>
          <w:szCs w:val="16"/>
        </w:rPr>
      </w:pPr>
      <w:r w:rsidRPr="00675478">
        <w:rPr>
          <w:rFonts w:ascii="Times New Roman" w:hAnsi="Times New Roman"/>
          <w:bCs/>
          <w:sz w:val="16"/>
          <w:szCs w:val="16"/>
        </w:rPr>
        <w:t>3.4. Карстовые проявления</w:t>
      </w:r>
    </w:p>
    <w:p w:rsidR="00B66B57" w:rsidRPr="00675478" w:rsidRDefault="00B66B57" w:rsidP="004A66B3">
      <w:pPr>
        <w:pStyle w:val="ConsPlusNormal"/>
        <w:widowControl/>
        <w:ind w:firstLine="0"/>
        <w:jc w:val="both"/>
        <w:rPr>
          <w:rFonts w:ascii="Times New Roman" w:hAnsi="Times New Roman"/>
          <w:sz w:val="16"/>
          <w:szCs w:val="16"/>
        </w:rPr>
      </w:pPr>
      <w:proofErr w:type="spellStart"/>
      <w:r w:rsidRPr="00675478">
        <w:rPr>
          <w:rFonts w:ascii="Times New Roman" w:hAnsi="Times New Roman"/>
          <w:sz w:val="16"/>
          <w:szCs w:val="16"/>
        </w:rPr>
        <w:t>Противокарстовые</w:t>
      </w:r>
      <w:proofErr w:type="spellEnd"/>
      <w:r w:rsidRPr="00675478">
        <w:rPr>
          <w:rFonts w:ascii="Times New Roman" w:hAnsi="Times New Roman"/>
          <w:sz w:val="16"/>
          <w:szCs w:val="16"/>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В состав планировочных мероприятий входят:</w:t>
      </w:r>
    </w:p>
    <w:p w:rsidR="00B66B57" w:rsidRPr="00675478" w:rsidRDefault="00B66B57" w:rsidP="004A66B3">
      <w:pPr>
        <w:pStyle w:val="ConsPlusNormal"/>
        <w:widowControl/>
        <w:numPr>
          <w:ilvl w:val="0"/>
          <w:numId w:val="28"/>
        </w:numPr>
        <w:suppressAutoHyphens w:val="0"/>
        <w:autoSpaceDN w:val="0"/>
        <w:adjustRightInd w:val="0"/>
        <w:ind w:left="0" w:firstLine="0"/>
        <w:jc w:val="both"/>
        <w:rPr>
          <w:rFonts w:ascii="Times New Roman" w:hAnsi="Times New Roman"/>
          <w:sz w:val="16"/>
          <w:szCs w:val="16"/>
        </w:rPr>
      </w:pPr>
      <w:r w:rsidRPr="00675478">
        <w:rPr>
          <w:rFonts w:ascii="Times New Roman" w:hAnsi="Times New Roman"/>
          <w:sz w:val="16"/>
          <w:szCs w:val="16"/>
        </w:rPr>
        <w:t xml:space="preserve">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675478">
        <w:rPr>
          <w:rFonts w:ascii="Times New Roman" w:hAnsi="Times New Roman"/>
          <w:sz w:val="16"/>
          <w:szCs w:val="16"/>
        </w:rPr>
        <w:t>карстоопасных</w:t>
      </w:r>
      <w:proofErr w:type="spellEnd"/>
      <w:r w:rsidRPr="00675478">
        <w:rPr>
          <w:rFonts w:ascii="Times New Roman" w:hAnsi="Times New Roman"/>
          <w:sz w:val="16"/>
          <w:szCs w:val="16"/>
        </w:rPr>
        <w:t xml:space="preserve"> участков и размещением на них зеленых насаждений;</w:t>
      </w:r>
    </w:p>
    <w:p w:rsidR="00B66B57" w:rsidRPr="00675478" w:rsidRDefault="00B66B57" w:rsidP="004A66B3">
      <w:pPr>
        <w:pStyle w:val="ConsPlusNormal"/>
        <w:widowControl/>
        <w:numPr>
          <w:ilvl w:val="0"/>
          <w:numId w:val="28"/>
        </w:numPr>
        <w:suppressAutoHyphens w:val="0"/>
        <w:autoSpaceDN w:val="0"/>
        <w:adjustRightInd w:val="0"/>
        <w:ind w:left="0" w:firstLine="0"/>
        <w:jc w:val="both"/>
        <w:rPr>
          <w:rFonts w:ascii="Times New Roman" w:hAnsi="Times New Roman"/>
          <w:sz w:val="16"/>
          <w:szCs w:val="16"/>
        </w:rPr>
      </w:pPr>
      <w:r w:rsidRPr="00675478">
        <w:rPr>
          <w:rFonts w:ascii="Times New Roman" w:hAnsi="Times New Roman"/>
          <w:sz w:val="16"/>
          <w:szCs w:val="16"/>
        </w:rPr>
        <w:t>разработка инженерной защиты территорий от техногенного влияния строительства на развитие карста;</w:t>
      </w:r>
    </w:p>
    <w:p w:rsidR="00B66B57" w:rsidRPr="00675478" w:rsidRDefault="00B66B57" w:rsidP="004A66B3">
      <w:pPr>
        <w:pStyle w:val="ConsPlusNormal"/>
        <w:widowControl/>
        <w:numPr>
          <w:ilvl w:val="0"/>
          <w:numId w:val="28"/>
        </w:numPr>
        <w:suppressAutoHyphens w:val="0"/>
        <w:autoSpaceDN w:val="0"/>
        <w:adjustRightInd w:val="0"/>
        <w:ind w:left="0" w:firstLine="0"/>
        <w:jc w:val="both"/>
        <w:rPr>
          <w:rFonts w:ascii="Times New Roman" w:hAnsi="Times New Roman"/>
          <w:sz w:val="16"/>
          <w:szCs w:val="16"/>
        </w:rPr>
      </w:pPr>
      <w:r w:rsidRPr="00675478">
        <w:rPr>
          <w:rFonts w:ascii="Times New Roman" w:hAnsi="Times New Roman"/>
          <w:sz w:val="16"/>
          <w:szCs w:val="16"/>
        </w:rPr>
        <w:t xml:space="preserve">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w:t>
      </w:r>
      <w:smartTag w:uri="urn:schemas-microsoft-com:office:smarttags" w:element="metricconverter">
        <w:smartTagPr>
          <w:attr w:name="ProductID" w:val="20 м"/>
        </w:smartTagPr>
        <w:r w:rsidRPr="00675478">
          <w:rPr>
            <w:rFonts w:ascii="Times New Roman" w:hAnsi="Times New Roman"/>
            <w:sz w:val="16"/>
            <w:szCs w:val="16"/>
          </w:rPr>
          <w:t>20 м</w:t>
        </w:r>
      </w:smartTag>
      <w:r w:rsidRPr="00675478">
        <w:rPr>
          <w:rFonts w:ascii="Times New Roman" w:hAnsi="Times New Roman"/>
          <w:sz w:val="16"/>
          <w:szCs w:val="16"/>
        </w:rPr>
        <w:t xml:space="preserve"> (категория устойчивости А).</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К водозащитным мероприятиям относятся:</w:t>
      </w:r>
    </w:p>
    <w:p w:rsidR="00B66B57" w:rsidRPr="00675478" w:rsidRDefault="00B66B57" w:rsidP="004A66B3">
      <w:pPr>
        <w:pStyle w:val="ConsPlusNormal"/>
        <w:widowControl/>
        <w:numPr>
          <w:ilvl w:val="0"/>
          <w:numId w:val="29"/>
        </w:numPr>
        <w:suppressAutoHyphens w:val="0"/>
        <w:autoSpaceDN w:val="0"/>
        <w:adjustRightInd w:val="0"/>
        <w:ind w:left="0" w:firstLine="0"/>
        <w:jc w:val="both"/>
        <w:rPr>
          <w:rFonts w:ascii="Times New Roman" w:hAnsi="Times New Roman"/>
          <w:sz w:val="16"/>
          <w:szCs w:val="16"/>
        </w:rPr>
      </w:pPr>
      <w:r w:rsidRPr="00675478">
        <w:rPr>
          <w:rFonts w:ascii="Times New Roman" w:hAnsi="Times New Roman"/>
          <w:sz w:val="16"/>
          <w:szCs w:val="16"/>
        </w:rPr>
        <w:t>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B66B57" w:rsidRPr="00675478" w:rsidRDefault="00B66B57" w:rsidP="004A66B3">
      <w:pPr>
        <w:pStyle w:val="ConsPlusNormal"/>
        <w:widowControl/>
        <w:numPr>
          <w:ilvl w:val="0"/>
          <w:numId w:val="29"/>
        </w:numPr>
        <w:suppressAutoHyphens w:val="0"/>
        <w:autoSpaceDN w:val="0"/>
        <w:adjustRightInd w:val="0"/>
        <w:ind w:left="0" w:firstLine="0"/>
        <w:jc w:val="both"/>
        <w:rPr>
          <w:rFonts w:ascii="Times New Roman" w:hAnsi="Times New Roman"/>
          <w:sz w:val="16"/>
          <w:szCs w:val="16"/>
        </w:rPr>
      </w:pPr>
      <w:r w:rsidRPr="00675478">
        <w:rPr>
          <w:rFonts w:ascii="Times New Roman" w:hAnsi="Times New Roman"/>
          <w:sz w:val="16"/>
          <w:szCs w:val="16"/>
        </w:rPr>
        <w:t>мероприятия по борьбе с утечками промышленных и хозяйственно-бытовых вод, в особенности агрессивных;</w:t>
      </w:r>
    </w:p>
    <w:p w:rsidR="00B66B57" w:rsidRPr="00675478" w:rsidRDefault="00B66B57" w:rsidP="004A66B3">
      <w:pPr>
        <w:pStyle w:val="ConsPlusNormal"/>
        <w:widowControl/>
        <w:numPr>
          <w:ilvl w:val="0"/>
          <w:numId w:val="29"/>
        </w:numPr>
        <w:suppressAutoHyphens w:val="0"/>
        <w:autoSpaceDN w:val="0"/>
        <w:adjustRightInd w:val="0"/>
        <w:ind w:left="0" w:firstLine="0"/>
        <w:jc w:val="both"/>
        <w:rPr>
          <w:rFonts w:ascii="Times New Roman" w:hAnsi="Times New Roman"/>
          <w:sz w:val="16"/>
          <w:szCs w:val="16"/>
        </w:rPr>
      </w:pPr>
      <w:r w:rsidRPr="00675478">
        <w:rPr>
          <w:rFonts w:ascii="Times New Roman" w:hAnsi="Times New Roman"/>
          <w:sz w:val="16"/>
          <w:szCs w:val="16"/>
        </w:rPr>
        <w:t xml:space="preserve">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Pr="00675478">
        <w:rPr>
          <w:rFonts w:ascii="Times New Roman" w:hAnsi="Times New Roman"/>
          <w:sz w:val="16"/>
          <w:szCs w:val="16"/>
        </w:rPr>
        <w:t>водонесущих</w:t>
      </w:r>
      <w:proofErr w:type="spellEnd"/>
      <w:r w:rsidRPr="00675478">
        <w:rPr>
          <w:rFonts w:ascii="Times New Roman" w:hAnsi="Times New Roman"/>
          <w:sz w:val="16"/>
          <w:szCs w:val="16"/>
        </w:rPr>
        <w:t xml:space="preserve"> коммуникаций и продуктопроводов, засыпке пазух котлованов.</w:t>
      </w:r>
    </w:p>
    <w:p w:rsidR="00B66B57" w:rsidRPr="00675478" w:rsidRDefault="00B66B57" w:rsidP="004A66B3">
      <w:pPr>
        <w:jc w:val="both"/>
        <w:rPr>
          <w:sz w:val="16"/>
          <w:szCs w:val="16"/>
        </w:rPr>
      </w:pPr>
      <w:r w:rsidRPr="00675478">
        <w:rPr>
          <w:bCs/>
          <w:sz w:val="16"/>
          <w:szCs w:val="16"/>
        </w:rPr>
        <w:t>3.5. Нарушенные территории</w:t>
      </w:r>
      <w:r w:rsidRPr="00675478">
        <w:rPr>
          <w:sz w:val="16"/>
          <w:szCs w:val="16"/>
        </w:rPr>
        <w:t>.</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t>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 Кроме того, территории оврагов могут быть использованы для размещения транспортных сооружений, гаражей, складов и коммунальных объектов.</w:t>
      </w:r>
    </w:p>
    <w:p w:rsidR="00B66B57" w:rsidRPr="00675478" w:rsidRDefault="00B66B57" w:rsidP="004A66B3">
      <w:pPr>
        <w:pStyle w:val="ConsPlusNormal"/>
        <w:widowControl/>
        <w:ind w:firstLine="0"/>
        <w:jc w:val="both"/>
        <w:rPr>
          <w:rFonts w:ascii="Times New Roman" w:hAnsi="Times New Roman"/>
          <w:sz w:val="16"/>
          <w:szCs w:val="16"/>
        </w:rPr>
      </w:pPr>
      <w:r w:rsidRPr="00675478">
        <w:rPr>
          <w:rFonts w:ascii="Times New Roman" w:hAnsi="Times New Roman"/>
          <w:sz w:val="16"/>
          <w:szCs w:val="16"/>
        </w:rPr>
        <w:lastRenderedPageBreak/>
        <w:t>Рекультивацию и благоустройство территорий следует разрабатывать с учетом требований ГОСТ 17.5.3.04-83* и ГОСТ 17.5.3.05-84.</w:t>
      </w:r>
    </w:p>
    <w:p w:rsidR="00B66B57" w:rsidRPr="00675478" w:rsidRDefault="009334D2" w:rsidP="004A66B3">
      <w:pPr>
        <w:pStyle w:val="ConsPlusNormal"/>
        <w:widowControl/>
        <w:ind w:firstLine="0"/>
        <w:jc w:val="both"/>
        <w:rPr>
          <w:rFonts w:ascii="Times New Roman" w:hAnsi="Times New Roman"/>
          <w:bCs/>
          <w:sz w:val="16"/>
          <w:szCs w:val="16"/>
        </w:rPr>
      </w:pPr>
      <w:r>
        <w:rPr>
          <w:rFonts w:ascii="Times New Roman" w:hAnsi="Times New Roman"/>
          <w:bCs/>
          <w:noProof/>
          <w:sz w:val="16"/>
          <w:szCs w:val="16"/>
          <w:lang w:eastAsia="ru-RU"/>
        </w:rPr>
        <w:drawing>
          <wp:inline distT="0" distB="0" distL="0" distR="0">
            <wp:extent cx="3024000" cy="2216915"/>
            <wp:effectExtent l="19050" t="0" r="4950" b="0"/>
            <wp:docPr id="1" name="Рисунок 1" descr="Z:\Отдел организационной работы\000_Коренцов В.М\000_Вестник\ВЕСТНИК №12 2018\ВЕСТНИК ПУБЛИКАЦИЯ ИЮЛЬ 2018\Воронцовка\Сним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Отдел организационной работы\000_Коренцов В.М\000_Вестник\ВЕСТНИК №12 2018\ВЕСТНИК ПУБЛИКАЦИЯ ИЮЛЬ 2018\Воронцовка\Снимок1.JPG"/>
                    <pic:cNvPicPr>
                      <a:picLocks noChangeAspect="1" noChangeArrowheads="1"/>
                    </pic:cNvPicPr>
                  </pic:nvPicPr>
                  <pic:blipFill>
                    <a:blip r:embed="rId22"/>
                    <a:srcRect/>
                    <a:stretch>
                      <a:fillRect/>
                    </a:stretch>
                  </pic:blipFill>
                  <pic:spPr bwMode="auto">
                    <a:xfrm>
                      <a:off x="0" y="0"/>
                      <a:ext cx="3024000" cy="2216915"/>
                    </a:xfrm>
                    <a:prstGeom prst="rect">
                      <a:avLst/>
                    </a:prstGeom>
                    <a:noFill/>
                    <a:ln w="9525">
                      <a:noFill/>
                      <a:miter lim="800000"/>
                      <a:headEnd/>
                      <a:tailEnd/>
                    </a:ln>
                  </pic:spPr>
                </pic:pic>
              </a:graphicData>
            </a:graphic>
          </wp:inline>
        </w:drawing>
      </w:r>
    </w:p>
    <w:p w:rsidR="007D01A3" w:rsidRPr="009F773A" w:rsidRDefault="007D01A3" w:rsidP="004A66B3">
      <w:pPr>
        <w:jc w:val="both"/>
        <w:rPr>
          <w:sz w:val="16"/>
          <w:szCs w:val="16"/>
        </w:rPr>
      </w:pPr>
    </w:p>
    <w:p w:rsidR="00582D28" w:rsidRPr="009F773A" w:rsidRDefault="009334D2" w:rsidP="004A66B3">
      <w:pPr>
        <w:jc w:val="both"/>
        <w:rPr>
          <w:sz w:val="16"/>
          <w:szCs w:val="16"/>
        </w:rPr>
      </w:pPr>
      <w:r>
        <w:rPr>
          <w:noProof/>
          <w:sz w:val="16"/>
          <w:szCs w:val="16"/>
        </w:rPr>
        <w:drawing>
          <wp:inline distT="0" distB="0" distL="0" distR="0">
            <wp:extent cx="3024000" cy="3604896"/>
            <wp:effectExtent l="19050" t="0" r="4950" b="0"/>
            <wp:docPr id="2" name="Рисунок 2" descr="Z:\Отдел организационной работы\000_Коренцов В.М\000_Вестник\ВЕСТНИК №12 2018\ВЕСТНИК ПУБЛИКАЦИЯ ИЮЛЬ 2018\Воронцовка\Сним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Отдел организационной работы\000_Коренцов В.М\000_Вестник\ВЕСТНИК №12 2018\ВЕСТНИК ПУБЛИКАЦИЯ ИЮЛЬ 2018\Воронцовка\Снимок2.JPG"/>
                    <pic:cNvPicPr>
                      <a:picLocks noChangeAspect="1" noChangeArrowheads="1"/>
                    </pic:cNvPicPr>
                  </pic:nvPicPr>
                  <pic:blipFill>
                    <a:blip r:embed="rId23"/>
                    <a:srcRect/>
                    <a:stretch>
                      <a:fillRect/>
                    </a:stretch>
                  </pic:blipFill>
                  <pic:spPr bwMode="auto">
                    <a:xfrm>
                      <a:off x="0" y="0"/>
                      <a:ext cx="3024000" cy="3604896"/>
                    </a:xfrm>
                    <a:prstGeom prst="rect">
                      <a:avLst/>
                    </a:prstGeom>
                    <a:noFill/>
                    <a:ln w="9525">
                      <a:noFill/>
                      <a:miter lim="800000"/>
                      <a:headEnd/>
                      <a:tailEnd/>
                    </a:ln>
                  </pic:spPr>
                </pic:pic>
              </a:graphicData>
            </a:graphic>
          </wp:inline>
        </w:drawing>
      </w:r>
    </w:p>
    <w:p w:rsidR="00303C3E" w:rsidRPr="009F773A" w:rsidRDefault="00303C3E" w:rsidP="004A66B3">
      <w:pPr>
        <w:jc w:val="both"/>
        <w:rPr>
          <w:sz w:val="16"/>
          <w:szCs w:val="16"/>
        </w:rPr>
      </w:pPr>
    </w:p>
    <w:p w:rsidR="003A6CFE" w:rsidRPr="009F773A" w:rsidRDefault="009334D2" w:rsidP="004A66B3">
      <w:pPr>
        <w:jc w:val="both"/>
        <w:rPr>
          <w:sz w:val="16"/>
          <w:szCs w:val="16"/>
        </w:rPr>
      </w:pPr>
      <w:r>
        <w:rPr>
          <w:noProof/>
          <w:sz w:val="16"/>
          <w:szCs w:val="16"/>
        </w:rPr>
        <w:drawing>
          <wp:inline distT="0" distB="0" distL="0" distR="0">
            <wp:extent cx="3024000" cy="2197637"/>
            <wp:effectExtent l="19050" t="0" r="4950" b="0"/>
            <wp:docPr id="3" name="Рисунок 3" descr="Z:\Отдел организационной работы\000_Коренцов В.М\000_Вестник\ВЕСТНИК №12 2018\ВЕСТНИК ПУБЛИКАЦИЯ ИЮЛЬ 2018\Воронцовка\Снимок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Отдел организационной работы\000_Коренцов В.М\000_Вестник\ВЕСТНИК №12 2018\ВЕСТНИК ПУБЛИКАЦИЯ ИЮЛЬ 2018\Воронцовка\Снимок3.JPG"/>
                    <pic:cNvPicPr>
                      <a:picLocks noChangeAspect="1" noChangeArrowheads="1"/>
                    </pic:cNvPicPr>
                  </pic:nvPicPr>
                  <pic:blipFill>
                    <a:blip r:embed="rId24"/>
                    <a:srcRect/>
                    <a:stretch>
                      <a:fillRect/>
                    </a:stretch>
                  </pic:blipFill>
                  <pic:spPr bwMode="auto">
                    <a:xfrm>
                      <a:off x="0" y="0"/>
                      <a:ext cx="3024000" cy="2197637"/>
                    </a:xfrm>
                    <a:prstGeom prst="rect">
                      <a:avLst/>
                    </a:prstGeom>
                    <a:noFill/>
                    <a:ln w="9525">
                      <a:noFill/>
                      <a:miter lim="800000"/>
                      <a:headEnd/>
                      <a:tailEnd/>
                    </a:ln>
                  </pic:spPr>
                </pic:pic>
              </a:graphicData>
            </a:graphic>
          </wp:inline>
        </w:drawing>
      </w:r>
    </w:p>
    <w:p w:rsidR="003A6CFE" w:rsidRPr="009F773A" w:rsidRDefault="003A6CFE" w:rsidP="004A66B3">
      <w:pPr>
        <w:jc w:val="both"/>
        <w:rPr>
          <w:sz w:val="16"/>
          <w:szCs w:val="16"/>
        </w:rPr>
      </w:pPr>
    </w:p>
    <w:p w:rsidR="009334D2" w:rsidRPr="00E47308" w:rsidRDefault="009334D2" w:rsidP="004A66B3">
      <w:pPr>
        <w:jc w:val="both"/>
        <w:rPr>
          <w:sz w:val="16"/>
          <w:szCs w:val="16"/>
        </w:rPr>
      </w:pPr>
      <w:r w:rsidRPr="00E47308">
        <w:rPr>
          <w:sz w:val="16"/>
          <w:szCs w:val="16"/>
        </w:rPr>
        <w:t>И.о. главы администрации</w:t>
      </w:r>
    </w:p>
    <w:p w:rsidR="009334D2" w:rsidRPr="00E47308" w:rsidRDefault="009334D2" w:rsidP="004A66B3">
      <w:pPr>
        <w:jc w:val="both"/>
        <w:rPr>
          <w:sz w:val="16"/>
          <w:szCs w:val="16"/>
        </w:rPr>
      </w:pPr>
      <w:r w:rsidRPr="00E47308">
        <w:rPr>
          <w:sz w:val="16"/>
          <w:szCs w:val="16"/>
        </w:rPr>
        <w:t>Воронцовского сельского поселения</w:t>
      </w:r>
    </w:p>
    <w:p w:rsidR="009334D2" w:rsidRDefault="009334D2" w:rsidP="004A66B3">
      <w:pPr>
        <w:jc w:val="both"/>
        <w:rPr>
          <w:sz w:val="16"/>
          <w:szCs w:val="16"/>
        </w:rPr>
      </w:pPr>
      <w:r w:rsidRPr="00E47308">
        <w:rPr>
          <w:sz w:val="16"/>
          <w:szCs w:val="16"/>
        </w:rPr>
        <w:t>Павловского муниципального района</w:t>
      </w:r>
    </w:p>
    <w:p w:rsidR="009334D2" w:rsidRPr="00E47308" w:rsidRDefault="009334D2" w:rsidP="004A66B3">
      <w:pPr>
        <w:jc w:val="both"/>
        <w:rPr>
          <w:sz w:val="16"/>
          <w:szCs w:val="16"/>
        </w:rPr>
      </w:pPr>
      <w:r>
        <w:rPr>
          <w:sz w:val="16"/>
          <w:szCs w:val="16"/>
        </w:rPr>
        <w:t xml:space="preserve">Воронежской области </w:t>
      </w:r>
    </w:p>
    <w:p w:rsidR="009334D2" w:rsidRPr="00E47308" w:rsidRDefault="009334D2" w:rsidP="004A66B3">
      <w:pPr>
        <w:jc w:val="right"/>
        <w:rPr>
          <w:sz w:val="16"/>
          <w:szCs w:val="16"/>
        </w:rPr>
      </w:pPr>
      <w:r w:rsidRPr="00E47308">
        <w:rPr>
          <w:sz w:val="16"/>
          <w:szCs w:val="16"/>
        </w:rPr>
        <w:lastRenderedPageBreak/>
        <w:t>Т.А. Олейник</w:t>
      </w:r>
    </w:p>
    <w:p w:rsidR="003A6CFE" w:rsidRPr="009F773A" w:rsidRDefault="003A6CFE" w:rsidP="004A66B3">
      <w:pPr>
        <w:jc w:val="center"/>
        <w:rPr>
          <w:sz w:val="16"/>
          <w:szCs w:val="16"/>
        </w:rPr>
      </w:pPr>
    </w:p>
    <w:p w:rsidR="002E30D1" w:rsidRPr="002E30D1" w:rsidRDefault="002E30D1" w:rsidP="004A66B3">
      <w:pPr>
        <w:jc w:val="center"/>
        <w:rPr>
          <w:b/>
          <w:sz w:val="16"/>
          <w:szCs w:val="16"/>
        </w:rPr>
      </w:pPr>
      <w:r w:rsidRPr="002E30D1">
        <w:rPr>
          <w:b/>
          <w:sz w:val="16"/>
          <w:szCs w:val="16"/>
        </w:rPr>
        <w:t>СВЕДЕНИЯ О ХОДЕ ИСПОЛНЕНИЯ БЮДЖЕТА ВОРОНЦОВСКОГО СЕЛЬСКОГО ПОСЕЛЕНИЯ ПАВЛОВСКОГО МУНИЦИПАЛЬНОГО РАЙОНА ЗА 2 КВАРТАЛ 2018 г.</w:t>
      </w:r>
    </w:p>
    <w:p w:rsidR="002E30D1" w:rsidRPr="00E47308" w:rsidRDefault="002E30D1" w:rsidP="004A66B3">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300"/>
        <w:gridCol w:w="784"/>
        <w:gridCol w:w="888"/>
        <w:gridCol w:w="694"/>
      </w:tblGrid>
      <w:tr w:rsidR="002E30D1" w:rsidRPr="002E30D1" w:rsidTr="002E30D1">
        <w:tc>
          <w:tcPr>
            <w:tcW w:w="2300" w:type="dxa"/>
            <w:vAlign w:val="center"/>
          </w:tcPr>
          <w:p w:rsidR="002E30D1" w:rsidRPr="002E30D1" w:rsidRDefault="002E30D1" w:rsidP="004A66B3">
            <w:pPr>
              <w:jc w:val="both"/>
              <w:rPr>
                <w:sz w:val="12"/>
                <w:szCs w:val="12"/>
              </w:rPr>
            </w:pPr>
            <w:r w:rsidRPr="002E30D1">
              <w:rPr>
                <w:sz w:val="12"/>
                <w:szCs w:val="12"/>
              </w:rPr>
              <w:t>Наименование показателя</w:t>
            </w:r>
          </w:p>
        </w:tc>
        <w:tc>
          <w:tcPr>
            <w:tcW w:w="784" w:type="dxa"/>
            <w:vAlign w:val="center"/>
          </w:tcPr>
          <w:p w:rsidR="002E30D1" w:rsidRPr="002E30D1" w:rsidRDefault="002E30D1" w:rsidP="004A66B3">
            <w:pPr>
              <w:jc w:val="both"/>
              <w:rPr>
                <w:sz w:val="12"/>
                <w:szCs w:val="12"/>
              </w:rPr>
            </w:pPr>
            <w:r w:rsidRPr="002E30D1">
              <w:rPr>
                <w:sz w:val="12"/>
                <w:szCs w:val="12"/>
              </w:rPr>
              <w:t>Уточненный план на год</w:t>
            </w:r>
          </w:p>
        </w:tc>
        <w:tc>
          <w:tcPr>
            <w:tcW w:w="888" w:type="dxa"/>
            <w:vAlign w:val="center"/>
          </w:tcPr>
          <w:p w:rsidR="002E30D1" w:rsidRPr="002E30D1" w:rsidRDefault="002E30D1" w:rsidP="004A66B3">
            <w:pPr>
              <w:jc w:val="both"/>
              <w:rPr>
                <w:sz w:val="12"/>
                <w:szCs w:val="12"/>
              </w:rPr>
            </w:pPr>
            <w:r w:rsidRPr="002E30D1">
              <w:rPr>
                <w:sz w:val="12"/>
                <w:szCs w:val="12"/>
              </w:rPr>
              <w:t>Исполнено за 2 квартал 2018 г.</w:t>
            </w:r>
          </w:p>
        </w:tc>
        <w:tc>
          <w:tcPr>
            <w:tcW w:w="694" w:type="dxa"/>
            <w:vAlign w:val="center"/>
          </w:tcPr>
          <w:p w:rsidR="002E30D1" w:rsidRPr="002E30D1" w:rsidRDefault="002E30D1" w:rsidP="004A66B3">
            <w:pPr>
              <w:jc w:val="both"/>
              <w:rPr>
                <w:sz w:val="12"/>
                <w:szCs w:val="12"/>
              </w:rPr>
            </w:pPr>
            <w:r w:rsidRPr="002E30D1">
              <w:rPr>
                <w:sz w:val="12"/>
                <w:szCs w:val="12"/>
              </w:rPr>
              <w:t>% исполнения</w:t>
            </w:r>
          </w:p>
        </w:tc>
      </w:tr>
      <w:tr w:rsidR="002E30D1" w:rsidRPr="002E30D1" w:rsidTr="002E30D1">
        <w:tc>
          <w:tcPr>
            <w:tcW w:w="2300" w:type="dxa"/>
            <w:vAlign w:val="center"/>
          </w:tcPr>
          <w:p w:rsidR="002E30D1" w:rsidRPr="002E30D1" w:rsidRDefault="002E30D1" w:rsidP="004A66B3">
            <w:pPr>
              <w:jc w:val="both"/>
              <w:rPr>
                <w:sz w:val="12"/>
                <w:szCs w:val="12"/>
              </w:rPr>
            </w:pPr>
            <w:r w:rsidRPr="002E30D1">
              <w:rPr>
                <w:sz w:val="12"/>
                <w:szCs w:val="12"/>
              </w:rPr>
              <w:t>ИТОГО ДОХОДОВ</w:t>
            </w:r>
          </w:p>
        </w:tc>
        <w:tc>
          <w:tcPr>
            <w:tcW w:w="784" w:type="dxa"/>
            <w:vAlign w:val="center"/>
          </w:tcPr>
          <w:p w:rsidR="002E30D1" w:rsidRPr="002E30D1" w:rsidRDefault="002E30D1" w:rsidP="004A66B3">
            <w:pPr>
              <w:jc w:val="both"/>
              <w:rPr>
                <w:sz w:val="12"/>
                <w:szCs w:val="12"/>
              </w:rPr>
            </w:pPr>
            <w:r w:rsidRPr="002E30D1">
              <w:rPr>
                <w:sz w:val="12"/>
                <w:szCs w:val="12"/>
              </w:rPr>
              <w:t>9 413,8</w:t>
            </w:r>
          </w:p>
        </w:tc>
        <w:tc>
          <w:tcPr>
            <w:tcW w:w="888" w:type="dxa"/>
            <w:vAlign w:val="center"/>
          </w:tcPr>
          <w:p w:rsidR="002E30D1" w:rsidRPr="002E30D1" w:rsidRDefault="002E30D1" w:rsidP="004A66B3">
            <w:pPr>
              <w:jc w:val="both"/>
              <w:rPr>
                <w:sz w:val="12"/>
                <w:szCs w:val="12"/>
              </w:rPr>
            </w:pPr>
            <w:r w:rsidRPr="002E30D1">
              <w:rPr>
                <w:sz w:val="12"/>
                <w:szCs w:val="12"/>
              </w:rPr>
              <w:t>4 044,4</w:t>
            </w:r>
          </w:p>
        </w:tc>
        <w:tc>
          <w:tcPr>
            <w:tcW w:w="694" w:type="dxa"/>
            <w:vAlign w:val="center"/>
          </w:tcPr>
          <w:p w:rsidR="002E30D1" w:rsidRPr="002E30D1" w:rsidRDefault="002E30D1" w:rsidP="004A66B3">
            <w:pPr>
              <w:jc w:val="both"/>
              <w:rPr>
                <w:sz w:val="12"/>
                <w:szCs w:val="12"/>
              </w:rPr>
            </w:pPr>
            <w:r w:rsidRPr="002E30D1">
              <w:rPr>
                <w:sz w:val="12"/>
                <w:szCs w:val="12"/>
              </w:rPr>
              <w:t>43,0</w:t>
            </w:r>
          </w:p>
        </w:tc>
      </w:tr>
      <w:tr w:rsidR="002E30D1" w:rsidRPr="002E30D1" w:rsidTr="002E30D1">
        <w:tc>
          <w:tcPr>
            <w:tcW w:w="2300" w:type="dxa"/>
            <w:vAlign w:val="center"/>
          </w:tcPr>
          <w:p w:rsidR="002E30D1" w:rsidRPr="002E30D1" w:rsidRDefault="002E30D1" w:rsidP="004A66B3">
            <w:pPr>
              <w:jc w:val="both"/>
              <w:rPr>
                <w:sz w:val="12"/>
                <w:szCs w:val="12"/>
              </w:rPr>
            </w:pPr>
            <w:r w:rsidRPr="002E30D1">
              <w:rPr>
                <w:sz w:val="12"/>
                <w:szCs w:val="12"/>
              </w:rPr>
              <w:t>Доходы налоговые и неналоговые</w:t>
            </w:r>
          </w:p>
        </w:tc>
        <w:tc>
          <w:tcPr>
            <w:tcW w:w="784" w:type="dxa"/>
            <w:vAlign w:val="center"/>
          </w:tcPr>
          <w:p w:rsidR="002E30D1" w:rsidRPr="002E30D1" w:rsidRDefault="002E30D1" w:rsidP="004A66B3">
            <w:pPr>
              <w:jc w:val="both"/>
              <w:rPr>
                <w:sz w:val="12"/>
                <w:szCs w:val="12"/>
              </w:rPr>
            </w:pPr>
            <w:r w:rsidRPr="002E30D1">
              <w:rPr>
                <w:sz w:val="12"/>
                <w:szCs w:val="12"/>
              </w:rPr>
              <w:t>3 125,3</w:t>
            </w:r>
          </w:p>
        </w:tc>
        <w:tc>
          <w:tcPr>
            <w:tcW w:w="888" w:type="dxa"/>
            <w:vAlign w:val="center"/>
          </w:tcPr>
          <w:p w:rsidR="002E30D1" w:rsidRPr="002E30D1" w:rsidRDefault="002E30D1" w:rsidP="004A66B3">
            <w:pPr>
              <w:jc w:val="both"/>
              <w:rPr>
                <w:sz w:val="12"/>
                <w:szCs w:val="12"/>
              </w:rPr>
            </w:pPr>
            <w:r w:rsidRPr="002E30D1">
              <w:rPr>
                <w:sz w:val="12"/>
                <w:szCs w:val="12"/>
              </w:rPr>
              <w:t>1 023,8</w:t>
            </w:r>
          </w:p>
        </w:tc>
        <w:tc>
          <w:tcPr>
            <w:tcW w:w="694" w:type="dxa"/>
            <w:vAlign w:val="center"/>
          </w:tcPr>
          <w:p w:rsidR="002E30D1" w:rsidRPr="002E30D1" w:rsidRDefault="002E30D1" w:rsidP="004A66B3">
            <w:pPr>
              <w:jc w:val="both"/>
              <w:rPr>
                <w:sz w:val="12"/>
                <w:szCs w:val="12"/>
              </w:rPr>
            </w:pPr>
            <w:r w:rsidRPr="002E30D1">
              <w:rPr>
                <w:sz w:val="12"/>
                <w:szCs w:val="12"/>
              </w:rPr>
              <w:t>32,8</w:t>
            </w:r>
          </w:p>
        </w:tc>
      </w:tr>
      <w:tr w:rsidR="002E30D1" w:rsidRPr="002E30D1" w:rsidTr="002E30D1">
        <w:tc>
          <w:tcPr>
            <w:tcW w:w="2300" w:type="dxa"/>
            <w:vAlign w:val="center"/>
          </w:tcPr>
          <w:p w:rsidR="002E30D1" w:rsidRPr="002E30D1" w:rsidRDefault="002E30D1" w:rsidP="004A66B3">
            <w:pPr>
              <w:jc w:val="both"/>
              <w:rPr>
                <w:sz w:val="12"/>
                <w:szCs w:val="12"/>
              </w:rPr>
            </w:pPr>
            <w:r w:rsidRPr="002E30D1">
              <w:rPr>
                <w:sz w:val="12"/>
                <w:szCs w:val="12"/>
              </w:rPr>
              <w:t>Безвозмездные поступления</w:t>
            </w:r>
          </w:p>
        </w:tc>
        <w:tc>
          <w:tcPr>
            <w:tcW w:w="784" w:type="dxa"/>
            <w:vAlign w:val="center"/>
          </w:tcPr>
          <w:p w:rsidR="002E30D1" w:rsidRPr="002E30D1" w:rsidRDefault="002E30D1" w:rsidP="004A66B3">
            <w:pPr>
              <w:jc w:val="both"/>
              <w:rPr>
                <w:sz w:val="12"/>
                <w:szCs w:val="12"/>
              </w:rPr>
            </w:pPr>
            <w:r w:rsidRPr="002E30D1">
              <w:rPr>
                <w:sz w:val="12"/>
                <w:szCs w:val="12"/>
              </w:rPr>
              <w:t>6 288,5</w:t>
            </w:r>
          </w:p>
        </w:tc>
        <w:tc>
          <w:tcPr>
            <w:tcW w:w="888" w:type="dxa"/>
            <w:vAlign w:val="center"/>
          </w:tcPr>
          <w:p w:rsidR="002E30D1" w:rsidRPr="002E30D1" w:rsidRDefault="002E30D1" w:rsidP="004A66B3">
            <w:pPr>
              <w:jc w:val="both"/>
              <w:rPr>
                <w:sz w:val="12"/>
                <w:szCs w:val="12"/>
              </w:rPr>
            </w:pPr>
            <w:r w:rsidRPr="002E30D1">
              <w:rPr>
                <w:sz w:val="12"/>
                <w:szCs w:val="12"/>
              </w:rPr>
              <w:t>3 020,6</w:t>
            </w:r>
          </w:p>
        </w:tc>
        <w:tc>
          <w:tcPr>
            <w:tcW w:w="694" w:type="dxa"/>
            <w:vAlign w:val="center"/>
          </w:tcPr>
          <w:p w:rsidR="002E30D1" w:rsidRPr="002E30D1" w:rsidRDefault="002E30D1" w:rsidP="004A66B3">
            <w:pPr>
              <w:jc w:val="both"/>
              <w:rPr>
                <w:sz w:val="12"/>
                <w:szCs w:val="12"/>
              </w:rPr>
            </w:pPr>
            <w:r w:rsidRPr="002E30D1">
              <w:rPr>
                <w:sz w:val="12"/>
                <w:szCs w:val="12"/>
              </w:rPr>
              <w:t>48,0</w:t>
            </w:r>
          </w:p>
        </w:tc>
      </w:tr>
      <w:tr w:rsidR="002E30D1" w:rsidRPr="002E30D1" w:rsidTr="002E30D1">
        <w:tc>
          <w:tcPr>
            <w:tcW w:w="2300" w:type="dxa"/>
            <w:vAlign w:val="center"/>
          </w:tcPr>
          <w:p w:rsidR="002E30D1" w:rsidRPr="002E30D1" w:rsidRDefault="002E30D1" w:rsidP="004A66B3">
            <w:pPr>
              <w:jc w:val="both"/>
              <w:rPr>
                <w:sz w:val="12"/>
                <w:szCs w:val="12"/>
              </w:rPr>
            </w:pPr>
            <w:r w:rsidRPr="002E30D1">
              <w:rPr>
                <w:sz w:val="12"/>
                <w:szCs w:val="12"/>
              </w:rPr>
              <w:t>ИТОГО РАСХОДОВ</w:t>
            </w:r>
          </w:p>
        </w:tc>
        <w:tc>
          <w:tcPr>
            <w:tcW w:w="784" w:type="dxa"/>
            <w:vAlign w:val="center"/>
          </w:tcPr>
          <w:p w:rsidR="002E30D1" w:rsidRPr="002E30D1" w:rsidRDefault="002E30D1" w:rsidP="004A66B3">
            <w:pPr>
              <w:jc w:val="both"/>
              <w:rPr>
                <w:sz w:val="12"/>
                <w:szCs w:val="12"/>
              </w:rPr>
            </w:pPr>
            <w:r w:rsidRPr="002E30D1">
              <w:rPr>
                <w:sz w:val="12"/>
                <w:szCs w:val="12"/>
              </w:rPr>
              <w:t>9 982,3</w:t>
            </w:r>
          </w:p>
        </w:tc>
        <w:tc>
          <w:tcPr>
            <w:tcW w:w="888" w:type="dxa"/>
            <w:vAlign w:val="center"/>
          </w:tcPr>
          <w:p w:rsidR="002E30D1" w:rsidRPr="002E30D1" w:rsidRDefault="002E30D1" w:rsidP="004A66B3">
            <w:pPr>
              <w:jc w:val="both"/>
              <w:rPr>
                <w:sz w:val="12"/>
                <w:szCs w:val="12"/>
              </w:rPr>
            </w:pPr>
            <w:r w:rsidRPr="002E30D1">
              <w:rPr>
                <w:sz w:val="12"/>
                <w:szCs w:val="12"/>
              </w:rPr>
              <w:t>4 482,2</w:t>
            </w:r>
          </w:p>
        </w:tc>
        <w:tc>
          <w:tcPr>
            <w:tcW w:w="694" w:type="dxa"/>
            <w:vAlign w:val="center"/>
          </w:tcPr>
          <w:p w:rsidR="002E30D1" w:rsidRPr="002E30D1" w:rsidRDefault="002E30D1" w:rsidP="004A66B3">
            <w:pPr>
              <w:jc w:val="both"/>
              <w:rPr>
                <w:sz w:val="12"/>
                <w:szCs w:val="12"/>
              </w:rPr>
            </w:pPr>
            <w:r w:rsidRPr="002E30D1">
              <w:rPr>
                <w:sz w:val="12"/>
                <w:szCs w:val="12"/>
              </w:rPr>
              <w:t>44,9</w:t>
            </w:r>
          </w:p>
        </w:tc>
      </w:tr>
      <w:tr w:rsidR="002E30D1" w:rsidRPr="002E30D1" w:rsidTr="002E30D1">
        <w:tc>
          <w:tcPr>
            <w:tcW w:w="2300" w:type="dxa"/>
            <w:vAlign w:val="center"/>
          </w:tcPr>
          <w:p w:rsidR="002E30D1" w:rsidRPr="002E30D1" w:rsidRDefault="002E30D1" w:rsidP="004A66B3">
            <w:pPr>
              <w:jc w:val="both"/>
              <w:rPr>
                <w:sz w:val="12"/>
                <w:szCs w:val="12"/>
              </w:rPr>
            </w:pPr>
            <w:r w:rsidRPr="002E30D1">
              <w:rPr>
                <w:sz w:val="12"/>
                <w:szCs w:val="12"/>
              </w:rPr>
              <w:t>Общегосударственные вопросы</w:t>
            </w:r>
          </w:p>
        </w:tc>
        <w:tc>
          <w:tcPr>
            <w:tcW w:w="784" w:type="dxa"/>
            <w:vAlign w:val="center"/>
          </w:tcPr>
          <w:p w:rsidR="002E30D1" w:rsidRPr="002E30D1" w:rsidRDefault="002E30D1" w:rsidP="004A66B3">
            <w:pPr>
              <w:jc w:val="both"/>
              <w:rPr>
                <w:sz w:val="12"/>
                <w:szCs w:val="12"/>
              </w:rPr>
            </w:pPr>
            <w:r w:rsidRPr="002E30D1">
              <w:rPr>
                <w:sz w:val="12"/>
                <w:szCs w:val="12"/>
              </w:rPr>
              <w:t>4 075,2</w:t>
            </w:r>
          </w:p>
        </w:tc>
        <w:tc>
          <w:tcPr>
            <w:tcW w:w="888" w:type="dxa"/>
            <w:vAlign w:val="center"/>
          </w:tcPr>
          <w:p w:rsidR="002E30D1" w:rsidRPr="002E30D1" w:rsidRDefault="002E30D1" w:rsidP="004A66B3">
            <w:pPr>
              <w:jc w:val="both"/>
              <w:rPr>
                <w:sz w:val="12"/>
                <w:szCs w:val="12"/>
              </w:rPr>
            </w:pPr>
            <w:r w:rsidRPr="002E30D1">
              <w:rPr>
                <w:sz w:val="12"/>
                <w:szCs w:val="12"/>
              </w:rPr>
              <w:t>1 771,5</w:t>
            </w:r>
          </w:p>
        </w:tc>
        <w:tc>
          <w:tcPr>
            <w:tcW w:w="694" w:type="dxa"/>
            <w:vAlign w:val="center"/>
          </w:tcPr>
          <w:p w:rsidR="002E30D1" w:rsidRPr="002E30D1" w:rsidRDefault="002E30D1" w:rsidP="004A66B3">
            <w:pPr>
              <w:jc w:val="both"/>
              <w:rPr>
                <w:sz w:val="12"/>
                <w:szCs w:val="12"/>
              </w:rPr>
            </w:pPr>
            <w:r w:rsidRPr="002E30D1">
              <w:rPr>
                <w:sz w:val="12"/>
                <w:szCs w:val="12"/>
              </w:rPr>
              <w:t>43,5</w:t>
            </w:r>
          </w:p>
        </w:tc>
      </w:tr>
      <w:tr w:rsidR="002E30D1" w:rsidRPr="002E30D1" w:rsidTr="002E30D1">
        <w:tc>
          <w:tcPr>
            <w:tcW w:w="2300" w:type="dxa"/>
            <w:vAlign w:val="center"/>
          </w:tcPr>
          <w:p w:rsidR="002E30D1" w:rsidRPr="002E30D1" w:rsidRDefault="002E30D1" w:rsidP="004A66B3">
            <w:pPr>
              <w:jc w:val="both"/>
              <w:rPr>
                <w:sz w:val="12"/>
                <w:szCs w:val="12"/>
              </w:rPr>
            </w:pPr>
            <w:r w:rsidRPr="002E30D1">
              <w:rPr>
                <w:sz w:val="12"/>
                <w:szCs w:val="12"/>
              </w:rPr>
              <w:t>в т.ч. оплата труда и начисления на оплату труда</w:t>
            </w:r>
          </w:p>
        </w:tc>
        <w:tc>
          <w:tcPr>
            <w:tcW w:w="784" w:type="dxa"/>
            <w:vAlign w:val="center"/>
          </w:tcPr>
          <w:p w:rsidR="002E30D1" w:rsidRPr="002E30D1" w:rsidRDefault="002E30D1" w:rsidP="004A66B3">
            <w:pPr>
              <w:jc w:val="both"/>
              <w:rPr>
                <w:sz w:val="12"/>
                <w:szCs w:val="12"/>
              </w:rPr>
            </w:pPr>
            <w:r w:rsidRPr="002E30D1">
              <w:rPr>
                <w:sz w:val="12"/>
                <w:szCs w:val="12"/>
              </w:rPr>
              <w:t>2 881,7</w:t>
            </w:r>
          </w:p>
        </w:tc>
        <w:tc>
          <w:tcPr>
            <w:tcW w:w="888" w:type="dxa"/>
            <w:vAlign w:val="center"/>
          </w:tcPr>
          <w:p w:rsidR="002E30D1" w:rsidRPr="002E30D1" w:rsidRDefault="002E30D1" w:rsidP="004A66B3">
            <w:pPr>
              <w:jc w:val="both"/>
              <w:rPr>
                <w:sz w:val="12"/>
                <w:szCs w:val="12"/>
              </w:rPr>
            </w:pPr>
            <w:r w:rsidRPr="002E30D1">
              <w:rPr>
                <w:sz w:val="12"/>
                <w:szCs w:val="12"/>
              </w:rPr>
              <w:t>922,9</w:t>
            </w:r>
          </w:p>
        </w:tc>
        <w:tc>
          <w:tcPr>
            <w:tcW w:w="694" w:type="dxa"/>
            <w:vAlign w:val="center"/>
          </w:tcPr>
          <w:p w:rsidR="002E30D1" w:rsidRPr="002E30D1" w:rsidRDefault="002E30D1" w:rsidP="004A66B3">
            <w:pPr>
              <w:jc w:val="both"/>
              <w:rPr>
                <w:sz w:val="12"/>
                <w:szCs w:val="12"/>
              </w:rPr>
            </w:pPr>
            <w:r w:rsidRPr="002E30D1">
              <w:rPr>
                <w:sz w:val="12"/>
                <w:szCs w:val="12"/>
              </w:rPr>
              <w:t>32,0</w:t>
            </w:r>
          </w:p>
        </w:tc>
      </w:tr>
      <w:tr w:rsidR="002E30D1" w:rsidRPr="002E30D1" w:rsidTr="002E30D1">
        <w:tc>
          <w:tcPr>
            <w:tcW w:w="2300" w:type="dxa"/>
            <w:vAlign w:val="center"/>
          </w:tcPr>
          <w:p w:rsidR="002E30D1" w:rsidRPr="002E30D1" w:rsidRDefault="002E30D1" w:rsidP="004A66B3">
            <w:pPr>
              <w:jc w:val="both"/>
              <w:rPr>
                <w:sz w:val="12"/>
                <w:szCs w:val="12"/>
              </w:rPr>
            </w:pPr>
            <w:r w:rsidRPr="002E30D1">
              <w:rPr>
                <w:sz w:val="12"/>
                <w:szCs w:val="12"/>
              </w:rPr>
              <w:t>из них оплата труда и начисления на оплату труда муниципальных служащих</w:t>
            </w:r>
          </w:p>
        </w:tc>
        <w:tc>
          <w:tcPr>
            <w:tcW w:w="784" w:type="dxa"/>
            <w:vAlign w:val="center"/>
          </w:tcPr>
          <w:p w:rsidR="002E30D1" w:rsidRPr="002E30D1" w:rsidRDefault="002E30D1" w:rsidP="004A66B3">
            <w:pPr>
              <w:jc w:val="both"/>
              <w:rPr>
                <w:sz w:val="12"/>
                <w:szCs w:val="12"/>
              </w:rPr>
            </w:pPr>
            <w:r w:rsidRPr="002E30D1">
              <w:rPr>
                <w:sz w:val="12"/>
                <w:szCs w:val="12"/>
              </w:rPr>
              <w:t>2 043,0</w:t>
            </w:r>
          </w:p>
        </w:tc>
        <w:tc>
          <w:tcPr>
            <w:tcW w:w="888" w:type="dxa"/>
            <w:vAlign w:val="center"/>
          </w:tcPr>
          <w:p w:rsidR="002E30D1" w:rsidRPr="002E30D1" w:rsidRDefault="002E30D1" w:rsidP="004A66B3">
            <w:pPr>
              <w:jc w:val="both"/>
              <w:rPr>
                <w:sz w:val="12"/>
                <w:szCs w:val="12"/>
              </w:rPr>
            </w:pPr>
            <w:r w:rsidRPr="002E30D1">
              <w:rPr>
                <w:sz w:val="12"/>
                <w:szCs w:val="12"/>
              </w:rPr>
              <w:t>664,7</w:t>
            </w:r>
          </w:p>
        </w:tc>
        <w:tc>
          <w:tcPr>
            <w:tcW w:w="694" w:type="dxa"/>
            <w:vAlign w:val="center"/>
          </w:tcPr>
          <w:p w:rsidR="002E30D1" w:rsidRPr="002E30D1" w:rsidRDefault="002E30D1" w:rsidP="004A66B3">
            <w:pPr>
              <w:jc w:val="both"/>
              <w:rPr>
                <w:sz w:val="12"/>
                <w:szCs w:val="12"/>
              </w:rPr>
            </w:pPr>
            <w:r w:rsidRPr="002E30D1">
              <w:rPr>
                <w:sz w:val="12"/>
                <w:szCs w:val="12"/>
              </w:rPr>
              <w:t>32,5</w:t>
            </w:r>
          </w:p>
        </w:tc>
      </w:tr>
      <w:tr w:rsidR="002E30D1" w:rsidRPr="002E30D1" w:rsidTr="002E30D1">
        <w:tc>
          <w:tcPr>
            <w:tcW w:w="2300" w:type="dxa"/>
            <w:vAlign w:val="center"/>
          </w:tcPr>
          <w:p w:rsidR="002E30D1" w:rsidRPr="002E30D1" w:rsidRDefault="002E30D1" w:rsidP="004A66B3">
            <w:pPr>
              <w:jc w:val="both"/>
              <w:rPr>
                <w:sz w:val="12"/>
                <w:szCs w:val="12"/>
              </w:rPr>
            </w:pPr>
            <w:r w:rsidRPr="002E30D1">
              <w:rPr>
                <w:sz w:val="12"/>
                <w:szCs w:val="12"/>
              </w:rPr>
              <w:t>Национальная оборона</w:t>
            </w:r>
          </w:p>
        </w:tc>
        <w:tc>
          <w:tcPr>
            <w:tcW w:w="784" w:type="dxa"/>
            <w:vAlign w:val="center"/>
          </w:tcPr>
          <w:p w:rsidR="002E30D1" w:rsidRPr="002E30D1" w:rsidRDefault="002E30D1" w:rsidP="004A66B3">
            <w:pPr>
              <w:jc w:val="both"/>
              <w:rPr>
                <w:sz w:val="12"/>
                <w:szCs w:val="12"/>
              </w:rPr>
            </w:pPr>
            <w:r w:rsidRPr="002E30D1">
              <w:rPr>
                <w:sz w:val="12"/>
                <w:szCs w:val="12"/>
              </w:rPr>
              <w:t>184,1</w:t>
            </w:r>
          </w:p>
        </w:tc>
        <w:tc>
          <w:tcPr>
            <w:tcW w:w="888" w:type="dxa"/>
            <w:vAlign w:val="center"/>
          </w:tcPr>
          <w:p w:rsidR="002E30D1" w:rsidRPr="002E30D1" w:rsidRDefault="002E30D1" w:rsidP="004A66B3">
            <w:pPr>
              <w:jc w:val="both"/>
              <w:rPr>
                <w:sz w:val="12"/>
                <w:szCs w:val="12"/>
              </w:rPr>
            </w:pPr>
            <w:r w:rsidRPr="002E30D1">
              <w:rPr>
                <w:sz w:val="12"/>
                <w:szCs w:val="12"/>
              </w:rPr>
              <w:t>92,0</w:t>
            </w:r>
          </w:p>
        </w:tc>
        <w:tc>
          <w:tcPr>
            <w:tcW w:w="694" w:type="dxa"/>
            <w:vAlign w:val="center"/>
          </w:tcPr>
          <w:p w:rsidR="002E30D1" w:rsidRPr="002E30D1" w:rsidRDefault="002E30D1" w:rsidP="004A66B3">
            <w:pPr>
              <w:jc w:val="both"/>
              <w:rPr>
                <w:sz w:val="12"/>
                <w:szCs w:val="12"/>
              </w:rPr>
            </w:pPr>
            <w:r w:rsidRPr="002E30D1">
              <w:rPr>
                <w:sz w:val="12"/>
                <w:szCs w:val="12"/>
              </w:rPr>
              <w:t>50,0</w:t>
            </w:r>
          </w:p>
        </w:tc>
      </w:tr>
      <w:tr w:rsidR="002E30D1" w:rsidRPr="002E30D1" w:rsidTr="002E30D1">
        <w:tc>
          <w:tcPr>
            <w:tcW w:w="2300" w:type="dxa"/>
            <w:vAlign w:val="center"/>
          </w:tcPr>
          <w:p w:rsidR="002E30D1" w:rsidRPr="002E30D1" w:rsidRDefault="002E30D1" w:rsidP="004A66B3">
            <w:pPr>
              <w:jc w:val="both"/>
              <w:rPr>
                <w:sz w:val="12"/>
                <w:szCs w:val="12"/>
              </w:rPr>
            </w:pPr>
            <w:r w:rsidRPr="002E30D1">
              <w:rPr>
                <w:sz w:val="12"/>
                <w:szCs w:val="12"/>
              </w:rPr>
              <w:t>в т.ч. оплата труда и начисления на оплату труда</w:t>
            </w:r>
          </w:p>
        </w:tc>
        <w:tc>
          <w:tcPr>
            <w:tcW w:w="784" w:type="dxa"/>
            <w:vAlign w:val="center"/>
          </w:tcPr>
          <w:p w:rsidR="002E30D1" w:rsidRPr="002E30D1" w:rsidRDefault="002E30D1" w:rsidP="004A66B3">
            <w:pPr>
              <w:jc w:val="both"/>
              <w:rPr>
                <w:sz w:val="12"/>
                <w:szCs w:val="12"/>
              </w:rPr>
            </w:pPr>
            <w:r w:rsidRPr="002E30D1">
              <w:rPr>
                <w:sz w:val="12"/>
                <w:szCs w:val="12"/>
              </w:rPr>
              <w:t>168,0</w:t>
            </w:r>
          </w:p>
        </w:tc>
        <w:tc>
          <w:tcPr>
            <w:tcW w:w="888" w:type="dxa"/>
            <w:vAlign w:val="center"/>
          </w:tcPr>
          <w:p w:rsidR="002E30D1" w:rsidRPr="002E30D1" w:rsidRDefault="002E30D1" w:rsidP="004A66B3">
            <w:pPr>
              <w:jc w:val="both"/>
              <w:rPr>
                <w:sz w:val="12"/>
                <w:szCs w:val="12"/>
              </w:rPr>
            </w:pPr>
            <w:r w:rsidRPr="002E30D1">
              <w:rPr>
                <w:sz w:val="12"/>
                <w:szCs w:val="12"/>
              </w:rPr>
              <w:t>84,0</w:t>
            </w:r>
          </w:p>
        </w:tc>
        <w:tc>
          <w:tcPr>
            <w:tcW w:w="694" w:type="dxa"/>
            <w:vAlign w:val="center"/>
          </w:tcPr>
          <w:p w:rsidR="002E30D1" w:rsidRPr="002E30D1" w:rsidRDefault="002E30D1" w:rsidP="004A66B3">
            <w:pPr>
              <w:jc w:val="both"/>
              <w:rPr>
                <w:sz w:val="12"/>
                <w:szCs w:val="12"/>
              </w:rPr>
            </w:pPr>
            <w:r w:rsidRPr="002E30D1">
              <w:rPr>
                <w:sz w:val="12"/>
                <w:szCs w:val="12"/>
              </w:rPr>
              <w:t>50,0</w:t>
            </w:r>
          </w:p>
        </w:tc>
      </w:tr>
      <w:tr w:rsidR="002E30D1" w:rsidRPr="002E30D1" w:rsidTr="002E30D1">
        <w:tc>
          <w:tcPr>
            <w:tcW w:w="2300" w:type="dxa"/>
            <w:vAlign w:val="center"/>
          </w:tcPr>
          <w:p w:rsidR="002E30D1" w:rsidRPr="002E30D1" w:rsidRDefault="002E30D1" w:rsidP="004A66B3">
            <w:pPr>
              <w:jc w:val="both"/>
              <w:rPr>
                <w:sz w:val="12"/>
                <w:szCs w:val="12"/>
              </w:rPr>
            </w:pPr>
            <w:r w:rsidRPr="002E30D1">
              <w:rPr>
                <w:sz w:val="12"/>
                <w:szCs w:val="12"/>
              </w:rPr>
              <w:t>Другие вопросы в области национальной безопасности и правоохранительной деятельности</w:t>
            </w:r>
          </w:p>
        </w:tc>
        <w:tc>
          <w:tcPr>
            <w:tcW w:w="784" w:type="dxa"/>
            <w:vAlign w:val="center"/>
          </w:tcPr>
          <w:p w:rsidR="002E30D1" w:rsidRPr="002E30D1" w:rsidRDefault="002E30D1" w:rsidP="004A66B3">
            <w:pPr>
              <w:jc w:val="both"/>
              <w:rPr>
                <w:sz w:val="12"/>
                <w:szCs w:val="12"/>
              </w:rPr>
            </w:pPr>
            <w:r w:rsidRPr="002E30D1">
              <w:rPr>
                <w:sz w:val="12"/>
                <w:szCs w:val="12"/>
              </w:rPr>
              <w:t>64,6</w:t>
            </w:r>
          </w:p>
        </w:tc>
        <w:tc>
          <w:tcPr>
            <w:tcW w:w="888" w:type="dxa"/>
            <w:vAlign w:val="center"/>
          </w:tcPr>
          <w:p w:rsidR="002E30D1" w:rsidRPr="002E30D1" w:rsidRDefault="002E30D1" w:rsidP="004A66B3">
            <w:pPr>
              <w:jc w:val="both"/>
              <w:rPr>
                <w:sz w:val="12"/>
                <w:szCs w:val="12"/>
              </w:rPr>
            </w:pPr>
            <w:r w:rsidRPr="002E30D1">
              <w:rPr>
                <w:sz w:val="12"/>
                <w:szCs w:val="12"/>
              </w:rPr>
              <w:t>62,5</w:t>
            </w:r>
          </w:p>
        </w:tc>
        <w:tc>
          <w:tcPr>
            <w:tcW w:w="694" w:type="dxa"/>
            <w:vAlign w:val="center"/>
          </w:tcPr>
          <w:p w:rsidR="002E30D1" w:rsidRPr="002E30D1" w:rsidRDefault="002E30D1" w:rsidP="004A66B3">
            <w:pPr>
              <w:jc w:val="both"/>
              <w:rPr>
                <w:sz w:val="12"/>
                <w:szCs w:val="12"/>
              </w:rPr>
            </w:pPr>
            <w:r w:rsidRPr="002E30D1">
              <w:rPr>
                <w:sz w:val="12"/>
                <w:szCs w:val="12"/>
              </w:rPr>
              <w:t>96,7</w:t>
            </w:r>
          </w:p>
        </w:tc>
      </w:tr>
      <w:tr w:rsidR="002E30D1" w:rsidRPr="002E30D1" w:rsidTr="002E30D1">
        <w:tc>
          <w:tcPr>
            <w:tcW w:w="2300" w:type="dxa"/>
            <w:vAlign w:val="center"/>
          </w:tcPr>
          <w:p w:rsidR="002E30D1" w:rsidRPr="002E30D1" w:rsidRDefault="002E30D1" w:rsidP="004A66B3">
            <w:pPr>
              <w:jc w:val="both"/>
              <w:rPr>
                <w:sz w:val="12"/>
                <w:szCs w:val="12"/>
              </w:rPr>
            </w:pPr>
            <w:r w:rsidRPr="002E30D1">
              <w:rPr>
                <w:sz w:val="12"/>
                <w:szCs w:val="12"/>
              </w:rPr>
              <w:t>Национальная экономика</w:t>
            </w:r>
          </w:p>
        </w:tc>
        <w:tc>
          <w:tcPr>
            <w:tcW w:w="784" w:type="dxa"/>
            <w:vAlign w:val="center"/>
          </w:tcPr>
          <w:p w:rsidR="002E30D1" w:rsidRPr="002E30D1" w:rsidRDefault="002E30D1" w:rsidP="004A66B3">
            <w:pPr>
              <w:jc w:val="both"/>
              <w:rPr>
                <w:sz w:val="12"/>
                <w:szCs w:val="12"/>
              </w:rPr>
            </w:pPr>
            <w:r w:rsidRPr="002E30D1">
              <w:rPr>
                <w:sz w:val="12"/>
                <w:szCs w:val="12"/>
              </w:rPr>
              <w:t>262,7</w:t>
            </w:r>
          </w:p>
        </w:tc>
        <w:tc>
          <w:tcPr>
            <w:tcW w:w="888" w:type="dxa"/>
            <w:vAlign w:val="center"/>
          </w:tcPr>
          <w:p w:rsidR="002E30D1" w:rsidRPr="002E30D1" w:rsidRDefault="002E30D1" w:rsidP="004A66B3">
            <w:pPr>
              <w:jc w:val="both"/>
              <w:rPr>
                <w:sz w:val="12"/>
                <w:szCs w:val="12"/>
              </w:rPr>
            </w:pPr>
            <w:r w:rsidRPr="002E30D1">
              <w:rPr>
                <w:sz w:val="12"/>
                <w:szCs w:val="12"/>
              </w:rPr>
              <w:t>231,5</w:t>
            </w:r>
          </w:p>
        </w:tc>
        <w:tc>
          <w:tcPr>
            <w:tcW w:w="694" w:type="dxa"/>
            <w:vAlign w:val="center"/>
          </w:tcPr>
          <w:p w:rsidR="002E30D1" w:rsidRPr="002E30D1" w:rsidRDefault="002E30D1" w:rsidP="004A66B3">
            <w:pPr>
              <w:jc w:val="both"/>
              <w:rPr>
                <w:sz w:val="12"/>
                <w:szCs w:val="12"/>
              </w:rPr>
            </w:pPr>
            <w:r w:rsidRPr="002E30D1">
              <w:rPr>
                <w:sz w:val="12"/>
                <w:szCs w:val="12"/>
              </w:rPr>
              <w:t>88,1</w:t>
            </w:r>
          </w:p>
        </w:tc>
      </w:tr>
      <w:tr w:rsidR="002E30D1" w:rsidRPr="002E30D1" w:rsidTr="002E30D1">
        <w:tc>
          <w:tcPr>
            <w:tcW w:w="2300" w:type="dxa"/>
            <w:vAlign w:val="center"/>
          </w:tcPr>
          <w:p w:rsidR="002E30D1" w:rsidRPr="002E30D1" w:rsidRDefault="002E30D1" w:rsidP="004A66B3">
            <w:pPr>
              <w:jc w:val="both"/>
              <w:rPr>
                <w:sz w:val="12"/>
                <w:szCs w:val="12"/>
              </w:rPr>
            </w:pPr>
            <w:r w:rsidRPr="002E30D1">
              <w:rPr>
                <w:sz w:val="12"/>
                <w:szCs w:val="12"/>
              </w:rPr>
              <w:t>Жилищно-коммунальное хозяйство</w:t>
            </w:r>
          </w:p>
        </w:tc>
        <w:tc>
          <w:tcPr>
            <w:tcW w:w="784" w:type="dxa"/>
            <w:vAlign w:val="center"/>
          </w:tcPr>
          <w:p w:rsidR="002E30D1" w:rsidRPr="002E30D1" w:rsidRDefault="002E30D1" w:rsidP="004A66B3">
            <w:pPr>
              <w:jc w:val="both"/>
              <w:rPr>
                <w:sz w:val="12"/>
                <w:szCs w:val="12"/>
              </w:rPr>
            </w:pPr>
            <w:r w:rsidRPr="002E30D1">
              <w:rPr>
                <w:sz w:val="12"/>
                <w:szCs w:val="12"/>
              </w:rPr>
              <w:t>2 237,0</w:t>
            </w:r>
          </w:p>
        </w:tc>
        <w:tc>
          <w:tcPr>
            <w:tcW w:w="888" w:type="dxa"/>
            <w:vAlign w:val="center"/>
          </w:tcPr>
          <w:p w:rsidR="002E30D1" w:rsidRPr="002E30D1" w:rsidRDefault="002E30D1" w:rsidP="004A66B3">
            <w:pPr>
              <w:jc w:val="both"/>
              <w:rPr>
                <w:sz w:val="12"/>
                <w:szCs w:val="12"/>
              </w:rPr>
            </w:pPr>
            <w:r w:rsidRPr="002E30D1">
              <w:rPr>
                <w:sz w:val="12"/>
                <w:szCs w:val="12"/>
              </w:rPr>
              <w:t>655,3</w:t>
            </w:r>
          </w:p>
        </w:tc>
        <w:tc>
          <w:tcPr>
            <w:tcW w:w="694" w:type="dxa"/>
            <w:vAlign w:val="center"/>
          </w:tcPr>
          <w:p w:rsidR="002E30D1" w:rsidRPr="002E30D1" w:rsidRDefault="002E30D1" w:rsidP="004A66B3">
            <w:pPr>
              <w:jc w:val="both"/>
              <w:rPr>
                <w:sz w:val="12"/>
                <w:szCs w:val="12"/>
              </w:rPr>
            </w:pPr>
            <w:r w:rsidRPr="002E30D1">
              <w:rPr>
                <w:sz w:val="12"/>
                <w:szCs w:val="12"/>
              </w:rPr>
              <w:t>29,3</w:t>
            </w:r>
          </w:p>
        </w:tc>
      </w:tr>
      <w:tr w:rsidR="002E30D1" w:rsidRPr="002E30D1" w:rsidTr="002E30D1">
        <w:tc>
          <w:tcPr>
            <w:tcW w:w="2300" w:type="dxa"/>
            <w:vAlign w:val="center"/>
          </w:tcPr>
          <w:p w:rsidR="002E30D1" w:rsidRPr="002E30D1" w:rsidRDefault="002E30D1" w:rsidP="004A66B3">
            <w:pPr>
              <w:jc w:val="both"/>
              <w:rPr>
                <w:sz w:val="12"/>
                <w:szCs w:val="12"/>
              </w:rPr>
            </w:pPr>
            <w:r w:rsidRPr="002E30D1">
              <w:rPr>
                <w:sz w:val="12"/>
                <w:szCs w:val="12"/>
              </w:rPr>
              <w:t>Культура, кинематография, средства массовой информации</w:t>
            </w:r>
          </w:p>
        </w:tc>
        <w:tc>
          <w:tcPr>
            <w:tcW w:w="784" w:type="dxa"/>
            <w:vAlign w:val="center"/>
          </w:tcPr>
          <w:p w:rsidR="002E30D1" w:rsidRPr="002E30D1" w:rsidRDefault="002E30D1" w:rsidP="004A66B3">
            <w:pPr>
              <w:jc w:val="both"/>
              <w:rPr>
                <w:sz w:val="12"/>
                <w:szCs w:val="12"/>
              </w:rPr>
            </w:pPr>
            <w:r w:rsidRPr="002E30D1">
              <w:rPr>
                <w:sz w:val="12"/>
                <w:szCs w:val="12"/>
              </w:rPr>
              <w:t>2 972,3</w:t>
            </w:r>
          </w:p>
        </w:tc>
        <w:tc>
          <w:tcPr>
            <w:tcW w:w="888" w:type="dxa"/>
            <w:vAlign w:val="center"/>
          </w:tcPr>
          <w:p w:rsidR="002E30D1" w:rsidRPr="002E30D1" w:rsidRDefault="002E30D1" w:rsidP="004A66B3">
            <w:pPr>
              <w:jc w:val="both"/>
              <w:rPr>
                <w:sz w:val="12"/>
                <w:szCs w:val="12"/>
              </w:rPr>
            </w:pPr>
            <w:r w:rsidRPr="002E30D1">
              <w:rPr>
                <w:sz w:val="12"/>
                <w:szCs w:val="12"/>
              </w:rPr>
              <w:t>1 586,4</w:t>
            </w:r>
          </w:p>
        </w:tc>
        <w:tc>
          <w:tcPr>
            <w:tcW w:w="694" w:type="dxa"/>
            <w:vAlign w:val="center"/>
          </w:tcPr>
          <w:p w:rsidR="002E30D1" w:rsidRPr="002E30D1" w:rsidRDefault="002E30D1" w:rsidP="004A66B3">
            <w:pPr>
              <w:jc w:val="both"/>
              <w:rPr>
                <w:sz w:val="12"/>
                <w:szCs w:val="12"/>
              </w:rPr>
            </w:pPr>
            <w:r w:rsidRPr="002E30D1">
              <w:rPr>
                <w:sz w:val="12"/>
                <w:szCs w:val="12"/>
              </w:rPr>
              <w:t>53,4</w:t>
            </w:r>
          </w:p>
        </w:tc>
      </w:tr>
      <w:tr w:rsidR="002E30D1" w:rsidRPr="002E30D1" w:rsidTr="002E30D1">
        <w:tc>
          <w:tcPr>
            <w:tcW w:w="2300" w:type="dxa"/>
            <w:vAlign w:val="center"/>
          </w:tcPr>
          <w:p w:rsidR="002E30D1" w:rsidRPr="002E30D1" w:rsidRDefault="002E30D1" w:rsidP="004A66B3">
            <w:pPr>
              <w:jc w:val="both"/>
              <w:rPr>
                <w:sz w:val="12"/>
                <w:szCs w:val="12"/>
              </w:rPr>
            </w:pPr>
            <w:r w:rsidRPr="002E30D1">
              <w:rPr>
                <w:sz w:val="12"/>
                <w:szCs w:val="12"/>
              </w:rPr>
              <w:t>в т.ч. оплата труда и начисления на оплату труда</w:t>
            </w:r>
          </w:p>
        </w:tc>
        <w:tc>
          <w:tcPr>
            <w:tcW w:w="784" w:type="dxa"/>
            <w:vAlign w:val="center"/>
          </w:tcPr>
          <w:p w:rsidR="002E30D1" w:rsidRPr="002E30D1" w:rsidRDefault="002E30D1" w:rsidP="004A66B3">
            <w:pPr>
              <w:jc w:val="both"/>
              <w:rPr>
                <w:sz w:val="12"/>
                <w:szCs w:val="12"/>
              </w:rPr>
            </w:pPr>
            <w:r w:rsidRPr="002E30D1">
              <w:rPr>
                <w:sz w:val="12"/>
                <w:szCs w:val="12"/>
              </w:rPr>
              <w:t>1 913,3</w:t>
            </w:r>
          </w:p>
        </w:tc>
        <w:tc>
          <w:tcPr>
            <w:tcW w:w="888" w:type="dxa"/>
            <w:vAlign w:val="center"/>
          </w:tcPr>
          <w:p w:rsidR="002E30D1" w:rsidRPr="002E30D1" w:rsidRDefault="002E30D1" w:rsidP="004A66B3">
            <w:pPr>
              <w:jc w:val="both"/>
              <w:rPr>
                <w:sz w:val="12"/>
                <w:szCs w:val="12"/>
              </w:rPr>
            </w:pPr>
            <w:r w:rsidRPr="002E30D1">
              <w:rPr>
                <w:sz w:val="12"/>
                <w:szCs w:val="12"/>
              </w:rPr>
              <w:t>762,0</w:t>
            </w:r>
          </w:p>
        </w:tc>
        <w:tc>
          <w:tcPr>
            <w:tcW w:w="694" w:type="dxa"/>
            <w:vAlign w:val="center"/>
          </w:tcPr>
          <w:p w:rsidR="002E30D1" w:rsidRPr="002E30D1" w:rsidRDefault="002E30D1" w:rsidP="004A66B3">
            <w:pPr>
              <w:jc w:val="both"/>
              <w:rPr>
                <w:sz w:val="12"/>
                <w:szCs w:val="12"/>
              </w:rPr>
            </w:pPr>
            <w:r w:rsidRPr="002E30D1">
              <w:rPr>
                <w:sz w:val="12"/>
                <w:szCs w:val="12"/>
              </w:rPr>
              <w:t>39,8</w:t>
            </w:r>
          </w:p>
        </w:tc>
      </w:tr>
      <w:tr w:rsidR="002E30D1" w:rsidRPr="002E30D1" w:rsidTr="002E30D1">
        <w:tc>
          <w:tcPr>
            <w:tcW w:w="2300" w:type="dxa"/>
            <w:vAlign w:val="center"/>
          </w:tcPr>
          <w:p w:rsidR="002E30D1" w:rsidRPr="002E30D1" w:rsidRDefault="002E30D1" w:rsidP="004A66B3">
            <w:pPr>
              <w:jc w:val="both"/>
              <w:rPr>
                <w:sz w:val="12"/>
                <w:szCs w:val="12"/>
              </w:rPr>
            </w:pPr>
            <w:r w:rsidRPr="002E30D1">
              <w:rPr>
                <w:sz w:val="12"/>
                <w:szCs w:val="12"/>
              </w:rPr>
              <w:t>Социальная политика</w:t>
            </w:r>
          </w:p>
        </w:tc>
        <w:tc>
          <w:tcPr>
            <w:tcW w:w="784" w:type="dxa"/>
            <w:vAlign w:val="center"/>
          </w:tcPr>
          <w:p w:rsidR="002E30D1" w:rsidRPr="002E30D1" w:rsidRDefault="002E30D1" w:rsidP="004A66B3">
            <w:pPr>
              <w:jc w:val="both"/>
              <w:rPr>
                <w:sz w:val="12"/>
                <w:szCs w:val="12"/>
              </w:rPr>
            </w:pPr>
            <w:r w:rsidRPr="002E30D1">
              <w:rPr>
                <w:sz w:val="12"/>
                <w:szCs w:val="12"/>
              </w:rPr>
              <w:t>184,4</w:t>
            </w:r>
          </w:p>
        </w:tc>
        <w:tc>
          <w:tcPr>
            <w:tcW w:w="888" w:type="dxa"/>
            <w:vAlign w:val="center"/>
          </w:tcPr>
          <w:p w:rsidR="002E30D1" w:rsidRPr="002E30D1" w:rsidRDefault="002E30D1" w:rsidP="004A66B3">
            <w:pPr>
              <w:jc w:val="both"/>
              <w:rPr>
                <w:sz w:val="12"/>
                <w:szCs w:val="12"/>
              </w:rPr>
            </w:pPr>
            <w:r w:rsidRPr="002E30D1">
              <w:rPr>
                <w:sz w:val="12"/>
                <w:szCs w:val="12"/>
              </w:rPr>
              <w:t>83,0</w:t>
            </w:r>
          </w:p>
        </w:tc>
        <w:tc>
          <w:tcPr>
            <w:tcW w:w="694" w:type="dxa"/>
            <w:vAlign w:val="center"/>
          </w:tcPr>
          <w:p w:rsidR="002E30D1" w:rsidRPr="002E30D1" w:rsidRDefault="002E30D1" w:rsidP="004A66B3">
            <w:pPr>
              <w:jc w:val="both"/>
              <w:rPr>
                <w:sz w:val="12"/>
                <w:szCs w:val="12"/>
              </w:rPr>
            </w:pPr>
            <w:r w:rsidRPr="002E30D1">
              <w:rPr>
                <w:sz w:val="12"/>
                <w:szCs w:val="12"/>
              </w:rPr>
              <w:t>45,0</w:t>
            </w:r>
          </w:p>
        </w:tc>
      </w:tr>
      <w:tr w:rsidR="002E30D1" w:rsidRPr="002E30D1" w:rsidTr="002E30D1">
        <w:tc>
          <w:tcPr>
            <w:tcW w:w="2300" w:type="dxa"/>
            <w:vAlign w:val="center"/>
          </w:tcPr>
          <w:p w:rsidR="002E30D1" w:rsidRPr="002E30D1" w:rsidRDefault="002E30D1" w:rsidP="004A66B3">
            <w:pPr>
              <w:jc w:val="both"/>
              <w:rPr>
                <w:sz w:val="12"/>
                <w:szCs w:val="12"/>
              </w:rPr>
            </w:pPr>
            <w:r w:rsidRPr="002E30D1">
              <w:rPr>
                <w:sz w:val="12"/>
                <w:szCs w:val="12"/>
              </w:rPr>
              <w:t>Физическая культура и спорт</w:t>
            </w:r>
          </w:p>
        </w:tc>
        <w:tc>
          <w:tcPr>
            <w:tcW w:w="784" w:type="dxa"/>
            <w:vAlign w:val="center"/>
          </w:tcPr>
          <w:p w:rsidR="002E30D1" w:rsidRPr="002E30D1" w:rsidRDefault="002E30D1" w:rsidP="004A66B3">
            <w:pPr>
              <w:jc w:val="both"/>
              <w:rPr>
                <w:sz w:val="12"/>
                <w:szCs w:val="12"/>
              </w:rPr>
            </w:pPr>
            <w:r w:rsidRPr="002E30D1">
              <w:rPr>
                <w:sz w:val="12"/>
                <w:szCs w:val="12"/>
              </w:rPr>
              <w:t>1,0</w:t>
            </w:r>
          </w:p>
        </w:tc>
        <w:tc>
          <w:tcPr>
            <w:tcW w:w="888" w:type="dxa"/>
            <w:vAlign w:val="center"/>
          </w:tcPr>
          <w:p w:rsidR="002E30D1" w:rsidRPr="002E30D1" w:rsidRDefault="002E30D1" w:rsidP="004A66B3">
            <w:pPr>
              <w:jc w:val="both"/>
              <w:rPr>
                <w:sz w:val="12"/>
                <w:szCs w:val="12"/>
              </w:rPr>
            </w:pPr>
            <w:r w:rsidRPr="002E30D1">
              <w:rPr>
                <w:sz w:val="12"/>
                <w:szCs w:val="12"/>
              </w:rPr>
              <w:t>0,0</w:t>
            </w:r>
          </w:p>
        </w:tc>
        <w:tc>
          <w:tcPr>
            <w:tcW w:w="694" w:type="dxa"/>
            <w:vAlign w:val="center"/>
          </w:tcPr>
          <w:p w:rsidR="002E30D1" w:rsidRPr="002E30D1" w:rsidRDefault="002E30D1" w:rsidP="004A66B3">
            <w:pPr>
              <w:jc w:val="both"/>
              <w:rPr>
                <w:sz w:val="12"/>
                <w:szCs w:val="12"/>
              </w:rPr>
            </w:pPr>
            <w:r w:rsidRPr="002E30D1">
              <w:rPr>
                <w:sz w:val="12"/>
                <w:szCs w:val="12"/>
              </w:rPr>
              <w:t>0</w:t>
            </w:r>
          </w:p>
        </w:tc>
      </w:tr>
      <w:tr w:rsidR="002E30D1" w:rsidRPr="002E30D1" w:rsidTr="002E30D1">
        <w:tc>
          <w:tcPr>
            <w:tcW w:w="2300" w:type="dxa"/>
            <w:vAlign w:val="center"/>
          </w:tcPr>
          <w:p w:rsidR="002E30D1" w:rsidRPr="002E30D1" w:rsidRDefault="002E30D1" w:rsidP="004A66B3">
            <w:pPr>
              <w:jc w:val="both"/>
              <w:rPr>
                <w:sz w:val="12"/>
                <w:szCs w:val="12"/>
              </w:rPr>
            </w:pPr>
            <w:r w:rsidRPr="002E30D1">
              <w:rPr>
                <w:sz w:val="12"/>
                <w:szCs w:val="12"/>
              </w:rPr>
              <w:t>Обслуживание государственного и муниципального долга</w:t>
            </w:r>
          </w:p>
        </w:tc>
        <w:tc>
          <w:tcPr>
            <w:tcW w:w="784" w:type="dxa"/>
            <w:vAlign w:val="center"/>
          </w:tcPr>
          <w:p w:rsidR="002E30D1" w:rsidRPr="002E30D1" w:rsidRDefault="002E30D1" w:rsidP="004A66B3">
            <w:pPr>
              <w:jc w:val="both"/>
              <w:rPr>
                <w:sz w:val="12"/>
                <w:szCs w:val="12"/>
              </w:rPr>
            </w:pPr>
            <w:r w:rsidRPr="002E30D1">
              <w:rPr>
                <w:sz w:val="12"/>
                <w:szCs w:val="12"/>
              </w:rPr>
              <w:t>1,0</w:t>
            </w:r>
          </w:p>
        </w:tc>
        <w:tc>
          <w:tcPr>
            <w:tcW w:w="888" w:type="dxa"/>
            <w:vAlign w:val="center"/>
          </w:tcPr>
          <w:p w:rsidR="002E30D1" w:rsidRPr="002E30D1" w:rsidRDefault="002E30D1" w:rsidP="004A66B3">
            <w:pPr>
              <w:jc w:val="both"/>
              <w:rPr>
                <w:sz w:val="12"/>
                <w:szCs w:val="12"/>
              </w:rPr>
            </w:pPr>
            <w:r w:rsidRPr="002E30D1">
              <w:rPr>
                <w:sz w:val="12"/>
                <w:szCs w:val="12"/>
              </w:rPr>
              <w:t>0,0</w:t>
            </w:r>
          </w:p>
        </w:tc>
        <w:tc>
          <w:tcPr>
            <w:tcW w:w="694" w:type="dxa"/>
            <w:vAlign w:val="center"/>
          </w:tcPr>
          <w:p w:rsidR="002E30D1" w:rsidRPr="002E30D1" w:rsidRDefault="002E30D1" w:rsidP="004A66B3">
            <w:pPr>
              <w:jc w:val="both"/>
              <w:rPr>
                <w:sz w:val="12"/>
                <w:szCs w:val="12"/>
              </w:rPr>
            </w:pPr>
            <w:r w:rsidRPr="002E30D1">
              <w:rPr>
                <w:sz w:val="12"/>
                <w:szCs w:val="12"/>
              </w:rPr>
              <w:t>0</w:t>
            </w:r>
          </w:p>
        </w:tc>
      </w:tr>
      <w:tr w:rsidR="002E30D1" w:rsidRPr="002E30D1" w:rsidTr="002E30D1">
        <w:tc>
          <w:tcPr>
            <w:tcW w:w="2300" w:type="dxa"/>
            <w:vAlign w:val="center"/>
          </w:tcPr>
          <w:p w:rsidR="002E30D1" w:rsidRPr="002E30D1" w:rsidRDefault="002E30D1" w:rsidP="004A66B3">
            <w:pPr>
              <w:jc w:val="both"/>
              <w:rPr>
                <w:sz w:val="12"/>
                <w:szCs w:val="12"/>
              </w:rPr>
            </w:pPr>
            <w:r w:rsidRPr="002E30D1">
              <w:rPr>
                <w:sz w:val="12"/>
                <w:szCs w:val="12"/>
              </w:rPr>
              <w:t>Профицит (+), дефицит (-)</w:t>
            </w:r>
          </w:p>
        </w:tc>
        <w:tc>
          <w:tcPr>
            <w:tcW w:w="784" w:type="dxa"/>
            <w:vAlign w:val="center"/>
          </w:tcPr>
          <w:p w:rsidR="002E30D1" w:rsidRPr="002E30D1" w:rsidRDefault="002E30D1" w:rsidP="004A66B3">
            <w:pPr>
              <w:jc w:val="both"/>
              <w:rPr>
                <w:sz w:val="12"/>
                <w:szCs w:val="12"/>
              </w:rPr>
            </w:pPr>
            <w:r w:rsidRPr="002E30D1">
              <w:rPr>
                <w:sz w:val="12"/>
                <w:szCs w:val="12"/>
              </w:rPr>
              <w:t>0,0</w:t>
            </w:r>
          </w:p>
        </w:tc>
        <w:tc>
          <w:tcPr>
            <w:tcW w:w="888" w:type="dxa"/>
            <w:vAlign w:val="center"/>
          </w:tcPr>
          <w:p w:rsidR="002E30D1" w:rsidRPr="002E30D1" w:rsidRDefault="002E30D1" w:rsidP="004A66B3">
            <w:pPr>
              <w:jc w:val="both"/>
              <w:rPr>
                <w:sz w:val="12"/>
                <w:szCs w:val="12"/>
              </w:rPr>
            </w:pPr>
            <w:r w:rsidRPr="002E30D1">
              <w:rPr>
                <w:sz w:val="12"/>
                <w:szCs w:val="12"/>
              </w:rPr>
              <w:t>- 437,8</w:t>
            </w:r>
          </w:p>
        </w:tc>
        <w:tc>
          <w:tcPr>
            <w:tcW w:w="694" w:type="dxa"/>
            <w:vAlign w:val="center"/>
          </w:tcPr>
          <w:p w:rsidR="002E30D1" w:rsidRPr="002E30D1" w:rsidRDefault="002E30D1" w:rsidP="004A66B3">
            <w:pPr>
              <w:jc w:val="both"/>
              <w:rPr>
                <w:sz w:val="12"/>
                <w:szCs w:val="12"/>
              </w:rPr>
            </w:pPr>
            <w:r w:rsidRPr="002E30D1">
              <w:rPr>
                <w:sz w:val="12"/>
                <w:szCs w:val="12"/>
              </w:rPr>
              <w:t>0</w:t>
            </w:r>
          </w:p>
        </w:tc>
      </w:tr>
      <w:tr w:rsidR="002E30D1" w:rsidRPr="002E30D1" w:rsidTr="002E30D1">
        <w:tc>
          <w:tcPr>
            <w:tcW w:w="2300" w:type="dxa"/>
            <w:vAlign w:val="center"/>
          </w:tcPr>
          <w:p w:rsidR="002E30D1" w:rsidRPr="002E30D1" w:rsidRDefault="002E30D1" w:rsidP="004A66B3">
            <w:pPr>
              <w:jc w:val="both"/>
              <w:rPr>
                <w:sz w:val="12"/>
                <w:szCs w:val="12"/>
              </w:rPr>
            </w:pPr>
            <w:r w:rsidRPr="002E30D1">
              <w:rPr>
                <w:sz w:val="12"/>
                <w:szCs w:val="12"/>
              </w:rPr>
              <w:t>Численность работников муниципальных учреждений за 2 квартал 2018 года</w:t>
            </w:r>
          </w:p>
        </w:tc>
        <w:tc>
          <w:tcPr>
            <w:tcW w:w="2366" w:type="dxa"/>
            <w:gridSpan w:val="3"/>
            <w:vAlign w:val="center"/>
          </w:tcPr>
          <w:p w:rsidR="002E30D1" w:rsidRPr="002E30D1" w:rsidRDefault="002E30D1" w:rsidP="004A66B3">
            <w:pPr>
              <w:jc w:val="center"/>
              <w:rPr>
                <w:sz w:val="12"/>
                <w:szCs w:val="12"/>
              </w:rPr>
            </w:pPr>
            <w:r w:rsidRPr="002E30D1">
              <w:rPr>
                <w:sz w:val="12"/>
                <w:szCs w:val="12"/>
              </w:rPr>
              <w:t>13</w:t>
            </w:r>
          </w:p>
        </w:tc>
      </w:tr>
      <w:tr w:rsidR="002E30D1" w:rsidRPr="002E30D1" w:rsidTr="002E30D1">
        <w:tc>
          <w:tcPr>
            <w:tcW w:w="2300" w:type="dxa"/>
            <w:vAlign w:val="center"/>
          </w:tcPr>
          <w:p w:rsidR="002E30D1" w:rsidRPr="002E30D1" w:rsidRDefault="002E30D1" w:rsidP="004A66B3">
            <w:pPr>
              <w:jc w:val="both"/>
              <w:rPr>
                <w:sz w:val="12"/>
                <w:szCs w:val="12"/>
              </w:rPr>
            </w:pPr>
            <w:r w:rsidRPr="002E30D1">
              <w:rPr>
                <w:sz w:val="12"/>
                <w:szCs w:val="12"/>
              </w:rPr>
              <w:t>в том числе численность муниципальных служащих за 2 квартал 2018 года</w:t>
            </w:r>
          </w:p>
        </w:tc>
        <w:tc>
          <w:tcPr>
            <w:tcW w:w="2366" w:type="dxa"/>
            <w:gridSpan w:val="3"/>
            <w:vAlign w:val="center"/>
          </w:tcPr>
          <w:p w:rsidR="002E30D1" w:rsidRPr="002E30D1" w:rsidRDefault="002E30D1" w:rsidP="004A66B3">
            <w:pPr>
              <w:jc w:val="center"/>
              <w:rPr>
                <w:sz w:val="12"/>
                <w:szCs w:val="12"/>
              </w:rPr>
            </w:pPr>
            <w:r w:rsidRPr="002E30D1">
              <w:rPr>
                <w:sz w:val="12"/>
                <w:szCs w:val="12"/>
              </w:rPr>
              <w:t>4</w:t>
            </w:r>
          </w:p>
        </w:tc>
      </w:tr>
    </w:tbl>
    <w:p w:rsidR="002E30D1" w:rsidRPr="00E47308" w:rsidRDefault="002E30D1" w:rsidP="004A66B3">
      <w:pPr>
        <w:jc w:val="both"/>
        <w:rPr>
          <w:sz w:val="16"/>
          <w:szCs w:val="16"/>
        </w:rPr>
      </w:pPr>
    </w:p>
    <w:p w:rsidR="002E30D1" w:rsidRPr="00E47308" w:rsidRDefault="002E30D1" w:rsidP="004A66B3">
      <w:pPr>
        <w:jc w:val="both"/>
        <w:rPr>
          <w:sz w:val="16"/>
          <w:szCs w:val="16"/>
        </w:rPr>
      </w:pPr>
      <w:r w:rsidRPr="00E47308">
        <w:rPr>
          <w:sz w:val="16"/>
          <w:szCs w:val="16"/>
        </w:rPr>
        <w:t>И.о. главы администрации</w:t>
      </w:r>
    </w:p>
    <w:p w:rsidR="002E30D1" w:rsidRPr="00E47308" w:rsidRDefault="002E30D1" w:rsidP="004A66B3">
      <w:pPr>
        <w:jc w:val="both"/>
        <w:rPr>
          <w:sz w:val="16"/>
          <w:szCs w:val="16"/>
        </w:rPr>
      </w:pPr>
      <w:r w:rsidRPr="00E47308">
        <w:rPr>
          <w:sz w:val="16"/>
          <w:szCs w:val="16"/>
        </w:rPr>
        <w:t>Воронцовского сельского поселения</w:t>
      </w:r>
    </w:p>
    <w:p w:rsidR="002E30D1" w:rsidRDefault="002E30D1" w:rsidP="004A66B3">
      <w:pPr>
        <w:jc w:val="both"/>
        <w:rPr>
          <w:sz w:val="16"/>
          <w:szCs w:val="16"/>
        </w:rPr>
      </w:pPr>
      <w:r w:rsidRPr="00E47308">
        <w:rPr>
          <w:sz w:val="16"/>
          <w:szCs w:val="16"/>
        </w:rPr>
        <w:t>Павловского муниципального района</w:t>
      </w:r>
    </w:p>
    <w:p w:rsidR="002E30D1" w:rsidRPr="00E47308" w:rsidRDefault="002E30D1" w:rsidP="004A66B3">
      <w:pPr>
        <w:jc w:val="both"/>
        <w:rPr>
          <w:sz w:val="16"/>
          <w:szCs w:val="16"/>
        </w:rPr>
      </w:pPr>
      <w:r>
        <w:rPr>
          <w:sz w:val="16"/>
          <w:szCs w:val="16"/>
        </w:rPr>
        <w:t xml:space="preserve">Воронежской области </w:t>
      </w:r>
    </w:p>
    <w:p w:rsidR="002E30D1" w:rsidRPr="00E47308" w:rsidRDefault="002E30D1" w:rsidP="004A66B3">
      <w:pPr>
        <w:jc w:val="right"/>
        <w:rPr>
          <w:sz w:val="16"/>
          <w:szCs w:val="16"/>
        </w:rPr>
      </w:pPr>
      <w:r w:rsidRPr="00E47308">
        <w:rPr>
          <w:sz w:val="16"/>
          <w:szCs w:val="16"/>
        </w:rPr>
        <w:t>Т.А. Олейник</w:t>
      </w:r>
    </w:p>
    <w:p w:rsidR="00457098" w:rsidRDefault="00457098" w:rsidP="004A66B3">
      <w:pPr>
        <w:jc w:val="both"/>
        <w:rPr>
          <w:sz w:val="16"/>
          <w:szCs w:val="16"/>
        </w:rPr>
      </w:pPr>
    </w:p>
    <w:tbl>
      <w:tblPr>
        <w:tblStyle w:val="af3"/>
        <w:tblW w:w="0" w:type="auto"/>
        <w:shd w:val="clear" w:color="auto" w:fill="BFBFBF" w:themeFill="background1" w:themeFillShade="BF"/>
        <w:tblLook w:val="04A0"/>
      </w:tblPr>
      <w:tblGrid>
        <w:gridCol w:w="4826"/>
      </w:tblGrid>
      <w:tr w:rsidR="00086273" w:rsidTr="00086273">
        <w:tc>
          <w:tcPr>
            <w:tcW w:w="4826" w:type="dxa"/>
            <w:shd w:val="clear" w:color="auto" w:fill="BFBFBF" w:themeFill="background1" w:themeFillShade="BF"/>
          </w:tcPr>
          <w:p w:rsidR="00086273" w:rsidRPr="00086273" w:rsidRDefault="00086273" w:rsidP="004A66B3">
            <w:pPr>
              <w:jc w:val="center"/>
              <w:rPr>
                <w:b/>
              </w:rPr>
            </w:pPr>
            <w:r>
              <w:rPr>
                <w:b/>
              </w:rPr>
              <w:t>Гаврильское сельское поселение</w:t>
            </w:r>
          </w:p>
        </w:tc>
      </w:tr>
    </w:tbl>
    <w:p w:rsidR="00086273" w:rsidRDefault="00086273" w:rsidP="004A66B3">
      <w:pPr>
        <w:jc w:val="center"/>
        <w:rPr>
          <w:sz w:val="16"/>
          <w:szCs w:val="16"/>
        </w:rPr>
      </w:pPr>
    </w:p>
    <w:p w:rsidR="00DA6D5F" w:rsidRDefault="00DA6D5F" w:rsidP="004A66B3">
      <w:pPr>
        <w:jc w:val="center"/>
        <w:rPr>
          <w:b/>
          <w:sz w:val="16"/>
          <w:szCs w:val="16"/>
        </w:rPr>
      </w:pPr>
      <w:r>
        <w:rPr>
          <w:b/>
          <w:sz w:val="16"/>
          <w:szCs w:val="16"/>
        </w:rPr>
        <w:t>АДМИНИСТРАЦИЯ ГАВРИЛЬСКОГО СЕЛЬСКОГО ПОСЕЛЕНИЯ ПАВЛОВСКОГО МУНИЦИПАЛЬНОГО РАЙОНА ВОРОНЕЖСКОЙ ОБЛАСТИ</w:t>
      </w:r>
    </w:p>
    <w:p w:rsidR="00DA6D5F" w:rsidRDefault="00DA6D5F" w:rsidP="004A66B3">
      <w:pPr>
        <w:jc w:val="center"/>
        <w:rPr>
          <w:b/>
          <w:sz w:val="16"/>
          <w:szCs w:val="16"/>
        </w:rPr>
      </w:pPr>
    </w:p>
    <w:p w:rsidR="00DA6D5F" w:rsidRDefault="00DA6D5F" w:rsidP="004A66B3">
      <w:pPr>
        <w:jc w:val="center"/>
        <w:rPr>
          <w:b/>
          <w:sz w:val="16"/>
          <w:szCs w:val="16"/>
        </w:rPr>
      </w:pPr>
      <w:r>
        <w:rPr>
          <w:b/>
          <w:sz w:val="16"/>
          <w:szCs w:val="16"/>
        </w:rPr>
        <w:t>ПОСТАНОВЛЕНИЕ</w:t>
      </w:r>
    </w:p>
    <w:p w:rsidR="00DA6D5F" w:rsidRDefault="00DA6D5F" w:rsidP="004A66B3">
      <w:pPr>
        <w:rPr>
          <w:sz w:val="16"/>
          <w:szCs w:val="16"/>
          <w:u w:val="single"/>
        </w:rPr>
      </w:pPr>
      <w:r>
        <w:rPr>
          <w:sz w:val="16"/>
          <w:szCs w:val="16"/>
          <w:u w:val="single"/>
        </w:rPr>
        <w:t>от 11.07.2018 г. № 035</w:t>
      </w:r>
    </w:p>
    <w:p w:rsidR="00DA6D5F" w:rsidRDefault="00DA6D5F" w:rsidP="004A66B3">
      <w:pPr>
        <w:rPr>
          <w:sz w:val="16"/>
          <w:szCs w:val="16"/>
        </w:rPr>
      </w:pPr>
      <w:r>
        <w:rPr>
          <w:sz w:val="16"/>
          <w:szCs w:val="16"/>
        </w:rPr>
        <w:t>с. Гаврильск</w:t>
      </w:r>
    </w:p>
    <w:p w:rsidR="00DA6D5F" w:rsidRDefault="00DA6D5F" w:rsidP="004A66B3">
      <w:pPr>
        <w:rPr>
          <w:sz w:val="16"/>
          <w:szCs w:val="16"/>
        </w:rPr>
      </w:pPr>
    </w:p>
    <w:p w:rsidR="00DA6D5F" w:rsidRDefault="00DA6D5F" w:rsidP="004A66B3">
      <w:pPr>
        <w:rPr>
          <w:color w:val="000000"/>
          <w:sz w:val="16"/>
          <w:szCs w:val="16"/>
        </w:rPr>
      </w:pPr>
      <w:r>
        <w:rPr>
          <w:color w:val="000000"/>
          <w:sz w:val="16"/>
          <w:szCs w:val="16"/>
        </w:rPr>
        <w:t xml:space="preserve">О подготовке проекта </w:t>
      </w:r>
    </w:p>
    <w:p w:rsidR="00DA6D5F" w:rsidRDefault="00DA6D5F" w:rsidP="004A66B3">
      <w:pPr>
        <w:rPr>
          <w:color w:val="000000"/>
          <w:sz w:val="16"/>
          <w:szCs w:val="16"/>
        </w:rPr>
      </w:pPr>
      <w:r>
        <w:rPr>
          <w:color w:val="000000"/>
          <w:sz w:val="16"/>
          <w:szCs w:val="16"/>
        </w:rPr>
        <w:t xml:space="preserve">внесения изменений </w:t>
      </w:r>
      <w:proofErr w:type="gramStart"/>
      <w:r>
        <w:rPr>
          <w:color w:val="000000"/>
          <w:sz w:val="16"/>
          <w:szCs w:val="16"/>
        </w:rPr>
        <w:t>в</w:t>
      </w:r>
      <w:proofErr w:type="gramEnd"/>
    </w:p>
    <w:p w:rsidR="00DA6D5F" w:rsidRDefault="00DA6D5F" w:rsidP="004A66B3">
      <w:pPr>
        <w:rPr>
          <w:color w:val="000000"/>
          <w:sz w:val="16"/>
          <w:szCs w:val="16"/>
        </w:rPr>
      </w:pPr>
      <w:r>
        <w:rPr>
          <w:color w:val="000000"/>
          <w:sz w:val="16"/>
          <w:szCs w:val="16"/>
        </w:rPr>
        <w:t xml:space="preserve">Правила землепользования и застройки </w:t>
      </w:r>
    </w:p>
    <w:p w:rsidR="00DA6D5F" w:rsidRDefault="00DA6D5F" w:rsidP="004A66B3">
      <w:pPr>
        <w:rPr>
          <w:color w:val="000000"/>
          <w:sz w:val="16"/>
          <w:szCs w:val="16"/>
        </w:rPr>
      </w:pPr>
      <w:r>
        <w:rPr>
          <w:color w:val="000000"/>
          <w:sz w:val="16"/>
          <w:szCs w:val="16"/>
        </w:rPr>
        <w:t xml:space="preserve">Гаврильского сельского поселения </w:t>
      </w:r>
    </w:p>
    <w:p w:rsidR="00DA6D5F" w:rsidRDefault="00DA6D5F" w:rsidP="004A66B3">
      <w:pPr>
        <w:rPr>
          <w:color w:val="000000"/>
          <w:sz w:val="16"/>
          <w:szCs w:val="16"/>
        </w:rPr>
      </w:pPr>
      <w:r>
        <w:rPr>
          <w:color w:val="000000"/>
          <w:sz w:val="16"/>
          <w:szCs w:val="16"/>
        </w:rPr>
        <w:t xml:space="preserve">Павловского муниципального района </w:t>
      </w:r>
    </w:p>
    <w:p w:rsidR="00DA6D5F" w:rsidRDefault="00DA6D5F" w:rsidP="004A66B3">
      <w:pPr>
        <w:rPr>
          <w:color w:val="000000"/>
          <w:sz w:val="16"/>
          <w:szCs w:val="16"/>
        </w:rPr>
      </w:pPr>
      <w:r>
        <w:rPr>
          <w:color w:val="000000"/>
          <w:sz w:val="16"/>
          <w:szCs w:val="16"/>
        </w:rPr>
        <w:t xml:space="preserve">Воронежской области  </w:t>
      </w:r>
    </w:p>
    <w:p w:rsidR="00DA6D5F" w:rsidRDefault="00DA6D5F" w:rsidP="004A66B3">
      <w:pPr>
        <w:rPr>
          <w:b/>
          <w:sz w:val="16"/>
          <w:szCs w:val="16"/>
        </w:rPr>
      </w:pPr>
    </w:p>
    <w:p w:rsidR="00DA6D5F" w:rsidRDefault="00DA6D5F" w:rsidP="004A66B3">
      <w:pPr>
        <w:autoSpaceDE w:val="0"/>
        <w:autoSpaceDN w:val="0"/>
        <w:adjustRightInd w:val="0"/>
        <w:jc w:val="both"/>
        <w:rPr>
          <w:sz w:val="16"/>
          <w:szCs w:val="16"/>
        </w:rPr>
      </w:pPr>
      <w:proofErr w:type="gramStart"/>
      <w:r>
        <w:rPr>
          <w:sz w:val="16"/>
          <w:szCs w:val="16"/>
        </w:rPr>
        <w:t>В соответствии со ст. 31, 33 Градостроительного кодекса Российской Федерации от 29.12.2004 №190-ФЗ, Федеральным законом от 06.10.2003 №131-ФЗ «Об общих принципах организации местного самоуправления в Российской Федерации», приказом Министерства экономического развития РФ от 01.09.2014 № 540 «Об утверждении классификатора видов разрешенного использования земельных участков», Уставом Гаврильского сельского поселения Павловского муниципального района Воронежской области, администрация Гаврильского сельского поселения Павловского муниципального района</w:t>
      </w:r>
      <w:proofErr w:type="gramEnd"/>
    </w:p>
    <w:p w:rsidR="00DA6D5F" w:rsidRDefault="00DA6D5F" w:rsidP="004A66B3">
      <w:pPr>
        <w:tabs>
          <w:tab w:val="left" w:pos="3600"/>
          <w:tab w:val="left" w:pos="9355"/>
        </w:tabs>
        <w:jc w:val="center"/>
        <w:rPr>
          <w:rFonts w:eastAsia="Calibri"/>
          <w:spacing w:val="40"/>
          <w:sz w:val="16"/>
          <w:szCs w:val="16"/>
        </w:rPr>
      </w:pPr>
    </w:p>
    <w:p w:rsidR="00DA6D5F" w:rsidRDefault="00DA6D5F" w:rsidP="004A66B3">
      <w:pPr>
        <w:tabs>
          <w:tab w:val="left" w:pos="3600"/>
          <w:tab w:val="left" w:pos="9355"/>
        </w:tabs>
        <w:jc w:val="center"/>
        <w:rPr>
          <w:spacing w:val="40"/>
          <w:sz w:val="16"/>
          <w:szCs w:val="16"/>
        </w:rPr>
      </w:pPr>
      <w:r>
        <w:rPr>
          <w:spacing w:val="40"/>
          <w:sz w:val="16"/>
          <w:szCs w:val="16"/>
        </w:rPr>
        <w:t>ПОСТАНОВЛЯЕТ:</w:t>
      </w:r>
    </w:p>
    <w:p w:rsidR="00DA6D5F" w:rsidRDefault="00DA6D5F" w:rsidP="004A66B3">
      <w:pPr>
        <w:jc w:val="center"/>
        <w:rPr>
          <w:color w:val="000000"/>
          <w:sz w:val="16"/>
          <w:szCs w:val="16"/>
        </w:rPr>
      </w:pPr>
    </w:p>
    <w:p w:rsidR="00DA6D5F" w:rsidRDefault="00DA6D5F" w:rsidP="004A66B3">
      <w:pPr>
        <w:pStyle w:val="ConsPlusNormal"/>
        <w:widowControl/>
        <w:tabs>
          <w:tab w:val="left" w:pos="1080"/>
        </w:tabs>
        <w:ind w:firstLine="0"/>
        <w:jc w:val="both"/>
        <w:rPr>
          <w:rFonts w:ascii="Times New Roman" w:eastAsia="Calibri" w:hAnsi="Times New Roman"/>
          <w:bCs/>
          <w:sz w:val="16"/>
          <w:szCs w:val="16"/>
        </w:rPr>
      </w:pPr>
      <w:r>
        <w:rPr>
          <w:rFonts w:ascii="Times New Roman" w:eastAsia="Times New Roman" w:hAnsi="Times New Roman"/>
          <w:color w:val="000000"/>
          <w:sz w:val="16"/>
          <w:szCs w:val="16"/>
        </w:rPr>
        <w:t xml:space="preserve">1. </w:t>
      </w:r>
      <w:proofErr w:type="gramStart"/>
      <w:r>
        <w:rPr>
          <w:rFonts w:ascii="Times New Roman" w:eastAsia="Times New Roman" w:hAnsi="Times New Roman"/>
          <w:color w:val="000000"/>
          <w:sz w:val="16"/>
          <w:szCs w:val="16"/>
        </w:rPr>
        <w:t>Приступить к подготовке проекта внесения изменений в Правила землепользования и застройки Гаврильского сельского поселения Павловского муниципального района Воронежской области в части внесения изменений в ст. 2 «Основные понятия, используемые в Правилах землепользования и застройки Гаврильского сельского поселения  и их определения», ст. 5 «Общие положения о градостроительном зонировании территории поселения и градостроительных регламентах», ст. 12 «Порядок предоставления разрешения на отклонение от</w:t>
      </w:r>
      <w:proofErr w:type="gramEnd"/>
      <w:r>
        <w:rPr>
          <w:rFonts w:ascii="Times New Roman" w:eastAsia="Times New Roman" w:hAnsi="Times New Roman"/>
          <w:color w:val="000000"/>
          <w:sz w:val="16"/>
          <w:szCs w:val="16"/>
        </w:rPr>
        <w:t xml:space="preserve"> предельных </w:t>
      </w:r>
      <w:r>
        <w:rPr>
          <w:rFonts w:ascii="Times New Roman" w:eastAsia="Times New Roman" w:hAnsi="Times New Roman"/>
          <w:color w:val="000000"/>
          <w:sz w:val="16"/>
          <w:szCs w:val="16"/>
        </w:rPr>
        <w:lastRenderedPageBreak/>
        <w:t xml:space="preserve">параметров разрешенного строительства, реконструкции объекта капитального строительства», ст. 15 «Порядок внесения изменений в правила землепользования и застройки Гаврильского сельского поселения», ст. 18 «Общие положения и содержание градостроительных регламентов территориальных зон», градостроительные регламенты территориальных зон: </w:t>
      </w:r>
      <w:r>
        <w:rPr>
          <w:rFonts w:ascii="Times New Roman" w:eastAsia="Times New Roman" w:hAnsi="Times New Roman"/>
          <w:sz w:val="16"/>
          <w:szCs w:val="16"/>
        </w:rPr>
        <w:t>Ж1 «Зона застройки индивидуальными жилыми домами»</w:t>
      </w:r>
      <w:proofErr w:type="gramStart"/>
      <w:r>
        <w:rPr>
          <w:rFonts w:ascii="Times New Roman" w:eastAsia="Times New Roman" w:hAnsi="Times New Roman"/>
          <w:sz w:val="16"/>
          <w:szCs w:val="16"/>
        </w:rPr>
        <w:t>,</w:t>
      </w:r>
      <w:r>
        <w:rPr>
          <w:rFonts w:ascii="Times New Roman" w:hAnsi="Times New Roman"/>
          <w:bCs/>
          <w:sz w:val="16"/>
          <w:szCs w:val="16"/>
        </w:rPr>
        <w:t>Ж</w:t>
      </w:r>
      <w:proofErr w:type="gramEnd"/>
      <w:r>
        <w:rPr>
          <w:rFonts w:ascii="Times New Roman" w:hAnsi="Times New Roman"/>
          <w:bCs/>
          <w:sz w:val="16"/>
          <w:szCs w:val="16"/>
        </w:rPr>
        <w:t xml:space="preserve"> 5 «Зона ведения садоводства и дачного хозяйства», </w:t>
      </w:r>
      <w:bookmarkStart w:id="236" w:name="_Toc268488154"/>
      <w:bookmarkStart w:id="237" w:name="_Toc268487334"/>
      <w:bookmarkStart w:id="238" w:name="_Toc268485259"/>
      <w:r>
        <w:rPr>
          <w:rFonts w:ascii="Times New Roman" w:hAnsi="Times New Roman"/>
          <w:bCs/>
          <w:sz w:val="16"/>
          <w:szCs w:val="16"/>
        </w:rPr>
        <w:t xml:space="preserve">О1 «Зона многофункционального общественно-делового центра, П3 «Зона размещения предприятий III класса санитарной классификации», </w:t>
      </w:r>
      <w:bookmarkEnd w:id="236"/>
      <w:bookmarkEnd w:id="237"/>
      <w:bookmarkEnd w:id="238"/>
      <w:r>
        <w:rPr>
          <w:rFonts w:ascii="Times New Roman" w:hAnsi="Times New Roman"/>
          <w:bCs/>
          <w:sz w:val="16"/>
          <w:szCs w:val="16"/>
        </w:rPr>
        <w:t>П4 «Зона размещения предприятий I</w:t>
      </w:r>
      <w:r>
        <w:rPr>
          <w:rFonts w:ascii="Times New Roman" w:hAnsi="Times New Roman"/>
          <w:bCs/>
          <w:sz w:val="16"/>
          <w:szCs w:val="16"/>
          <w:lang w:val="en-US"/>
        </w:rPr>
        <w:t>V</w:t>
      </w:r>
      <w:r>
        <w:rPr>
          <w:rFonts w:ascii="Times New Roman" w:hAnsi="Times New Roman"/>
          <w:bCs/>
          <w:sz w:val="16"/>
          <w:szCs w:val="16"/>
        </w:rPr>
        <w:t xml:space="preserve"> класса санитарной классификации», П4 «Зона размещения предприятий I</w:t>
      </w:r>
      <w:r>
        <w:rPr>
          <w:rFonts w:ascii="Times New Roman" w:hAnsi="Times New Roman"/>
          <w:bCs/>
          <w:sz w:val="16"/>
          <w:szCs w:val="16"/>
          <w:lang w:val="en-US"/>
        </w:rPr>
        <w:t>V</w:t>
      </w:r>
      <w:r>
        <w:rPr>
          <w:rFonts w:ascii="Times New Roman" w:hAnsi="Times New Roman"/>
          <w:bCs/>
          <w:sz w:val="16"/>
          <w:szCs w:val="16"/>
        </w:rPr>
        <w:t xml:space="preserve"> класса санитарной классификации», ИТ «Зона улиц и дорог», ИГ, ИЭ,ИС «</w:t>
      </w:r>
      <w:r>
        <w:rPr>
          <w:rFonts w:ascii="Times New Roman" w:hAnsi="Times New Roman"/>
          <w:sz w:val="16"/>
          <w:szCs w:val="16"/>
        </w:rPr>
        <w:t>Зоны инженерной инфраструктуры», Сх1</w:t>
      </w:r>
      <w:r>
        <w:rPr>
          <w:rFonts w:ascii="Times New Roman" w:hAnsi="Times New Roman"/>
          <w:bCs/>
          <w:sz w:val="16"/>
          <w:szCs w:val="16"/>
        </w:rPr>
        <w:t xml:space="preserve"> «</w:t>
      </w:r>
      <w:r>
        <w:rPr>
          <w:rFonts w:ascii="Times New Roman" w:hAnsi="Times New Roman"/>
          <w:sz w:val="16"/>
          <w:szCs w:val="16"/>
        </w:rPr>
        <w:t xml:space="preserve">Зона сельскохозяйственного назначения», Сх2 «Зона сельскохозяйственного использования», </w:t>
      </w:r>
      <w:r>
        <w:rPr>
          <w:rFonts w:ascii="Times New Roman" w:hAnsi="Times New Roman"/>
          <w:bCs/>
          <w:sz w:val="16"/>
          <w:szCs w:val="16"/>
        </w:rPr>
        <w:t>Сх</w:t>
      </w:r>
      <w:proofErr w:type="gramStart"/>
      <w:r>
        <w:rPr>
          <w:rFonts w:ascii="Times New Roman" w:hAnsi="Times New Roman"/>
          <w:bCs/>
          <w:sz w:val="16"/>
          <w:szCs w:val="16"/>
        </w:rPr>
        <w:t>4</w:t>
      </w:r>
      <w:proofErr w:type="gramEnd"/>
      <w:r>
        <w:rPr>
          <w:rFonts w:ascii="Times New Roman" w:hAnsi="Times New Roman"/>
          <w:bCs/>
          <w:sz w:val="16"/>
          <w:szCs w:val="16"/>
        </w:rPr>
        <w:t xml:space="preserve"> «Зона садоводства и дачного хозяйства», </w:t>
      </w:r>
      <w:r>
        <w:rPr>
          <w:rFonts w:ascii="Times New Roman" w:hAnsi="Times New Roman"/>
          <w:sz w:val="16"/>
          <w:szCs w:val="16"/>
        </w:rPr>
        <w:t xml:space="preserve">Р1 « Зоны общественных рекреационных территорий, в т. ч. парков, скверов, бульваров», </w:t>
      </w:r>
      <w:r>
        <w:rPr>
          <w:rFonts w:ascii="Times New Roman" w:hAnsi="Times New Roman"/>
          <w:bCs/>
          <w:sz w:val="16"/>
          <w:szCs w:val="16"/>
        </w:rPr>
        <w:t xml:space="preserve">Р3п «Зона планируемого размещения пляжей»,  СН1 «Зона кладбищ», СН1п «Зона планируемого размещения специальных объектов», дополнения ст. 23 «Зоны инженерной инфраструктуры», </w:t>
      </w:r>
      <w:proofErr w:type="spellStart"/>
      <w:r>
        <w:rPr>
          <w:rFonts w:ascii="Times New Roman" w:hAnsi="Times New Roman"/>
          <w:bCs/>
          <w:sz w:val="16"/>
          <w:szCs w:val="16"/>
        </w:rPr>
        <w:t>перенумерации</w:t>
      </w:r>
      <w:proofErr w:type="spellEnd"/>
      <w:r>
        <w:rPr>
          <w:rFonts w:ascii="Times New Roman" w:hAnsi="Times New Roman"/>
          <w:bCs/>
          <w:sz w:val="16"/>
          <w:szCs w:val="16"/>
        </w:rPr>
        <w:t xml:space="preserve"> ст. 23-29.</w:t>
      </w:r>
    </w:p>
    <w:p w:rsidR="00DA6D5F" w:rsidRDefault="00DA6D5F" w:rsidP="004A66B3">
      <w:pPr>
        <w:pStyle w:val="ConsPlusNormal"/>
        <w:widowControl/>
        <w:ind w:firstLine="0"/>
        <w:jc w:val="both"/>
        <w:rPr>
          <w:rFonts w:ascii="Times New Roman" w:hAnsi="Times New Roman"/>
          <w:bCs/>
          <w:sz w:val="16"/>
          <w:szCs w:val="16"/>
        </w:rPr>
      </w:pPr>
      <w:r>
        <w:rPr>
          <w:rFonts w:ascii="Times New Roman" w:eastAsia="Times New Roman" w:hAnsi="Times New Roman"/>
          <w:color w:val="000000"/>
          <w:sz w:val="16"/>
          <w:szCs w:val="16"/>
        </w:rPr>
        <w:t>2. Подготовку проекта внесения изменений в Правила землепользования и застройки Гаврильского сельского поселения возложить на комиссию по подготовке проекта внесения изменений в Правила землепользования и застройки Гаврильского сельского поселения.</w:t>
      </w:r>
    </w:p>
    <w:p w:rsidR="00DA6D5F" w:rsidRDefault="00DA6D5F" w:rsidP="004A66B3">
      <w:pPr>
        <w:jc w:val="both"/>
        <w:rPr>
          <w:color w:val="000000"/>
          <w:sz w:val="16"/>
          <w:szCs w:val="16"/>
        </w:rPr>
      </w:pPr>
      <w:r>
        <w:rPr>
          <w:color w:val="000000"/>
          <w:sz w:val="16"/>
          <w:szCs w:val="16"/>
        </w:rPr>
        <w:t>3. Опубликовать настоящее постановление в муниципальной газете «Павловский муниципальный вестник» и разместить на официальном сайте администрации Гаврильского сельского поселения Павловского муниципального района Воронежской области в сети «Интернет».</w:t>
      </w:r>
    </w:p>
    <w:p w:rsidR="00DA6D5F" w:rsidRDefault="00DA6D5F" w:rsidP="004A66B3">
      <w:pPr>
        <w:jc w:val="both"/>
        <w:rPr>
          <w:color w:val="000000"/>
          <w:sz w:val="16"/>
          <w:szCs w:val="16"/>
        </w:rPr>
      </w:pPr>
      <w:r>
        <w:rPr>
          <w:color w:val="000000"/>
          <w:sz w:val="16"/>
          <w:szCs w:val="16"/>
        </w:rPr>
        <w:t>4. Контроль исполнения настоящего постановления оставляю за собой.</w:t>
      </w:r>
    </w:p>
    <w:p w:rsidR="00DA6D5F" w:rsidRDefault="00DA6D5F" w:rsidP="004A66B3">
      <w:pPr>
        <w:jc w:val="both"/>
        <w:rPr>
          <w:rFonts w:eastAsia="Calibri"/>
          <w:sz w:val="16"/>
          <w:szCs w:val="16"/>
        </w:rPr>
      </w:pPr>
    </w:p>
    <w:tbl>
      <w:tblPr>
        <w:tblW w:w="5000" w:type="pct"/>
        <w:tblLayout w:type="fixed"/>
        <w:tblCellMar>
          <w:left w:w="28" w:type="dxa"/>
          <w:right w:w="28" w:type="dxa"/>
        </w:tblCellMar>
        <w:tblLook w:val="04A0"/>
      </w:tblPr>
      <w:tblGrid>
        <w:gridCol w:w="4666"/>
      </w:tblGrid>
      <w:tr w:rsidR="00DA6D5F" w:rsidTr="00DA6D5F">
        <w:tc>
          <w:tcPr>
            <w:tcW w:w="4666" w:type="dxa"/>
            <w:vAlign w:val="center"/>
            <w:hideMark/>
          </w:tcPr>
          <w:p w:rsidR="00AB3F9E" w:rsidRDefault="00DA6D5F" w:rsidP="004A66B3">
            <w:pPr>
              <w:autoSpaceDE w:val="0"/>
              <w:autoSpaceDN w:val="0"/>
              <w:adjustRightInd w:val="0"/>
              <w:jc w:val="both"/>
              <w:rPr>
                <w:sz w:val="16"/>
                <w:szCs w:val="16"/>
              </w:rPr>
            </w:pPr>
            <w:r>
              <w:rPr>
                <w:sz w:val="16"/>
                <w:szCs w:val="16"/>
              </w:rPr>
              <w:t xml:space="preserve">Глава </w:t>
            </w:r>
            <w:proofErr w:type="spellStart"/>
            <w:r>
              <w:rPr>
                <w:sz w:val="16"/>
                <w:szCs w:val="16"/>
              </w:rPr>
              <w:t>Гаврильскогосельскогопоселения</w:t>
            </w:r>
            <w:proofErr w:type="spellEnd"/>
          </w:p>
          <w:p w:rsidR="00AB3F9E" w:rsidRDefault="00DA6D5F" w:rsidP="004A66B3">
            <w:pPr>
              <w:autoSpaceDE w:val="0"/>
              <w:autoSpaceDN w:val="0"/>
              <w:adjustRightInd w:val="0"/>
              <w:jc w:val="both"/>
              <w:rPr>
                <w:sz w:val="16"/>
                <w:szCs w:val="16"/>
              </w:rPr>
            </w:pPr>
            <w:r>
              <w:rPr>
                <w:sz w:val="16"/>
                <w:szCs w:val="16"/>
              </w:rPr>
              <w:t xml:space="preserve">Павловского </w:t>
            </w:r>
            <w:proofErr w:type="spellStart"/>
            <w:r>
              <w:rPr>
                <w:sz w:val="16"/>
                <w:szCs w:val="16"/>
              </w:rPr>
              <w:t>муниципальногорайона</w:t>
            </w:r>
            <w:proofErr w:type="spellEnd"/>
          </w:p>
          <w:p w:rsidR="00DA6D5F" w:rsidRDefault="00DA6D5F" w:rsidP="004A66B3">
            <w:pPr>
              <w:autoSpaceDE w:val="0"/>
              <w:autoSpaceDN w:val="0"/>
              <w:adjustRightInd w:val="0"/>
              <w:jc w:val="both"/>
              <w:rPr>
                <w:sz w:val="16"/>
                <w:szCs w:val="16"/>
              </w:rPr>
            </w:pPr>
            <w:r>
              <w:rPr>
                <w:sz w:val="16"/>
                <w:szCs w:val="16"/>
              </w:rPr>
              <w:t xml:space="preserve">Воронежской области </w:t>
            </w:r>
          </w:p>
          <w:p w:rsidR="00DA6D5F" w:rsidRDefault="00DA6D5F" w:rsidP="004A66B3">
            <w:pPr>
              <w:jc w:val="right"/>
              <w:rPr>
                <w:sz w:val="16"/>
                <w:szCs w:val="16"/>
              </w:rPr>
            </w:pPr>
            <w:r>
              <w:rPr>
                <w:sz w:val="16"/>
                <w:szCs w:val="16"/>
              </w:rPr>
              <w:t>Л.Л. Каруна</w:t>
            </w:r>
          </w:p>
        </w:tc>
      </w:tr>
    </w:tbl>
    <w:p w:rsidR="00086273" w:rsidRDefault="00086273" w:rsidP="004A66B3">
      <w:pPr>
        <w:jc w:val="center"/>
        <w:rPr>
          <w:sz w:val="16"/>
          <w:szCs w:val="16"/>
        </w:rPr>
      </w:pPr>
    </w:p>
    <w:p w:rsidR="00DA6D5F" w:rsidRDefault="00DA6D5F" w:rsidP="004A66B3">
      <w:pPr>
        <w:jc w:val="center"/>
        <w:rPr>
          <w:b/>
          <w:sz w:val="16"/>
          <w:szCs w:val="16"/>
        </w:rPr>
      </w:pPr>
      <w:r>
        <w:rPr>
          <w:b/>
          <w:sz w:val="16"/>
          <w:szCs w:val="16"/>
        </w:rPr>
        <w:t>АДМИНИСТРАЦИЯ ГАВРИЛЬСКОГО СЕЛЬСКОГО ПОСЕЛЕНИЯ ПАВЛОВСКОГО МУНИЦИПАЛЬНОГО РАЙОНА ВОРОНЕЖСКОЙ ОБЛАСТИ</w:t>
      </w:r>
    </w:p>
    <w:p w:rsidR="00DA6D5F" w:rsidRDefault="00DA6D5F" w:rsidP="004A66B3">
      <w:pPr>
        <w:jc w:val="center"/>
        <w:rPr>
          <w:b/>
          <w:sz w:val="16"/>
          <w:szCs w:val="16"/>
        </w:rPr>
      </w:pPr>
    </w:p>
    <w:p w:rsidR="00DA6D5F" w:rsidRDefault="00DA6D5F" w:rsidP="004A66B3">
      <w:pPr>
        <w:jc w:val="center"/>
        <w:rPr>
          <w:b/>
          <w:sz w:val="16"/>
          <w:szCs w:val="16"/>
        </w:rPr>
      </w:pPr>
      <w:r>
        <w:rPr>
          <w:b/>
          <w:sz w:val="16"/>
          <w:szCs w:val="16"/>
        </w:rPr>
        <w:t>ПОСТАНОВЛЕНИЕ</w:t>
      </w:r>
    </w:p>
    <w:p w:rsidR="00DA6D5F" w:rsidRDefault="00DA6D5F" w:rsidP="004A66B3">
      <w:pPr>
        <w:pStyle w:val="affd"/>
        <w:rPr>
          <w:rFonts w:eastAsia="Calibri"/>
          <w:sz w:val="16"/>
          <w:szCs w:val="16"/>
          <w:u w:val="single"/>
          <w:lang w:eastAsia="en-US"/>
        </w:rPr>
      </w:pPr>
      <w:r>
        <w:rPr>
          <w:sz w:val="16"/>
          <w:szCs w:val="16"/>
          <w:u w:val="single"/>
        </w:rPr>
        <w:t>от 11 июля 2018 г. № 036</w:t>
      </w:r>
    </w:p>
    <w:p w:rsidR="00DA6D5F" w:rsidRDefault="00DA6D5F" w:rsidP="004A66B3">
      <w:pPr>
        <w:rPr>
          <w:sz w:val="16"/>
          <w:szCs w:val="16"/>
        </w:rPr>
      </w:pPr>
      <w:r>
        <w:rPr>
          <w:sz w:val="16"/>
          <w:szCs w:val="16"/>
        </w:rPr>
        <w:t>с. Гаврильск</w:t>
      </w:r>
    </w:p>
    <w:p w:rsidR="00DA6D5F" w:rsidRDefault="00DA6D5F" w:rsidP="004A66B3">
      <w:pPr>
        <w:rPr>
          <w:sz w:val="16"/>
          <w:szCs w:val="16"/>
        </w:rPr>
      </w:pPr>
    </w:p>
    <w:p w:rsidR="00DA6D5F" w:rsidRDefault="00DA6D5F" w:rsidP="004A66B3">
      <w:pPr>
        <w:pStyle w:val="affd"/>
        <w:rPr>
          <w:sz w:val="16"/>
          <w:szCs w:val="16"/>
        </w:rPr>
      </w:pPr>
      <w:r>
        <w:rPr>
          <w:sz w:val="16"/>
          <w:szCs w:val="16"/>
        </w:rPr>
        <w:t xml:space="preserve">Об утверждении </w:t>
      </w:r>
    </w:p>
    <w:p w:rsidR="00DA6D5F" w:rsidRDefault="00DA6D5F" w:rsidP="004A66B3">
      <w:pPr>
        <w:pStyle w:val="affd"/>
        <w:rPr>
          <w:sz w:val="16"/>
          <w:szCs w:val="16"/>
        </w:rPr>
      </w:pPr>
      <w:r>
        <w:rPr>
          <w:sz w:val="16"/>
          <w:szCs w:val="16"/>
        </w:rPr>
        <w:t xml:space="preserve">состава комиссии </w:t>
      </w:r>
    </w:p>
    <w:p w:rsidR="00DA6D5F" w:rsidRDefault="00DA6D5F" w:rsidP="004A66B3">
      <w:pPr>
        <w:pStyle w:val="affd"/>
        <w:rPr>
          <w:sz w:val="16"/>
          <w:szCs w:val="16"/>
        </w:rPr>
      </w:pPr>
      <w:r>
        <w:rPr>
          <w:sz w:val="16"/>
          <w:szCs w:val="16"/>
        </w:rPr>
        <w:t xml:space="preserve">по подготовке проекта </w:t>
      </w:r>
    </w:p>
    <w:p w:rsidR="00DA6D5F" w:rsidRDefault="00DA6D5F" w:rsidP="004A66B3">
      <w:pPr>
        <w:pStyle w:val="affd"/>
        <w:rPr>
          <w:sz w:val="16"/>
          <w:szCs w:val="16"/>
        </w:rPr>
      </w:pPr>
      <w:r>
        <w:rPr>
          <w:sz w:val="16"/>
          <w:szCs w:val="16"/>
        </w:rPr>
        <w:t xml:space="preserve">внесения изменений </w:t>
      </w:r>
      <w:proofErr w:type="gramStart"/>
      <w:r>
        <w:rPr>
          <w:sz w:val="16"/>
          <w:szCs w:val="16"/>
        </w:rPr>
        <w:t>в</w:t>
      </w:r>
      <w:proofErr w:type="gramEnd"/>
    </w:p>
    <w:p w:rsidR="00DA6D5F" w:rsidRDefault="00DA6D5F" w:rsidP="004A66B3">
      <w:pPr>
        <w:pStyle w:val="affd"/>
        <w:rPr>
          <w:sz w:val="16"/>
          <w:szCs w:val="16"/>
        </w:rPr>
      </w:pPr>
      <w:r>
        <w:rPr>
          <w:sz w:val="16"/>
          <w:szCs w:val="16"/>
        </w:rPr>
        <w:t xml:space="preserve">Правила землепользования </w:t>
      </w:r>
    </w:p>
    <w:p w:rsidR="00DA6D5F" w:rsidRDefault="00DA6D5F" w:rsidP="004A66B3">
      <w:pPr>
        <w:pStyle w:val="affd"/>
        <w:rPr>
          <w:sz w:val="16"/>
          <w:szCs w:val="16"/>
        </w:rPr>
      </w:pPr>
      <w:r>
        <w:rPr>
          <w:sz w:val="16"/>
          <w:szCs w:val="16"/>
        </w:rPr>
        <w:t xml:space="preserve">и застройки и порядка её деятельности </w:t>
      </w:r>
    </w:p>
    <w:p w:rsidR="00DA6D5F" w:rsidRDefault="00DA6D5F" w:rsidP="004A66B3">
      <w:pPr>
        <w:rPr>
          <w:sz w:val="16"/>
          <w:szCs w:val="16"/>
        </w:rPr>
      </w:pPr>
    </w:p>
    <w:p w:rsidR="00DA6D5F" w:rsidRDefault="00DA6D5F" w:rsidP="004A66B3">
      <w:pPr>
        <w:pStyle w:val="ConsPlusNormal"/>
        <w:ind w:firstLine="0"/>
        <w:jc w:val="both"/>
        <w:rPr>
          <w:rFonts w:ascii="Times New Roman" w:eastAsia="Calibri" w:hAnsi="Times New Roman"/>
          <w:sz w:val="16"/>
          <w:szCs w:val="16"/>
        </w:rPr>
      </w:pPr>
      <w:r>
        <w:rPr>
          <w:rFonts w:ascii="Times New Roman" w:hAnsi="Times New Roman"/>
          <w:sz w:val="16"/>
          <w:szCs w:val="16"/>
        </w:rPr>
        <w:t xml:space="preserve">В соответствии с Градостроительным кодексом Российской Федерации от 29.12.2004 № 190-ФЗ, Федеральным законом от 06.10.2003 № 131-ФЗ «Об общих принципах организации местного самоуправления в Российской Федерации», Уставом Гаврильского сельского поселения Павловского муниципального района Воронежской </w:t>
      </w:r>
      <w:proofErr w:type="spellStart"/>
      <w:r>
        <w:rPr>
          <w:rFonts w:ascii="Times New Roman" w:hAnsi="Times New Roman"/>
          <w:sz w:val="16"/>
          <w:szCs w:val="16"/>
        </w:rPr>
        <w:t>области</w:t>
      </w:r>
      <w:proofErr w:type="gramStart"/>
      <w:r>
        <w:rPr>
          <w:rFonts w:ascii="Times New Roman" w:hAnsi="Times New Roman"/>
          <w:sz w:val="16"/>
          <w:szCs w:val="16"/>
        </w:rPr>
        <w:t>,Р</w:t>
      </w:r>
      <w:proofErr w:type="gramEnd"/>
      <w:r>
        <w:rPr>
          <w:rFonts w:ascii="Times New Roman" w:hAnsi="Times New Roman"/>
          <w:sz w:val="16"/>
          <w:szCs w:val="16"/>
        </w:rPr>
        <w:t>ешением</w:t>
      </w:r>
      <w:proofErr w:type="spellEnd"/>
      <w:r>
        <w:rPr>
          <w:rFonts w:ascii="Times New Roman" w:hAnsi="Times New Roman"/>
          <w:sz w:val="16"/>
          <w:szCs w:val="16"/>
        </w:rPr>
        <w:t xml:space="preserve"> от 26.12.2010 г. № 102 «Об утверждении Правил землепользования и застройки Гаврильского сельского поселения Павловского муниципального района Воронежской области, администрация </w:t>
      </w:r>
      <w:proofErr w:type="spellStart"/>
      <w:r>
        <w:rPr>
          <w:rFonts w:ascii="Times New Roman" w:hAnsi="Times New Roman"/>
          <w:sz w:val="16"/>
          <w:szCs w:val="16"/>
        </w:rPr>
        <w:t>Гаврильского</w:t>
      </w:r>
      <w:r>
        <w:rPr>
          <w:rFonts w:ascii="Times New Roman" w:eastAsia="Calibri" w:hAnsi="Times New Roman"/>
          <w:sz w:val="16"/>
          <w:szCs w:val="16"/>
        </w:rPr>
        <w:t>сельского</w:t>
      </w:r>
      <w:proofErr w:type="spellEnd"/>
      <w:r>
        <w:rPr>
          <w:rFonts w:ascii="Times New Roman" w:eastAsia="Calibri" w:hAnsi="Times New Roman"/>
          <w:sz w:val="16"/>
          <w:szCs w:val="16"/>
        </w:rPr>
        <w:t xml:space="preserve"> поселения </w:t>
      </w:r>
    </w:p>
    <w:p w:rsidR="00DA6D5F" w:rsidRDefault="00DA6D5F" w:rsidP="004A66B3">
      <w:pPr>
        <w:pStyle w:val="ConsPlusNormal"/>
        <w:ind w:firstLine="0"/>
        <w:jc w:val="center"/>
        <w:rPr>
          <w:rFonts w:ascii="Times New Roman" w:eastAsia="Times New Roman" w:hAnsi="Times New Roman"/>
          <w:sz w:val="16"/>
          <w:szCs w:val="16"/>
        </w:rPr>
      </w:pPr>
    </w:p>
    <w:p w:rsidR="00DA6D5F" w:rsidRDefault="00DA6D5F" w:rsidP="004A66B3">
      <w:pPr>
        <w:jc w:val="center"/>
        <w:rPr>
          <w:sz w:val="16"/>
          <w:szCs w:val="16"/>
        </w:rPr>
      </w:pPr>
      <w:r>
        <w:rPr>
          <w:sz w:val="16"/>
          <w:szCs w:val="16"/>
          <w:lang w:eastAsia="ar-SA"/>
        </w:rPr>
        <w:t>ПОСТАНОВЛЯЕТ</w:t>
      </w:r>
      <w:r>
        <w:rPr>
          <w:sz w:val="16"/>
          <w:szCs w:val="16"/>
        </w:rPr>
        <w:t>:</w:t>
      </w:r>
    </w:p>
    <w:p w:rsidR="00DA6D5F" w:rsidRDefault="00DA6D5F" w:rsidP="004A66B3">
      <w:pPr>
        <w:jc w:val="center"/>
        <w:rPr>
          <w:sz w:val="16"/>
          <w:szCs w:val="16"/>
        </w:rPr>
      </w:pPr>
    </w:p>
    <w:p w:rsidR="00DA6D5F" w:rsidRDefault="00DA6D5F" w:rsidP="004A66B3">
      <w:pPr>
        <w:jc w:val="both"/>
        <w:rPr>
          <w:sz w:val="16"/>
          <w:szCs w:val="16"/>
        </w:rPr>
      </w:pPr>
      <w:r>
        <w:rPr>
          <w:sz w:val="16"/>
          <w:szCs w:val="16"/>
        </w:rPr>
        <w:t>1.Утвердить состав и порядок деятельности комиссии по подготовке проекта изменений в Правила землепользования и застройки Гаврильского сельского поселения Павловского муниципального района Воронежской области (приложения 1, 2).</w:t>
      </w:r>
    </w:p>
    <w:p w:rsidR="00DA6D5F" w:rsidRDefault="00DA6D5F" w:rsidP="004A66B3">
      <w:pPr>
        <w:pStyle w:val="affd"/>
        <w:jc w:val="both"/>
        <w:rPr>
          <w:color w:val="000000"/>
          <w:sz w:val="16"/>
          <w:szCs w:val="16"/>
          <w:bdr w:val="none" w:sz="0" w:space="0" w:color="auto" w:frame="1"/>
        </w:rPr>
      </w:pPr>
      <w:r>
        <w:rPr>
          <w:sz w:val="16"/>
          <w:szCs w:val="16"/>
        </w:rPr>
        <w:t>2.Утвердить п</w:t>
      </w:r>
      <w:r>
        <w:rPr>
          <w:rStyle w:val="s10"/>
          <w:color w:val="000000"/>
          <w:sz w:val="16"/>
          <w:szCs w:val="16"/>
          <w:bdr w:val="none" w:sz="0" w:space="0" w:color="auto" w:frame="1"/>
        </w:rPr>
        <w:t>орядок направления в комиссию по подготовке проекта изменений в</w:t>
      </w:r>
      <w:r>
        <w:rPr>
          <w:rStyle w:val="apple-converted-space"/>
          <w:color w:val="000000"/>
          <w:sz w:val="16"/>
          <w:szCs w:val="16"/>
        </w:rPr>
        <w:t> </w:t>
      </w:r>
      <w:r>
        <w:rPr>
          <w:rStyle w:val="s10"/>
          <w:color w:val="000000"/>
          <w:sz w:val="16"/>
          <w:szCs w:val="16"/>
          <w:bdr w:val="none" w:sz="0" w:space="0" w:color="auto" w:frame="1"/>
        </w:rPr>
        <w:t>Правила землепользования и застройки Гаврильского сельского поселения Павловского муниципального района Воронежской области предложений заинтересованных лиц (приложение 3).</w:t>
      </w:r>
    </w:p>
    <w:p w:rsidR="00DA6D5F" w:rsidRDefault="00DA6D5F" w:rsidP="004A66B3">
      <w:pPr>
        <w:jc w:val="both"/>
        <w:rPr>
          <w:sz w:val="16"/>
          <w:szCs w:val="16"/>
        </w:rPr>
      </w:pPr>
      <w:r>
        <w:rPr>
          <w:sz w:val="16"/>
          <w:szCs w:val="16"/>
        </w:rPr>
        <w:t xml:space="preserve">3. Настоящее постановление вступает в силу с момента его обнародования. </w:t>
      </w:r>
    </w:p>
    <w:p w:rsidR="00DA6D5F" w:rsidRDefault="00DA6D5F" w:rsidP="004A66B3">
      <w:pPr>
        <w:pStyle w:val="ConsPlusNormal"/>
        <w:widowControl/>
        <w:ind w:firstLine="0"/>
        <w:jc w:val="both"/>
        <w:rPr>
          <w:rFonts w:ascii="Times New Roman" w:hAnsi="Times New Roman"/>
          <w:sz w:val="16"/>
          <w:szCs w:val="16"/>
        </w:rPr>
      </w:pPr>
      <w:r>
        <w:rPr>
          <w:rFonts w:ascii="Times New Roman" w:hAnsi="Times New Roman"/>
          <w:sz w:val="16"/>
          <w:szCs w:val="16"/>
        </w:rPr>
        <w:lastRenderedPageBreak/>
        <w:t xml:space="preserve">4. </w:t>
      </w:r>
      <w:proofErr w:type="gramStart"/>
      <w:r>
        <w:rPr>
          <w:rFonts w:ascii="Times New Roman" w:hAnsi="Times New Roman"/>
          <w:sz w:val="16"/>
          <w:szCs w:val="16"/>
        </w:rPr>
        <w:t>Контроль за</w:t>
      </w:r>
      <w:proofErr w:type="gramEnd"/>
      <w:r>
        <w:rPr>
          <w:rFonts w:ascii="Times New Roman" w:hAnsi="Times New Roman"/>
          <w:sz w:val="16"/>
          <w:szCs w:val="16"/>
        </w:rPr>
        <w:t xml:space="preserve"> исполнением настоящего постановления оставляю за собой.</w:t>
      </w:r>
    </w:p>
    <w:p w:rsidR="00DA6D5F" w:rsidRDefault="00DA6D5F" w:rsidP="004A66B3">
      <w:pPr>
        <w:jc w:val="both"/>
        <w:rPr>
          <w:sz w:val="16"/>
          <w:szCs w:val="16"/>
        </w:rPr>
      </w:pPr>
    </w:p>
    <w:p w:rsidR="00AB3F9E" w:rsidRDefault="00DA6D5F" w:rsidP="004A66B3">
      <w:pPr>
        <w:autoSpaceDE w:val="0"/>
        <w:autoSpaceDN w:val="0"/>
        <w:adjustRightInd w:val="0"/>
        <w:jc w:val="both"/>
        <w:rPr>
          <w:sz w:val="16"/>
          <w:szCs w:val="16"/>
        </w:rPr>
      </w:pPr>
      <w:r>
        <w:rPr>
          <w:sz w:val="16"/>
          <w:szCs w:val="16"/>
        </w:rPr>
        <w:t xml:space="preserve">Глава </w:t>
      </w:r>
      <w:proofErr w:type="spellStart"/>
      <w:r>
        <w:rPr>
          <w:sz w:val="16"/>
          <w:szCs w:val="16"/>
        </w:rPr>
        <w:t>Гаврильскогосельскогопоселения</w:t>
      </w:r>
      <w:proofErr w:type="spellEnd"/>
    </w:p>
    <w:p w:rsidR="00AB3F9E" w:rsidRDefault="00DA6D5F" w:rsidP="004A66B3">
      <w:pPr>
        <w:autoSpaceDE w:val="0"/>
        <w:autoSpaceDN w:val="0"/>
        <w:adjustRightInd w:val="0"/>
        <w:jc w:val="both"/>
        <w:rPr>
          <w:sz w:val="16"/>
          <w:szCs w:val="16"/>
        </w:rPr>
      </w:pPr>
      <w:r>
        <w:rPr>
          <w:sz w:val="16"/>
          <w:szCs w:val="16"/>
        </w:rPr>
        <w:t xml:space="preserve">Павловского </w:t>
      </w:r>
      <w:proofErr w:type="spellStart"/>
      <w:r>
        <w:rPr>
          <w:sz w:val="16"/>
          <w:szCs w:val="16"/>
        </w:rPr>
        <w:t>муниципальногорайона</w:t>
      </w:r>
      <w:proofErr w:type="spellEnd"/>
    </w:p>
    <w:p w:rsidR="00DA6D5F" w:rsidRDefault="00DA6D5F" w:rsidP="004A66B3">
      <w:pPr>
        <w:autoSpaceDE w:val="0"/>
        <w:autoSpaceDN w:val="0"/>
        <w:adjustRightInd w:val="0"/>
        <w:jc w:val="both"/>
        <w:rPr>
          <w:sz w:val="16"/>
          <w:szCs w:val="16"/>
        </w:rPr>
      </w:pPr>
      <w:r>
        <w:rPr>
          <w:sz w:val="16"/>
          <w:szCs w:val="16"/>
        </w:rPr>
        <w:t xml:space="preserve">Воронежской области </w:t>
      </w:r>
    </w:p>
    <w:p w:rsidR="00DA6D5F" w:rsidRDefault="00DA6D5F" w:rsidP="004A66B3">
      <w:pPr>
        <w:jc w:val="right"/>
        <w:rPr>
          <w:sz w:val="16"/>
          <w:szCs w:val="16"/>
        </w:rPr>
      </w:pPr>
      <w:r>
        <w:rPr>
          <w:sz w:val="16"/>
          <w:szCs w:val="16"/>
        </w:rPr>
        <w:t>Л.Л. Каруна</w:t>
      </w:r>
    </w:p>
    <w:p w:rsidR="00DA6D5F" w:rsidRDefault="00DA6D5F" w:rsidP="004A66B3">
      <w:pPr>
        <w:jc w:val="right"/>
        <w:rPr>
          <w:sz w:val="16"/>
          <w:szCs w:val="16"/>
        </w:rPr>
      </w:pPr>
    </w:p>
    <w:p w:rsidR="00AB3F9E" w:rsidRDefault="00AB3F9E" w:rsidP="004A66B3">
      <w:pPr>
        <w:jc w:val="right"/>
        <w:rPr>
          <w:bCs/>
          <w:iCs/>
          <w:sz w:val="16"/>
          <w:szCs w:val="16"/>
        </w:rPr>
      </w:pPr>
      <w:r>
        <w:rPr>
          <w:bCs/>
          <w:iCs/>
          <w:sz w:val="16"/>
          <w:szCs w:val="16"/>
        </w:rPr>
        <w:t>Приложение №1</w:t>
      </w:r>
    </w:p>
    <w:p w:rsidR="00AB3F9E" w:rsidRDefault="00AB3F9E" w:rsidP="004A66B3">
      <w:pPr>
        <w:jc w:val="right"/>
        <w:rPr>
          <w:bCs/>
          <w:iCs/>
          <w:sz w:val="16"/>
          <w:szCs w:val="16"/>
        </w:rPr>
      </w:pPr>
      <w:r>
        <w:rPr>
          <w:bCs/>
          <w:iCs/>
          <w:sz w:val="16"/>
          <w:szCs w:val="16"/>
        </w:rPr>
        <w:t>к постановлению</w:t>
      </w:r>
    </w:p>
    <w:p w:rsidR="00AB3F9E" w:rsidRDefault="00AB3F9E" w:rsidP="004A66B3">
      <w:pPr>
        <w:jc w:val="right"/>
        <w:rPr>
          <w:bCs/>
          <w:iCs/>
          <w:sz w:val="16"/>
          <w:szCs w:val="16"/>
        </w:rPr>
      </w:pPr>
      <w:r>
        <w:rPr>
          <w:bCs/>
          <w:iCs/>
          <w:sz w:val="16"/>
          <w:szCs w:val="16"/>
        </w:rPr>
        <w:t xml:space="preserve"> администрации Гаврильского сельского поселения </w:t>
      </w:r>
    </w:p>
    <w:p w:rsidR="00AB3F9E" w:rsidRDefault="00AB3F9E" w:rsidP="004A66B3">
      <w:pPr>
        <w:jc w:val="right"/>
        <w:rPr>
          <w:bCs/>
          <w:iCs/>
          <w:sz w:val="16"/>
          <w:szCs w:val="16"/>
        </w:rPr>
      </w:pPr>
      <w:r>
        <w:rPr>
          <w:bCs/>
          <w:iCs/>
          <w:sz w:val="16"/>
          <w:szCs w:val="16"/>
        </w:rPr>
        <w:t>Павловского муниципального района</w:t>
      </w:r>
    </w:p>
    <w:p w:rsidR="00AB3F9E" w:rsidRDefault="00AB3F9E" w:rsidP="004A66B3">
      <w:pPr>
        <w:jc w:val="right"/>
        <w:rPr>
          <w:bCs/>
          <w:iCs/>
          <w:sz w:val="16"/>
          <w:szCs w:val="16"/>
        </w:rPr>
      </w:pPr>
      <w:r>
        <w:rPr>
          <w:bCs/>
          <w:iCs/>
          <w:sz w:val="16"/>
          <w:szCs w:val="16"/>
        </w:rPr>
        <w:t xml:space="preserve"> Воронежской области</w:t>
      </w:r>
    </w:p>
    <w:p w:rsidR="00AB3F9E" w:rsidRDefault="00AB3F9E" w:rsidP="004A66B3">
      <w:pPr>
        <w:jc w:val="right"/>
        <w:rPr>
          <w:bCs/>
          <w:iCs/>
          <w:sz w:val="16"/>
          <w:szCs w:val="16"/>
        </w:rPr>
      </w:pPr>
      <w:r>
        <w:rPr>
          <w:bCs/>
          <w:iCs/>
          <w:sz w:val="16"/>
          <w:szCs w:val="16"/>
        </w:rPr>
        <w:t xml:space="preserve"> от «11» июля 2018 г. №036 </w:t>
      </w:r>
    </w:p>
    <w:p w:rsidR="00AB3F9E" w:rsidRDefault="00AB3F9E" w:rsidP="004A66B3">
      <w:pPr>
        <w:pStyle w:val="ConsPlusNormal"/>
        <w:widowControl/>
        <w:ind w:firstLine="0"/>
        <w:jc w:val="right"/>
        <w:rPr>
          <w:rFonts w:ascii="Times New Roman" w:hAnsi="Times New Roman"/>
          <w:bCs/>
          <w:sz w:val="16"/>
          <w:szCs w:val="16"/>
        </w:rPr>
      </w:pPr>
    </w:p>
    <w:p w:rsidR="00AB3F9E" w:rsidRDefault="00AB3F9E" w:rsidP="004A66B3">
      <w:pPr>
        <w:pStyle w:val="ConsPlusNormal"/>
        <w:widowControl/>
        <w:ind w:firstLine="0"/>
        <w:jc w:val="center"/>
        <w:rPr>
          <w:rFonts w:ascii="Times New Roman" w:hAnsi="Times New Roman"/>
          <w:bCs/>
          <w:sz w:val="16"/>
          <w:szCs w:val="16"/>
        </w:rPr>
      </w:pPr>
      <w:r>
        <w:rPr>
          <w:rFonts w:ascii="Times New Roman" w:hAnsi="Times New Roman"/>
          <w:bCs/>
          <w:sz w:val="16"/>
          <w:szCs w:val="16"/>
        </w:rPr>
        <w:t>Состав комиссии</w:t>
      </w:r>
    </w:p>
    <w:p w:rsidR="00AB3F9E" w:rsidRDefault="00AB3F9E" w:rsidP="004A66B3">
      <w:pPr>
        <w:pStyle w:val="ConsPlusNormal"/>
        <w:widowControl/>
        <w:ind w:firstLine="0"/>
        <w:jc w:val="center"/>
        <w:rPr>
          <w:rFonts w:ascii="Times New Roman" w:hAnsi="Times New Roman"/>
          <w:bCs/>
          <w:sz w:val="16"/>
          <w:szCs w:val="16"/>
        </w:rPr>
      </w:pPr>
      <w:r>
        <w:rPr>
          <w:rFonts w:ascii="Times New Roman" w:hAnsi="Times New Roman"/>
          <w:bCs/>
          <w:sz w:val="16"/>
          <w:szCs w:val="16"/>
        </w:rPr>
        <w:t>по подготовке проекта изменений в Правила землепользования и застройки Гаврильского сельского поселения Павловского муниципального района Воронежской области</w:t>
      </w:r>
    </w:p>
    <w:p w:rsidR="00AB3F9E" w:rsidRDefault="00AB3F9E" w:rsidP="004A66B3">
      <w:pPr>
        <w:pStyle w:val="ConsPlusNormal"/>
        <w:widowControl/>
        <w:ind w:firstLine="0"/>
        <w:jc w:val="center"/>
        <w:rPr>
          <w:rFonts w:ascii="Times New Roman" w:hAnsi="Times New Roman"/>
          <w:smallCaps/>
          <w:sz w:val="16"/>
          <w:szCs w:val="16"/>
        </w:rPr>
      </w:pPr>
    </w:p>
    <w:tbl>
      <w:tblPr>
        <w:tblW w:w="5000" w:type="pct"/>
        <w:tblLayout w:type="fixed"/>
        <w:tblCellMar>
          <w:left w:w="28" w:type="dxa"/>
          <w:right w:w="28" w:type="dxa"/>
        </w:tblCellMar>
        <w:tblLook w:val="04A0"/>
      </w:tblPr>
      <w:tblGrid>
        <w:gridCol w:w="237"/>
        <w:gridCol w:w="1227"/>
        <w:gridCol w:w="3202"/>
      </w:tblGrid>
      <w:tr w:rsidR="00AB3F9E" w:rsidTr="00AB3F9E">
        <w:tc>
          <w:tcPr>
            <w:tcW w:w="242" w:type="dxa"/>
          </w:tcPr>
          <w:p w:rsidR="00AB3F9E" w:rsidRDefault="00AB3F9E" w:rsidP="004A66B3">
            <w:pPr>
              <w:pStyle w:val="ConsPlusNormal"/>
              <w:widowControl/>
              <w:snapToGrid w:val="0"/>
              <w:ind w:firstLine="0"/>
              <w:jc w:val="both"/>
              <w:rPr>
                <w:rFonts w:ascii="Times New Roman" w:hAnsi="Times New Roman"/>
                <w:sz w:val="16"/>
                <w:szCs w:val="16"/>
                <w:lang w:eastAsia="ru-RU"/>
              </w:rPr>
            </w:pPr>
            <w:r>
              <w:rPr>
                <w:rFonts w:ascii="Times New Roman" w:hAnsi="Times New Roman"/>
                <w:sz w:val="16"/>
                <w:szCs w:val="16"/>
              </w:rPr>
              <w:t>1</w:t>
            </w:r>
          </w:p>
          <w:p w:rsidR="00AB3F9E" w:rsidRDefault="00AB3F9E" w:rsidP="004A66B3">
            <w:pPr>
              <w:pStyle w:val="ConsPlusNormal"/>
              <w:widowControl/>
              <w:snapToGrid w:val="0"/>
              <w:ind w:firstLine="0"/>
              <w:jc w:val="both"/>
              <w:rPr>
                <w:rFonts w:ascii="Times New Roman" w:hAnsi="Times New Roman"/>
                <w:sz w:val="16"/>
                <w:szCs w:val="16"/>
              </w:rPr>
            </w:pPr>
          </w:p>
          <w:p w:rsidR="00AB3F9E" w:rsidRDefault="00AB3F9E" w:rsidP="004A66B3">
            <w:pPr>
              <w:pStyle w:val="ConsPlusNormal"/>
              <w:widowControl/>
              <w:snapToGrid w:val="0"/>
              <w:ind w:firstLine="0"/>
              <w:jc w:val="both"/>
              <w:rPr>
                <w:rFonts w:ascii="Times New Roman" w:hAnsi="Times New Roman"/>
                <w:sz w:val="16"/>
                <w:szCs w:val="16"/>
              </w:rPr>
            </w:pPr>
          </w:p>
          <w:p w:rsidR="00AB3F9E" w:rsidRDefault="00AB3F9E" w:rsidP="004A66B3">
            <w:pPr>
              <w:pStyle w:val="ConsPlusNormal"/>
              <w:widowControl/>
              <w:snapToGrid w:val="0"/>
              <w:ind w:firstLine="0"/>
              <w:jc w:val="both"/>
              <w:rPr>
                <w:rFonts w:ascii="Times New Roman" w:hAnsi="Times New Roman"/>
                <w:sz w:val="16"/>
                <w:szCs w:val="16"/>
              </w:rPr>
            </w:pPr>
          </w:p>
          <w:p w:rsidR="00AB3F9E" w:rsidRDefault="00AB3F9E" w:rsidP="004A66B3">
            <w:pPr>
              <w:pStyle w:val="ConsPlusNormal"/>
              <w:widowControl/>
              <w:snapToGrid w:val="0"/>
              <w:ind w:firstLine="0"/>
              <w:jc w:val="both"/>
              <w:rPr>
                <w:rFonts w:ascii="Times New Roman" w:hAnsi="Times New Roman"/>
                <w:sz w:val="16"/>
                <w:szCs w:val="16"/>
              </w:rPr>
            </w:pPr>
            <w:r>
              <w:rPr>
                <w:rFonts w:ascii="Times New Roman" w:hAnsi="Times New Roman"/>
                <w:sz w:val="16"/>
                <w:szCs w:val="16"/>
              </w:rPr>
              <w:t>2</w:t>
            </w:r>
          </w:p>
        </w:tc>
        <w:tc>
          <w:tcPr>
            <w:tcW w:w="1269" w:type="dxa"/>
          </w:tcPr>
          <w:p w:rsidR="00AB3F9E" w:rsidRDefault="00AB3F9E" w:rsidP="004A66B3">
            <w:pPr>
              <w:pStyle w:val="ConsPlusNormal"/>
              <w:widowControl/>
              <w:snapToGrid w:val="0"/>
              <w:ind w:firstLine="0"/>
              <w:jc w:val="both"/>
              <w:rPr>
                <w:rFonts w:ascii="Times New Roman" w:hAnsi="Times New Roman"/>
                <w:sz w:val="16"/>
                <w:szCs w:val="16"/>
                <w:lang w:eastAsia="ru-RU"/>
              </w:rPr>
            </w:pPr>
            <w:r>
              <w:rPr>
                <w:rFonts w:ascii="Times New Roman" w:hAnsi="Times New Roman"/>
                <w:sz w:val="16"/>
                <w:szCs w:val="16"/>
              </w:rPr>
              <w:t>Каруна Л. Л.</w:t>
            </w:r>
          </w:p>
          <w:p w:rsidR="00AB3F9E" w:rsidRDefault="00AB3F9E" w:rsidP="004A66B3">
            <w:pPr>
              <w:pStyle w:val="ConsPlusNormal"/>
              <w:widowControl/>
              <w:snapToGrid w:val="0"/>
              <w:ind w:firstLine="0"/>
              <w:jc w:val="both"/>
              <w:rPr>
                <w:rFonts w:ascii="Times New Roman" w:hAnsi="Times New Roman"/>
                <w:sz w:val="16"/>
                <w:szCs w:val="16"/>
              </w:rPr>
            </w:pPr>
          </w:p>
          <w:p w:rsidR="00AB3F9E" w:rsidRDefault="00AB3F9E" w:rsidP="004A66B3">
            <w:pPr>
              <w:pStyle w:val="ConsPlusNormal"/>
              <w:widowControl/>
              <w:snapToGrid w:val="0"/>
              <w:ind w:firstLine="0"/>
              <w:jc w:val="both"/>
              <w:rPr>
                <w:rFonts w:ascii="Times New Roman" w:hAnsi="Times New Roman"/>
                <w:sz w:val="16"/>
                <w:szCs w:val="16"/>
              </w:rPr>
            </w:pPr>
          </w:p>
          <w:p w:rsidR="00AB3F9E" w:rsidRDefault="00AB3F9E" w:rsidP="004A66B3">
            <w:pPr>
              <w:pStyle w:val="ConsPlusNormal"/>
              <w:widowControl/>
              <w:snapToGrid w:val="0"/>
              <w:ind w:firstLine="0"/>
              <w:jc w:val="both"/>
              <w:rPr>
                <w:rFonts w:ascii="Times New Roman" w:hAnsi="Times New Roman"/>
                <w:sz w:val="16"/>
                <w:szCs w:val="16"/>
              </w:rPr>
            </w:pPr>
          </w:p>
          <w:p w:rsidR="00AB3F9E" w:rsidRDefault="00AB3F9E" w:rsidP="004A66B3">
            <w:pPr>
              <w:pStyle w:val="ConsPlusNormal"/>
              <w:widowControl/>
              <w:snapToGrid w:val="0"/>
              <w:ind w:firstLine="0"/>
              <w:jc w:val="both"/>
              <w:rPr>
                <w:rFonts w:ascii="Times New Roman" w:hAnsi="Times New Roman"/>
                <w:sz w:val="16"/>
                <w:szCs w:val="16"/>
              </w:rPr>
            </w:pPr>
            <w:r>
              <w:rPr>
                <w:rFonts w:ascii="Times New Roman" w:hAnsi="Times New Roman"/>
                <w:sz w:val="16"/>
                <w:szCs w:val="16"/>
              </w:rPr>
              <w:t>Зуева Н.Д.</w:t>
            </w:r>
          </w:p>
        </w:tc>
        <w:tc>
          <w:tcPr>
            <w:tcW w:w="3315" w:type="dxa"/>
          </w:tcPr>
          <w:p w:rsidR="00AB3F9E" w:rsidRDefault="00AB3F9E" w:rsidP="004A66B3">
            <w:pPr>
              <w:pStyle w:val="ConsPlusNormal"/>
              <w:widowControl/>
              <w:snapToGrid w:val="0"/>
              <w:ind w:firstLine="0"/>
              <w:jc w:val="both"/>
              <w:rPr>
                <w:rFonts w:ascii="Times New Roman" w:hAnsi="Times New Roman"/>
                <w:sz w:val="16"/>
                <w:szCs w:val="16"/>
                <w:lang w:eastAsia="ru-RU"/>
              </w:rPr>
            </w:pPr>
            <w:r>
              <w:rPr>
                <w:rFonts w:ascii="Times New Roman" w:hAnsi="Times New Roman"/>
                <w:sz w:val="16"/>
                <w:szCs w:val="16"/>
              </w:rPr>
              <w:t>- председатель Совета народных депутатов Гаврильского сельского поселения - председатель Комиссии;</w:t>
            </w:r>
          </w:p>
          <w:p w:rsidR="00AB3F9E" w:rsidRDefault="00AB3F9E" w:rsidP="004A66B3">
            <w:pPr>
              <w:pStyle w:val="ConsPlusNormal"/>
              <w:widowControl/>
              <w:snapToGrid w:val="0"/>
              <w:ind w:firstLine="0"/>
              <w:jc w:val="both"/>
              <w:rPr>
                <w:rFonts w:ascii="Times New Roman" w:hAnsi="Times New Roman"/>
                <w:sz w:val="16"/>
                <w:szCs w:val="16"/>
              </w:rPr>
            </w:pPr>
          </w:p>
          <w:p w:rsidR="00AB3F9E" w:rsidRDefault="00AB3F9E" w:rsidP="004A66B3">
            <w:pPr>
              <w:pStyle w:val="ConsPlusNormal"/>
              <w:widowControl/>
              <w:snapToGrid w:val="0"/>
              <w:ind w:firstLine="0"/>
              <w:jc w:val="both"/>
              <w:rPr>
                <w:rFonts w:ascii="Times New Roman" w:hAnsi="Times New Roman"/>
                <w:sz w:val="16"/>
                <w:szCs w:val="16"/>
              </w:rPr>
            </w:pPr>
            <w:r>
              <w:rPr>
                <w:rFonts w:ascii="Times New Roman" w:hAnsi="Times New Roman"/>
                <w:sz w:val="16"/>
                <w:szCs w:val="16"/>
              </w:rPr>
              <w:t>- депутат Совета народных депутатов Гаврильского сельского поселения, заместитель председателя Комиссии;</w:t>
            </w:r>
          </w:p>
          <w:p w:rsidR="00AB3F9E" w:rsidRDefault="00AB3F9E" w:rsidP="004A66B3">
            <w:pPr>
              <w:pStyle w:val="ConsPlusNormal"/>
              <w:widowControl/>
              <w:snapToGrid w:val="0"/>
              <w:ind w:firstLine="0"/>
              <w:jc w:val="both"/>
              <w:rPr>
                <w:rFonts w:ascii="Times New Roman" w:hAnsi="Times New Roman"/>
                <w:sz w:val="16"/>
                <w:szCs w:val="16"/>
              </w:rPr>
            </w:pPr>
          </w:p>
        </w:tc>
      </w:tr>
      <w:tr w:rsidR="00AB3F9E" w:rsidTr="00AB3F9E">
        <w:tc>
          <w:tcPr>
            <w:tcW w:w="242" w:type="dxa"/>
            <w:hideMark/>
          </w:tcPr>
          <w:p w:rsidR="00AB3F9E" w:rsidRDefault="00AB3F9E" w:rsidP="004A66B3">
            <w:pPr>
              <w:pStyle w:val="ConsPlusNormal"/>
              <w:widowControl/>
              <w:snapToGrid w:val="0"/>
              <w:ind w:firstLine="0"/>
              <w:jc w:val="both"/>
              <w:rPr>
                <w:rFonts w:ascii="Times New Roman" w:hAnsi="Times New Roman"/>
                <w:sz w:val="16"/>
                <w:szCs w:val="16"/>
              </w:rPr>
            </w:pPr>
            <w:r>
              <w:rPr>
                <w:rFonts w:ascii="Times New Roman" w:hAnsi="Times New Roman"/>
                <w:sz w:val="16"/>
                <w:szCs w:val="16"/>
              </w:rPr>
              <w:t>3</w:t>
            </w:r>
          </w:p>
        </w:tc>
        <w:tc>
          <w:tcPr>
            <w:tcW w:w="1269" w:type="dxa"/>
            <w:hideMark/>
          </w:tcPr>
          <w:p w:rsidR="00AB3F9E" w:rsidRDefault="00AB3F9E" w:rsidP="004A66B3">
            <w:pPr>
              <w:pStyle w:val="ConsPlusNormal"/>
              <w:widowControl/>
              <w:snapToGrid w:val="0"/>
              <w:ind w:firstLine="0"/>
              <w:jc w:val="both"/>
              <w:rPr>
                <w:rFonts w:ascii="Times New Roman" w:hAnsi="Times New Roman"/>
                <w:sz w:val="16"/>
                <w:szCs w:val="16"/>
              </w:rPr>
            </w:pPr>
            <w:proofErr w:type="spellStart"/>
            <w:r>
              <w:rPr>
                <w:rFonts w:ascii="Times New Roman" w:hAnsi="Times New Roman"/>
                <w:sz w:val="16"/>
                <w:szCs w:val="16"/>
              </w:rPr>
              <w:t>Невыпрягайло</w:t>
            </w:r>
            <w:proofErr w:type="spellEnd"/>
            <w:r>
              <w:rPr>
                <w:rFonts w:ascii="Times New Roman" w:hAnsi="Times New Roman"/>
                <w:sz w:val="16"/>
                <w:szCs w:val="16"/>
              </w:rPr>
              <w:t xml:space="preserve"> Л.Д.</w:t>
            </w:r>
          </w:p>
        </w:tc>
        <w:tc>
          <w:tcPr>
            <w:tcW w:w="3315" w:type="dxa"/>
            <w:hideMark/>
          </w:tcPr>
          <w:p w:rsidR="00AB3F9E" w:rsidRDefault="00AB3F9E" w:rsidP="004A66B3">
            <w:pPr>
              <w:pStyle w:val="ConsPlusNormal"/>
              <w:widowControl/>
              <w:snapToGrid w:val="0"/>
              <w:ind w:firstLine="0"/>
              <w:jc w:val="both"/>
              <w:rPr>
                <w:rFonts w:ascii="Times New Roman" w:hAnsi="Times New Roman"/>
                <w:sz w:val="16"/>
                <w:szCs w:val="16"/>
              </w:rPr>
            </w:pPr>
            <w:r>
              <w:rPr>
                <w:rFonts w:ascii="Times New Roman" w:hAnsi="Times New Roman"/>
                <w:sz w:val="16"/>
                <w:szCs w:val="16"/>
              </w:rPr>
              <w:t>- инспектор администрации Гаврильского сельского поселения ответственный секретарь Комиссии;</w:t>
            </w:r>
          </w:p>
        </w:tc>
      </w:tr>
      <w:tr w:rsidR="00AB3F9E" w:rsidTr="00AB3F9E">
        <w:tc>
          <w:tcPr>
            <w:tcW w:w="242" w:type="dxa"/>
          </w:tcPr>
          <w:p w:rsidR="00AB3F9E" w:rsidRDefault="00AB3F9E" w:rsidP="004A66B3">
            <w:pPr>
              <w:pStyle w:val="ConsPlusNormal"/>
              <w:widowControl/>
              <w:snapToGrid w:val="0"/>
              <w:ind w:firstLine="0"/>
              <w:jc w:val="both"/>
              <w:rPr>
                <w:rFonts w:ascii="Times New Roman" w:hAnsi="Times New Roman"/>
                <w:sz w:val="16"/>
                <w:szCs w:val="16"/>
              </w:rPr>
            </w:pPr>
          </w:p>
        </w:tc>
        <w:tc>
          <w:tcPr>
            <w:tcW w:w="1269" w:type="dxa"/>
          </w:tcPr>
          <w:p w:rsidR="00AB3F9E" w:rsidRDefault="00AB3F9E" w:rsidP="004A66B3">
            <w:pPr>
              <w:pStyle w:val="ConsPlusNormal"/>
              <w:widowControl/>
              <w:snapToGrid w:val="0"/>
              <w:ind w:firstLine="0"/>
              <w:jc w:val="both"/>
              <w:rPr>
                <w:rFonts w:ascii="Times New Roman" w:hAnsi="Times New Roman"/>
                <w:sz w:val="16"/>
                <w:szCs w:val="16"/>
              </w:rPr>
            </w:pPr>
          </w:p>
        </w:tc>
        <w:tc>
          <w:tcPr>
            <w:tcW w:w="3315" w:type="dxa"/>
          </w:tcPr>
          <w:p w:rsidR="00AB3F9E" w:rsidRDefault="00AB3F9E" w:rsidP="004A66B3">
            <w:pPr>
              <w:pStyle w:val="ConsPlusNormal"/>
              <w:widowControl/>
              <w:snapToGrid w:val="0"/>
              <w:ind w:firstLine="0"/>
              <w:jc w:val="both"/>
              <w:rPr>
                <w:rFonts w:ascii="Times New Roman" w:hAnsi="Times New Roman"/>
                <w:sz w:val="16"/>
                <w:szCs w:val="16"/>
              </w:rPr>
            </w:pPr>
          </w:p>
        </w:tc>
      </w:tr>
      <w:tr w:rsidR="00AB3F9E" w:rsidTr="00AB3F9E">
        <w:tc>
          <w:tcPr>
            <w:tcW w:w="242" w:type="dxa"/>
            <w:hideMark/>
          </w:tcPr>
          <w:p w:rsidR="00AB3F9E" w:rsidRDefault="00AB3F9E" w:rsidP="004A66B3">
            <w:pPr>
              <w:pStyle w:val="ConsPlusNormal"/>
              <w:widowControl/>
              <w:snapToGrid w:val="0"/>
              <w:ind w:firstLine="0"/>
              <w:jc w:val="both"/>
              <w:rPr>
                <w:rFonts w:ascii="Times New Roman" w:hAnsi="Times New Roman"/>
                <w:sz w:val="16"/>
                <w:szCs w:val="16"/>
              </w:rPr>
            </w:pPr>
            <w:r>
              <w:rPr>
                <w:rFonts w:ascii="Times New Roman" w:hAnsi="Times New Roman"/>
                <w:sz w:val="16"/>
                <w:szCs w:val="16"/>
              </w:rPr>
              <w:t>4</w:t>
            </w:r>
          </w:p>
        </w:tc>
        <w:tc>
          <w:tcPr>
            <w:tcW w:w="1269" w:type="dxa"/>
            <w:hideMark/>
          </w:tcPr>
          <w:p w:rsidR="00AB3F9E" w:rsidRDefault="00AB3F9E" w:rsidP="004A66B3">
            <w:pPr>
              <w:pStyle w:val="ConsPlusNormal"/>
              <w:widowControl/>
              <w:snapToGrid w:val="0"/>
              <w:ind w:firstLine="0"/>
              <w:jc w:val="both"/>
              <w:rPr>
                <w:rFonts w:ascii="Times New Roman" w:hAnsi="Times New Roman"/>
                <w:sz w:val="16"/>
                <w:szCs w:val="16"/>
              </w:rPr>
            </w:pPr>
            <w:r>
              <w:rPr>
                <w:rFonts w:ascii="Times New Roman" w:hAnsi="Times New Roman"/>
                <w:sz w:val="16"/>
                <w:szCs w:val="16"/>
              </w:rPr>
              <w:t>Лыкова А.С.</w:t>
            </w:r>
          </w:p>
        </w:tc>
        <w:tc>
          <w:tcPr>
            <w:tcW w:w="3315" w:type="dxa"/>
            <w:hideMark/>
          </w:tcPr>
          <w:p w:rsidR="00AB3F9E" w:rsidRDefault="00AB3F9E" w:rsidP="004A66B3">
            <w:pPr>
              <w:pStyle w:val="ConsPlusNormal"/>
              <w:widowControl/>
              <w:snapToGrid w:val="0"/>
              <w:ind w:firstLine="0"/>
              <w:jc w:val="both"/>
              <w:rPr>
                <w:rFonts w:ascii="Times New Roman" w:hAnsi="Times New Roman"/>
                <w:sz w:val="16"/>
                <w:szCs w:val="16"/>
              </w:rPr>
            </w:pPr>
            <w:r>
              <w:rPr>
                <w:rFonts w:ascii="Times New Roman" w:hAnsi="Times New Roman"/>
                <w:sz w:val="16"/>
                <w:szCs w:val="16"/>
              </w:rPr>
              <w:t>- представитель уполномоченного в сфере архитектуры и градостроительства органа местного самоуправления Павловского муниципального района (по согласованию), член Комиссии;</w:t>
            </w:r>
          </w:p>
        </w:tc>
      </w:tr>
      <w:tr w:rsidR="00AB3F9E" w:rsidTr="00AB3F9E">
        <w:tc>
          <w:tcPr>
            <w:tcW w:w="242" w:type="dxa"/>
          </w:tcPr>
          <w:p w:rsidR="00AB3F9E" w:rsidRDefault="00AB3F9E" w:rsidP="004A66B3">
            <w:pPr>
              <w:pStyle w:val="ConsPlusNormal"/>
              <w:widowControl/>
              <w:snapToGrid w:val="0"/>
              <w:ind w:firstLine="0"/>
              <w:jc w:val="both"/>
              <w:rPr>
                <w:rFonts w:ascii="Times New Roman" w:hAnsi="Times New Roman"/>
                <w:sz w:val="16"/>
                <w:szCs w:val="16"/>
              </w:rPr>
            </w:pPr>
          </w:p>
        </w:tc>
        <w:tc>
          <w:tcPr>
            <w:tcW w:w="1269" w:type="dxa"/>
          </w:tcPr>
          <w:p w:rsidR="00AB3F9E" w:rsidRDefault="00AB3F9E" w:rsidP="004A66B3">
            <w:pPr>
              <w:pStyle w:val="ConsPlusNormal"/>
              <w:widowControl/>
              <w:snapToGrid w:val="0"/>
              <w:ind w:firstLine="0"/>
              <w:jc w:val="both"/>
              <w:rPr>
                <w:rFonts w:ascii="Times New Roman" w:hAnsi="Times New Roman"/>
                <w:sz w:val="16"/>
                <w:szCs w:val="16"/>
              </w:rPr>
            </w:pPr>
          </w:p>
        </w:tc>
        <w:tc>
          <w:tcPr>
            <w:tcW w:w="3315" w:type="dxa"/>
          </w:tcPr>
          <w:p w:rsidR="00AB3F9E" w:rsidRDefault="00AB3F9E" w:rsidP="004A66B3">
            <w:pPr>
              <w:pStyle w:val="ConsPlusNormal"/>
              <w:widowControl/>
              <w:snapToGrid w:val="0"/>
              <w:ind w:firstLine="0"/>
              <w:jc w:val="both"/>
              <w:rPr>
                <w:rFonts w:ascii="Times New Roman" w:hAnsi="Times New Roman"/>
                <w:sz w:val="16"/>
                <w:szCs w:val="16"/>
              </w:rPr>
            </w:pPr>
          </w:p>
        </w:tc>
      </w:tr>
      <w:tr w:rsidR="00AB3F9E" w:rsidTr="00AB3F9E">
        <w:tc>
          <w:tcPr>
            <w:tcW w:w="242" w:type="dxa"/>
            <w:hideMark/>
          </w:tcPr>
          <w:p w:rsidR="00AB3F9E" w:rsidRDefault="00AB3F9E" w:rsidP="004A66B3">
            <w:pPr>
              <w:pStyle w:val="ConsPlusNormal"/>
              <w:widowControl/>
              <w:snapToGrid w:val="0"/>
              <w:ind w:firstLine="0"/>
              <w:jc w:val="both"/>
              <w:rPr>
                <w:rFonts w:ascii="Times New Roman" w:hAnsi="Times New Roman"/>
                <w:sz w:val="16"/>
                <w:szCs w:val="16"/>
              </w:rPr>
            </w:pPr>
            <w:r>
              <w:rPr>
                <w:rFonts w:ascii="Times New Roman" w:hAnsi="Times New Roman"/>
                <w:sz w:val="16"/>
                <w:szCs w:val="16"/>
              </w:rPr>
              <w:t>5</w:t>
            </w:r>
          </w:p>
        </w:tc>
        <w:tc>
          <w:tcPr>
            <w:tcW w:w="1269" w:type="dxa"/>
            <w:hideMark/>
          </w:tcPr>
          <w:p w:rsidR="00AB3F9E" w:rsidRDefault="00AB3F9E" w:rsidP="004A66B3">
            <w:pPr>
              <w:pStyle w:val="ConsPlusNormal"/>
              <w:widowControl/>
              <w:snapToGrid w:val="0"/>
              <w:ind w:firstLine="0"/>
              <w:jc w:val="both"/>
              <w:rPr>
                <w:rFonts w:ascii="Times New Roman" w:hAnsi="Times New Roman"/>
                <w:sz w:val="16"/>
                <w:szCs w:val="16"/>
              </w:rPr>
            </w:pPr>
            <w:r>
              <w:rPr>
                <w:rFonts w:ascii="Times New Roman" w:hAnsi="Times New Roman"/>
                <w:sz w:val="16"/>
                <w:szCs w:val="16"/>
              </w:rPr>
              <w:t>Гончарова И.М.</w:t>
            </w:r>
          </w:p>
        </w:tc>
        <w:tc>
          <w:tcPr>
            <w:tcW w:w="3315" w:type="dxa"/>
            <w:hideMark/>
          </w:tcPr>
          <w:p w:rsidR="00AB3F9E" w:rsidRDefault="00AB3F9E" w:rsidP="004A66B3">
            <w:pPr>
              <w:pStyle w:val="ConsPlusNormal"/>
              <w:widowControl/>
              <w:snapToGrid w:val="0"/>
              <w:ind w:firstLine="0"/>
              <w:jc w:val="both"/>
              <w:rPr>
                <w:rFonts w:ascii="Times New Roman" w:hAnsi="Times New Roman"/>
                <w:sz w:val="16"/>
                <w:szCs w:val="16"/>
              </w:rPr>
            </w:pPr>
            <w:r>
              <w:rPr>
                <w:rFonts w:ascii="Times New Roman" w:hAnsi="Times New Roman"/>
                <w:sz w:val="16"/>
                <w:szCs w:val="16"/>
              </w:rPr>
              <w:t>- депутат Совета народных депутатов Гаврильского сельского поселения, член Комиссии;</w:t>
            </w:r>
          </w:p>
        </w:tc>
      </w:tr>
      <w:tr w:rsidR="00AB3F9E" w:rsidTr="00AB3F9E">
        <w:tc>
          <w:tcPr>
            <w:tcW w:w="242" w:type="dxa"/>
          </w:tcPr>
          <w:p w:rsidR="00AB3F9E" w:rsidRDefault="00AB3F9E" w:rsidP="004A66B3">
            <w:pPr>
              <w:pStyle w:val="ConsPlusNormal"/>
              <w:widowControl/>
              <w:snapToGrid w:val="0"/>
              <w:ind w:firstLine="0"/>
              <w:jc w:val="both"/>
              <w:rPr>
                <w:rFonts w:ascii="Times New Roman" w:hAnsi="Times New Roman"/>
                <w:sz w:val="16"/>
                <w:szCs w:val="16"/>
              </w:rPr>
            </w:pPr>
          </w:p>
        </w:tc>
        <w:tc>
          <w:tcPr>
            <w:tcW w:w="1269" w:type="dxa"/>
          </w:tcPr>
          <w:p w:rsidR="00AB3F9E" w:rsidRDefault="00AB3F9E" w:rsidP="004A66B3">
            <w:pPr>
              <w:pStyle w:val="ConsPlusNormal"/>
              <w:widowControl/>
              <w:snapToGrid w:val="0"/>
              <w:ind w:firstLine="0"/>
              <w:jc w:val="both"/>
              <w:rPr>
                <w:rFonts w:ascii="Times New Roman" w:hAnsi="Times New Roman"/>
                <w:sz w:val="16"/>
                <w:szCs w:val="16"/>
              </w:rPr>
            </w:pPr>
          </w:p>
        </w:tc>
        <w:tc>
          <w:tcPr>
            <w:tcW w:w="3315" w:type="dxa"/>
          </w:tcPr>
          <w:p w:rsidR="00AB3F9E" w:rsidRDefault="00AB3F9E" w:rsidP="004A66B3">
            <w:pPr>
              <w:pStyle w:val="ConsPlusNormal"/>
              <w:widowControl/>
              <w:snapToGrid w:val="0"/>
              <w:ind w:firstLine="0"/>
              <w:jc w:val="both"/>
              <w:rPr>
                <w:rFonts w:ascii="Times New Roman" w:hAnsi="Times New Roman"/>
                <w:sz w:val="16"/>
                <w:szCs w:val="16"/>
              </w:rPr>
            </w:pPr>
          </w:p>
        </w:tc>
      </w:tr>
      <w:tr w:rsidR="00AB3F9E" w:rsidTr="00AB3F9E">
        <w:tc>
          <w:tcPr>
            <w:tcW w:w="242" w:type="dxa"/>
            <w:hideMark/>
          </w:tcPr>
          <w:p w:rsidR="00AB3F9E" w:rsidRDefault="00AB3F9E" w:rsidP="004A66B3">
            <w:pPr>
              <w:pStyle w:val="ConsPlusNormal"/>
              <w:widowControl/>
              <w:snapToGrid w:val="0"/>
              <w:ind w:firstLine="0"/>
              <w:jc w:val="both"/>
              <w:rPr>
                <w:rFonts w:ascii="Times New Roman" w:hAnsi="Times New Roman"/>
                <w:sz w:val="16"/>
                <w:szCs w:val="16"/>
              </w:rPr>
            </w:pPr>
            <w:r>
              <w:rPr>
                <w:rFonts w:ascii="Times New Roman" w:hAnsi="Times New Roman"/>
                <w:sz w:val="16"/>
                <w:szCs w:val="16"/>
              </w:rPr>
              <w:t>6</w:t>
            </w:r>
          </w:p>
        </w:tc>
        <w:tc>
          <w:tcPr>
            <w:tcW w:w="1269" w:type="dxa"/>
            <w:hideMark/>
          </w:tcPr>
          <w:p w:rsidR="00AB3F9E" w:rsidRDefault="00AB3F9E" w:rsidP="004A66B3">
            <w:pPr>
              <w:pStyle w:val="ConsPlusNormal"/>
              <w:widowControl/>
              <w:snapToGrid w:val="0"/>
              <w:ind w:firstLine="0"/>
              <w:jc w:val="both"/>
              <w:rPr>
                <w:rFonts w:ascii="Times New Roman" w:hAnsi="Times New Roman"/>
                <w:sz w:val="16"/>
                <w:szCs w:val="16"/>
              </w:rPr>
            </w:pPr>
            <w:proofErr w:type="spellStart"/>
            <w:r>
              <w:rPr>
                <w:rFonts w:ascii="Times New Roman" w:hAnsi="Times New Roman"/>
                <w:sz w:val="16"/>
                <w:szCs w:val="16"/>
              </w:rPr>
              <w:t>Барашкова</w:t>
            </w:r>
            <w:proofErr w:type="spellEnd"/>
            <w:r>
              <w:rPr>
                <w:rFonts w:ascii="Times New Roman" w:hAnsi="Times New Roman"/>
                <w:sz w:val="16"/>
                <w:szCs w:val="16"/>
              </w:rPr>
              <w:t xml:space="preserve"> Л.П.</w:t>
            </w:r>
          </w:p>
        </w:tc>
        <w:tc>
          <w:tcPr>
            <w:tcW w:w="3315" w:type="dxa"/>
          </w:tcPr>
          <w:p w:rsidR="00AB3F9E" w:rsidRDefault="00AB3F9E" w:rsidP="004A66B3">
            <w:pPr>
              <w:pStyle w:val="ConsPlusNormal"/>
              <w:widowControl/>
              <w:snapToGrid w:val="0"/>
              <w:ind w:firstLine="0"/>
              <w:jc w:val="both"/>
              <w:rPr>
                <w:rFonts w:ascii="Times New Roman" w:hAnsi="Times New Roman"/>
                <w:sz w:val="16"/>
                <w:szCs w:val="16"/>
                <w:lang w:eastAsia="ru-RU"/>
              </w:rPr>
            </w:pPr>
            <w:r>
              <w:rPr>
                <w:rFonts w:ascii="Times New Roman" w:hAnsi="Times New Roman"/>
                <w:sz w:val="16"/>
                <w:szCs w:val="16"/>
              </w:rPr>
              <w:t>- ведущий специалист администрации Гаврильского сельского поселения член Комиссии.</w:t>
            </w:r>
          </w:p>
          <w:p w:rsidR="00AB3F9E" w:rsidRDefault="00AB3F9E" w:rsidP="004A66B3">
            <w:pPr>
              <w:pStyle w:val="ConsPlusNormal"/>
              <w:widowControl/>
              <w:snapToGrid w:val="0"/>
              <w:ind w:firstLine="0"/>
              <w:jc w:val="both"/>
              <w:rPr>
                <w:rFonts w:ascii="Times New Roman" w:hAnsi="Times New Roman"/>
                <w:sz w:val="16"/>
                <w:szCs w:val="16"/>
              </w:rPr>
            </w:pPr>
          </w:p>
        </w:tc>
      </w:tr>
    </w:tbl>
    <w:p w:rsidR="00DA6D5F" w:rsidRDefault="00DA6D5F" w:rsidP="004A66B3">
      <w:pPr>
        <w:jc w:val="both"/>
        <w:rPr>
          <w:sz w:val="16"/>
          <w:szCs w:val="16"/>
        </w:rPr>
      </w:pPr>
    </w:p>
    <w:p w:rsidR="00AB3F9E" w:rsidRDefault="00AB3F9E" w:rsidP="004A66B3">
      <w:pPr>
        <w:autoSpaceDE w:val="0"/>
        <w:autoSpaceDN w:val="0"/>
        <w:adjustRightInd w:val="0"/>
        <w:jc w:val="both"/>
        <w:rPr>
          <w:sz w:val="16"/>
          <w:szCs w:val="16"/>
        </w:rPr>
      </w:pPr>
      <w:r>
        <w:rPr>
          <w:sz w:val="16"/>
          <w:szCs w:val="16"/>
        </w:rPr>
        <w:t xml:space="preserve">Глава Гаврильского сельского поселения </w:t>
      </w:r>
    </w:p>
    <w:p w:rsidR="00AB3F9E" w:rsidRDefault="00AB3F9E" w:rsidP="004A66B3">
      <w:pPr>
        <w:autoSpaceDE w:val="0"/>
        <w:autoSpaceDN w:val="0"/>
        <w:adjustRightInd w:val="0"/>
        <w:jc w:val="both"/>
        <w:rPr>
          <w:sz w:val="16"/>
          <w:szCs w:val="16"/>
        </w:rPr>
      </w:pPr>
      <w:r>
        <w:rPr>
          <w:sz w:val="16"/>
          <w:szCs w:val="16"/>
        </w:rPr>
        <w:t xml:space="preserve">Павловского муниципального района </w:t>
      </w:r>
    </w:p>
    <w:p w:rsidR="00AB3F9E" w:rsidRDefault="00AB3F9E" w:rsidP="004A66B3">
      <w:pPr>
        <w:autoSpaceDE w:val="0"/>
        <w:autoSpaceDN w:val="0"/>
        <w:adjustRightInd w:val="0"/>
        <w:jc w:val="both"/>
        <w:rPr>
          <w:sz w:val="16"/>
          <w:szCs w:val="16"/>
        </w:rPr>
      </w:pPr>
      <w:r>
        <w:rPr>
          <w:sz w:val="16"/>
          <w:szCs w:val="16"/>
        </w:rPr>
        <w:t xml:space="preserve">Воронежской области </w:t>
      </w:r>
    </w:p>
    <w:p w:rsidR="00AB3F9E" w:rsidRDefault="00AB3F9E" w:rsidP="004A66B3">
      <w:pPr>
        <w:jc w:val="right"/>
        <w:rPr>
          <w:sz w:val="16"/>
          <w:szCs w:val="16"/>
        </w:rPr>
      </w:pPr>
      <w:r>
        <w:rPr>
          <w:sz w:val="16"/>
          <w:szCs w:val="16"/>
        </w:rPr>
        <w:t>Л.Л. Каруна</w:t>
      </w:r>
    </w:p>
    <w:p w:rsidR="00DA6D5F" w:rsidRDefault="00DA6D5F" w:rsidP="004A66B3">
      <w:pPr>
        <w:jc w:val="right"/>
        <w:rPr>
          <w:sz w:val="16"/>
          <w:szCs w:val="16"/>
        </w:rPr>
      </w:pPr>
    </w:p>
    <w:p w:rsidR="00AB3F9E" w:rsidRDefault="00AB3F9E" w:rsidP="004A66B3">
      <w:pPr>
        <w:pStyle w:val="ConsPlusNormal"/>
        <w:widowControl/>
        <w:ind w:firstLine="0"/>
        <w:jc w:val="right"/>
        <w:rPr>
          <w:rFonts w:ascii="Times New Roman" w:hAnsi="Times New Roman"/>
          <w:sz w:val="16"/>
          <w:szCs w:val="16"/>
        </w:rPr>
      </w:pPr>
      <w:r>
        <w:rPr>
          <w:rFonts w:ascii="Times New Roman" w:hAnsi="Times New Roman"/>
          <w:sz w:val="16"/>
          <w:szCs w:val="16"/>
        </w:rPr>
        <w:t>Приложение №2</w:t>
      </w:r>
    </w:p>
    <w:p w:rsidR="00AB3F9E" w:rsidRDefault="00AB3F9E" w:rsidP="004A66B3">
      <w:pPr>
        <w:pStyle w:val="ConsPlusNormal"/>
        <w:widowControl/>
        <w:ind w:firstLine="0"/>
        <w:jc w:val="right"/>
        <w:rPr>
          <w:rFonts w:ascii="Times New Roman" w:hAnsi="Times New Roman"/>
          <w:sz w:val="16"/>
          <w:szCs w:val="16"/>
        </w:rPr>
      </w:pPr>
      <w:r>
        <w:rPr>
          <w:rFonts w:ascii="Times New Roman" w:hAnsi="Times New Roman"/>
          <w:sz w:val="16"/>
          <w:szCs w:val="16"/>
        </w:rPr>
        <w:t>к постановлению</w:t>
      </w:r>
    </w:p>
    <w:p w:rsidR="00AB3F9E" w:rsidRDefault="00AB3F9E" w:rsidP="004A66B3">
      <w:pPr>
        <w:pStyle w:val="ConsPlusNormal"/>
        <w:widowControl/>
        <w:ind w:firstLine="0"/>
        <w:jc w:val="right"/>
        <w:rPr>
          <w:rFonts w:ascii="Times New Roman" w:hAnsi="Times New Roman"/>
          <w:sz w:val="16"/>
          <w:szCs w:val="16"/>
        </w:rPr>
      </w:pPr>
      <w:r>
        <w:rPr>
          <w:rFonts w:ascii="Times New Roman" w:hAnsi="Times New Roman"/>
          <w:sz w:val="16"/>
          <w:szCs w:val="16"/>
        </w:rPr>
        <w:t xml:space="preserve"> администрации Гаврильского сельского поселения</w:t>
      </w:r>
    </w:p>
    <w:p w:rsidR="00AB3F9E" w:rsidRDefault="00AB3F9E" w:rsidP="004A66B3">
      <w:pPr>
        <w:pStyle w:val="ConsPlusNormal"/>
        <w:widowControl/>
        <w:ind w:firstLine="0"/>
        <w:jc w:val="right"/>
        <w:rPr>
          <w:rFonts w:ascii="Times New Roman" w:hAnsi="Times New Roman"/>
          <w:sz w:val="16"/>
          <w:szCs w:val="16"/>
        </w:rPr>
      </w:pPr>
      <w:r>
        <w:rPr>
          <w:rFonts w:ascii="Times New Roman" w:hAnsi="Times New Roman"/>
          <w:sz w:val="16"/>
          <w:szCs w:val="16"/>
        </w:rPr>
        <w:t>Павловского муниципального района</w:t>
      </w:r>
    </w:p>
    <w:p w:rsidR="00AB3F9E" w:rsidRDefault="00AB3F9E" w:rsidP="004A66B3">
      <w:pPr>
        <w:pStyle w:val="ConsPlusNormal"/>
        <w:widowControl/>
        <w:ind w:firstLine="0"/>
        <w:jc w:val="right"/>
        <w:rPr>
          <w:rFonts w:ascii="Times New Roman" w:hAnsi="Times New Roman"/>
          <w:sz w:val="16"/>
          <w:szCs w:val="16"/>
        </w:rPr>
      </w:pPr>
      <w:r>
        <w:rPr>
          <w:rFonts w:ascii="Times New Roman" w:hAnsi="Times New Roman"/>
          <w:sz w:val="16"/>
          <w:szCs w:val="16"/>
        </w:rPr>
        <w:t xml:space="preserve"> Воронежской области</w:t>
      </w:r>
    </w:p>
    <w:p w:rsidR="00AB3F9E" w:rsidRDefault="00AB3F9E" w:rsidP="004A66B3">
      <w:pPr>
        <w:pStyle w:val="ConsPlusNormal"/>
        <w:widowControl/>
        <w:ind w:firstLine="0"/>
        <w:jc w:val="right"/>
        <w:rPr>
          <w:rFonts w:ascii="Times New Roman" w:hAnsi="Times New Roman"/>
          <w:sz w:val="16"/>
          <w:szCs w:val="16"/>
        </w:rPr>
      </w:pPr>
      <w:r>
        <w:rPr>
          <w:rFonts w:ascii="Times New Roman" w:hAnsi="Times New Roman"/>
          <w:sz w:val="16"/>
          <w:szCs w:val="16"/>
        </w:rPr>
        <w:t xml:space="preserve"> от «11» июля 2018 г. № 036</w:t>
      </w:r>
    </w:p>
    <w:p w:rsidR="00AB3F9E" w:rsidRDefault="00AB3F9E" w:rsidP="004A66B3">
      <w:pPr>
        <w:pStyle w:val="ConsPlusNormal"/>
        <w:widowControl/>
        <w:ind w:firstLine="0"/>
        <w:jc w:val="right"/>
        <w:rPr>
          <w:rFonts w:ascii="Times New Roman" w:hAnsi="Times New Roman"/>
          <w:sz w:val="16"/>
          <w:szCs w:val="16"/>
        </w:rPr>
      </w:pPr>
    </w:p>
    <w:p w:rsidR="00AB3F9E" w:rsidRPr="00180EDE" w:rsidRDefault="00AB3F9E" w:rsidP="004A66B3">
      <w:pPr>
        <w:pStyle w:val="affd"/>
        <w:jc w:val="center"/>
        <w:rPr>
          <w:rStyle w:val="s10"/>
          <w:color w:val="000000"/>
          <w:sz w:val="16"/>
          <w:szCs w:val="16"/>
          <w:bdr w:val="none" w:sz="0" w:space="0" w:color="auto" w:frame="1"/>
        </w:rPr>
      </w:pPr>
      <w:r>
        <w:rPr>
          <w:rStyle w:val="s10"/>
          <w:color w:val="000000"/>
          <w:sz w:val="16"/>
          <w:szCs w:val="16"/>
          <w:bdr w:val="none" w:sz="0" w:space="0" w:color="auto" w:frame="1"/>
        </w:rPr>
        <w:t>Порядок деятельности комиссии по подготовке проекта изменений в Правила землепользования и застройки Гаврильского сельского поселения Павловского муниципального района Воронежской области</w:t>
      </w:r>
    </w:p>
    <w:p w:rsidR="00AB3F9E" w:rsidRPr="00180EDE" w:rsidRDefault="00AB3F9E" w:rsidP="004A66B3">
      <w:pPr>
        <w:pStyle w:val="affd"/>
        <w:jc w:val="center"/>
        <w:rPr>
          <w:sz w:val="16"/>
          <w:szCs w:val="16"/>
        </w:rPr>
      </w:pPr>
    </w:p>
    <w:p w:rsidR="00AB3F9E" w:rsidRPr="00180EDE" w:rsidRDefault="00AB3F9E" w:rsidP="004A66B3">
      <w:pPr>
        <w:pStyle w:val="affd"/>
        <w:jc w:val="center"/>
        <w:rPr>
          <w:color w:val="000000"/>
          <w:sz w:val="16"/>
          <w:szCs w:val="16"/>
        </w:rPr>
      </w:pPr>
      <w:r w:rsidRPr="00180EDE">
        <w:rPr>
          <w:color w:val="000000"/>
          <w:sz w:val="16"/>
          <w:szCs w:val="16"/>
          <w:lang w:val="en-US"/>
        </w:rPr>
        <w:t>I</w:t>
      </w:r>
      <w:r w:rsidRPr="00180EDE">
        <w:rPr>
          <w:color w:val="000000"/>
          <w:sz w:val="16"/>
          <w:szCs w:val="16"/>
        </w:rPr>
        <w:t xml:space="preserve"> Общие положения</w:t>
      </w:r>
    </w:p>
    <w:p w:rsidR="00AB3F9E" w:rsidRDefault="00AB3F9E" w:rsidP="004A66B3">
      <w:pPr>
        <w:pStyle w:val="affd"/>
        <w:jc w:val="both"/>
        <w:rPr>
          <w:color w:val="000000"/>
          <w:sz w:val="16"/>
          <w:szCs w:val="16"/>
        </w:rPr>
      </w:pPr>
      <w:r>
        <w:rPr>
          <w:color w:val="000000"/>
          <w:sz w:val="16"/>
          <w:szCs w:val="16"/>
        </w:rPr>
        <w:t xml:space="preserve">1.1. Комиссия </w:t>
      </w:r>
      <w:r>
        <w:rPr>
          <w:rStyle w:val="s10"/>
          <w:color w:val="000000"/>
          <w:sz w:val="16"/>
          <w:szCs w:val="16"/>
          <w:bdr w:val="none" w:sz="0" w:space="0" w:color="auto" w:frame="1"/>
        </w:rPr>
        <w:t>по подготовке проекта изменений в Правила землепользования и застройки Гаврильского сельского поселения Павловского муниципального района Воронежской области (далее – Комиссия)</w:t>
      </w:r>
      <w:r>
        <w:rPr>
          <w:color w:val="000000"/>
          <w:sz w:val="16"/>
          <w:szCs w:val="16"/>
        </w:rPr>
        <w:t xml:space="preserve"> формируется для создания, последовательного совершенствования и обеспечения эффективного функционирования системы регулирования землепользования и застройки на территории Гаврильского сельского поселения Павловского муниципального района Воронежской области (далее – сельское поселение).</w:t>
      </w:r>
    </w:p>
    <w:p w:rsidR="00AB3F9E" w:rsidRPr="008E24FE" w:rsidRDefault="00AB3F9E" w:rsidP="004A66B3">
      <w:pPr>
        <w:pStyle w:val="affd"/>
        <w:jc w:val="both"/>
        <w:rPr>
          <w:rStyle w:val="s10"/>
          <w:sz w:val="16"/>
          <w:szCs w:val="16"/>
          <w:bdr w:val="none" w:sz="0" w:space="0" w:color="auto" w:frame="1"/>
        </w:rPr>
      </w:pPr>
      <w:r>
        <w:rPr>
          <w:color w:val="000000"/>
          <w:sz w:val="16"/>
          <w:szCs w:val="16"/>
        </w:rPr>
        <w:t xml:space="preserve">1.2. </w:t>
      </w:r>
      <w:proofErr w:type="gramStart"/>
      <w:r>
        <w:rPr>
          <w:color w:val="000000"/>
          <w:sz w:val="16"/>
          <w:szCs w:val="16"/>
        </w:rPr>
        <w:t xml:space="preserve">Комиссия является постоянно действующей и осуществляет свою деятельность в соответствии с Градостроительным Кодексом Российской Федерации, иными нормативными актами Российской Федерации, Уставом Гаврильского сельского поселения Павловского муниципального района воронежской области (далее </w:t>
      </w:r>
      <w:r>
        <w:rPr>
          <w:color w:val="000000"/>
          <w:sz w:val="16"/>
          <w:szCs w:val="16"/>
        </w:rPr>
        <w:lastRenderedPageBreak/>
        <w:t xml:space="preserve">– Устав Гаврильского сельского поселения), на основании настоящего Порядка </w:t>
      </w:r>
      <w:r>
        <w:rPr>
          <w:rStyle w:val="s10"/>
          <w:color w:val="000000"/>
          <w:sz w:val="16"/>
          <w:szCs w:val="16"/>
          <w:bdr w:val="none" w:sz="0" w:space="0" w:color="auto" w:frame="1"/>
        </w:rPr>
        <w:t>деятельности комиссии по подготовке проекта изменений в Правила землепользования и застройки Гаврильского сельского поселения Павловского муниципального района Воронежской области (далее – Порядок).</w:t>
      </w:r>
      <w:proofErr w:type="gramEnd"/>
    </w:p>
    <w:p w:rsidR="00AB3F9E" w:rsidRPr="008E24FE" w:rsidRDefault="00AB3F9E" w:rsidP="004A66B3">
      <w:pPr>
        <w:pStyle w:val="ConsPlusNormal"/>
        <w:widowControl/>
        <w:ind w:firstLine="0"/>
        <w:jc w:val="both"/>
        <w:rPr>
          <w:rStyle w:val="s10"/>
          <w:rFonts w:ascii="Times New Roman" w:hAnsi="Times New Roman"/>
          <w:sz w:val="16"/>
          <w:szCs w:val="16"/>
        </w:rPr>
      </w:pPr>
      <w:r w:rsidRPr="008E24FE">
        <w:rPr>
          <w:rStyle w:val="s10"/>
          <w:rFonts w:ascii="Times New Roman" w:hAnsi="Times New Roman"/>
          <w:color w:val="000000"/>
          <w:sz w:val="16"/>
          <w:szCs w:val="16"/>
          <w:bdr w:val="none" w:sz="0" w:space="0" w:color="auto" w:frame="1"/>
        </w:rPr>
        <w:t>1.3.</w:t>
      </w:r>
      <w:r w:rsidRPr="008E24FE">
        <w:rPr>
          <w:rFonts w:ascii="Times New Roman" w:hAnsi="Times New Roman"/>
          <w:sz w:val="16"/>
          <w:szCs w:val="16"/>
        </w:rPr>
        <w:t xml:space="preserve"> Численный состав Комиссии не может превышать 6 человек.</w:t>
      </w:r>
    </w:p>
    <w:p w:rsidR="00AB3F9E" w:rsidRPr="008E24FE" w:rsidRDefault="00AB3F9E" w:rsidP="004A66B3">
      <w:pPr>
        <w:pStyle w:val="affd"/>
        <w:jc w:val="center"/>
        <w:rPr>
          <w:color w:val="000000"/>
          <w:sz w:val="16"/>
          <w:szCs w:val="16"/>
        </w:rPr>
      </w:pPr>
      <w:r w:rsidRPr="008E24FE">
        <w:rPr>
          <w:color w:val="000000"/>
          <w:sz w:val="16"/>
          <w:szCs w:val="16"/>
        </w:rPr>
        <w:t>II. Основные функции Комиссии</w:t>
      </w:r>
    </w:p>
    <w:p w:rsidR="00AB3F9E" w:rsidRDefault="00AB3F9E" w:rsidP="004A66B3">
      <w:pPr>
        <w:pStyle w:val="affd"/>
        <w:jc w:val="both"/>
        <w:rPr>
          <w:color w:val="000000"/>
          <w:sz w:val="16"/>
          <w:szCs w:val="16"/>
        </w:rPr>
      </w:pPr>
      <w:r>
        <w:rPr>
          <w:color w:val="000000"/>
          <w:sz w:val="16"/>
          <w:szCs w:val="16"/>
        </w:rPr>
        <w:t>2.1. Организация процесса последовательного формирования и совершенствования системы регулирования землепользования и застройки на территории сельского поселения, в том числе обеспечение подготовки проекта изменений в Правила землепользования и застройки Гаврильского сельского поселения Павловского муниципального района Воронежской области (далее по тексту – Проект).</w:t>
      </w:r>
    </w:p>
    <w:p w:rsidR="00AB3F9E" w:rsidRDefault="00AB3F9E" w:rsidP="004A66B3">
      <w:pPr>
        <w:pStyle w:val="affd"/>
        <w:jc w:val="both"/>
        <w:rPr>
          <w:color w:val="000000"/>
          <w:sz w:val="16"/>
          <w:szCs w:val="16"/>
        </w:rPr>
      </w:pPr>
      <w:r>
        <w:rPr>
          <w:color w:val="000000"/>
          <w:sz w:val="16"/>
          <w:szCs w:val="16"/>
        </w:rPr>
        <w:t>2.2. Рассмотрение предложений заинтересованных лиц в связи с разработкой Проекта.</w:t>
      </w:r>
    </w:p>
    <w:p w:rsidR="00AB3F9E" w:rsidRDefault="00AB3F9E" w:rsidP="004A66B3">
      <w:pPr>
        <w:pStyle w:val="affd"/>
        <w:jc w:val="both"/>
        <w:rPr>
          <w:color w:val="000000"/>
          <w:sz w:val="16"/>
          <w:szCs w:val="16"/>
        </w:rPr>
      </w:pPr>
      <w:r>
        <w:rPr>
          <w:color w:val="000000"/>
          <w:sz w:val="16"/>
          <w:szCs w:val="16"/>
        </w:rPr>
        <w:t xml:space="preserve">2.3. </w:t>
      </w:r>
      <w:proofErr w:type="gramStart"/>
      <w:r>
        <w:rPr>
          <w:color w:val="000000"/>
          <w:sz w:val="16"/>
          <w:szCs w:val="16"/>
        </w:rPr>
        <w:t xml:space="preserve">Обеспечение подготовки и представления главе Гаврильского сельского поселения Павловского муниципального района Воронежской области (далее – глава Гаврильского сельского поселения) заключений о результатах публичных слушаний (в том числе путем привлечения к подготовке заключения экспертов), рекомендаций о предоставлении специальных согласований и разрешений на отклонения от правил, рекомендаций по досудебному урегулированию споров по вопросам землепользования и застройки. </w:t>
      </w:r>
      <w:proofErr w:type="gramEnd"/>
    </w:p>
    <w:p w:rsidR="00AB3F9E" w:rsidRDefault="00AB3F9E" w:rsidP="004A66B3">
      <w:pPr>
        <w:pStyle w:val="affd"/>
        <w:jc w:val="center"/>
        <w:rPr>
          <w:color w:val="000000"/>
          <w:sz w:val="16"/>
          <w:szCs w:val="16"/>
        </w:rPr>
      </w:pPr>
      <w:r>
        <w:rPr>
          <w:color w:val="000000"/>
          <w:sz w:val="16"/>
          <w:szCs w:val="16"/>
        </w:rPr>
        <w:t>III. Порядок формирования состава Комиссии</w:t>
      </w:r>
    </w:p>
    <w:p w:rsidR="00AB3F9E" w:rsidRDefault="00AB3F9E" w:rsidP="004A66B3">
      <w:pPr>
        <w:pStyle w:val="affd"/>
        <w:jc w:val="both"/>
        <w:rPr>
          <w:color w:val="000000"/>
          <w:sz w:val="16"/>
          <w:szCs w:val="16"/>
        </w:rPr>
      </w:pPr>
      <w:r>
        <w:rPr>
          <w:color w:val="000000"/>
          <w:sz w:val="16"/>
          <w:szCs w:val="16"/>
        </w:rPr>
        <w:t>3.1. Состав Комиссии, изменения, вносимые в ее персональный состав, утверждаются постановлением администрации Гаврильского сельского поселения Павловского муниципального района Воронежской области (далее – администрация Гаврильского сельского поселения).</w:t>
      </w:r>
    </w:p>
    <w:p w:rsidR="00AB3F9E" w:rsidRDefault="00AB3F9E" w:rsidP="004A66B3">
      <w:pPr>
        <w:pStyle w:val="affd"/>
        <w:jc w:val="both"/>
        <w:rPr>
          <w:color w:val="000000"/>
          <w:sz w:val="16"/>
          <w:szCs w:val="16"/>
        </w:rPr>
      </w:pPr>
      <w:r>
        <w:rPr>
          <w:color w:val="000000"/>
          <w:sz w:val="16"/>
          <w:szCs w:val="16"/>
        </w:rPr>
        <w:t>3.2. В отсутствие председателя Комиссии, его обязанности исполняет заместитель.</w:t>
      </w:r>
    </w:p>
    <w:p w:rsidR="00AB3F9E" w:rsidRDefault="00AB3F9E" w:rsidP="004A66B3">
      <w:pPr>
        <w:pStyle w:val="affd"/>
        <w:jc w:val="both"/>
        <w:rPr>
          <w:color w:val="000000"/>
          <w:sz w:val="16"/>
          <w:szCs w:val="16"/>
        </w:rPr>
      </w:pPr>
      <w:r>
        <w:rPr>
          <w:color w:val="000000"/>
          <w:sz w:val="16"/>
          <w:szCs w:val="16"/>
        </w:rPr>
        <w:t>3.3. В состав Комиссии могут быть включены представители Совета народных депутатов Гаврильского сельского поселения Павловского муниципального района Воронежской области, представители предприятий, учреждений и организаций, расположенных на территории поселения, представители ассоциаций деловых кругов, профессиональных и общественных организаций.</w:t>
      </w:r>
    </w:p>
    <w:p w:rsidR="00AB3F9E" w:rsidRDefault="00AB3F9E" w:rsidP="004A66B3">
      <w:pPr>
        <w:pStyle w:val="affd"/>
        <w:jc w:val="both"/>
        <w:rPr>
          <w:color w:val="000000"/>
          <w:sz w:val="16"/>
          <w:szCs w:val="16"/>
        </w:rPr>
      </w:pPr>
      <w:r>
        <w:rPr>
          <w:color w:val="000000"/>
          <w:sz w:val="16"/>
          <w:szCs w:val="16"/>
        </w:rPr>
        <w:t>3.4. Состав Комиссии, утвержденный постановлением администрации Гаврильского сельского поселения, может быть дополнен должностными лицами, специалистами, участие которых будет обоснованным и целесообразным.</w:t>
      </w:r>
    </w:p>
    <w:p w:rsidR="00AB3F9E" w:rsidRDefault="00AB3F9E" w:rsidP="004A66B3">
      <w:pPr>
        <w:pStyle w:val="affd"/>
        <w:jc w:val="center"/>
        <w:rPr>
          <w:color w:val="000000"/>
          <w:sz w:val="16"/>
          <w:szCs w:val="16"/>
        </w:rPr>
      </w:pPr>
      <w:r>
        <w:rPr>
          <w:color w:val="000000"/>
          <w:sz w:val="16"/>
          <w:szCs w:val="16"/>
        </w:rPr>
        <w:t>IV. Права и обязанности Комиссии</w:t>
      </w:r>
    </w:p>
    <w:p w:rsidR="00AB3F9E" w:rsidRDefault="00AB3F9E" w:rsidP="004A66B3">
      <w:pPr>
        <w:pStyle w:val="affd"/>
        <w:jc w:val="both"/>
        <w:rPr>
          <w:color w:val="000000"/>
          <w:sz w:val="16"/>
          <w:szCs w:val="16"/>
        </w:rPr>
      </w:pPr>
      <w:r>
        <w:rPr>
          <w:color w:val="000000"/>
          <w:sz w:val="16"/>
          <w:szCs w:val="16"/>
        </w:rPr>
        <w:t>4.1. Комиссия вправе:</w:t>
      </w:r>
    </w:p>
    <w:p w:rsidR="00AB3F9E" w:rsidRDefault="00AB3F9E" w:rsidP="004A66B3">
      <w:pPr>
        <w:pStyle w:val="affd"/>
        <w:jc w:val="both"/>
        <w:rPr>
          <w:color w:val="000000"/>
          <w:sz w:val="16"/>
          <w:szCs w:val="16"/>
        </w:rPr>
      </w:pPr>
      <w:r>
        <w:rPr>
          <w:rStyle w:val="s30"/>
          <w:color w:val="000000"/>
          <w:sz w:val="16"/>
          <w:szCs w:val="16"/>
          <w:bdr w:val="none" w:sz="0" w:space="0" w:color="auto" w:frame="1"/>
        </w:rPr>
        <w:sym w:font="Symbol" w:char="F02D"/>
      </w:r>
      <w:r>
        <w:rPr>
          <w:color w:val="000000"/>
          <w:sz w:val="16"/>
          <w:szCs w:val="16"/>
        </w:rPr>
        <w:t>запрашивать от администрации Павловского сельского поселения представление официальных заключений, иных материалов, относящихся к рассматриваемым Комиссией вопросам;</w:t>
      </w:r>
    </w:p>
    <w:p w:rsidR="00AB3F9E" w:rsidRDefault="00AB3F9E" w:rsidP="004A66B3">
      <w:pPr>
        <w:pStyle w:val="affd"/>
        <w:jc w:val="both"/>
        <w:rPr>
          <w:color w:val="000000"/>
          <w:sz w:val="16"/>
          <w:szCs w:val="16"/>
        </w:rPr>
      </w:pPr>
      <w:r>
        <w:rPr>
          <w:rStyle w:val="s30"/>
          <w:color w:val="000000"/>
          <w:sz w:val="16"/>
          <w:szCs w:val="16"/>
          <w:bdr w:val="none" w:sz="0" w:space="0" w:color="auto" w:frame="1"/>
        </w:rPr>
        <w:sym w:font="Symbol" w:char="F02D"/>
      </w:r>
      <w:r>
        <w:rPr>
          <w:color w:val="000000"/>
          <w:sz w:val="16"/>
          <w:szCs w:val="16"/>
        </w:rPr>
        <w:t>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AB3F9E" w:rsidRDefault="00AB3F9E" w:rsidP="004A66B3">
      <w:pPr>
        <w:pStyle w:val="affd"/>
        <w:jc w:val="both"/>
        <w:rPr>
          <w:color w:val="000000"/>
          <w:sz w:val="16"/>
          <w:szCs w:val="16"/>
        </w:rPr>
      </w:pPr>
      <w:r>
        <w:rPr>
          <w:rStyle w:val="s30"/>
          <w:color w:val="000000"/>
          <w:sz w:val="16"/>
          <w:szCs w:val="16"/>
          <w:bdr w:val="none" w:sz="0" w:space="0" w:color="auto" w:frame="1"/>
        </w:rPr>
        <w:sym w:font="Symbol" w:char="F02D"/>
      </w:r>
      <w:r>
        <w:rPr>
          <w:color w:val="000000"/>
          <w:sz w:val="16"/>
          <w:szCs w:val="16"/>
        </w:rPr>
        <w:t>вносить предложения по изменению персонального состава Комиссии;</w:t>
      </w:r>
    </w:p>
    <w:p w:rsidR="00AB3F9E" w:rsidRDefault="00AB3F9E" w:rsidP="004A66B3">
      <w:pPr>
        <w:pStyle w:val="affd"/>
        <w:jc w:val="both"/>
        <w:rPr>
          <w:color w:val="000000"/>
          <w:sz w:val="16"/>
          <w:szCs w:val="16"/>
        </w:rPr>
      </w:pPr>
      <w:r>
        <w:rPr>
          <w:rStyle w:val="s30"/>
          <w:color w:val="000000"/>
          <w:sz w:val="16"/>
          <w:szCs w:val="16"/>
          <w:bdr w:val="none" w:sz="0" w:space="0" w:color="auto" w:frame="1"/>
        </w:rPr>
        <w:sym w:font="Symbol" w:char="F02D"/>
      </w:r>
      <w:r>
        <w:rPr>
          <w:color w:val="000000"/>
          <w:sz w:val="16"/>
          <w:szCs w:val="16"/>
        </w:rPr>
        <w:t>вносить предложения о внесении изменений и дополнений в Проект;</w:t>
      </w:r>
    </w:p>
    <w:p w:rsidR="00AB3F9E" w:rsidRDefault="00AB3F9E" w:rsidP="004A66B3">
      <w:pPr>
        <w:pStyle w:val="affd"/>
        <w:jc w:val="both"/>
        <w:rPr>
          <w:color w:val="000000"/>
          <w:sz w:val="16"/>
          <w:szCs w:val="16"/>
        </w:rPr>
      </w:pPr>
      <w:r>
        <w:rPr>
          <w:rStyle w:val="s30"/>
          <w:color w:val="000000"/>
          <w:sz w:val="16"/>
          <w:szCs w:val="16"/>
          <w:bdr w:val="none" w:sz="0" w:space="0" w:color="auto" w:frame="1"/>
        </w:rPr>
        <w:sym w:font="Symbol" w:char="F02D"/>
      </w:r>
      <w:r>
        <w:rPr>
          <w:color w:val="000000"/>
          <w:sz w:val="16"/>
          <w:szCs w:val="16"/>
        </w:rPr>
        <w:t xml:space="preserve">решать вопросы о соответствии тех или иных видов существующего или планируемого использования территории видам использования, </w:t>
      </w:r>
      <w:proofErr w:type="gramStart"/>
      <w:r>
        <w:rPr>
          <w:color w:val="000000"/>
          <w:sz w:val="16"/>
          <w:szCs w:val="16"/>
        </w:rPr>
        <w:t>определенными</w:t>
      </w:r>
      <w:proofErr w:type="gramEnd"/>
      <w:r>
        <w:rPr>
          <w:color w:val="000000"/>
          <w:sz w:val="16"/>
          <w:szCs w:val="16"/>
        </w:rPr>
        <w:t xml:space="preserve"> Проектом в качестве разрешенных для различных территориальных зон;</w:t>
      </w:r>
    </w:p>
    <w:p w:rsidR="00AB3F9E" w:rsidRDefault="00AB3F9E" w:rsidP="004A66B3">
      <w:pPr>
        <w:pStyle w:val="affd"/>
        <w:jc w:val="both"/>
        <w:rPr>
          <w:color w:val="000000"/>
          <w:sz w:val="16"/>
          <w:szCs w:val="16"/>
        </w:rPr>
      </w:pPr>
      <w:r>
        <w:rPr>
          <w:rStyle w:val="s30"/>
          <w:color w:val="000000"/>
          <w:sz w:val="16"/>
          <w:szCs w:val="16"/>
          <w:bdr w:val="none" w:sz="0" w:space="0" w:color="auto" w:frame="1"/>
        </w:rPr>
        <w:sym w:font="Symbol" w:char="F02D"/>
      </w:r>
      <w:r>
        <w:rPr>
          <w:color w:val="000000"/>
          <w:sz w:val="16"/>
          <w:szCs w:val="16"/>
        </w:rPr>
        <w:t>направлять извещения о проведении публичных слушаний по Проекту в случае, предусмотренном частью 14 статьи 31 Градостроительного кодекса РФ;</w:t>
      </w:r>
    </w:p>
    <w:p w:rsidR="00AB3F9E" w:rsidRDefault="00AB3F9E" w:rsidP="004A66B3">
      <w:pPr>
        <w:pStyle w:val="affd"/>
        <w:jc w:val="both"/>
        <w:rPr>
          <w:color w:val="000000"/>
          <w:sz w:val="16"/>
          <w:szCs w:val="16"/>
        </w:rPr>
      </w:pPr>
      <w:r>
        <w:rPr>
          <w:rStyle w:val="s30"/>
          <w:color w:val="000000"/>
          <w:sz w:val="16"/>
          <w:szCs w:val="16"/>
          <w:bdr w:val="none" w:sz="0" w:space="0" w:color="auto" w:frame="1"/>
        </w:rPr>
        <w:sym w:font="Symbol" w:char="F02D"/>
      </w:r>
      <w:proofErr w:type="gramStart"/>
      <w:r>
        <w:rPr>
          <w:color w:val="000000"/>
          <w:sz w:val="16"/>
          <w:szCs w:val="16"/>
        </w:rPr>
        <w:t xml:space="preserve">направлять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w:t>
      </w:r>
      <w:proofErr w:type="spellStart"/>
      <w:r>
        <w:rPr>
          <w:color w:val="000000"/>
          <w:sz w:val="16"/>
          <w:szCs w:val="16"/>
        </w:rPr>
        <w:t>ккоторому</w:t>
      </w:r>
      <w:proofErr w:type="spellEnd"/>
      <w:proofErr w:type="gramEnd"/>
      <w:r>
        <w:rPr>
          <w:color w:val="000000"/>
          <w:sz w:val="16"/>
          <w:szCs w:val="16"/>
        </w:rPr>
        <w:t xml:space="preserve"> запрашивается данное разрешение.</w:t>
      </w:r>
    </w:p>
    <w:p w:rsidR="00AB3F9E" w:rsidRDefault="00AB3F9E" w:rsidP="004A66B3">
      <w:pPr>
        <w:pStyle w:val="affd"/>
        <w:jc w:val="both"/>
        <w:rPr>
          <w:color w:val="000000"/>
          <w:sz w:val="16"/>
          <w:szCs w:val="16"/>
        </w:rPr>
      </w:pPr>
      <w:r>
        <w:rPr>
          <w:color w:val="000000"/>
          <w:sz w:val="16"/>
          <w:szCs w:val="16"/>
        </w:rPr>
        <w:t>4.2. Комиссия обязана:</w:t>
      </w:r>
    </w:p>
    <w:p w:rsidR="00AB3F9E" w:rsidRDefault="00AB3F9E" w:rsidP="004A66B3">
      <w:pPr>
        <w:pStyle w:val="affd"/>
        <w:jc w:val="both"/>
        <w:rPr>
          <w:color w:val="000000"/>
          <w:sz w:val="16"/>
          <w:szCs w:val="16"/>
        </w:rPr>
      </w:pPr>
      <w:r>
        <w:rPr>
          <w:rStyle w:val="s30"/>
          <w:color w:val="000000"/>
          <w:sz w:val="16"/>
          <w:szCs w:val="16"/>
          <w:bdr w:val="none" w:sz="0" w:space="0" w:color="auto" w:frame="1"/>
        </w:rPr>
        <w:sym w:font="Symbol" w:char="F02D"/>
      </w:r>
      <w:r>
        <w:rPr>
          <w:color w:val="000000"/>
          <w:sz w:val="16"/>
          <w:szCs w:val="16"/>
        </w:rPr>
        <w:t xml:space="preserve">проводить публичные слушания по вопросам землепользования и застройки, в том числе по предоставлению разрешения на условно </w:t>
      </w:r>
      <w:r>
        <w:rPr>
          <w:color w:val="000000"/>
          <w:sz w:val="16"/>
          <w:szCs w:val="16"/>
        </w:rPr>
        <w:lastRenderedPageBreak/>
        <w:t>разрешенный вид использования земельного участка или объекта капитального строительства,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B3F9E" w:rsidRDefault="00AB3F9E" w:rsidP="004A66B3">
      <w:pPr>
        <w:pStyle w:val="affd"/>
        <w:jc w:val="both"/>
        <w:rPr>
          <w:color w:val="000000"/>
          <w:sz w:val="16"/>
          <w:szCs w:val="16"/>
        </w:rPr>
      </w:pPr>
      <w:r>
        <w:rPr>
          <w:rStyle w:val="s30"/>
          <w:color w:val="000000"/>
          <w:sz w:val="16"/>
          <w:szCs w:val="16"/>
          <w:bdr w:val="none" w:sz="0" w:space="0" w:color="auto" w:frame="1"/>
        </w:rPr>
        <w:sym w:font="Symbol" w:char="F02D"/>
      </w:r>
      <w:r>
        <w:rPr>
          <w:color w:val="000000"/>
          <w:sz w:val="16"/>
          <w:szCs w:val="16"/>
        </w:rPr>
        <w:t>вести протоколы своих заседаний, предоставлять по запросам заинтересованных лиц копии протоколов.</w:t>
      </w:r>
    </w:p>
    <w:p w:rsidR="00AB3F9E" w:rsidRDefault="00AB3F9E" w:rsidP="004A66B3">
      <w:pPr>
        <w:pStyle w:val="affd"/>
        <w:jc w:val="center"/>
        <w:rPr>
          <w:color w:val="000000"/>
          <w:sz w:val="16"/>
          <w:szCs w:val="16"/>
        </w:rPr>
      </w:pPr>
      <w:r>
        <w:rPr>
          <w:color w:val="000000"/>
          <w:sz w:val="16"/>
          <w:szCs w:val="16"/>
        </w:rPr>
        <w:t>V. Порядок деятельности Комиссии</w:t>
      </w:r>
    </w:p>
    <w:p w:rsidR="00AB3F9E" w:rsidRDefault="00AB3F9E" w:rsidP="004A66B3">
      <w:pPr>
        <w:pStyle w:val="affd"/>
        <w:jc w:val="both"/>
        <w:rPr>
          <w:color w:val="000000"/>
          <w:sz w:val="16"/>
          <w:szCs w:val="16"/>
        </w:rPr>
      </w:pPr>
      <w:r>
        <w:rPr>
          <w:color w:val="000000"/>
          <w:sz w:val="16"/>
          <w:szCs w:val="16"/>
        </w:rPr>
        <w:t>5.1. Комиссия осуществляет свою деятельность в форме заседаний, в том числе, проводимых в порядке публичных слушаний.</w:t>
      </w:r>
    </w:p>
    <w:p w:rsidR="00AB3F9E" w:rsidRDefault="00AB3F9E" w:rsidP="004A66B3">
      <w:pPr>
        <w:pStyle w:val="affd"/>
        <w:jc w:val="both"/>
        <w:rPr>
          <w:color w:val="000000"/>
          <w:sz w:val="16"/>
          <w:szCs w:val="16"/>
        </w:rPr>
      </w:pPr>
      <w:r>
        <w:rPr>
          <w:color w:val="000000"/>
          <w:sz w:val="16"/>
          <w:szCs w:val="16"/>
        </w:rPr>
        <w:t>5.2. Периодичность заседаний определяется председателем Комиссии.</w:t>
      </w:r>
    </w:p>
    <w:p w:rsidR="00AB3F9E" w:rsidRDefault="00AB3F9E" w:rsidP="004A66B3">
      <w:pPr>
        <w:pStyle w:val="affd"/>
        <w:jc w:val="both"/>
        <w:rPr>
          <w:color w:val="000000"/>
          <w:sz w:val="16"/>
          <w:szCs w:val="16"/>
        </w:rPr>
      </w:pPr>
      <w:r>
        <w:rPr>
          <w:color w:val="000000"/>
          <w:sz w:val="16"/>
          <w:szCs w:val="16"/>
        </w:rPr>
        <w:t>5.3. Заседания Комиссии ведет ее председатель, а в случае его отсутствия заместитель.</w:t>
      </w:r>
    </w:p>
    <w:p w:rsidR="00AB3F9E" w:rsidRDefault="00AB3F9E" w:rsidP="004A66B3">
      <w:pPr>
        <w:pStyle w:val="affd"/>
        <w:jc w:val="both"/>
        <w:rPr>
          <w:color w:val="000000"/>
          <w:sz w:val="16"/>
          <w:szCs w:val="16"/>
        </w:rPr>
      </w:pPr>
      <w:r>
        <w:rPr>
          <w:color w:val="000000"/>
          <w:sz w:val="16"/>
          <w:szCs w:val="16"/>
        </w:rPr>
        <w:t>5.4.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AB3F9E" w:rsidRDefault="00AB3F9E" w:rsidP="004A66B3">
      <w:pPr>
        <w:pStyle w:val="affd"/>
        <w:jc w:val="both"/>
        <w:rPr>
          <w:color w:val="000000"/>
          <w:sz w:val="16"/>
          <w:szCs w:val="16"/>
        </w:rPr>
      </w:pPr>
      <w:r>
        <w:rPr>
          <w:color w:val="000000"/>
          <w:sz w:val="16"/>
          <w:szCs w:val="16"/>
        </w:rPr>
        <w:t>5.5. Итоги каждого заседания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AB3F9E" w:rsidRDefault="00AB3F9E" w:rsidP="004A66B3">
      <w:pPr>
        <w:pStyle w:val="affd"/>
        <w:jc w:val="both"/>
        <w:rPr>
          <w:color w:val="000000"/>
          <w:sz w:val="16"/>
          <w:szCs w:val="16"/>
        </w:rPr>
      </w:pPr>
      <w:r>
        <w:rPr>
          <w:color w:val="000000"/>
          <w:sz w:val="16"/>
          <w:szCs w:val="16"/>
        </w:rPr>
        <w:t>5.6. Заседания Комиссии могут проводиться в порядке публичных слушаний, которые являются открытыми для всех заинтересованных лиц.</w:t>
      </w:r>
    </w:p>
    <w:p w:rsidR="00AB3F9E" w:rsidRDefault="00AB3F9E" w:rsidP="004A66B3">
      <w:pPr>
        <w:pStyle w:val="affd"/>
        <w:jc w:val="both"/>
        <w:rPr>
          <w:color w:val="000000"/>
          <w:sz w:val="16"/>
          <w:szCs w:val="16"/>
        </w:rPr>
      </w:pPr>
      <w:r>
        <w:rPr>
          <w:color w:val="000000"/>
          <w:sz w:val="16"/>
          <w:szCs w:val="16"/>
        </w:rPr>
        <w:t>5.7. Публичные слушания проводятся в соответствии с градостроительным кодексом Российской Федерации, Уставом Гаврильского сельского поселения;</w:t>
      </w:r>
    </w:p>
    <w:p w:rsidR="00AB3F9E" w:rsidRDefault="00AB3F9E" w:rsidP="004A66B3">
      <w:pPr>
        <w:pStyle w:val="affd"/>
        <w:jc w:val="both"/>
        <w:rPr>
          <w:color w:val="000000"/>
          <w:sz w:val="16"/>
          <w:szCs w:val="16"/>
        </w:rPr>
      </w:pPr>
      <w:r>
        <w:rPr>
          <w:color w:val="000000"/>
          <w:sz w:val="16"/>
          <w:szCs w:val="16"/>
        </w:rPr>
        <w:t>5.8. После завершения публичных слушаний Комиссия с учетом результатов таких публичных слушаний обеспечивает внесение изменений в проект акта и представляет указанный проект главе Гаврильского сельского поселения. Обязательными приложениями к Проекту являются протоколы публичных слушаний.</w:t>
      </w:r>
    </w:p>
    <w:p w:rsidR="00AB3F9E" w:rsidRDefault="00AB3F9E" w:rsidP="004A66B3">
      <w:pPr>
        <w:pStyle w:val="affd"/>
        <w:jc w:val="both"/>
        <w:rPr>
          <w:color w:val="000000"/>
          <w:sz w:val="16"/>
          <w:szCs w:val="16"/>
        </w:rPr>
      </w:pPr>
      <w:r>
        <w:rPr>
          <w:color w:val="000000"/>
          <w:sz w:val="16"/>
          <w:szCs w:val="16"/>
        </w:rPr>
        <w:t>5.9. По результатам публичных слушаний, Комиссия обеспечивает подготовку заключения. Заключение подписывается председателем Комиссии.</w:t>
      </w:r>
    </w:p>
    <w:p w:rsidR="00AB3F9E" w:rsidRDefault="00AB3F9E" w:rsidP="004A66B3">
      <w:pPr>
        <w:pStyle w:val="affd"/>
        <w:jc w:val="center"/>
        <w:rPr>
          <w:color w:val="000000"/>
          <w:sz w:val="16"/>
          <w:szCs w:val="16"/>
        </w:rPr>
      </w:pPr>
      <w:r>
        <w:rPr>
          <w:color w:val="000000"/>
          <w:sz w:val="16"/>
          <w:szCs w:val="16"/>
        </w:rPr>
        <w:t>VI. Финансовое и материально-техническое обеспечение деятельности Комиссии</w:t>
      </w:r>
    </w:p>
    <w:p w:rsidR="00AB3F9E" w:rsidRDefault="00AB3F9E" w:rsidP="004A66B3">
      <w:pPr>
        <w:pStyle w:val="affd"/>
        <w:jc w:val="both"/>
        <w:rPr>
          <w:color w:val="000000"/>
          <w:sz w:val="16"/>
          <w:szCs w:val="16"/>
        </w:rPr>
      </w:pPr>
      <w:r>
        <w:rPr>
          <w:color w:val="000000"/>
          <w:sz w:val="16"/>
          <w:szCs w:val="16"/>
        </w:rPr>
        <w:t>6.1. Члены Комиссии осуществляют свою деятельность на безвозмездной основе.</w:t>
      </w:r>
    </w:p>
    <w:p w:rsidR="00AB3F9E" w:rsidRDefault="00AB3F9E" w:rsidP="004A66B3">
      <w:pPr>
        <w:pStyle w:val="affd"/>
        <w:jc w:val="both"/>
        <w:rPr>
          <w:color w:val="000000"/>
          <w:sz w:val="16"/>
          <w:szCs w:val="16"/>
        </w:rPr>
      </w:pPr>
      <w:r>
        <w:rPr>
          <w:color w:val="000000"/>
          <w:sz w:val="16"/>
          <w:szCs w:val="16"/>
        </w:rPr>
        <w:t>6.2. Материально-техническое и финансовое обеспечение деятельности Комиссии осуществляется за счет средств бюджета Гаврильского сельского поселения.</w:t>
      </w:r>
    </w:p>
    <w:p w:rsidR="00AB3F9E" w:rsidRDefault="00AB3F9E" w:rsidP="004A66B3">
      <w:pPr>
        <w:pStyle w:val="affd"/>
        <w:jc w:val="both"/>
        <w:rPr>
          <w:color w:val="000000"/>
          <w:sz w:val="16"/>
          <w:szCs w:val="16"/>
        </w:rPr>
      </w:pPr>
      <w:r>
        <w:rPr>
          <w:color w:val="000000"/>
          <w:sz w:val="16"/>
          <w:szCs w:val="16"/>
        </w:rPr>
        <w:t xml:space="preserve">6.3. Администрация Гаврильского сельского поселения </w:t>
      </w:r>
      <w:proofErr w:type="gramStart"/>
      <w:r>
        <w:rPr>
          <w:color w:val="000000"/>
          <w:sz w:val="16"/>
          <w:szCs w:val="16"/>
        </w:rPr>
        <w:t>представляет Комиссии необходимые помещения</w:t>
      </w:r>
      <w:proofErr w:type="gramEnd"/>
      <w:r>
        <w:rPr>
          <w:color w:val="000000"/>
          <w:sz w:val="16"/>
          <w:szCs w:val="16"/>
        </w:rPr>
        <w:t xml:space="preserve"> для проведения заседаний, публичных слушаний, хранения документов.</w:t>
      </w:r>
    </w:p>
    <w:p w:rsidR="00AB3F9E" w:rsidRDefault="00AB3F9E" w:rsidP="004A66B3">
      <w:pPr>
        <w:jc w:val="both"/>
        <w:rPr>
          <w:sz w:val="16"/>
          <w:szCs w:val="16"/>
        </w:rPr>
      </w:pPr>
    </w:p>
    <w:p w:rsidR="00AB3F9E" w:rsidRDefault="00AB3F9E" w:rsidP="004A66B3">
      <w:pPr>
        <w:autoSpaceDE w:val="0"/>
        <w:autoSpaceDN w:val="0"/>
        <w:adjustRightInd w:val="0"/>
        <w:jc w:val="both"/>
        <w:rPr>
          <w:sz w:val="16"/>
          <w:szCs w:val="16"/>
        </w:rPr>
      </w:pPr>
      <w:r>
        <w:rPr>
          <w:sz w:val="16"/>
          <w:szCs w:val="16"/>
        </w:rPr>
        <w:t xml:space="preserve">Глава Гаврильского сельского поселения </w:t>
      </w:r>
    </w:p>
    <w:p w:rsidR="00AB3F9E" w:rsidRDefault="00AB3F9E" w:rsidP="004A66B3">
      <w:pPr>
        <w:autoSpaceDE w:val="0"/>
        <w:autoSpaceDN w:val="0"/>
        <w:adjustRightInd w:val="0"/>
        <w:jc w:val="both"/>
        <w:rPr>
          <w:sz w:val="16"/>
          <w:szCs w:val="16"/>
        </w:rPr>
      </w:pPr>
      <w:r>
        <w:rPr>
          <w:sz w:val="16"/>
          <w:szCs w:val="16"/>
        </w:rPr>
        <w:t xml:space="preserve">Павловского муниципального района </w:t>
      </w:r>
    </w:p>
    <w:p w:rsidR="00AB3F9E" w:rsidRDefault="00AB3F9E" w:rsidP="004A66B3">
      <w:pPr>
        <w:autoSpaceDE w:val="0"/>
        <w:autoSpaceDN w:val="0"/>
        <w:adjustRightInd w:val="0"/>
        <w:jc w:val="both"/>
        <w:rPr>
          <w:sz w:val="16"/>
          <w:szCs w:val="16"/>
        </w:rPr>
      </w:pPr>
      <w:r>
        <w:rPr>
          <w:sz w:val="16"/>
          <w:szCs w:val="16"/>
        </w:rPr>
        <w:t xml:space="preserve">Воронежской области </w:t>
      </w:r>
    </w:p>
    <w:p w:rsidR="00AB3F9E" w:rsidRDefault="00AB3F9E" w:rsidP="004A66B3">
      <w:pPr>
        <w:jc w:val="right"/>
        <w:rPr>
          <w:sz w:val="16"/>
          <w:szCs w:val="16"/>
        </w:rPr>
      </w:pPr>
      <w:r>
        <w:rPr>
          <w:sz w:val="16"/>
          <w:szCs w:val="16"/>
        </w:rPr>
        <w:t>Л.Л. Каруна</w:t>
      </w:r>
    </w:p>
    <w:p w:rsidR="00DA6D5F" w:rsidRDefault="00DA6D5F" w:rsidP="004A66B3">
      <w:pPr>
        <w:jc w:val="right"/>
        <w:rPr>
          <w:sz w:val="16"/>
          <w:szCs w:val="16"/>
        </w:rPr>
      </w:pPr>
    </w:p>
    <w:p w:rsidR="00AB3F9E" w:rsidRDefault="00AB3F9E" w:rsidP="004A66B3">
      <w:pPr>
        <w:jc w:val="right"/>
        <w:rPr>
          <w:bCs/>
          <w:iCs/>
          <w:sz w:val="16"/>
          <w:szCs w:val="16"/>
        </w:rPr>
      </w:pPr>
      <w:r>
        <w:rPr>
          <w:bCs/>
          <w:iCs/>
          <w:sz w:val="16"/>
          <w:szCs w:val="16"/>
        </w:rPr>
        <w:t>Приложение №3</w:t>
      </w:r>
    </w:p>
    <w:p w:rsidR="00AB3F9E" w:rsidRDefault="00AB3F9E" w:rsidP="004A66B3">
      <w:pPr>
        <w:jc w:val="right"/>
        <w:rPr>
          <w:bCs/>
          <w:iCs/>
          <w:sz w:val="16"/>
          <w:szCs w:val="16"/>
        </w:rPr>
      </w:pPr>
      <w:r>
        <w:rPr>
          <w:bCs/>
          <w:iCs/>
          <w:sz w:val="16"/>
          <w:szCs w:val="16"/>
        </w:rPr>
        <w:t>к постановлению</w:t>
      </w:r>
    </w:p>
    <w:p w:rsidR="00AB3F9E" w:rsidRDefault="00AB3F9E" w:rsidP="004A66B3">
      <w:pPr>
        <w:jc w:val="right"/>
        <w:rPr>
          <w:bCs/>
          <w:iCs/>
          <w:sz w:val="16"/>
          <w:szCs w:val="16"/>
        </w:rPr>
      </w:pPr>
      <w:r>
        <w:rPr>
          <w:bCs/>
          <w:iCs/>
          <w:sz w:val="16"/>
          <w:szCs w:val="16"/>
        </w:rPr>
        <w:t xml:space="preserve"> администрации Гаврильского сельского поселения </w:t>
      </w:r>
    </w:p>
    <w:p w:rsidR="00AB3F9E" w:rsidRDefault="00AB3F9E" w:rsidP="004A66B3">
      <w:pPr>
        <w:jc w:val="right"/>
        <w:rPr>
          <w:bCs/>
          <w:iCs/>
          <w:sz w:val="16"/>
          <w:szCs w:val="16"/>
        </w:rPr>
      </w:pPr>
      <w:r>
        <w:rPr>
          <w:color w:val="000000"/>
          <w:sz w:val="16"/>
          <w:szCs w:val="16"/>
        </w:rPr>
        <w:t>Павловского</w:t>
      </w:r>
      <w:r>
        <w:rPr>
          <w:bCs/>
          <w:iCs/>
          <w:sz w:val="16"/>
          <w:szCs w:val="16"/>
        </w:rPr>
        <w:t xml:space="preserve"> муниципального района</w:t>
      </w:r>
    </w:p>
    <w:p w:rsidR="00AB3F9E" w:rsidRDefault="00AB3F9E" w:rsidP="004A66B3">
      <w:pPr>
        <w:jc w:val="right"/>
        <w:rPr>
          <w:bCs/>
          <w:iCs/>
          <w:sz w:val="16"/>
          <w:szCs w:val="16"/>
        </w:rPr>
      </w:pPr>
      <w:r>
        <w:rPr>
          <w:bCs/>
          <w:iCs/>
          <w:sz w:val="16"/>
          <w:szCs w:val="16"/>
        </w:rPr>
        <w:t xml:space="preserve"> Воронежской области</w:t>
      </w:r>
    </w:p>
    <w:p w:rsidR="00AB3F9E" w:rsidRDefault="00AB3F9E" w:rsidP="004A66B3">
      <w:pPr>
        <w:jc w:val="right"/>
        <w:rPr>
          <w:bCs/>
          <w:iCs/>
          <w:sz w:val="16"/>
          <w:szCs w:val="16"/>
        </w:rPr>
      </w:pPr>
      <w:r>
        <w:rPr>
          <w:bCs/>
          <w:iCs/>
          <w:sz w:val="16"/>
          <w:szCs w:val="16"/>
        </w:rPr>
        <w:t xml:space="preserve"> от «22» августа </w:t>
      </w:r>
      <w:smartTag w:uri="urn:schemas-microsoft-com:office:smarttags" w:element="metricconverter">
        <w:smartTagPr>
          <w:attr w:name="ProductID" w:val="2016 г"/>
        </w:smartTagPr>
        <w:r>
          <w:rPr>
            <w:bCs/>
            <w:iCs/>
            <w:sz w:val="16"/>
            <w:szCs w:val="16"/>
          </w:rPr>
          <w:t>2016 г</w:t>
        </w:r>
      </w:smartTag>
      <w:r>
        <w:rPr>
          <w:bCs/>
          <w:iCs/>
          <w:sz w:val="16"/>
          <w:szCs w:val="16"/>
        </w:rPr>
        <w:t>. №064</w:t>
      </w:r>
    </w:p>
    <w:p w:rsidR="00AB3F9E" w:rsidRDefault="00AB3F9E" w:rsidP="004A66B3">
      <w:pPr>
        <w:jc w:val="right"/>
        <w:rPr>
          <w:bCs/>
          <w:iCs/>
          <w:sz w:val="16"/>
          <w:szCs w:val="16"/>
        </w:rPr>
      </w:pPr>
    </w:p>
    <w:p w:rsidR="00AB3F9E" w:rsidRPr="00AB3F9E" w:rsidRDefault="00AB3F9E" w:rsidP="004A66B3">
      <w:pPr>
        <w:pStyle w:val="affd"/>
        <w:jc w:val="center"/>
        <w:rPr>
          <w:rStyle w:val="s10"/>
          <w:color w:val="000000"/>
          <w:sz w:val="16"/>
          <w:szCs w:val="16"/>
          <w:bdr w:val="none" w:sz="0" w:space="0" w:color="auto" w:frame="1"/>
        </w:rPr>
      </w:pPr>
      <w:r>
        <w:rPr>
          <w:rStyle w:val="s10"/>
          <w:color w:val="000000"/>
          <w:sz w:val="16"/>
          <w:szCs w:val="16"/>
          <w:bdr w:val="none" w:sz="0" w:space="0" w:color="auto" w:frame="1"/>
        </w:rPr>
        <w:t xml:space="preserve">Порядок направления в Комиссию по подготовке проекта изменений </w:t>
      </w:r>
      <w:proofErr w:type="spellStart"/>
      <w:r>
        <w:rPr>
          <w:rStyle w:val="s10"/>
          <w:color w:val="000000"/>
          <w:sz w:val="16"/>
          <w:szCs w:val="16"/>
          <w:bdr w:val="none" w:sz="0" w:space="0" w:color="auto" w:frame="1"/>
        </w:rPr>
        <w:t>вПравила</w:t>
      </w:r>
      <w:proofErr w:type="spellEnd"/>
      <w:r>
        <w:rPr>
          <w:rStyle w:val="s10"/>
          <w:color w:val="000000"/>
          <w:sz w:val="16"/>
          <w:szCs w:val="16"/>
          <w:bdr w:val="none" w:sz="0" w:space="0" w:color="auto" w:frame="1"/>
        </w:rPr>
        <w:t xml:space="preserve"> землепользования и застройки Гаврильского сельского поселения </w:t>
      </w:r>
      <w:r>
        <w:rPr>
          <w:color w:val="000000"/>
          <w:sz w:val="16"/>
          <w:szCs w:val="16"/>
        </w:rPr>
        <w:t>Павловского</w:t>
      </w:r>
      <w:r>
        <w:rPr>
          <w:rStyle w:val="s10"/>
          <w:color w:val="000000"/>
          <w:sz w:val="16"/>
          <w:szCs w:val="16"/>
          <w:bdr w:val="none" w:sz="0" w:space="0" w:color="auto" w:frame="1"/>
        </w:rPr>
        <w:t xml:space="preserve"> муниципального района Воронежской области предложений заинтересованных лиц</w:t>
      </w:r>
    </w:p>
    <w:p w:rsidR="00AB3F9E" w:rsidRPr="00AB3F9E" w:rsidRDefault="00AB3F9E" w:rsidP="004A66B3">
      <w:pPr>
        <w:pStyle w:val="affd"/>
        <w:jc w:val="center"/>
        <w:rPr>
          <w:sz w:val="16"/>
          <w:szCs w:val="16"/>
        </w:rPr>
      </w:pPr>
    </w:p>
    <w:p w:rsidR="00AB3F9E" w:rsidRDefault="00AB3F9E" w:rsidP="004A66B3">
      <w:pPr>
        <w:pStyle w:val="affd"/>
        <w:jc w:val="both"/>
        <w:rPr>
          <w:sz w:val="16"/>
          <w:szCs w:val="16"/>
        </w:rPr>
      </w:pPr>
      <w:r>
        <w:rPr>
          <w:sz w:val="16"/>
          <w:szCs w:val="16"/>
        </w:rPr>
        <w:t xml:space="preserve">1. С момента обнародования сообщения о подготовке проекта изменений в Правил землепользования и застройки Гаврильского сельского поселения </w:t>
      </w:r>
      <w:r>
        <w:rPr>
          <w:color w:val="000000"/>
          <w:sz w:val="16"/>
          <w:szCs w:val="16"/>
        </w:rPr>
        <w:t>Павловского</w:t>
      </w:r>
      <w:r>
        <w:rPr>
          <w:sz w:val="16"/>
          <w:szCs w:val="16"/>
        </w:rPr>
        <w:t xml:space="preserve"> муниципального района Воронежской области (далее — Правила землепользования и застройки), в течение установленного срока</w:t>
      </w:r>
      <w:r>
        <w:rPr>
          <w:rStyle w:val="s40"/>
          <w:color w:val="000000"/>
          <w:sz w:val="16"/>
          <w:szCs w:val="16"/>
          <w:bdr w:val="none" w:sz="0" w:space="0" w:color="auto" w:frame="1"/>
        </w:rPr>
        <w:t>,</w:t>
      </w:r>
      <w:r>
        <w:rPr>
          <w:rStyle w:val="apple-converted-space"/>
          <w:color w:val="000000"/>
          <w:sz w:val="16"/>
          <w:szCs w:val="16"/>
        </w:rPr>
        <w:t> </w:t>
      </w:r>
      <w:r>
        <w:rPr>
          <w:sz w:val="16"/>
          <w:szCs w:val="16"/>
        </w:rPr>
        <w:t>заинтересованные лица вправе направлять в Комиссию по подготовке проекта изменений в Правила землепользования и застройки (далее – Комиссия) свои предложения.</w:t>
      </w:r>
    </w:p>
    <w:p w:rsidR="00AB3F9E" w:rsidRDefault="00AB3F9E" w:rsidP="004A66B3">
      <w:pPr>
        <w:pStyle w:val="affd"/>
        <w:jc w:val="both"/>
        <w:rPr>
          <w:sz w:val="16"/>
          <w:szCs w:val="16"/>
        </w:rPr>
      </w:pPr>
      <w:r>
        <w:rPr>
          <w:sz w:val="16"/>
          <w:szCs w:val="16"/>
        </w:rPr>
        <w:t xml:space="preserve">2. Предложения направляются по почте с пометкой «В комиссию по подготовке проекта изменений в Правила землепользования и застройки» по адресу: 396454, Воронежская область, Павловский район село Гаврильск, ул. Советская, дом 121, или по электронной почте на </w:t>
      </w:r>
      <w:r w:rsidRPr="008E24FE">
        <w:rPr>
          <w:sz w:val="16"/>
          <w:szCs w:val="16"/>
        </w:rPr>
        <w:t xml:space="preserve">адрес: </w:t>
      </w:r>
      <w:hyperlink r:id="rId25" w:history="1">
        <w:r w:rsidRPr="008E24FE">
          <w:rPr>
            <w:rStyle w:val="ad"/>
            <w:sz w:val="16"/>
            <w:szCs w:val="16"/>
            <w:u w:val="none"/>
            <w:lang w:val="en-US"/>
          </w:rPr>
          <w:t>gavril</w:t>
        </w:r>
        <w:r w:rsidRPr="008E24FE">
          <w:rPr>
            <w:rStyle w:val="ad"/>
            <w:sz w:val="16"/>
            <w:szCs w:val="16"/>
            <w:u w:val="none"/>
          </w:rPr>
          <w:t>.</w:t>
        </w:r>
        <w:r w:rsidRPr="008E24FE">
          <w:rPr>
            <w:rStyle w:val="ad"/>
            <w:sz w:val="16"/>
            <w:szCs w:val="16"/>
            <w:u w:val="none"/>
            <w:lang w:val="en-US"/>
          </w:rPr>
          <w:t>pavl</w:t>
        </w:r>
        <w:r w:rsidRPr="008E24FE">
          <w:rPr>
            <w:rStyle w:val="ad"/>
            <w:sz w:val="16"/>
            <w:szCs w:val="16"/>
            <w:u w:val="none"/>
          </w:rPr>
          <w:t>@</w:t>
        </w:r>
        <w:r w:rsidRPr="008E24FE">
          <w:rPr>
            <w:rStyle w:val="ad"/>
            <w:sz w:val="16"/>
            <w:szCs w:val="16"/>
            <w:u w:val="none"/>
            <w:lang w:val="en-US"/>
          </w:rPr>
          <w:t>govvrn</w:t>
        </w:r>
        <w:r w:rsidRPr="008E24FE">
          <w:rPr>
            <w:rStyle w:val="ad"/>
            <w:sz w:val="16"/>
            <w:szCs w:val="16"/>
            <w:u w:val="none"/>
          </w:rPr>
          <w:t>.</w:t>
        </w:r>
        <w:r w:rsidRPr="008E24FE">
          <w:rPr>
            <w:rStyle w:val="ad"/>
            <w:sz w:val="16"/>
            <w:szCs w:val="16"/>
            <w:u w:val="none"/>
            <w:lang w:val="en-US"/>
          </w:rPr>
          <w:t>ru</w:t>
        </w:r>
      </w:hyperlink>
      <w:r w:rsidRPr="008E24FE">
        <w:rPr>
          <w:sz w:val="16"/>
          <w:szCs w:val="16"/>
        </w:rPr>
        <w:t>в срок</w:t>
      </w:r>
      <w:r>
        <w:rPr>
          <w:sz w:val="16"/>
          <w:szCs w:val="16"/>
        </w:rPr>
        <w:t xml:space="preserve"> до 1 сентября 2018 г.</w:t>
      </w:r>
    </w:p>
    <w:p w:rsidR="00AB3F9E" w:rsidRDefault="00AB3F9E" w:rsidP="004A66B3">
      <w:pPr>
        <w:pStyle w:val="affd"/>
        <w:jc w:val="both"/>
        <w:rPr>
          <w:sz w:val="16"/>
          <w:szCs w:val="16"/>
        </w:rPr>
      </w:pPr>
      <w:r>
        <w:rPr>
          <w:sz w:val="16"/>
          <w:szCs w:val="16"/>
        </w:rPr>
        <w:lastRenderedPageBreak/>
        <w:t>3. Предложения в проект изменений в Правила землепользования и застройки должны быть за подписью юридического лица или гражданина, их изложившего, с указанием обратного адреса и даты подготовки предложений.</w:t>
      </w:r>
    </w:p>
    <w:p w:rsidR="00AB3F9E" w:rsidRDefault="00AB3F9E" w:rsidP="004A66B3">
      <w:pPr>
        <w:pStyle w:val="affd"/>
        <w:jc w:val="both"/>
        <w:rPr>
          <w:sz w:val="16"/>
          <w:szCs w:val="16"/>
        </w:rPr>
      </w:pPr>
      <w:r>
        <w:rPr>
          <w:sz w:val="16"/>
          <w:szCs w:val="16"/>
        </w:rPr>
        <w:t>4. Предложения могут содержать любые материалы (как на бумажных, так и магнитных носителях). Направленные материалы возврату не подлежат.</w:t>
      </w:r>
    </w:p>
    <w:p w:rsidR="00AB3F9E" w:rsidRDefault="00AB3F9E" w:rsidP="004A66B3">
      <w:pPr>
        <w:pStyle w:val="affd"/>
        <w:jc w:val="both"/>
        <w:rPr>
          <w:sz w:val="16"/>
          <w:szCs w:val="16"/>
        </w:rPr>
      </w:pPr>
      <w:r>
        <w:rPr>
          <w:sz w:val="16"/>
          <w:szCs w:val="16"/>
        </w:rPr>
        <w:t>5.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изменений в Правила землепользования и застройки, Комиссией не рассматриваются.</w:t>
      </w:r>
    </w:p>
    <w:p w:rsidR="00AB3F9E" w:rsidRDefault="00AB3F9E" w:rsidP="004A66B3">
      <w:pPr>
        <w:shd w:val="clear" w:color="auto" w:fill="FFFFFF"/>
        <w:autoSpaceDE w:val="0"/>
        <w:autoSpaceDN w:val="0"/>
        <w:adjustRightInd w:val="0"/>
        <w:jc w:val="both"/>
        <w:rPr>
          <w:sz w:val="16"/>
          <w:szCs w:val="16"/>
        </w:rPr>
      </w:pPr>
      <w:r>
        <w:rPr>
          <w:color w:val="000000"/>
          <w:sz w:val="16"/>
          <w:szCs w:val="16"/>
        </w:rPr>
        <w:t>6. Жители Гаврильского сельского поселения Павловского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изменений в Правила землепользования и застройки, вправе участвовать в обсуждении проекта на публичных слушаниях.</w:t>
      </w:r>
    </w:p>
    <w:p w:rsidR="00AB3F9E" w:rsidRDefault="00AB3F9E" w:rsidP="004A66B3">
      <w:pPr>
        <w:jc w:val="both"/>
        <w:rPr>
          <w:sz w:val="16"/>
          <w:szCs w:val="16"/>
        </w:rPr>
      </w:pPr>
    </w:p>
    <w:p w:rsidR="00AB3F9E" w:rsidRDefault="00AB3F9E" w:rsidP="004A66B3">
      <w:pPr>
        <w:autoSpaceDE w:val="0"/>
        <w:autoSpaceDN w:val="0"/>
        <w:adjustRightInd w:val="0"/>
        <w:jc w:val="both"/>
        <w:rPr>
          <w:sz w:val="16"/>
          <w:szCs w:val="16"/>
        </w:rPr>
      </w:pPr>
      <w:r>
        <w:rPr>
          <w:sz w:val="16"/>
          <w:szCs w:val="16"/>
        </w:rPr>
        <w:t xml:space="preserve">Глава Гаврильского сельского поселения </w:t>
      </w:r>
    </w:p>
    <w:p w:rsidR="00AB3F9E" w:rsidRDefault="00AB3F9E" w:rsidP="004A66B3">
      <w:pPr>
        <w:autoSpaceDE w:val="0"/>
        <w:autoSpaceDN w:val="0"/>
        <w:adjustRightInd w:val="0"/>
        <w:jc w:val="both"/>
        <w:rPr>
          <w:sz w:val="16"/>
          <w:szCs w:val="16"/>
        </w:rPr>
      </w:pPr>
      <w:r>
        <w:rPr>
          <w:sz w:val="16"/>
          <w:szCs w:val="16"/>
        </w:rPr>
        <w:t xml:space="preserve">Павловского муниципального района </w:t>
      </w:r>
    </w:p>
    <w:p w:rsidR="00AB3F9E" w:rsidRDefault="00AB3F9E" w:rsidP="004A66B3">
      <w:pPr>
        <w:autoSpaceDE w:val="0"/>
        <w:autoSpaceDN w:val="0"/>
        <w:adjustRightInd w:val="0"/>
        <w:jc w:val="both"/>
        <w:rPr>
          <w:sz w:val="16"/>
          <w:szCs w:val="16"/>
        </w:rPr>
      </w:pPr>
      <w:r>
        <w:rPr>
          <w:sz w:val="16"/>
          <w:szCs w:val="16"/>
        </w:rPr>
        <w:t xml:space="preserve">Воронежской области </w:t>
      </w:r>
    </w:p>
    <w:p w:rsidR="00AB3F9E" w:rsidRDefault="00AB3F9E" w:rsidP="004A66B3">
      <w:pPr>
        <w:jc w:val="right"/>
        <w:rPr>
          <w:sz w:val="16"/>
          <w:szCs w:val="16"/>
        </w:rPr>
      </w:pPr>
      <w:r>
        <w:rPr>
          <w:sz w:val="16"/>
          <w:szCs w:val="16"/>
        </w:rPr>
        <w:t>Л.Л. Каруна</w:t>
      </w:r>
    </w:p>
    <w:p w:rsidR="00DA6D5F" w:rsidRDefault="00DA6D5F" w:rsidP="004A66B3">
      <w:pPr>
        <w:jc w:val="center"/>
        <w:rPr>
          <w:sz w:val="16"/>
          <w:szCs w:val="16"/>
        </w:rPr>
      </w:pPr>
    </w:p>
    <w:p w:rsidR="00180EDE" w:rsidRDefault="00180EDE" w:rsidP="004A66B3">
      <w:pPr>
        <w:jc w:val="center"/>
        <w:rPr>
          <w:b/>
          <w:sz w:val="16"/>
          <w:szCs w:val="16"/>
        </w:rPr>
      </w:pPr>
      <w:r>
        <w:rPr>
          <w:b/>
          <w:sz w:val="16"/>
          <w:szCs w:val="16"/>
        </w:rPr>
        <w:t>АДМИНИСТРАЦИЯ ГАВРИЛЬСКОГО СЕЛЬСКОГО ПОСЕЛЕНИЯ ПАВЛОВСКОГО МУНИЦИПАЛЬНОГО РАЙОНА ВОРОНЕЖСКОЙ ОБЛАСТИ</w:t>
      </w:r>
    </w:p>
    <w:p w:rsidR="00180EDE" w:rsidRDefault="00180EDE" w:rsidP="004A66B3">
      <w:pPr>
        <w:jc w:val="center"/>
        <w:rPr>
          <w:b/>
          <w:sz w:val="16"/>
          <w:szCs w:val="16"/>
        </w:rPr>
      </w:pPr>
    </w:p>
    <w:p w:rsidR="00180EDE" w:rsidRDefault="00180EDE" w:rsidP="004A66B3">
      <w:pPr>
        <w:jc w:val="center"/>
        <w:rPr>
          <w:sz w:val="16"/>
          <w:szCs w:val="16"/>
        </w:rPr>
      </w:pPr>
      <w:r>
        <w:rPr>
          <w:b/>
          <w:sz w:val="16"/>
          <w:szCs w:val="16"/>
        </w:rPr>
        <w:t>ПОСТАНОВЛЕНИЕ</w:t>
      </w:r>
    </w:p>
    <w:p w:rsidR="00180EDE" w:rsidRDefault="00180EDE" w:rsidP="004A66B3">
      <w:pPr>
        <w:rPr>
          <w:sz w:val="16"/>
          <w:szCs w:val="16"/>
          <w:u w:val="single"/>
        </w:rPr>
      </w:pPr>
      <w:r>
        <w:rPr>
          <w:sz w:val="16"/>
          <w:szCs w:val="16"/>
          <w:u w:val="single"/>
        </w:rPr>
        <w:t>от 11.07.2018 № 037</w:t>
      </w:r>
    </w:p>
    <w:p w:rsidR="00180EDE" w:rsidRDefault="00180EDE" w:rsidP="004A66B3">
      <w:pPr>
        <w:rPr>
          <w:sz w:val="16"/>
          <w:szCs w:val="16"/>
        </w:rPr>
      </w:pPr>
      <w:r>
        <w:rPr>
          <w:sz w:val="16"/>
          <w:szCs w:val="16"/>
        </w:rPr>
        <w:t>с. Гаврильск</w:t>
      </w:r>
    </w:p>
    <w:p w:rsidR="00180EDE" w:rsidRDefault="00180EDE" w:rsidP="004A66B3">
      <w:pPr>
        <w:rPr>
          <w:sz w:val="16"/>
          <w:szCs w:val="16"/>
        </w:rPr>
      </w:pPr>
    </w:p>
    <w:p w:rsidR="00506D3B" w:rsidRDefault="00180EDE" w:rsidP="004A66B3">
      <w:pPr>
        <w:rPr>
          <w:sz w:val="16"/>
          <w:szCs w:val="16"/>
        </w:rPr>
      </w:pPr>
      <w:r>
        <w:rPr>
          <w:sz w:val="16"/>
          <w:szCs w:val="16"/>
        </w:rPr>
        <w:t xml:space="preserve">О назначении </w:t>
      </w:r>
    </w:p>
    <w:p w:rsidR="00506D3B" w:rsidRDefault="00180EDE" w:rsidP="004A66B3">
      <w:pPr>
        <w:rPr>
          <w:sz w:val="16"/>
          <w:szCs w:val="16"/>
        </w:rPr>
      </w:pPr>
      <w:r>
        <w:rPr>
          <w:sz w:val="16"/>
          <w:szCs w:val="16"/>
        </w:rPr>
        <w:t xml:space="preserve">публичных слушаний </w:t>
      </w:r>
    </w:p>
    <w:p w:rsidR="00506D3B" w:rsidRDefault="00180EDE" w:rsidP="004A66B3">
      <w:pPr>
        <w:rPr>
          <w:sz w:val="16"/>
          <w:szCs w:val="16"/>
        </w:rPr>
      </w:pPr>
      <w:r>
        <w:rPr>
          <w:sz w:val="16"/>
          <w:szCs w:val="16"/>
        </w:rPr>
        <w:t xml:space="preserve">по проекту внесения изменений </w:t>
      </w:r>
    </w:p>
    <w:p w:rsidR="00506D3B" w:rsidRDefault="00180EDE" w:rsidP="004A66B3">
      <w:pPr>
        <w:rPr>
          <w:sz w:val="16"/>
          <w:szCs w:val="16"/>
        </w:rPr>
      </w:pPr>
      <w:r>
        <w:rPr>
          <w:sz w:val="16"/>
          <w:szCs w:val="16"/>
        </w:rPr>
        <w:t xml:space="preserve">в правила землепользования </w:t>
      </w:r>
    </w:p>
    <w:p w:rsidR="00506D3B" w:rsidRDefault="00180EDE" w:rsidP="004A66B3">
      <w:pPr>
        <w:rPr>
          <w:sz w:val="16"/>
          <w:szCs w:val="16"/>
        </w:rPr>
      </w:pPr>
      <w:r>
        <w:rPr>
          <w:sz w:val="16"/>
          <w:szCs w:val="16"/>
        </w:rPr>
        <w:t xml:space="preserve">и застройки </w:t>
      </w:r>
    </w:p>
    <w:p w:rsidR="00506D3B" w:rsidRDefault="00180EDE" w:rsidP="004A66B3">
      <w:pPr>
        <w:rPr>
          <w:sz w:val="16"/>
          <w:szCs w:val="16"/>
        </w:rPr>
      </w:pPr>
      <w:r>
        <w:rPr>
          <w:sz w:val="16"/>
          <w:szCs w:val="16"/>
        </w:rPr>
        <w:t xml:space="preserve">Гаврильского сельского поселения </w:t>
      </w:r>
    </w:p>
    <w:p w:rsidR="00506D3B" w:rsidRDefault="00180EDE" w:rsidP="004A66B3">
      <w:pPr>
        <w:rPr>
          <w:sz w:val="16"/>
          <w:szCs w:val="16"/>
        </w:rPr>
      </w:pPr>
      <w:r>
        <w:rPr>
          <w:sz w:val="16"/>
          <w:szCs w:val="16"/>
        </w:rPr>
        <w:t xml:space="preserve">Павловского муниципального района </w:t>
      </w:r>
    </w:p>
    <w:p w:rsidR="00180EDE" w:rsidRDefault="00180EDE" w:rsidP="004A66B3">
      <w:pPr>
        <w:rPr>
          <w:sz w:val="16"/>
          <w:szCs w:val="16"/>
        </w:rPr>
      </w:pPr>
      <w:r>
        <w:rPr>
          <w:sz w:val="16"/>
          <w:szCs w:val="16"/>
        </w:rPr>
        <w:t>Воронежской области</w:t>
      </w:r>
    </w:p>
    <w:p w:rsidR="00180EDE" w:rsidRDefault="00180EDE" w:rsidP="004A66B3">
      <w:pPr>
        <w:rPr>
          <w:sz w:val="16"/>
          <w:szCs w:val="16"/>
        </w:rPr>
      </w:pPr>
    </w:p>
    <w:p w:rsidR="00180EDE" w:rsidRDefault="00180EDE" w:rsidP="004A66B3">
      <w:pPr>
        <w:jc w:val="both"/>
        <w:rPr>
          <w:sz w:val="16"/>
          <w:szCs w:val="16"/>
        </w:rPr>
      </w:pPr>
      <w:proofErr w:type="gramStart"/>
      <w:r>
        <w:rPr>
          <w:sz w:val="16"/>
          <w:szCs w:val="16"/>
        </w:rPr>
        <w:t xml:space="preserve">В соответствии со статьей 14 Федерального закона от 05.10.2003 № 131- ФЗ «Об общих принципах организации местного самоуправления в Российской Федерации», статьями 33, 38 Федерального закона от 29.12.2004 № 190- ФЗ «Градостроительный кодекс Российской Федерации», Уставом Гаврильского сельского поселения Павловского муниципального района Воронежской области, Генеральным планом Гаврильского сельского поселения Павловского муниципального района Воронежской области, постановлением администрации Гаврильского сельского поселения Павловского муниципального </w:t>
      </w:r>
      <w:proofErr w:type="spellStart"/>
      <w:r>
        <w:rPr>
          <w:sz w:val="16"/>
          <w:szCs w:val="16"/>
        </w:rPr>
        <w:t>районаВоронежскойобласти</w:t>
      </w:r>
      <w:proofErr w:type="spellEnd"/>
      <w:proofErr w:type="gramEnd"/>
      <w:r>
        <w:rPr>
          <w:sz w:val="16"/>
          <w:szCs w:val="16"/>
        </w:rPr>
        <w:t xml:space="preserve"> </w:t>
      </w:r>
      <w:proofErr w:type="gramStart"/>
      <w:r>
        <w:rPr>
          <w:sz w:val="16"/>
          <w:szCs w:val="16"/>
        </w:rPr>
        <w:t>от 11.07.2018 № 035 «О подготовке проекта внесения изменений  и дополнений в Правила землепользования и застройки Гаврильского сельского поселения Павловского муниципального района Воронежской области», в целях обеспечения условий для устойчивого социально-экономического развития Гаврильского сельского поселения Павловского муниципального района Воронежской области, создания условий для планировки территории поселения, привлечения инвестиций, соблюдения прав и законных интересов физических и юридических лиц, администрация Гаврильского сельского поселения</w:t>
      </w:r>
      <w:proofErr w:type="gramEnd"/>
      <w:r>
        <w:rPr>
          <w:sz w:val="16"/>
          <w:szCs w:val="16"/>
        </w:rPr>
        <w:t xml:space="preserve"> Павловского муниципального района Воронежской области  </w:t>
      </w:r>
    </w:p>
    <w:p w:rsidR="00180EDE" w:rsidRDefault="00180EDE" w:rsidP="004A66B3">
      <w:pPr>
        <w:jc w:val="center"/>
        <w:rPr>
          <w:sz w:val="16"/>
          <w:szCs w:val="16"/>
        </w:rPr>
      </w:pPr>
    </w:p>
    <w:p w:rsidR="00180EDE" w:rsidRDefault="00180EDE" w:rsidP="004A66B3">
      <w:pPr>
        <w:jc w:val="center"/>
        <w:rPr>
          <w:sz w:val="16"/>
          <w:szCs w:val="16"/>
        </w:rPr>
      </w:pPr>
      <w:r>
        <w:rPr>
          <w:sz w:val="16"/>
          <w:szCs w:val="16"/>
        </w:rPr>
        <w:t>ПОСТАНОВЛЯЕТ:</w:t>
      </w:r>
    </w:p>
    <w:p w:rsidR="00180EDE" w:rsidRDefault="00180EDE" w:rsidP="004A66B3">
      <w:pPr>
        <w:jc w:val="center"/>
        <w:rPr>
          <w:sz w:val="16"/>
          <w:szCs w:val="16"/>
        </w:rPr>
      </w:pPr>
    </w:p>
    <w:p w:rsidR="00180EDE" w:rsidRDefault="00180EDE" w:rsidP="004A66B3">
      <w:pPr>
        <w:jc w:val="both"/>
        <w:rPr>
          <w:sz w:val="16"/>
          <w:szCs w:val="16"/>
        </w:rPr>
      </w:pPr>
      <w:r>
        <w:rPr>
          <w:sz w:val="16"/>
          <w:szCs w:val="16"/>
        </w:rPr>
        <w:t>1. Назначить проведение публичных слушаний по проекту внесения изменений в правила землепользования и застройки Гаврильского сельского поселения Павловского муниципального района Воронежской области в части отражения в градостроительных регламентах территориальных зон  предельных размеров земельных участков и предельных параметров разрешенного строительства, реконструкции объектов капитального строительства на 11 сентября 2018 года:</w:t>
      </w:r>
    </w:p>
    <w:p w:rsidR="00180EDE" w:rsidRDefault="00180EDE" w:rsidP="004A66B3">
      <w:pPr>
        <w:jc w:val="both"/>
        <w:rPr>
          <w:sz w:val="16"/>
          <w:szCs w:val="16"/>
        </w:rPr>
      </w:pPr>
      <w:r>
        <w:rPr>
          <w:sz w:val="16"/>
          <w:szCs w:val="16"/>
        </w:rPr>
        <w:t>1.1.Местом проведения публичных слушаний определить:</w:t>
      </w:r>
    </w:p>
    <w:p w:rsidR="00180EDE" w:rsidRDefault="00180EDE" w:rsidP="004A66B3">
      <w:pPr>
        <w:jc w:val="both"/>
        <w:rPr>
          <w:sz w:val="16"/>
          <w:szCs w:val="16"/>
        </w:rPr>
      </w:pPr>
      <w:r>
        <w:rPr>
          <w:sz w:val="16"/>
          <w:szCs w:val="16"/>
        </w:rPr>
        <w:t xml:space="preserve">Село Гаврильск – </w:t>
      </w:r>
      <w:smartTag w:uri="urn:schemas-microsoft-com:office:smarttags" w:element="time">
        <w:smartTagPr>
          <w:attr w:name="Minute" w:val="00"/>
          <w:attr w:name="Hour" w:val="14"/>
        </w:smartTagPr>
        <w:r>
          <w:rPr>
            <w:sz w:val="16"/>
            <w:szCs w:val="16"/>
          </w:rPr>
          <w:t>14.00</w:t>
        </w:r>
      </w:smartTag>
      <w:r>
        <w:rPr>
          <w:sz w:val="16"/>
          <w:szCs w:val="16"/>
        </w:rPr>
        <w:t xml:space="preserve"> часов в МКУК «Гаврильское КДО»;</w:t>
      </w:r>
    </w:p>
    <w:p w:rsidR="00180EDE" w:rsidRDefault="00180EDE" w:rsidP="004A66B3">
      <w:pPr>
        <w:jc w:val="both"/>
        <w:rPr>
          <w:sz w:val="16"/>
          <w:szCs w:val="16"/>
        </w:rPr>
      </w:pPr>
      <w:r>
        <w:rPr>
          <w:sz w:val="16"/>
          <w:szCs w:val="16"/>
        </w:rPr>
        <w:lastRenderedPageBreak/>
        <w:t xml:space="preserve">Село Малая Казинка - </w:t>
      </w:r>
      <w:smartTag w:uri="urn:schemas-microsoft-com:office:smarttags" w:element="time">
        <w:smartTagPr>
          <w:attr w:name="Minute" w:val="00"/>
          <w:attr w:name="Hour" w:val="12"/>
        </w:smartTagPr>
        <w:r>
          <w:rPr>
            <w:sz w:val="16"/>
            <w:szCs w:val="16"/>
          </w:rPr>
          <w:t>12.00</w:t>
        </w:r>
      </w:smartTag>
      <w:r>
        <w:rPr>
          <w:sz w:val="16"/>
          <w:szCs w:val="16"/>
        </w:rPr>
        <w:t xml:space="preserve"> часов у автобусной остановки ул. Победы;</w:t>
      </w:r>
    </w:p>
    <w:p w:rsidR="00180EDE" w:rsidRDefault="00180EDE" w:rsidP="004A66B3">
      <w:pPr>
        <w:jc w:val="both"/>
        <w:rPr>
          <w:sz w:val="16"/>
          <w:szCs w:val="16"/>
        </w:rPr>
      </w:pPr>
      <w:r>
        <w:rPr>
          <w:sz w:val="16"/>
          <w:szCs w:val="16"/>
        </w:rPr>
        <w:t xml:space="preserve">Село </w:t>
      </w:r>
      <w:proofErr w:type="spellStart"/>
      <w:r>
        <w:rPr>
          <w:sz w:val="16"/>
          <w:szCs w:val="16"/>
        </w:rPr>
        <w:t>Царёвка</w:t>
      </w:r>
      <w:proofErr w:type="spellEnd"/>
      <w:r>
        <w:rPr>
          <w:sz w:val="16"/>
          <w:szCs w:val="16"/>
        </w:rPr>
        <w:t xml:space="preserve">- </w:t>
      </w:r>
      <w:smartTag w:uri="urn:schemas-microsoft-com:office:smarttags" w:element="time">
        <w:smartTagPr>
          <w:attr w:name="Minute" w:val="00"/>
          <w:attr w:name="Hour" w:val="11"/>
        </w:smartTagPr>
        <w:r>
          <w:rPr>
            <w:sz w:val="16"/>
            <w:szCs w:val="16"/>
          </w:rPr>
          <w:t>11.00</w:t>
        </w:r>
      </w:smartTag>
      <w:r>
        <w:rPr>
          <w:sz w:val="16"/>
          <w:szCs w:val="16"/>
        </w:rPr>
        <w:t xml:space="preserve"> у здания бывшего магазина по ул. </w:t>
      </w:r>
      <w:proofErr w:type="gramStart"/>
      <w:r>
        <w:rPr>
          <w:sz w:val="16"/>
          <w:szCs w:val="16"/>
        </w:rPr>
        <w:t>Первомайская</w:t>
      </w:r>
      <w:proofErr w:type="gramEnd"/>
      <w:r>
        <w:rPr>
          <w:sz w:val="16"/>
          <w:szCs w:val="16"/>
        </w:rPr>
        <w:t>;</w:t>
      </w:r>
    </w:p>
    <w:p w:rsidR="00180EDE" w:rsidRDefault="00180EDE" w:rsidP="004A66B3">
      <w:pPr>
        <w:jc w:val="both"/>
        <w:rPr>
          <w:sz w:val="16"/>
          <w:szCs w:val="16"/>
        </w:rPr>
      </w:pPr>
      <w:r>
        <w:rPr>
          <w:sz w:val="16"/>
          <w:szCs w:val="16"/>
        </w:rPr>
        <w:t xml:space="preserve">Посёлок Каменск – </w:t>
      </w:r>
      <w:smartTag w:uri="urn:schemas-microsoft-com:office:smarttags" w:element="time">
        <w:smartTagPr>
          <w:attr w:name="Minute" w:val="00"/>
          <w:attr w:name="Hour" w:val="16"/>
        </w:smartTagPr>
        <w:r>
          <w:rPr>
            <w:sz w:val="16"/>
            <w:szCs w:val="16"/>
          </w:rPr>
          <w:t>16.00</w:t>
        </w:r>
      </w:smartTag>
      <w:r>
        <w:rPr>
          <w:sz w:val="16"/>
          <w:szCs w:val="16"/>
        </w:rPr>
        <w:t xml:space="preserve"> в Каменском сельском клубе.</w:t>
      </w:r>
    </w:p>
    <w:p w:rsidR="00180EDE" w:rsidRDefault="00180EDE" w:rsidP="004A66B3">
      <w:pPr>
        <w:jc w:val="both"/>
        <w:rPr>
          <w:sz w:val="16"/>
          <w:szCs w:val="16"/>
        </w:rPr>
      </w:pPr>
      <w:r>
        <w:rPr>
          <w:sz w:val="16"/>
          <w:szCs w:val="16"/>
        </w:rPr>
        <w:t>2. Местонахождение комиссии по организации и проведению публичных слушаний по проекту внесения изменений и дополнений в правила землепользования и застройки Гаврильского сельского поселения – помещение администрации Гаврильского сельского поселения Павловского муниципального района Воронежской области, расположенное по адресу: ул. Советская, 121, с. Гаврильск, Павловский район, Воронежская область, телефон для справок: 8(47362) 47-1-97. Приемные дни - понедельник – пятница, с 08.00 до 16.00, перерыв: с 12.00 до 13.00.</w:t>
      </w:r>
    </w:p>
    <w:p w:rsidR="00180EDE" w:rsidRDefault="00180EDE" w:rsidP="004A66B3">
      <w:pPr>
        <w:jc w:val="both"/>
        <w:rPr>
          <w:sz w:val="16"/>
          <w:szCs w:val="16"/>
        </w:rPr>
      </w:pPr>
      <w:r>
        <w:rPr>
          <w:sz w:val="16"/>
          <w:szCs w:val="16"/>
        </w:rPr>
        <w:t>2.1. Регистрация жителей, Гаврильского сельского поселения, желающих выступить на публичных слушаниях, производится по месту нахождения комиссии, и прекращается за три рабочих дня до проведения публичных слушаний.</w:t>
      </w:r>
    </w:p>
    <w:p w:rsidR="00180EDE" w:rsidRDefault="00180EDE" w:rsidP="004A66B3">
      <w:pPr>
        <w:jc w:val="both"/>
        <w:rPr>
          <w:sz w:val="16"/>
          <w:szCs w:val="16"/>
        </w:rPr>
      </w:pPr>
      <w:r>
        <w:rPr>
          <w:sz w:val="16"/>
          <w:szCs w:val="16"/>
        </w:rPr>
        <w:t>2.2. Замечания и предложения по обсуждению проекта внесения изменений в правила землепользования и застройки Гаврильского сельского поселения от граждан и организаций принимаются комиссией по месту ее нахождения, а также во время проведения публичных слушаний.</w:t>
      </w:r>
    </w:p>
    <w:p w:rsidR="00180EDE" w:rsidRDefault="00180EDE" w:rsidP="004A66B3">
      <w:pPr>
        <w:jc w:val="both"/>
        <w:rPr>
          <w:sz w:val="16"/>
          <w:szCs w:val="16"/>
        </w:rPr>
      </w:pPr>
      <w:r>
        <w:rPr>
          <w:sz w:val="16"/>
          <w:szCs w:val="16"/>
        </w:rPr>
        <w:t xml:space="preserve">3. С проектом внесения изменений в правила землепользования и застройки Гаврильского сельского поселения Павловского муниципального района Воронежской области можно ознакомиться на стендах в зданиях: </w:t>
      </w:r>
    </w:p>
    <w:p w:rsidR="00180EDE" w:rsidRDefault="00180EDE" w:rsidP="004A66B3">
      <w:pPr>
        <w:jc w:val="both"/>
        <w:rPr>
          <w:sz w:val="16"/>
          <w:szCs w:val="16"/>
        </w:rPr>
      </w:pPr>
      <w:r>
        <w:rPr>
          <w:sz w:val="16"/>
          <w:szCs w:val="16"/>
        </w:rPr>
        <w:t>- администрации Гаврильского сельского поселения по адресу: ул. Советская, 121, с. Гаврильск, Павловский район, Воронежская область;</w:t>
      </w:r>
    </w:p>
    <w:p w:rsidR="00180EDE" w:rsidRDefault="00180EDE" w:rsidP="004A66B3">
      <w:pPr>
        <w:jc w:val="both"/>
        <w:rPr>
          <w:sz w:val="16"/>
          <w:szCs w:val="16"/>
        </w:rPr>
      </w:pPr>
      <w:r>
        <w:rPr>
          <w:sz w:val="16"/>
          <w:szCs w:val="16"/>
        </w:rPr>
        <w:t>- здание МКУК «Гаврильское КДО» по адресу: ул. Советская, д.148, с. Гаврильск, Павловский район, Воронежская область;</w:t>
      </w:r>
    </w:p>
    <w:p w:rsidR="00180EDE" w:rsidRPr="002F3C62" w:rsidRDefault="00180EDE" w:rsidP="004A66B3">
      <w:pPr>
        <w:jc w:val="both"/>
        <w:rPr>
          <w:sz w:val="16"/>
          <w:szCs w:val="16"/>
        </w:rPr>
      </w:pPr>
      <w:r>
        <w:rPr>
          <w:sz w:val="16"/>
          <w:szCs w:val="16"/>
        </w:rPr>
        <w:t xml:space="preserve">- на официальном сайте администрации Гаврильского сельского поселения Павловского муниципального района Воронежской области в сети Интернет: </w:t>
      </w:r>
      <w:r w:rsidRPr="002F3C62">
        <w:rPr>
          <w:sz w:val="16"/>
          <w:szCs w:val="16"/>
          <w:lang w:val="en-US"/>
        </w:rPr>
        <w:t>www</w:t>
      </w:r>
      <w:r w:rsidRPr="002F3C62">
        <w:rPr>
          <w:sz w:val="16"/>
          <w:szCs w:val="16"/>
        </w:rPr>
        <w:t xml:space="preserve">. </w:t>
      </w:r>
      <w:hyperlink r:id="rId26" w:history="1">
        <w:r w:rsidRPr="002F3C62">
          <w:rPr>
            <w:rStyle w:val="ad"/>
            <w:sz w:val="16"/>
            <w:szCs w:val="16"/>
            <w:u w:val="none"/>
            <w:lang w:val="en-US"/>
          </w:rPr>
          <w:t>gavril</w:t>
        </w:r>
        <w:r w:rsidRPr="002F3C62">
          <w:rPr>
            <w:rStyle w:val="ad"/>
            <w:sz w:val="16"/>
            <w:szCs w:val="16"/>
            <w:u w:val="none"/>
          </w:rPr>
          <w:t>.</w:t>
        </w:r>
        <w:r w:rsidRPr="002F3C62">
          <w:rPr>
            <w:rStyle w:val="ad"/>
            <w:sz w:val="16"/>
            <w:szCs w:val="16"/>
            <w:u w:val="none"/>
            <w:lang w:val="en-US"/>
          </w:rPr>
          <w:t>pavl</w:t>
        </w:r>
        <w:r w:rsidRPr="002F3C62">
          <w:rPr>
            <w:rStyle w:val="ad"/>
            <w:sz w:val="16"/>
            <w:szCs w:val="16"/>
            <w:u w:val="none"/>
          </w:rPr>
          <w:t>@</w:t>
        </w:r>
        <w:r w:rsidRPr="002F3C62">
          <w:rPr>
            <w:rStyle w:val="ad"/>
            <w:sz w:val="16"/>
            <w:szCs w:val="16"/>
            <w:u w:val="none"/>
            <w:lang w:val="en-US"/>
          </w:rPr>
          <w:t>govvrn</w:t>
        </w:r>
        <w:r w:rsidRPr="002F3C62">
          <w:rPr>
            <w:rStyle w:val="ad"/>
            <w:sz w:val="16"/>
            <w:szCs w:val="16"/>
            <w:u w:val="none"/>
          </w:rPr>
          <w:t>.</w:t>
        </w:r>
        <w:r w:rsidRPr="002F3C62">
          <w:rPr>
            <w:rStyle w:val="ad"/>
            <w:sz w:val="16"/>
            <w:szCs w:val="16"/>
            <w:u w:val="none"/>
            <w:lang w:val="en-US"/>
          </w:rPr>
          <w:t>ru</w:t>
        </w:r>
      </w:hyperlink>
    </w:p>
    <w:p w:rsidR="00180EDE" w:rsidRDefault="00180EDE" w:rsidP="004A66B3">
      <w:pPr>
        <w:jc w:val="both"/>
        <w:rPr>
          <w:sz w:val="16"/>
          <w:szCs w:val="16"/>
        </w:rPr>
      </w:pPr>
      <w:r>
        <w:rPr>
          <w:sz w:val="16"/>
          <w:szCs w:val="16"/>
        </w:rPr>
        <w:t xml:space="preserve">- в населенном пункте с. </w:t>
      </w:r>
      <w:proofErr w:type="spellStart"/>
      <w:r>
        <w:rPr>
          <w:sz w:val="16"/>
          <w:szCs w:val="16"/>
        </w:rPr>
        <w:t>Царёвка</w:t>
      </w:r>
      <w:proofErr w:type="spellEnd"/>
      <w:r>
        <w:rPr>
          <w:sz w:val="16"/>
          <w:szCs w:val="16"/>
        </w:rPr>
        <w:t xml:space="preserve">,  д. 43, ул. </w:t>
      </w:r>
      <w:proofErr w:type="gramStart"/>
      <w:r>
        <w:rPr>
          <w:sz w:val="16"/>
          <w:szCs w:val="16"/>
        </w:rPr>
        <w:t>Первомайская</w:t>
      </w:r>
      <w:proofErr w:type="gramEnd"/>
      <w:r>
        <w:rPr>
          <w:sz w:val="16"/>
          <w:szCs w:val="16"/>
        </w:rPr>
        <w:t xml:space="preserve">, </w:t>
      </w:r>
    </w:p>
    <w:p w:rsidR="00180EDE" w:rsidRDefault="00180EDE" w:rsidP="004A66B3">
      <w:pPr>
        <w:jc w:val="both"/>
        <w:rPr>
          <w:sz w:val="16"/>
          <w:szCs w:val="16"/>
        </w:rPr>
      </w:pPr>
      <w:r>
        <w:rPr>
          <w:sz w:val="16"/>
          <w:szCs w:val="16"/>
        </w:rPr>
        <w:t xml:space="preserve">- в населенном пункте </w:t>
      </w:r>
      <w:proofErr w:type="gramStart"/>
      <w:r>
        <w:rPr>
          <w:sz w:val="16"/>
          <w:szCs w:val="16"/>
        </w:rPr>
        <w:t>с</w:t>
      </w:r>
      <w:proofErr w:type="gramEnd"/>
      <w:r>
        <w:rPr>
          <w:sz w:val="16"/>
          <w:szCs w:val="16"/>
        </w:rPr>
        <w:t xml:space="preserve">. </w:t>
      </w:r>
      <w:proofErr w:type="gramStart"/>
      <w:r>
        <w:rPr>
          <w:sz w:val="16"/>
          <w:szCs w:val="16"/>
        </w:rPr>
        <w:t>Малая</w:t>
      </w:r>
      <w:proofErr w:type="gramEnd"/>
      <w:r>
        <w:rPr>
          <w:sz w:val="16"/>
          <w:szCs w:val="16"/>
        </w:rPr>
        <w:t xml:space="preserve"> Казинка, д.2, ул. Победы</w:t>
      </w:r>
    </w:p>
    <w:p w:rsidR="00180EDE" w:rsidRDefault="00180EDE" w:rsidP="004A66B3">
      <w:pPr>
        <w:jc w:val="both"/>
        <w:rPr>
          <w:sz w:val="16"/>
          <w:szCs w:val="16"/>
        </w:rPr>
      </w:pPr>
      <w:r>
        <w:rPr>
          <w:sz w:val="16"/>
          <w:szCs w:val="16"/>
        </w:rPr>
        <w:t xml:space="preserve">- в населённом пункте п. Каменск, д.19 МКОУ Каменская </w:t>
      </w:r>
      <w:proofErr w:type="gramStart"/>
      <w:r>
        <w:rPr>
          <w:sz w:val="16"/>
          <w:szCs w:val="16"/>
        </w:rPr>
        <w:t>НОШ-детский</w:t>
      </w:r>
      <w:proofErr w:type="gramEnd"/>
      <w:r>
        <w:rPr>
          <w:sz w:val="16"/>
          <w:szCs w:val="16"/>
        </w:rPr>
        <w:t xml:space="preserve"> сад.</w:t>
      </w:r>
    </w:p>
    <w:p w:rsidR="00180EDE" w:rsidRDefault="00180EDE" w:rsidP="004A66B3">
      <w:pPr>
        <w:jc w:val="both"/>
        <w:rPr>
          <w:sz w:val="16"/>
          <w:szCs w:val="16"/>
        </w:rPr>
      </w:pPr>
      <w:r>
        <w:rPr>
          <w:sz w:val="16"/>
          <w:szCs w:val="16"/>
        </w:rPr>
        <w:t>4. Опубликовать настоящее постановление в Павловском муниципальном вестнике.</w:t>
      </w:r>
    </w:p>
    <w:p w:rsidR="00180EDE" w:rsidRDefault="00180EDE" w:rsidP="004A66B3">
      <w:pPr>
        <w:jc w:val="both"/>
        <w:rPr>
          <w:sz w:val="16"/>
          <w:szCs w:val="16"/>
        </w:rPr>
      </w:pPr>
      <w:r>
        <w:rPr>
          <w:sz w:val="16"/>
          <w:szCs w:val="16"/>
        </w:rPr>
        <w:t>5. Контроль исполнения настоящего постановления оставляю за собой.</w:t>
      </w:r>
    </w:p>
    <w:p w:rsidR="00AB3F9E" w:rsidRDefault="00AB3F9E" w:rsidP="004A66B3">
      <w:pPr>
        <w:jc w:val="both"/>
        <w:rPr>
          <w:sz w:val="16"/>
          <w:szCs w:val="16"/>
        </w:rPr>
      </w:pPr>
    </w:p>
    <w:p w:rsidR="00262C3D" w:rsidRDefault="00262C3D" w:rsidP="004A66B3">
      <w:pPr>
        <w:autoSpaceDE w:val="0"/>
        <w:autoSpaceDN w:val="0"/>
        <w:adjustRightInd w:val="0"/>
        <w:jc w:val="both"/>
        <w:rPr>
          <w:sz w:val="16"/>
          <w:szCs w:val="16"/>
        </w:rPr>
      </w:pPr>
      <w:r>
        <w:rPr>
          <w:sz w:val="16"/>
          <w:szCs w:val="16"/>
        </w:rPr>
        <w:t xml:space="preserve">Глава Гаврильского сельского поселения </w:t>
      </w:r>
    </w:p>
    <w:p w:rsidR="00262C3D" w:rsidRDefault="00262C3D" w:rsidP="004A66B3">
      <w:pPr>
        <w:autoSpaceDE w:val="0"/>
        <w:autoSpaceDN w:val="0"/>
        <w:adjustRightInd w:val="0"/>
        <w:jc w:val="both"/>
        <w:rPr>
          <w:sz w:val="16"/>
          <w:szCs w:val="16"/>
        </w:rPr>
      </w:pPr>
      <w:r>
        <w:rPr>
          <w:sz w:val="16"/>
          <w:szCs w:val="16"/>
        </w:rPr>
        <w:t xml:space="preserve">Павловского муниципального района </w:t>
      </w:r>
    </w:p>
    <w:p w:rsidR="00262C3D" w:rsidRDefault="00262C3D" w:rsidP="004A66B3">
      <w:pPr>
        <w:autoSpaceDE w:val="0"/>
        <w:autoSpaceDN w:val="0"/>
        <w:adjustRightInd w:val="0"/>
        <w:jc w:val="both"/>
        <w:rPr>
          <w:sz w:val="16"/>
          <w:szCs w:val="16"/>
        </w:rPr>
      </w:pPr>
      <w:r>
        <w:rPr>
          <w:sz w:val="16"/>
          <w:szCs w:val="16"/>
        </w:rPr>
        <w:t xml:space="preserve">Воронежской области </w:t>
      </w:r>
    </w:p>
    <w:p w:rsidR="00262C3D" w:rsidRDefault="00262C3D" w:rsidP="004A66B3">
      <w:pPr>
        <w:jc w:val="right"/>
        <w:rPr>
          <w:sz w:val="16"/>
          <w:szCs w:val="16"/>
        </w:rPr>
      </w:pPr>
      <w:r>
        <w:rPr>
          <w:sz w:val="16"/>
          <w:szCs w:val="16"/>
        </w:rPr>
        <w:t>Л.Л. Каруна</w:t>
      </w:r>
    </w:p>
    <w:p w:rsidR="00DA6D5F" w:rsidRDefault="00DA6D5F" w:rsidP="004A66B3">
      <w:pPr>
        <w:jc w:val="right"/>
        <w:rPr>
          <w:sz w:val="16"/>
          <w:szCs w:val="16"/>
        </w:rPr>
      </w:pPr>
    </w:p>
    <w:p w:rsidR="00AA2FEB" w:rsidRDefault="00AA2FEB" w:rsidP="004A66B3">
      <w:pPr>
        <w:pStyle w:val="ConsPlusNormal"/>
        <w:ind w:firstLine="0"/>
        <w:jc w:val="right"/>
        <w:rPr>
          <w:rFonts w:ascii="Times New Roman" w:hAnsi="Times New Roman"/>
          <w:bCs/>
          <w:sz w:val="16"/>
          <w:szCs w:val="16"/>
        </w:rPr>
      </w:pPr>
      <w:r>
        <w:rPr>
          <w:rFonts w:ascii="Times New Roman" w:hAnsi="Times New Roman"/>
          <w:bCs/>
          <w:sz w:val="16"/>
          <w:szCs w:val="16"/>
        </w:rPr>
        <w:t>Утверждены</w:t>
      </w:r>
    </w:p>
    <w:p w:rsidR="00AA2FEB" w:rsidRDefault="00AA2FEB" w:rsidP="004A66B3">
      <w:pPr>
        <w:pStyle w:val="ConsPlusNormal"/>
        <w:ind w:firstLine="0"/>
        <w:jc w:val="right"/>
        <w:rPr>
          <w:rFonts w:ascii="Times New Roman" w:hAnsi="Times New Roman"/>
          <w:bCs/>
          <w:sz w:val="16"/>
          <w:szCs w:val="16"/>
        </w:rPr>
      </w:pPr>
      <w:r>
        <w:rPr>
          <w:rFonts w:ascii="Times New Roman" w:hAnsi="Times New Roman"/>
          <w:bCs/>
          <w:sz w:val="16"/>
          <w:szCs w:val="16"/>
        </w:rPr>
        <w:t>решением Совета народных депутатов</w:t>
      </w:r>
    </w:p>
    <w:p w:rsidR="00AA2FEB" w:rsidRDefault="00AA2FEB" w:rsidP="004A66B3">
      <w:pPr>
        <w:pStyle w:val="ConsPlusNormal"/>
        <w:ind w:firstLine="0"/>
        <w:jc w:val="right"/>
        <w:rPr>
          <w:rFonts w:ascii="Times New Roman" w:hAnsi="Times New Roman"/>
          <w:bCs/>
          <w:sz w:val="16"/>
          <w:szCs w:val="16"/>
        </w:rPr>
      </w:pPr>
      <w:r>
        <w:rPr>
          <w:rFonts w:ascii="Times New Roman" w:hAnsi="Times New Roman"/>
          <w:bCs/>
          <w:sz w:val="16"/>
          <w:szCs w:val="16"/>
        </w:rPr>
        <w:t xml:space="preserve">Гаврильского сельского поселения </w:t>
      </w:r>
    </w:p>
    <w:p w:rsidR="00AA2FEB" w:rsidRDefault="00AA2FEB" w:rsidP="004A66B3">
      <w:pPr>
        <w:pStyle w:val="ConsPlusNormal"/>
        <w:ind w:firstLine="0"/>
        <w:jc w:val="right"/>
        <w:rPr>
          <w:rFonts w:ascii="Times New Roman" w:hAnsi="Times New Roman"/>
          <w:bCs/>
          <w:sz w:val="16"/>
          <w:szCs w:val="16"/>
        </w:rPr>
      </w:pPr>
      <w:r>
        <w:rPr>
          <w:rFonts w:ascii="Times New Roman" w:hAnsi="Times New Roman"/>
          <w:bCs/>
          <w:sz w:val="16"/>
          <w:szCs w:val="16"/>
        </w:rPr>
        <w:t xml:space="preserve">Павловского муниципального района </w:t>
      </w:r>
    </w:p>
    <w:p w:rsidR="00AA2FEB" w:rsidRDefault="00AA2FEB" w:rsidP="004A66B3">
      <w:pPr>
        <w:pStyle w:val="ConsPlusNormal"/>
        <w:ind w:firstLine="0"/>
        <w:jc w:val="right"/>
        <w:rPr>
          <w:rFonts w:ascii="Times New Roman" w:hAnsi="Times New Roman"/>
          <w:bCs/>
          <w:sz w:val="16"/>
          <w:szCs w:val="16"/>
        </w:rPr>
      </w:pPr>
      <w:r>
        <w:rPr>
          <w:rFonts w:ascii="Times New Roman" w:hAnsi="Times New Roman"/>
          <w:bCs/>
          <w:sz w:val="16"/>
          <w:szCs w:val="16"/>
        </w:rPr>
        <w:t>от 26.12.2010 г. № 102</w:t>
      </w:r>
    </w:p>
    <w:p w:rsidR="00AA2FEB" w:rsidRDefault="00AA2FEB" w:rsidP="004A66B3">
      <w:pPr>
        <w:pStyle w:val="ConsPlusNormal"/>
        <w:ind w:firstLine="0"/>
        <w:jc w:val="right"/>
        <w:rPr>
          <w:rFonts w:ascii="Times New Roman" w:hAnsi="Times New Roman"/>
          <w:bCs/>
          <w:sz w:val="16"/>
          <w:szCs w:val="16"/>
        </w:rPr>
      </w:pPr>
      <w:proofErr w:type="gramStart"/>
      <w:r>
        <w:rPr>
          <w:rFonts w:ascii="Times New Roman" w:hAnsi="Times New Roman"/>
          <w:bCs/>
          <w:sz w:val="16"/>
          <w:szCs w:val="16"/>
        </w:rPr>
        <w:t>(в ред. решения Совета народных депутатов</w:t>
      </w:r>
      <w:proofErr w:type="gramEnd"/>
    </w:p>
    <w:p w:rsidR="00AA2FEB" w:rsidRDefault="00AA2FEB" w:rsidP="004A66B3">
      <w:pPr>
        <w:pStyle w:val="ConsPlusNormal"/>
        <w:ind w:firstLine="0"/>
        <w:jc w:val="right"/>
        <w:rPr>
          <w:rFonts w:ascii="Times New Roman" w:hAnsi="Times New Roman"/>
          <w:bCs/>
          <w:sz w:val="16"/>
          <w:szCs w:val="16"/>
        </w:rPr>
      </w:pPr>
      <w:r>
        <w:rPr>
          <w:rFonts w:ascii="Times New Roman" w:hAnsi="Times New Roman"/>
          <w:bCs/>
          <w:sz w:val="16"/>
          <w:szCs w:val="16"/>
        </w:rPr>
        <w:t xml:space="preserve">Гаврильского сельского поселения </w:t>
      </w:r>
    </w:p>
    <w:p w:rsidR="00AA2FEB" w:rsidRDefault="00AA2FEB" w:rsidP="004A66B3">
      <w:pPr>
        <w:pStyle w:val="ConsPlusNormal"/>
        <w:ind w:firstLine="0"/>
        <w:jc w:val="right"/>
        <w:rPr>
          <w:rFonts w:ascii="Times New Roman" w:hAnsi="Times New Roman"/>
          <w:bCs/>
          <w:sz w:val="16"/>
          <w:szCs w:val="16"/>
        </w:rPr>
      </w:pPr>
      <w:r>
        <w:rPr>
          <w:rFonts w:ascii="Times New Roman" w:hAnsi="Times New Roman"/>
          <w:bCs/>
          <w:sz w:val="16"/>
          <w:szCs w:val="16"/>
        </w:rPr>
        <w:t xml:space="preserve">Павловского муниципального района </w:t>
      </w:r>
    </w:p>
    <w:p w:rsidR="00AA2FEB" w:rsidRDefault="00AA2FEB" w:rsidP="004A66B3">
      <w:pPr>
        <w:pStyle w:val="ConsPlusNormal"/>
        <w:ind w:firstLine="0"/>
        <w:jc w:val="right"/>
        <w:rPr>
          <w:rFonts w:ascii="Times New Roman" w:hAnsi="Times New Roman"/>
          <w:bCs/>
          <w:sz w:val="16"/>
          <w:szCs w:val="16"/>
        </w:rPr>
      </w:pPr>
      <w:r>
        <w:rPr>
          <w:rFonts w:ascii="Times New Roman" w:hAnsi="Times New Roman"/>
          <w:bCs/>
          <w:sz w:val="16"/>
          <w:szCs w:val="16"/>
        </w:rPr>
        <w:t>от 31.10.2016 г. № 065)</w:t>
      </w:r>
    </w:p>
    <w:p w:rsidR="00AA2FEB" w:rsidRDefault="00AA2FEB" w:rsidP="004A66B3">
      <w:pPr>
        <w:pStyle w:val="ConsPlusNormal"/>
        <w:ind w:firstLine="0"/>
        <w:jc w:val="right"/>
        <w:rPr>
          <w:rFonts w:ascii="Times New Roman" w:hAnsi="Times New Roman"/>
          <w:bCs/>
          <w:sz w:val="16"/>
          <w:szCs w:val="16"/>
        </w:rPr>
      </w:pPr>
      <w:proofErr w:type="gramStart"/>
      <w:r>
        <w:rPr>
          <w:rFonts w:ascii="Times New Roman" w:hAnsi="Times New Roman"/>
          <w:bCs/>
          <w:sz w:val="16"/>
          <w:szCs w:val="16"/>
        </w:rPr>
        <w:t>(в ред. решения Совета народных депутатов</w:t>
      </w:r>
      <w:proofErr w:type="gramEnd"/>
    </w:p>
    <w:p w:rsidR="00AA2FEB" w:rsidRDefault="00AA2FEB" w:rsidP="004A66B3">
      <w:pPr>
        <w:pStyle w:val="ConsPlusNormal"/>
        <w:ind w:firstLine="0"/>
        <w:jc w:val="right"/>
        <w:rPr>
          <w:rFonts w:ascii="Times New Roman" w:hAnsi="Times New Roman"/>
          <w:bCs/>
          <w:sz w:val="16"/>
          <w:szCs w:val="16"/>
        </w:rPr>
      </w:pPr>
      <w:r>
        <w:rPr>
          <w:rFonts w:ascii="Times New Roman" w:hAnsi="Times New Roman"/>
          <w:bCs/>
          <w:sz w:val="16"/>
          <w:szCs w:val="16"/>
        </w:rPr>
        <w:t xml:space="preserve">Гаврильского сельского поселения </w:t>
      </w:r>
    </w:p>
    <w:p w:rsidR="00AA2FEB" w:rsidRDefault="00AA2FEB" w:rsidP="004A66B3">
      <w:pPr>
        <w:pStyle w:val="ConsPlusNormal"/>
        <w:ind w:firstLine="0"/>
        <w:jc w:val="right"/>
        <w:rPr>
          <w:rFonts w:ascii="Times New Roman" w:hAnsi="Times New Roman"/>
          <w:bCs/>
          <w:sz w:val="16"/>
          <w:szCs w:val="16"/>
        </w:rPr>
      </w:pPr>
      <w:r>
        <w:rPr>
          <w:rFonts w:ascii="Times New Roman" w:hAnsi="Times New Roman"/>
          <w:bCs/>
          <w:sz w:val="16"/>
          <w:szCs w:val="16"/>
        </w:rPr>
        <w:t xml:space="preserve">Павловского муниципального района </w:t>
      </w:r>
    </w:p>
    <w:p w:rsidR="00AA2FEB" w:rsidRDefault="00AA2FEB" w:rsidP="004A66B3">
      <w:pPr>
        <w:pStyle w:val="ConsPlusNormal"/>
        <w:ind w:firstLine="0"/>
        <w:jc w:val="right"/>
        <w:rPr>
          <w:rFonts w:ascii="Times New Roman" w:hAnsi="Times New Roman"/>
          <w:sz w:val="16"/>
          <w:szCs w:val="16"/>
        </w:rPr>
      </w:pPr>
      <w:r>
        <w:rPr>
          <w:rFonts w:ascii="Times New Roman" w:hAnsi="Times New Roman"/>
          <w:sz w:val="16"/>
          <w:szCs w:val="16"/>
        </w:rPr>
        <w:t>от 27.07. 2017 г.  №129)</w:t>
      </w:r>
    </w:p>
    <w:p w:rsidR="00AA2FEB" w:rsidRDefault="00AA2FEB" w:rsidP="004A66B3">
      <w:pPr>
        <w:pStyle w:val="ConsPlusNormal"/>
        <w:ind w:firstLine="0"/>
        <w:jc w:val="right"/>
        <w:rPr>
          <w:rFonts w:ascii="Times New Roman" w:hAnsi="Times New Roman"/>
          <w:bCs/>
          <w:sz w:val="16"/>
          <w:szCs w:val="16"/>
        </w:rPr>
      </w:pPr>
      <w:proofErr w:type="gramStart"/>
      <w:r>
        <w:rPr>
          <w:rFonts w:ascii="Times New Roman" w:hAnsi="Times New Roman"/>
          <w:bCs/>
          <w:sz w:val="16"/>
          <w:szCs w:val="16"/>
        </w:rPr>
        <w:t>(в ред. решения Совета народных депутатов</w:t>
      </w:r>
      <w:proofErr w:type="gramEnd"/>
    </w:p>
    <w:p w:rsidR="00AA2FEB" w:rsidRDefault="00AA2FEB" w:rsidP="004A66B3">
      <w:pPr>
        <w:pStyle w:val="ConsPlusNormal"/>
        <w:ind w:firstLine="0"/>
        <w:jc w:val="right"/>
        <w:rPr>
          <w:rFonts w:ascii="Times New Roman" w:hAnsi="Times New Roman"/>
          <w:bCs/>
          <w:sz w:val="16"/>
          <w:szCs w:val="16"/>
        </w:rPr>
      </w:pPr>
      <w:r>
        <w:rPr>
          <w:rFonts w:ascii="Times New Roman" w:hAnsi="Times New Roman"/>
          <w:bCs/>
          <w:sz w:val="16"/>
          <w:szCs w:val="16"/>
        </w:rPr>
        <w:t xml:space="preserve">Гаврильского сельского поселения </w:t>
      </w:r>
    </w:p>
    <w:p w:rsidR="00AA2FEB" w:rsidRDefault="00AA2FEB" w:rsidP="004A66B3">
      <w:pPr>
        <w:pStyle w:val="ConsPlusNormal"/>
        <w:ind w:firstLine="0"/>
        <w:jc w:val="right"/>
        <w:rPr>
          <w:rFonts w:ascii="Times New Roman" w:hAnsi="Times New Roman"/>
          <w:bCs/>
          <w:sz w:val="16"/>
          <w:szCs w:val="16"/>
        </w:rPr>
      </w:pPr>
      <w:r>
        <w:rPr>
          <w:rFonts w:ascii="Times New Roman" w:hAnsi="Times New Roman"/>
          <w:bCs/>
          <w:sz w:val="16"/>
          <w:szCs w:val="16"/>
        </w:rPr>
        <w:t xml:space="preserve">Павловского муниципального района </w:t>
      </w:r>
    </w:p>
    <w:p w:rsidR="00AA2FEB" w:rsidRDefault="00AA2FEB" w:rsidP="004A66B3">
      <w:pPr>
        <w:jc w:val="right"/>
        <w:rPr>
          <w:sz w:val="16"/>
          <w:szCs w:val="16"/>
        </w:rPr>
      </w:pPr>
      <w:r>
        <w:rPr>
          <w:sz w:val="16"/>
          <w:szCs w:val="16"/>
        </w:rPr>
        <w:t>от .09. 2018 г. №)</w:t>
      </w:r>
    </w:p>
    <w:p w:rsidR="00AA2FEB" w:rsidRDefault="00AA2FEB" w:rsidP="004A66B3">
      <w:pPr>
        <w:pStyle w:val="ConsPlusNormal"/>
        <w:ind w:firstLine="0"/>
        <w:jc w:val="right"/>
        <w:rPr>
          <w:rFonts w:ascii="Times New Roman" w:hAnsi="Times New Roman"/>
          <w:bCs/>
          <w:sz w:val="16"/>
          <w:szCs w:val="16"/>
        </w:rPr>
      </w:pPr>
    </w:p>
    <w:p w:rsidR="00AA2FEB" w:rsidRDefault="00AA2FEB" w:rsidP="004A66B3">
      <w:pPr>
        <w:pStyle w:val="ConsPlusNormal"/>
        <w:ind w:firstLine="0"/>
        <w:jc w:val="center"/>
        <w:rPr>
          <w:rFonts w:ascii="Times New Roman" w:hAnsi="Times New Roman"/>
          <w:bCs/>
          <w:sz w:val="16"/>
          <w:szCs w:val="16"/>
        </w:rPr>
      </w:pPr>
      <w:r>
        <w:rPr>
          <w:rFonts w:ascii="Times New Roman" w:hAnsi="Times New Roman"/>
          <w:bCs/>
          <w:sz w:val="16"/>
          <w:szCs w:val="16"/>
        </w:rPr>
        <w:t>ПРАВИЛА ЗЕМЛЕПОЛЬЗОВАНИЯ И ЗАСТРОЙКИ</w:t>
      </w:r>
    </w:p>
    <w:p w:rsidR="00AA2FEB" w:rsidRDefault="00AA2FEB" w:rsidP="004A66B3">
      <w:pPr>
        <w:pStyle w:val="ConsPlusNormal"/>
        <w:ind w:firstLine="0"/>
        <w:jc w:val="center"/>
        <w:rPr>
          <w:rFonts w:ascii="Times New Roman" w:hAnsi="Times New Roman"/>
          <w:bCs/>
          <w:sz w:val="16"/>
          <w:szCs w:val="16"/>
        </w:rPr>
      </w:pPr>
      <w:r>
        <w:rPr>
          <w:rFonts w:ascii="Times New Roman" w:hAnsi="Times New Roman"/>
          <w:bCs/>
          <w:sz w:val="16"/>
          <w:szCs w:val="16"/>
        </w:rPr>
        <w:t>ГАВРИЛЬСКОГО СЕЛЬСКОГО ПОСЕЛЕНИЯ</w:t>
      </w:r>
    </w:p>
    <w:p w:rsidR="00AA2FEB" w:rsidRDefault="00AA2FEB" w:rsidP="004A66B3">
      <w:pPr>
        <w:pStyle w:val="ConsPlusNormal"/>
        <w:ind w:firstLine="0"/>
        <w:jc w:val="center"/>
        <w:rPr>
          <w:rFonts w:ascii="Times New Roman" w:hAnsi="Times New Roman"/>
          <w:bCs/>
          <w:sz w:val="16"/>
          <w:szCs w:val="16"/>
        </w:rPr>
      </w:pPr>
      <w:r>
        <w:rPr>
          <w:rFonts w:ascii="Times New Roman" w:hAnsi="Times New Roman"/>
          <w:bCs/>
          <w:sz w:val="16"/>
          <w:szCs w:val="16"/>
        </w:rPr>
        <w:t>ПАВЛОВСКОГО МУНИЦИПАЛЬНОГО РАЙОНА</w:t>
      </w:r>
    </w:p>
    <w:p w:rsidR="00AA2FEB" w:rsidRDefault="00AA2FEB" w:rsidP="004A66B3">
      <w:pPr>
        <w:pStyle w:val="ConsPlusNormal"/>
        <w:ind w:firstLine="0"/>
        <w:jc w:val="center"/>
        <w:rPr>
          <w:rFonts w:ascii="Times New Roman" w:hAnsi="Times New Roman"/>
          <w:bCs/>
          <w:sz w:val="16"/>
          <w:szCs w:val="16"/>
        </w:rPr>
      </w:pPr>
      <w:r>
        <w:rPr>
          <w:rFonts w:ascii="Times New Roman" w:hAnsi="Times New Roman"/>
          <w:bCs/>
          <w:sz w:val="16"/>
          <w:szCs w:val="16"/>
        </w:rPr>
        <w:t>ВОРОНЕЖСКОЙ ОБЛАСТИ</w:t>
      </w:r>
    </w:p>
    <w:p w:rsidR="00AA2FEB" w:rsidRDefault="00AA2FEB" w:rsidP="004A66B3">
      <w:pPr>
        <w:pStyle w:val="ConsPlusNormal"/>
        <w:ind w:firstLine="0"/>
        <w:jc w:val="center"/>
        <w:rPr>
          <w:rFonts w:ascii="Times New Roman" w:hAnsi="Times New Roman"/>
          <w:bCs/>
          <w:sz w:val="16"/>
          <w:szCs w:val="16"/>
        </w:rPr>
      </w:pPr>
      <w:r>
        <w:rPr>
          <w:rFonts w:ascii="Times New Roman" w:hAnsi="Times New Roman"/>
          <w:bCs/>
          <w:sz w:val="16"/>
          <w:szCs w:val="16"/>
        </w:rPr>
        <w:t>(С ИЗМЕНЕНИЯМИ)</w:t>
      </w:r>
    </w:p>
    <w:p w:rsidR="00262C3D" w:rsidRDefault="00262C3D" w:rsidP="004A66B3">
      <w:pPr>
        <w:jc w:val="center"/>
        <w:rPr>
          <w:sz w:val="16"/>
          <w:szCs w:val="16"/>
        </w:rPr>
      </w:pPr>
    </w:p>
    <w:p w:rsidR="00AA2FEB" w:rsidRDefault="00AA2FEB" w:rsidP="004A66B3">
      <w:pPr>
        <w:pStyle w:val="ConsPlusNormal"/>
        <w:widowControl/>
        <w:ind w:firstLine="0"/>
        <w:jc w:val="center"/>
        <w:rPr>
          <w:rFonts w:ascii="Times New Roman" w:hAnsi="Times New Roman"/>
          <w:bCs/>
          <w:sz w:val="16"/>
          <w:szCs w:val="16"/>
        </w:rPr>
      </w:pPr>
      <w:r>
        <w:rPr>
          <w:rFonts w:ascii="Times New Roman" w:hAnsi="Times New Roman"/>
          <w:bCs/>
          <w:sz w:val="16"/>
          <w:szCs w:val="16"/>
        </w:rPr>
        <w:t>ПРАВИЛА ЗЕМЛЕПОЛЬЗОВАНИЯ И ЗАСТРОЙКИ</w:t>
      </w:r>
    </w:p>
    <w:p w:rsidR="00AA2FEB" w:rsidRDefault="00AA2FEB" w:rsidP="004A66B3">
      <w:pPr>
        <w:pStyle w:val="ConsPlusNormal"/>
        <w:widowControl/>
        <w:ind w:firstLine="0"/>
        <w:jc w:val="center"/>
        <w:rPr>
          <w:rFonts w:ascii="Times New Roman" w:hAnsi="Times New Roman"/>
          <w:bCs/>
          <w:sz w:val="16"/>
          <w:szCs w:val="16"/>
        </w:rPr>
      </w:pPr>
      <w:r>
        <w:rPr>
          <w:rFonts w:ascii="Times New Roman" w:hAnsi="Times New Roman"/>
          <w:bCs/>
          <w:sz w:val="16"/>
          <w:szCs w:val="16"/>
        </w:rPr>
        <w:t>ГАВРИЛЬСКОГО СЕЛЬСКОГО ПОСЕЛЕНИЯ</w:t>
      </w:r>
    </w:p>
    <w:p w:rsidR="00AA2FEB" w:rsidRDefault="00AA2FEB" w:rsidP="004A66B3">
      <w:pPr>
        <w:pStyle w:val="ConsPlusNormal"/>
        <w:widowControl/>
        <w:ind w:firstLine="0"/>
        <w:jc w:val="center"/>
        <w:rPr>
          <w:rFonts w:ascii="Times New Roman" w:hAnsi="Times New Roman"/>
          <w:sz w:val="16"/>
          <w:szCs w:val="16"/>
        </w:rPr>
      </w:pPr>
    </w:p>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Содержание</w:t>
      </w:r>
    </w:p>
    <w:tbl>
      <w:tblPr>
        <w:tblW w:w="5000" w:type="pct"/>
        <w:tblLayout w:type="fixed"/>
        <w:tblCellMar>
          <w:left w:w="28" w:type="dxa"/>
          <w:right w:w="28" w:type="dxa"/>
        </w:tblCellMar>
        <w:tblLook w:val="01E0"/>
      </w:tblPr>
      <w:tblGrid>
        <w:gridCol w:w="4146"/>
        <w:gridCol w:w="520"/>
      </w:tblGrid>
      <w:tr w:rsidR="00AA2FEB" w:rsidTr="00C90DAA">
        <w:tc>
          <w:tcPr>
            <w:tcW w:w="4146" w:type="dxa"/>
            <w:vAlign w:val="bottom"/>
            <w:hideMark/>
          </w:tcPr>
          <w:p w:rsidR="00AA2FEB" w:rsidRDefault="00AA2FEB" w:rsidP="004A66B3">
            <w:pPr>
              <w:pStyle w:val="ConsPlusNormal"/>
              <w:widowControl/>
              <w:ind w:firstLine="0"/>
              <w:rPr>
                <w:rFonts w:ascii="Times New Roman" w:hAnsi="Times New Roman"/>
                <w:sz w:val="16"/>
                <w:szCs w:val="16"/>
              </w:rPr>
            </w:pPr>
            <w:r>
              <w:rPr>
                <w:rFonts w:ascii="Times New Roman" w:hAnsi="Times New Roman"/>
                <w:bCs/>
                <w:sz w:val="16"/>
                <w:szCs w:val="16"/>
              </w:rPr>
              <w:t xml:space="preserve">РАЗДЕЛ 1. ПОРЯДОК ПРИМЕНЕНИЯ ПРАВИЛ ЗЕМЛЕПОЛЬЗОВАНИЯ И ЗАСТРОЙКИ ГАВРИЛЬСКОГО </w:t>
            </w:r>
            <w:r>
              <w:rPr>
                <w:rFonts w:ascii="Times New Roman" w:hAnsi="Times New Roman"/>
                <w:bCs/>
                <w:sz w:val="16"/>
                <w:szCs w:val="16"/>
              </w:rPr>
              <w:lastRenderedPageBreak/>
              <w:t>СЕЛЬСКОГО ПОСЕЛЕНИЯ И ВНЕСЕНИЯ В НИХ ИЗМЕНЕНИЙ</w:t>
            </w:r>
          </w:p>
        </w:tc>
        <w:tc>
          <w:tcPr>
            <w:tcW w:w="520" w:type="dxa"/>
            <w:vAlign w:val="bottom"/>
          </w:tcPr>
          <w:p w:rsidR="00AA2FEB" w:rsidRDefault="00AA2FEB" w:rsidP="004A66B3">
            <w:pPr>
              <w:pStyle w:val="ConsPlusNormal"/>
              <w:widowControl/>
              <w:ind w:firstLine="0"/>
              <w:jc w:val="center"/>
              <w:rPr>
                <w:rFonts w:ascii="Times New Roman" w:hAnsi="Times New Roman"/>
                <w:sz w:val="16"/>
                <w:szCs w:val="16"/>
              </w:rPr>
            </w:pPr>
          </w:p>
          <w:p w:rsidR="00AA2FEB" w:rsidRDefault="00AA2FEB" w:rsidP="004A66B3">
            <w:pPr>
              <w:pStyle w:val="ConsPlusNormal"/>
              <w:widowControl/>
              <w:ind w:firstLine="0"/>
              <w:jc w:val="center"/>
              <w:rPr>
                <w:rFonts w:ascii="Times New Roman" w:hAnsi="Times New Roman"/>
                <w:sz w:val="16"/>
                <w:szCs w:val="16"/>
              </w:rPr>
            </w:pPr>
          </w:p>
        </w:tc>
      </w:tr>
      <w:tr w:rsidR="00AA2FEB" w:rsidTr="00C90DAA">
        <w:tc>
          <w:tcPr>
            <w:tcW w:w="4146" w:type="dxa"/>
            <w:vAlign w:val="bottom"/>
            <w:hideMark/>
          </w:tcPr>
          <w:p w:rsidR="00AA2FEB" w:rsidRDefault="00AA2FEB" w:rsidP="004A66B3">
            <w:pPr>
              <w:pStyle w:val="ConsPlusNormal"/>
              <w:widowControl/>
              <w:ind w:firstLine="0"/>
              <w:rPr>
                <w:rFonts w:ascii="Times New Roman" w:hAnsi="Times New Roman"/>
                <w:sz w:val="16"/>
                <w:szCs w:val="16"/>
              </w:rPr>
            </w:pPr>
            <w:r>
              <w:rPr>
                <w:rFonts w:ascii="Times New Roman" w:hAnsi="Times New Roman"/>
                <w:bCs/>
                <w:sz w:val="16"/>
                <w:szCs w:val="16"/>
              </w:rPr>
              <w:t>1. Положения о регулировании землепользования и застройки органами местного самоуправления Гаврильского сельского поселения</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5</w:t>
            </w:r>
          </w:p>
        </w:tc>
      </w:tr>
      <w:tr w:rsidR="00AA2FEB" w:rsidTr="00C90DAA">
        <w:tc>
          <w:tcPr>
            <w:tcW w:w="4146" w:type="dxa"/>
            <w:vAlign w:val="bottom"/>
            <w:hideMark/>
          </w:tcPr>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t xml:space="preserve">Статья 1. Сфера применения правил землепользования и застройки </w:t>
            </w:r>
            <w:r>
              <w:rPr>
                <w:rFonts w:ascii="Times New Roman" w:hAnsi="Times New Roman"/>
                <w:bCs/>
                <w:sz w:val="16"/>
                <w:szCs w:val="16"/>
              </w:rPr>
              <w:t xml:space="preserve">Гаврильского сельского </w:t>
            </w:r>
            <w:r>
              <w:rPr>
                <w:rFonts w:ascii="Times New Roman" w:hAnsi="Times New Roman"/>
                <w:sz w:val="16"/>
                <w:szCs w:val="16"/>
              </w:rPr>
              <w:t>поселения</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5</w:t>
            </w:r>
          </w:p>
        </w:tc>
      </w:tr>
      <w:tr w:rsidR="00AA2FEB" w:rsidTr="00C90DAA">
        <w:tc>
          <w:tcPr>
            <w:tcW w:w="4146" w:type="dxa"/>
            <w:vAlign w:val="bottom"/>
            <w:hideMark/>
          </w:tcPr>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t xml:space="preserve">Статья 2. Основные понятия, используемые в Правилах землепользования и застройки </w:t>
            </w:r>
            <w:r>
              <w:rPr>
                <w:rFonts w:ascii="Times New Roman" w:hAnsi="Times New Roman"/>
                <w:bCs/>
                <w:sz w:val="16"/>
                <w:szCs w:val="16"/>
              </w:rPr>
              <w:t>Гаврильского сельского</w:t>
            </w:r>
            <w:r>
              <w:rPr>
                <w:rFonts w:ascii="Times New Roman" w:hAnsi="Times New Roman"/>
                <w:sz w:val="16"/>
                <w:szCs w:val="16"/>
              </w:rPr>
              <w:t xml:space="preserve"> поселения  и их определения</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6</w:t>
            </w:r>
          </w:p>
        </w:tc>
      </w:tr>
      <w:tr w:rsidR="00AA2FEB" w:rsidTr="00C90DAA">
        <w:tc>
          <w:tcPr>
            <w:tcW w:w="4146" w:type="dxa"/>
            <w:vAlign w:val="bottom"/>
            <w:hideMark/>
          </w:tcPr>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t>Статья 3. Полномочия органов местного самоуправления поселения в области регулирования отношений по вопросам землепользования и застройки</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9</w:t>
            </w:r>
          </w:p>
        </w:tc>
      </w:tr>
      <w:tr w:rsidR="00AA2FEB" w:rsidTr="00C90DAA">
        <w:tc>
          <w:tcPr>
            <w:tcW w:w="4146" w:type="dxa"/>
            <w:vAlign w:val="bottom"/>
            <w:hideMark/>
          </w:tcPr>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t>Статья 4. Комиссия по подготовке правил землепользования и застройки</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9</w:t>
            </w:r>
          </w:p>
        </w:tc>
      </w:tr>
      <w:tr w:rsidR="00AA2FEB" w:rsidTr="00C90DAA">
        <w:tc>
          <w:tcPr>
            <w:tcW w:w="4146" w:type="dxa"/>
            <w:vAlign w:val="bottom"/>
            <w:hideMark/>
          </w:tcPr>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t>Статья 5. Общие положения о градостроительном зонировании территории поселения и градостроительных регламентах</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10</w:t>
            </w:r>
          </w:p>
        </w:tc>
      </w:tr>
      <w:tr w:rsidR="00AA2FEB" w:rsidTr="00C90DAA">
        <w:tc>
          <w:tcPr>
            <w:tcW w:w="4146" w:type="dxa"/>
            <w:vAlign w:val="bottom"/>
            <w:hideMark/>
          </w:tcPr>
          <w:p w:rsidR="00AA2FEB" w:rsidRDefault="00AA2FEB" w:rsidP="004A66B3">
            <w:pPr>
              <w:pStyle w:val="ConsPlusNormal"/>
              <w:widowControl/>
              <w:ind w:firstLine="0"/>
              <w:jc w:val="both"/>
              <w:rPr>
                <w:rFonts w:ascii="Times New Roman" w:hAnsi="Times New Roman"/>
                <w:sz w:val="16"/>
                <w:szCs w:val="16"/>
              </w:rPr>
            </w:pPr>
            <w:r>
              <w:rPr>
                <w:rFonts w:ascii="Times New Roman" w:hAnsi="Times New Roman"/>
                <w:sz w:val="16"/>
                <w:szCs w:val="16"/>
              </w:rPr>
              <w:t>Статья 6. Использование земельных участков, на которые распространяется действие градостроительных регламентов</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14</w:t>
            </w:r>
          </w:p>
        </w:tc>
      </w:tr>
      <w:tr w:rsidR="00AA2FEB" w:rsidTr="00C90DAA">
        <w:tc>
          <w:tcPr>
            <w:tcW w:w="4146" w:type="dxa"/>
            <w:vAlign w:val="bottom"/>
            <w:hideMark/>
          </w:tcPr>
          <w:p w:rsidR="00AA2FEB" w:rsidRDefault="00AA2FEB" w:rsidP="004A66B3">
            <w:pPr>
              <w:pStyle w:val="ConsPlusNormal"/>
              <w:widowControl/>
              <w:ind w:firstLine="0"/>
              <w:jc w:val="both"/>
              <w:rPr>
                <w:rFonts w:ascii="Times New Roman" w:hAnsi="Times New Roman"/>
                <w:sz w:val="16"/>
                <w:szCs w:val="16"/>
              </w:rPr>
            </w:pPr>
            <w:r>
              <w:rPr>
                <w:rFonts w:ascii="Times New Roman" w:hAnsi="Times New Roman"/>
                <w:sz w:val="16"/>
                <w:szCs w:val="16"/>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15</w:t>
            </w:r>
          </w:p>
        </w:tc>
      </w:tr>
      <w:tr w:rsidR="00AA2FEB" w:rsidTr="00C90DAA">
        <w:tc>
          <w:tcPr>
            <w:tcW w:w="4146" w:type="dxa"/>
            <w:vAlign w:val="bottom"/>
            <w:hideMark/>
          </w:tcPr>
          <w:p w:rsidR="00AA2FEB" w:rsidRDefault="00AA2FEB" w:rsidP="004A66B3">
            <w:pPr>
              <w:pStyle w:val="ConsPlusNormal"/>
              <w:widowControl/>
              <w:ind w:firstLine="0"/>
              <w:jc w:val="both"/>
              <w:rPr>
                <w:rFonts w:ascii="Times New Roman" w:hAnsi="Times New Roman"/>
                <w:sz w:val="16"/>
                <w:szCs w:val="16"/>
              </w:rPr>
            </w:pPr>
            <w:r>
              <w:rPr>
                <w:rFonts w:ascii="Times New Roman" w:hAnsi="Times New Roman"/>
                <w:sz w:val="16"/>
                <w:szCs w:val="16"/>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15</w:t>
            </w:r>
          </w:p>
        </w:tc>
      </w:tr>
      <w:tr w:rsidR="00AA2FEB" w:rsidTr="00C90DAA">
        <w:tc>
          <w:tcPr>
            <w:tcW w:w="4146" w:type="dxa"/>
            <w:vAlign w:val="bottom"/>
            <w:hideMark/>
          </w:tcPr>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t>Статья 9. Осуществление строительства, реконструкции объектов капитального строительства</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16</w:t>
            </w:r>
          </w:p>
        </w:tc>
      </w:tr>
      <w:tr w:rsidR="00AA2FEB" w:rsidTr="00C90DAA">
        <w:tc>
          <w:tcPr>
            <w:tcW w:w="4146" w:type="dxa"/>
            <w:vAlign w:val="bottom"/>
            <w:hideMark/>
          </w:tcPr>
          <w:p w:rsidR="00AA2FEB" w:rsidRDefault="00AA2FEB" w:rsidP="004A66B3">
            <w:pPr>
              <w:pStyle w:val="ConsPlusNormal"/>
              <w:widowControl/>
              <w:ind w:firstLine="0"/>
              <w:jc w:val="both"/>
              <w:rPr>
                <w:rFonts w:ascii="Times New Roman" w:hAnsi="Times New Roman"/>
                <w:sz w:val="16"/>
                <w:szCs w:val="16"/>
              </w:rPr>
            </w:pPr>
            <w:r>
              <w:rPr>
                <w:rFonts w:ascii="Times New Roman" w:hAnsi="Times New Roman"/>
                <w:sz w:val="16"/>
                <w:szCs w:val="16"/>
              </w:rPr>
              <w:t>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520" w:type="dxa"/>
            <w:vAlign w:val="bottom"/>
          </w:tcPr>
          <w:p w:rsidR="00AA2FEB" w:rsidRDefault="00AA2FEB" w:rsidP="004A66B3">
            <w:pPr>
              <w:pStyle w:val="ConsPlusNormal"/>
              <w:widowControl/>
              <w:ind w:firstLine="0"/>
              <w:jc w:val="center"/>
              <w:rPr>
                <w:rFonts w:ascii="Times New Roman" w:hAnsi="Times New Roman"/>
                <w:sz w:val="16"/>
                <w:szCs w:val="16"/>
              </w:rPr>
            </w:pPr>
          </w:p>
        </w:tc>
      </w:tr>
      <w:tr w:rsidR="00AA2FEB" w:rsidTr="00C90DAA">
        <w:tc>
          <w:tcPr>
            <w:tcW w:w="4146" w:type="dxa"/>
            <w:vAlign w:val="bottom"/>
            <w:hideMark/>
          </w:tcPr>
          <w:p w:rsidR="00AA2FEB" w:rsidRDefault="00AA2FEB" w:rsidP="004A66B3">
            <w:pPr>
              <w:pStyle w:val="ConsPlusNormal"/>
              <w:widowControl/>
              <w:ind w:firstLine="0"/>
              <w:jc w:val="both"/>
              <w:rPr>
                <w:rFonts w:ascii="Times New Roman" w:hAnsi="Times New Roman"/>
                <w:sz w:val="16"/>
                <w:szCs w:val="16"/>
              </w:rPr>
            </w:pPr>
            <w:r>
              <w:rPr>
                <w:rFonts w:ascii="Times New Roman" w:hAnsi="Times New Roman"/>
                <w:sz w:val="16"/>
                <w:szCs w:val="16"/>
              </w:rPr>
              <w:t>Статья 10. Порядок изменения видов разрешенного использования земельных участков и объектов капитального строительства</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17</w:t>
            </w:r>
          </w:p>
        </w:tc>
      </w:tr>
      <w:tr w:rsidR="00AA2FEB" w:rsidTr="00C90DAA">
        <w:tc>
          <w:tcPr>
            <w:tcW w:w="4146" w:type="dxa"/>
            <w:vAlign w:val="bottom"/>
            <w:hideMark/>
          </w:tcPr>
          <w:p w:rsidR="00AA2FEB" w:rsidRDefault="00AA2FEB" w:rsidP="004A66B3">
            <w:pPr>
              <w:pStyle w:val="ConsPlusNormal"/>
              <w:widowControl/>
              <w:ind w:firstLine="0"/>
              <w:jc w:val="both"/>
              <w:rPr>
                <w:rFonts w:ascii="Times New Roman" w:hAnsi="Times New Roman"/>
                <w:sz w:val="16"/>
                <w:szCs w:val="16"/>
              </w:rPr>
            </w:pPr>
            <w:r>
              <w:rPr>
                <w:rFonts w:ascii="Times New Roman" w:hAnsi="Times New Roman"/>
                <w:sz w:val="16"/>
                <w:szCs w:val="16"/>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18</w:t>
            </w:r>
          </w:p>
        </w:tc>
      </w:tr>
      <w:tr w:rsidR="00AA2FEB" w:rsidTr="00C90DAA">
        <w:tc>
          <w:tcPr>
            <w:tcW w:w="4146" w:type="dxa"/>
            <w:vAlign w:val="bottom"/>
            <w:hideMark/>
          </w:tcPr>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19</w:t>
            </w:r>
          </w:p>
        </w:tc>
      </w:tr>
      <w:tr w:rsidR="00AA2FEB" w:rsidTr="00C90DAA">
        <w:tc>
          <w:tcPr>
            <w:tcW w:w="4146" w:type="dxa"/>
            <w:vAlign w:val="bottom"/>
            <w:hideMark/>
          </w:tcPr>
          <w:p w:rsidR="00AA2FEB" w:rsidRDefault="00AA2FEB"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3. Положения о подготовке документации по планировке территории органами местного самоуправления </w:t>
            </w:r>
            <w:r>
              <w:rPr>
                <w:rFonts w:ascii="Times New Roman" w:hAnsi="Times New Roman"/>
                <w:bCs/>
                <w:sz w:val="16"/>
                <w:szCs w:val="16"/>
              </w:rPr>
              <w:t>Гаврильского сельского</w:t>
            </w:r>
            <w:r>
              <w:rPr>
                <w:rFonts w:ascii="Times New Roman" w:hAnsi="Times New Roman"/>
                <w:sz w:val="16"/>
                <w:szCs w:val="16"/>
              </w:rPr>
              <w:t xml:space="preserve"> поселения</w:t>
            </w:r>
          </w:p>
        </w:tc>
        <w:tc>
          <w:tcPr>
            <w:tcW w:w="520" w:type="dxa"/>
            <w:vAlign w:val="bottom"/>
          </w:tcPr>
          <w:p w:rsidR="00AA2FEB" w:rsidRDefault="00AA2FEB" w:rsidP="004A66B3">
            <w:pPr>
              <w:pStyle w:val="ConsPlusNormal"/>
              <w:widowControl/>
              <w:ind w:firstLine="0"/>
              <w:jc w:val="center"/>
              <w:rPr>
                <w:rFonts w:ascii="Times New Roman" w:hAnsi="Times New Roman"/>
                <w:sz w:val="16"/>
                <w:szCs w:val="16"/>
              </w:rPr>
            </w:pPr>
          </w:p>
        </w:tc>
      </w:tr>
      <w:tr w:rsidR="00AA2FEB" w:rsidTr="00C90DAA">
        <w:tc>
          <w:tcPr>
            <w:tcW w:w="4146" w:type="dxa"/>
            <w:vAlign w:val="bottom"/>
            <w:hideMark/>
          </w:tcPr>
          <w:p w:rsidR="00AA2FEB" w:rsidRDefault="00AA2FEB" w:rsidP="004A66B3">
            <w:pPr>
              <w:pStyle w:val="ConsPlusNormal"/>
              <w:widowControl/>
              <w:ind w:firstLine="0"/>
              <w:jc w:val="both"/>
              <w:rPr>
                <w:rFonts w:ascii="Times New Roman" w:hAnsi="Times New Roman"/>
                <w:sz w:val="16"/>
                <w:szCs w:val="16"/>
              </w:rPr>
            </w:pPr>
            <w:r>
              <w:rPr>
                <w:rFonts w:ascii="Times New Roman" w:hAnsi="Times New Roman"/>
                <w:sz w:val="16"/>
                <w:szCs w:val="16"/>
              </w:rPr>
              <w:t>Статья 13. Общие положения о подготовке документации по планировке территории</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20</w:t>
            </w:r>
          </w:p>
        </w:tc>
      </w:tr>
      <w:tr w:rsidR="00AA2FEB" w:rsidTr="00C90DAA">
        <w:tc>
          <w:tcPr>
            <w:tcW w:w="4146" w:type="dxa"/>
            <w:vAlign w:val="bottom"/>
            <w:hideMark/>
          </w:tcPr>
          <w:p w:rsidR="00AA2FEB" w:rsidRDefault="00AA2FEB" w:rsidP="004A66B3">
            <w:pPr>
              <w:pStyle w:val="ConsPlusNormal"/>
              <w:widowControl/>
              <w:ind w:firstLine="0"/>
              <w:jc w:val="both"/>
              <w:rPr>
                <w:rFonts w:ascii="Times New Roman" w:hAnsi="Times New Roman"/>
                <w:sz w:val="16"/>
                <w:szCs w:val="16"/>
              </w:rPr>
            </w:pPr>
            <w:r>
              <w:rPr>
                <w:rFonts w:ascii="Times New Roman" w:hAnsi="Times New Roman"/>
                <w:sz w:val="16"/>
                <w:szCs w:val="16"/>
              </w:rPr>
              <w:t>4. Положения о проведении публичных слушаний по вопросам землепользования и застройки</w:t>
            </w:r>
          </w:p>
        </w:tc>
        <w:tc>
          <w:tcPr>
            <w:tcW w:w="520" w:type="dxa"/>
            <w:vAlign w:val="bottom"/>
          </w:tcPr>
          <w:p w:rsidR="00AA2FEB" w:rsidRDefault="00AA2FEB" w:rsidP="004A66B3">
            <w:pPr>
              <w:pStyle w:val="ConsPlusNormal"/>
              <w:widowControl/>
              <w:ind w:firstLine="0"/>
              <w:jc w:val="center"/>
              <w:rPr>
                <w:rFonts w:ascii="Times New Roman" w:hAnsi="Times New Roman"/>
                <w:sz w:val="16"/>
                <w:szCs w:val="16"/>
              </w:rPr>
            </w:pPr>
          </w:p>
        </w:tc>
      </w:tr>
      <w:tr w:rsidR="00AA2FEB" w:rsidTr="00C90DAA">
        <w:tc>
          <w:tcPr>
            <w:tcW w:w="4146" w:type="dxa"/>
            <w:vAlign w:val="bottom"/>
            <w:hideMark/>
          </w:tcPr>
          <w:p w:rsidR="00AA2FEB" w:rsidRDefault="00AA2FEB" w:rsidP="004A66B3">
            <w:pPr>
              <w:pStyle w:val="ConsPlusNormal"/>
              <w:widowControl/>
              <w:ind w:firstLine="0"/>
              <w:rPr>
                <w:rFonts w:ascii="Times New Roman" w:hAnsi="Times New Roman"/>
                <w:sz w:val="16"/>
                <w:szCs w:val="16"/>
              </w:rPr>
            </w:pPr>
            <w:bookmarkStart w:id="239" w:name="_Toc268484938"/>
            <w:bookmarkStart w:id="240" w:name="_Toc268487878"/>
            <w:r>
              <w:rPr>
                <w:rFonts w:ascii="Times New Roman" w:hAnsi="Times New Roman"/>
                <w:sz w:val="16"/>
                <w:szCs w:val="16"/>
              </w:rPr>
              <w:t>Статья 14. Общие положения о порядке проведения публичных слушаний по вопросам землепользования и застройки</w:t>
            </w:r>
            <w:bookmarkEnd w:id="239"/>
            <w:bookmarkEnd w:id="240"/>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21</w:t>
            </w:r>
          </w:p>
        </w:tc>
      </w:tr>
      <w:tr w:rsidR="00AA2FEB" w:rsidTr="00C90DAA">
        <w:tc>
          <w:tcPr>
            <w:tcW w:w="4146" w:type="dxa"/>
            <w:vAlign w:val="bottom"/>
            <w:hideMark/>
          </w:tcPr>
          <w:p w:rsidR="00AA2FEB" w:rsidRDefault="00AA2FEB"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5. Положения о внесении изменений в правила землепользования и застройки </w:t>
            </w:r>
            <w:r>
              <w:rPr>
                <w:rFonts w:ascii="Times New Roman" w:hAnsi="Times New Roman"/>
                <w:bCs/>
                <w:sz w:val="16"/>
                <w:szCs w:val="16"/>
              </w:rPr>
              <w:t>Гаврильского сельского</w:t>
            </w:r>
            <w:r>
              <w:rPr>
                <w:rFonts w:ascii="Times New Roman" w:hAnsi="Times New Roman"/>
                <w:sz w:val="16"/>
                <w:szCs w:val="16"/>
              </w:rPr>
              <w:t xml:space="preserve"> поселения</w:t>
            </w:r>
          </w:p>
        </w:tc>
        <w:tc>
          <w:tcPr>
            <w:tcW w:w="520" w:type="dxa"/>
            <w:vAlign w:val="bottom"/>
          </w:tcPr>
          <w:p w:rsidR="00AA2FEB" w:rsidRDefault="00AA2FEB" w:rsidP="004A66B3">
            <w:pPr>
              <w:pStyle w:val="ConsPlusNormal"/>
              <w:widowControl/>
              <w:ind w:firstLine="0"/>
              <w:jc w:val="center"/>
              <w:rPr>
                <w:rFonts w:ascii="Times New Roman" w:hAnsi="Times New Roman"/>
                <w:sz w:val="16"/>
                <w:szCs w:val="16"/>
              </w:rPr>
            </w:pPr>
          </w:p>
        </w:tc>
      </w:tr>
      <w:tr w:rsidR="00AA2FEB" w:rsidTr="00C90DAA">
        <w:tc>
          <w:tcPr>
            <w:tcW w:w="4146" w:type="dxa"/>
            <w:vAlign w:val="bottom"/>
            <w:hideMark/>
          </w:tcPr>
          <w:p w:rsidR="00AA2FEB" w:rsidRDefault="00AA2FEB"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Статья 15. Порядок внесения изменений в правила землепользования и застройки </w:t>
            </w:r>
            <w:r>
              <w:rPr>
                <w:rFonts w:ascii="Times New Roman" w:hAnsi="Times New Roman"/>
                <w:bCs/>
                <w:sz w:val="16"/>
                <w:szCs w:val="16"/>
              </w:rPr>
              <w:t>Гаврильского сельского</w:t>
            </w:r>
            <w:r>
              <w:rPr>
                <w:rFonts w:ascii="Times New Roman" w:hAnsi="Times New Roman"/>
                <w:sz w:val="16"/>
                <w:szCs w:val="16"/>
              </w:rPr>
              <w:t xml:space="preserve"> поселения</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22</w:t>
            </w:r>
          </w:p>
        </w:tc>
      </w:tr>
      <w:tr w:rsidR="00AA2FEB" w:rsidTr="00C90DAA">
        <w:tc>
          <w:tcPr>
            <w:tcW w:w="4146" w:type="dxa"/>
            <w:vAlign w:val="bottom"/>
            <w:hideMark/>
          </w:tcPr>
          <w:p w:rsidR="00AA2FEB" w:rsidRDefault="00AA2FEB"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6. Положение о регулировании иных вопросов землепользования и застройки на территории </w:t>
            </w:r>
            <w:r>
              <w:rPr>
                <w:rFonts w:ascii="Times New Roman" w:hAnsi="Times New Roman"/>
                <w:bCs/>
                <w:sz w:val="16"/>
                <w:szCs w:val="16"/>
              </w:rPr>
              <w:t>Гаврильского сельского</w:t>
            </w:r>
            <w:r>
              <w:rPr>
                <w:rFonts w:ascii="Times New Roman" w:hAnsi="Times New Roman"/>
                <w:sz w:val="16"/>
                <w:szCs w:val="16"/>
              </w:rPr>
              <w:t xml:space="preserve"> поселения</w:t>
            </w:r>
          </w:p>
        </w:tc>
        <w:tc>
          <w:tcPr>
            <w:tcW w:w="520" w:type="dxa"/>
            <w:vAlign w:val="bottom"/>
          </w:tcPr>
          <w:p w:rsidR="00AA2FEB" w:rsidRDefault="00AA2FEB" w:rsidP="004A66B3">
            <w:pPr>
              <w:pStyle w:val="ConsPlusNormal"/>
              <w:widowControl/>
              <w:ind w:firstLine="0"/>
              <w:jc w:val="center"/>
              <w:rPr>
                <w:rFonts w:ascii="Times New Roman" w:hAnsi="Times New Roman"/>
                <w:sz w:val="16"/>
                <w:szCs w:val="16"/>
              </w:rPr>
            </w:pPr>
          </w:p>
        </w:tc>
      </w:tr>
      <w:tr w:rsidR="00AA2FEB" w:rsidTr="00C90DAA">
        <w:tc>
          <w:tcPr>
            <w:tcW w:w="4146" w:type="dxa"/>
            <w:vAlign w:val="bottom"/>
            <w:hideMark/>
          </w:tcPr>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t xml:space="preserve">Статья 16. Общие принципы регулирования иных вопросов землепользования и застройки на территории </w:t>
            </w:r>
            <w:r>
              <w:rPr>
                <w:rFonts w:ascii="Times New Roman" w:hAnsi="Times New Roman"/>
                <w:bCs/>
                <w:sz w:val="16"/>
                <w:szCs w:val="16"/>
              </w:rPr>
              <w:t>Гаврильского сельского</w:t>
            </w:r>
            <w:r>
              <w:rPr>
                <w:rFonts w:ascii="Times New Roman" w:hAnsi="Times New Roman"/>
                <w:sz w:val="16"/>
                <w:szCs w:val="16"/>
              </w:rPr>
              <w:t xml:space="preserve"> поселения</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24</w:t>
            </w:r>
          </w:p>
        </w:tc>
      </w:tr>
      <w:tr w:rsidR="00AA2FEB" w:rsidTr="00C90DAA">
        <w:tc>
          <w:tcPr>
            <w:tcW w:w="4146" w:type="dxa"/>
            <w:vAlign w:val="bottom"/>
            <w:hideMark/>
          </w:tcPr>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t xml:space="preserve">РАЗДЕЛ 2. КАРТЫ ГРАДОСТРОИТЕЛЬНОГО ЗОНИРОВАНИЯ </w:t>
            </w:r>
          </w:p>
        </w:tc>
        <w:tc>
          <w:tcPr>
            <w:tcW w:w="520" w:type="dxa"/>
            <w:vAlign w:val="bottom"/>
          </w:tcPr>
          <w:p w:rsidR="00AA2FEB" w:rsidRDefault="00AA2FEB" w:rsidP="004A66B3">
            <w:pPr>
              <w:pStyle w:val="ConsPlusNormal"/>
              <w:widowControl/>
              <w:ind w:firstLine="0"/>
              <w:jc w:val="center"/>
              <w:rPr>
                <w:rFonts w:ascii="Times New Roman" w:hAnsi="Times New Roman"/>
                <w:sz w:val="16"/>
                <w:szCs w:val="16"/>
              </w:rPr>
            </w:pPr>
          </w:p>
        </w:tc>
      </w:tr>
      <w:tr w:rsidR="00AA2FEB" w:rsidTr="00C90DAA">
        <w:tc>
          <w:tcPr>
            <w:tcW w:w="4146" w:type="dxa"/>
            <w:vAlign w:val="bottom"/>
            <w:hideMark/>
          </w:tcPr>
          <w:p w:rsidR="00AA2FEB" w:rsidRDefault="00AA2FEB" w:rsidP="004A66B3">
            <w:pPr>
              <w:pStyle w:val="ConsPlusNormal"/>
              <w:widowControl/>
              <w:ind w:firstLine="0"/>
              <w:rPr>
                <w:rFonts w:ascii="Times New Roman" w:hAnsi="Times New Roman"/>
                <w:sz w:val="16"/>
                <w:szCs w:val="16"/>
              </w:rPr>
            </w:pPr>
            <w:bookmarkStart w:id="241" w:name="_Toc268484939"/>
            <w:bookmarkStart w:id="242" w:name="_Toc268487879"/>
            <w:r>
              <w:rPr>
                <w:rFonts w:ascii="Times New Roman" w:hAnsi="Times New Roman"/>
                <w:sz w:val="16"/>
                <w:szCs w:val="16"/>
              </w:rPr>
              <w:t xml:space="preserve">Статья 17. </w:t>
            </w:r>
            <w:bookmarkEnd w:id="241"/>
            <w:bookmarkEnd w:id="242"/>
            <w:r>
              <w:rPr>
                <w:rFonts w:ascii="Times New Roman" w:hAnsi="Times New Roman"/>
                <w:sz w:val="16"/>
                <w:szCs w:val="16"/>
              </w:rPr>
              <w:t xml:space="preserve">Состав и содержание карт градостроительного зонирования </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24</w:t>
            </w:r>
          </w:p>
        </w:tc>
      </w:tr>
      <w:tr w:rsidR="00AA2FEB" w:rsidTr="00C90DAA">
        <w:tc>
          <w:tcPr>
            <w:tcW w:w="4146" w:type="dxa"/>
            <w:vAlign w:val="bottom"/>
            <w:hideMark/>
          </w:tcPr>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t>РАЗДЕЛ 3. ГРАДОСТРОИТЕЛЬНЫЕ РЕГЛАМЕНТЫ.</w:t>
            </w:r>
          </w:p>
        </w:tc>
        <w:tc>
          <w:tcPr>
            <w:tcW w:w="520" w:type="dxa"/>
            <w:vAlign w:val="bottom"/>
          </w:tcPr>
          <w:p w:rsidR="00AA2FEB" w:rsidRDefault="00AA2FEB" w:rsidP="004A66B3">
            <w:pPr>
              <w:pStyle w:val="ConsPlusNormal"/>
              <w:widowControl/>
              <w:ind w:firstLine="0"/>
              <w:jc w:val="center"/>
              <w:rPr>
                <w:rFonts w:ascii="Times New Roman" w:hAnsi="Times New Roman"/>
                <w:sz w:val="16"/>
                <w:szCs w:val="16"/>
              </w:rPr>
            </w:pPr>
          </w:p>
        </w:tc>
      </w:tr>
      <w:tr w:rsidR="00AA2FEB" w:rsidTr="00C90DAA">
        <w:tc>
          <w:tcPr>
            <w:tcW w:w="4146" w:type="dxa"/>
            <w:vAlign w:val="bottom"/>
            <w:hideMark/>
          </w:tcPr>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t>Статья 18. Общие положения о градостроительных регламентах территориальных зон</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25</w:t>
            </w:r>
          </w:p>
        </w:tc>
      </w:tr>
      <w:tr w:rsidR="00AA2FEB" w:rsidTr="00C90DAA">
        <w:tc>
          <w:tcPr>
            <w:tcW w:w="4146" w:type="dxa"/>
            <w:vAlign w:val="bottom"/>
            <w:hideMark/>
          </w:tcPr>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t>Статья 19. Жилые зоны</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26</w:t>
            </w:r>
          </w:p>
        </w:tc>
      </w:tr>
      <w:tr w:rsidR="00AA2FEB" w:rsidTr="00C90DAA">
        <w:tc>
          <w:tcPr>
            <w:tcW w:w="4146" w:type="dxa"/>
            <w:vAlign w:val="bottom"/>
            <w:hideMark/>
          </w:tcPr>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t>Статья 20. Общественно-деловые зоны</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36</w:t>
            </w:r>
          </w:p>
        </w:tc>
      </w:tr>
      <w:tr w:rsidR="00AA2FEB" w:rsidTr="00C90DAA">
        <w:tc>
          <w:tcPr>
            <w:tcW w:w="4146" w:type="dxa"/>
            <w:vAlign w:val="bottom"/>
            <w:hideMark/>
          </w:tcPr>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t>Статья 21. Производственно- коммунальные зоны</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39</w:t>
            </w:r>
          </w:p>
        </w:tc>
      </w:tr>
      <w:tr w:rsidR="00AA2FEB" w:rsidTr="00C90DAA">
        <w:tc>
          <w:tcPr>
            <w:tcW w:w="4146" w:type="dxa"/>
            <w:vAlign w:val="bottom"/>
            <w:hideMark/>
          </w:tcPr>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t>Статья 22. Зоны инженерной и транспортной инфраструктур</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47</w:t>
            </w:r>
          </w:p>
        </w:tc>
      </w:tr>
      <w:tr w:rsidR="00AA2FEB" w:rsidTr="00C90DAA">
        <w:tc>
          <w:tcPr>
            <w:tcW w:w="4146" w:type="dxa"/>
            <w:vAlign w:val="bottom"/>
            <w:hideMark/>
          </w:tcPr>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t>Статья 23. Зоны инженерной инфраструктуры</w:t>
            </w:r>
          </w:p>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lastRenderedPageBreak/>
              <w:t>Статья 24Зоны сельскохозяйственного использования</w:t>
            </w:r>
          </w:p>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t>Статья 25. Зоны рекреационного назначения</w:t>
            </w:r>
          </w:p>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t xml:space="preserve">Статья 26. Зоны особо охраняемых территорий и объектов </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lastRenderedPageBreak/>
              <w:t>48</w:t>
            </w:r>
          </w:p>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lastRenderedPageBreak/>
              <w:t>50</w:t>
            </w:r>
          </w:p>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57</w:t>
            </w:r>
          </w:p>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59</w:t>
            </w:r>
          </w:p>
        </w:tc>
      </w:tr>
      <w:tr w:rsidR="00AA2FEB" w:rsidTr="00C90DAA">
        <w:tc>
          <w:tcPr>
            <w:tcW w:w="4146" w:type="dxa"/>
            <w:vAlign w:val="bottom"/>
            <w:hideMark/>
          </w:tcPr>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lastRenderedPageBreak/>
              <w:t>Статья 27. Зоны специального назначения</w:t>
            </w:r>
          </w:p>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t>Статья 28. Зоны (территории) лесов</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60</w:t>
            </w:r>
          </w:p>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63</w:t>
            </w:r>
          </w:p>
        </w:tc>
      </w:tr>
      <w:tr w:rsidR="00AA2FEB" w:rsidTr="00C90DAA">
        <w:tc>
          <w:tcPr>
            <w:tcW w:w="4146" w:type="dxa"/>
            <w:vAlign w:val="bottom"/>
            <w:hideMark/>
          </w:tcPr>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t xml:space="preserve">Статья 29. Зоны водных объектов </w:t>
            </w:r>
          </w:p>
        </w:tc>
        <w:tc>
          <w:tcPr>
            <w:tcW w:w="520" w:type="dxa"/>
            <w:vAlign w:val="bottom"/>
            <w:hideMark/>
          </w:tcPr>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t xml:space="preserve">     63</w:t>
            </w:r>
          </w:p>
        </w:tc>
      </w:tr>
      <w:tr w:rsidR="00AA2FEB" w:rsidTr="00C90DAA">
        <w:tc>
          <w:tcPr>
            <w:tcW w:w="4146" w:type="dxa"/>
            <w:vAlign w:val="bottom"/>
            <w:hideMark/>
          </w:tcPr>
          <w:p w:rsidR="00AA2FEB" w:rsidRDefault="00AA2FEB" w:rsidP="004A66B3">
            <w:pPr>
              <w:pStyle w:val="ConsPlusNormal"/>
              <w:widowControl/>
              <w:ind w:firstLine="0"/>
              <w:rPr>
                <w:rFonts w:ascii="Times New Roman" w:hAnsi="Times New Roman"/>
                <w:sz w:val="16"/>
                <w:szCs w:val="16"/>
              </w:rPr>
            </w:pPr>
            <w:r>
              <w:rPr>
                <w:rFonts w:ascii="Times New Roman" w:hAnsi="Times New Roman"/>
                <w:sz w:val="16"/>
                <w:szCs w:val="16"/>
              </w:rPr>
              <w:t xml:space="preserve">Статья 30. </w:t>
            </w:r>
            <w:r>
              <w:rPr>
                <w:rFonts w:ascii="Times New Roman" w:hAnsi="Times New Roman"/>
                <w:kern w:val="2"/>
                <w:sz w:val="16"/>
                <w:szCs w:val="16"/>
              </w:rPr>
              <w:t xml:space="preserve">Зоны с особыми условиями использования территории и иные </w:t>
            </w:r>
            <w:r>
              <w:rPr>
                <w:rFonts w:ascii="Times New Roman" w:hAnsi="Times New Roman"/>
                <w:sz w:val="16"/>
                <w:szCs w:val="16"/>
              </w:rPr>
              <w:t>зоны с особыми условиями использования земельных участков</w:t>
            </w:r>
          </w:p>
        </w:tc>
        <w:tc>
          <w:tcPr>
            <w:tcW w:w="520" w:type="dxa"/>
            <w:vAlign w:val="bottom"/>
            <w:hideMark/>
          </w:tcPr>
          <w:p w:rsidR="00AA2FEB" w:rsidRDefault="00AA2FEB" w:rsidP="004A66B3">
            <w:pPr>
              <w:pStyle w:val="ConsPlusNormal"/>
              <w:widowControl/>
              <w:ind w:firstLine="0"/>
              <w:jc w:val="center"/>
              <w:rPr>
                <w:rFonts w:ascii="Times New Roman" w:hAnsi="Times New Roman"/>
                <w:sz w:val="16"/>
                <w:szCs w:val="16"/>
              </w:rPr>
            </w:pPr>
            <w:r>
              <w:rPr>
                <w:rFonts w:ascii="Times New Roman" w:hAnsi="Times New Roman"/>
                <w:sz w:val="16"/>
                <w:szCs w:val="16"/>
              </w:rPr>
              <w:t>64</w:t>
            </w:r>
          </w:p>
        </w:tc>
      </w:tr>
    </w:tbl>
    <w:p w:rsidR="00C90DAA" w:rsidRPr="00C90DAA" w:rsidRDefault="00C90DAA" w:rsidP="004A66B3">
      <w:pPr>
        <w:jc w:val="center"/>
        <w:rPr>
          <w:sz w:val="16"/>
          <w:szCs w:val="16"/>
        </w:rPr>
      </w:pPr>
      <w:r w:rsidRPr="00C90DAA">
        <w:rPr>
          <w:sz w:val="16"/>
          <w:szCs w:val="16"/>
        </w:rPr>
        <w:t>Раздел I. ПОРЯДОК ПРИМЕНЕНИЯ ПРАВИЛ ЗЕМЛЕПОЛЬЗОВАНИЯ И ЗАСТРОЙКИ ГАВРИЛЬСКОГО СЕЛЬСКОГО ПОСЕЛЕНИЯ И ВНЕСЕНИЯВ НИХ ИЗМЕНЕНИЙ</w:t>
      </w:r>
    </w:p>
    <w:p w:rsidR="00C90DAA" w:rsidRPr="00C90DAA" w:rsidRDefault="00C90DAA" w:rsidP="004A66B3">
      <w:pPr>
        <w:jc w:val="both"/>
        <w:rPr>
          <w:sz w:val="16"/>
          <w:szCs w:val="16"/>
        </w:rPr>
      </w:pPr>
      <w:r w:rsidRPr="00C90DAA">
        <w:rPr>
          <w:sz w:val="16"/>
          <w:szCs w:val="16"/>
        </w:rPr>
        <w:t>1. Положение о регулировании землепользования и застройки органами местного самоуправления Гаврильского сельского поселения</w:t>
      </w:r>
    </w:p>
    <w:p w:rsidR="00C90DAA" w:rsidRPr="00C90DAA" w:rsidRDefault="00C90DAA" w:rsidP="004A66B3">
      <w:pPr>
        <w:jc w:val="both"/>
        <w:rPr>
          <w:sz w:val="16"/>
          <w:szCs w:val="16"/>
        </w:rPr>
      </w:pPr>
      <w:r w:rsidRPr="00C90DAA">
        <w:rPr>
          <w:sz w:val="16"/>
          <w:szCs w:val="16"/>
        </w:rPr>
        <w:t>Статья 1. Сфера применения Правил землепользования и застройки Гаврильского сельского поселения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1. </w:t>
      </w:r>
      <w:proofErr w:type="gramStart"/>
      <w:r>
        <w:rPr>
          <w:rFonts w:ascii="Times New Roman" w:hAnsi="Times New Roman"/>
          <w:sz w:val="16"/>
          <w:szCs w:val="16"/>
        </w:rPr>
        <w:t xml:space="preserve">Правила землепользования и застройки </w:t>
      </w:r>
      <w:r>
        <w:rPr>
          <w:rFonts w:ascii="Times New Roman" w:hAnsi="Times New Roman"/>
          <w:bCs/>
          <w:sz w:val="16"/>
          <w:szCs w:val="16"/>
        </w:rPr>
        <w:t>Гаврильского сельского</w:t>
      </w:r>
      <w:r>
        <w:rPr>
          <w:rFonts w:ascii="Times New Roman" w:hAnsi="Times New Roman"/>
          <w:sz w:val="16"/>
          <w:szCs w:val="16"/>
        </w:rPr>
        <w:t xml:space="preserve">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Воронежской области, </w:t>
      </w:r>
      <w:r>
        <w:rPr>
          <w:rFonts w:ascii="Times New Roman" w:hAnsi="Times New Roman"/>
          <w:bCs/>
          <w:sz w:val="16"/>
          <w:szCs w:val="16"/>
        </w:rPr>
        <w:t>Павловского</w:t>
      </w:r>
      <w:r>
        <w:rPr>
          <w:rFonts w:ascii="Times New Roman" w:hAnsi="Times New Roman"/>
          <w:sz w:val="16"/>
          <w:szCs w:val="16"/>
        </w:rPr>
        <w:t xml:space="preserve"> муниципального района, </w:t>
      </w:r>
      <w:r>
        <w:rPr>
          <w:rFonts w:ascii="Times New Roman" w:hAnsi="Times New Roman"/>
          <w:bCs/>
          <w:sz w:val="16"/>
          <w:szCs w:val="16"/>
        </w:rPr>
        <w:t>Гаврильского сельского</w:t>
      </w:r>
      <w:r>
        <w:rPr>
          <w:rFonts w:ascii="Times New Roman" w:hAnsi="Times New Roman"/>
          <w:sz w:val="16"/>
          <w:szCs w:val="16"/>
        </w:rPr>
        <w:t xml:space="preserve"> поселения, генеральным планом </w:t>
      </w:r>
      <w:r>
        <w:rPr>
          <w:rFonts w:ascii="Times New Roman" w:hAnsi="Times New Roman"/>
          <w:bCs/>
          <w:sz w:val="16"/>
          <w:szCs w:val="16"/>
        </w:rPr>
        <w:t>Гаврильского сельского</w:t>
      </w:r>
      <w:proofErr w:type="gramEnd"/>
      <w:r>
        <w:rPr>
          <w:rFonts w:ascii="Times New Roman" w:hAnsi="Times New Roman"/>
          <w:sz w:val="16"/>
          <w:szCs w:val="16"/>
        </w:rPr>
        <w:t xml:space="preserve"> поселения и устанавливающий порядок применения </w:t>
      </w:r>
      <w:proofErr w:type="gramStart"/>
      <w:r>
        <w:rPr>
          <w:rFonts w:ascii="Times New Roman" w:hAnsi="Times New Roman"/>
          <w:sz w:val="16"/>
          <w:szCs w:val="16"/>
        </w:rPr>
        <w:t>Правил</w:t>
      </w:r>
      <w:proofErr w:type="gramEnd"/>
      <w:r>
        <w:rPr>
          <w:rFonts w:ascii="Times New Roman" w:hAnsi="Times New Roman"/>
          <w:sz w:val="16"/>
          <w:szCs w:val="16"/>
        </w:rPr>
        <w:t xml:space="preserve"> и порядок внесения изменений в Правила, территориальные зоны, градостроительные регламенты.</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2. Правила вводят на территории </w:t>
      </w:r>
      <w:r>
        <w:rPr>
          <w:rFonts w:ascii="Times New Roman" w:hAnsi="Times New Roman"/>
          <w:bCs/>
          <w:sz w:val="16"/>
          <w:szCs w:val="16"/>
        </w:rPr>
        <w:t>Гаврильского</w:t>
      </w:r>
      <w:r>
        <w:rPr>
          <w:rFonts w:ascii="Times New Roman" w:hAnsi="Times New Roman"/>
          <w:sz w:val="16"/>
          <w:szCs w:val="16"/>
        </w:rPr>
        <w:t xml:space="preserve"> сельского поселения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w:t>
      </w:r>
      <w:proofErr w:type="gramStart"/>
      <w:r>
        <w:rPr>
          <w:rFonts w:ascii="Times New Roman" w:hAnsi="Times New Roman"/>
          <w:sz w:val="16"/>
          <w:szCs w:val="16"/>
        </w:rPr>
        <w:t>для</w:t>
      </w:r>
      <w:proofErr w:type="gramEnd"/>
      <w:r>
        <w:rPr>
          <w:rFonts w:ascii="Times New Roman" w:hAnsi="Times New Roman"/>
          <w:sz w:val="16"/>
          <w:szCs w:val="16"/>
        </w:rPr>
        <w:t>:</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 создания условий для устойчивого развития территории </w:t>
      </w:r>
      <w:r>
        <w:rPr>
          <w:rFonts w:ascii="Times New Roman" w:hAnsi="Times New Roman"/>
          <w:bCs/>
          <w:sz w:val="16"/>
          <w:szCs w:val="16"/>
        </w:rPr>
        <w:t>Гаврильского сельского</w:t>
      </w:r>
      <w:r>
        <w:rPr>
          <w:rFonts w:ascii="Times New Roman" w:hAnsi="Times New Roman"/>
          <w:sz w:val="16"/>
          <w:szCs w:val="16"/>
        </w:rPr>
        <w:t xml:space="preserve"> поселения, сохранения окружающей среды и объектов культурного наследия;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создания условий для планировки территорий муниципальных образований;</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3. Настоящие Правила включают в себя: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1) порядок их применения и внесения изменений в указанные правила;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2) карту градостроительного зонирования;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3) градостроительные регламенты.</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4. Настоящие Правила применяются наряду </w:t>
      </w:r>
      <w:proofErr w:type="gramStart"/>
      <w:r>
        <w:rPr>
          <w:rFonts w:ascii="Times New Roman" w:hAnsi="Times New Roman"/>
          <w:sz w:val="16"/>
          <w:szCs w:val="16"/>
        </w:rPr>
        <w:t>с</w:t>
      </w:r>
      <w:proofErr w:type="gramEnd"/>
      <w:r>
        <w:rPr>
          <w:rFonts w:ascii="Times New Roman" w:hAnsi="Times New Roman"/>
          <w:sz w:val="16"/>
          <w:szCs w:val="16"/>
        </w:rPr>
        <w:t>:</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региональными и местными нормативами градостроительного проектирования;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 иными нормативными правовыми актами Воронежской области, </w:t>
      </w:r>
      <w:r>
        <w:rPr>
          <w:rFonts w:ascii="Times New Roman" w:hAnsi="Times New Roman"/>
          <w:bCs/>
          <w:sz w:val="16"/>
          <w:szCs w:val="16"/>
        </w:rPr>
        <w:t>Павловского</w:t>
      </w:r>
      <w:r>
        <w:rPr>
          <w:rFonts w:ascii="Times New Roman" w:hAnsi="Times New Roman"/>
          <w:sz w:val="16"/>
          <w:szCs w:val="16"/>
        </w:rPr>
        <w:t xml:space="preserve"> муниципального района и </w:t>
      </w:r>
      <w:r>
        <w:rPr>
          <w:rFonts w:ascii="Times New Roman" w:hAnsi="Times New Roman"/>
          <w:bCs/>
          <w:sz w:val="16"/>
          <w:szCs w:val="16"/>
        </w:rPr>
        <w:t>Гаврильского сельского</w:t>
      </w:r>
      <w:r>
        <w:rPr>
          <w:rFonts w:ascii="Times New Roman" w:hAnsi="Times New Roman"/>
          <w:sz w:val="16"/>
          <w:szCs w:val="16"/>
        </w:rPr>
        <w:t xml:space="preserve"> поселения по вопросам регулирования землепользования и застройки. </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Pr>
          <w:rFonts w:ascii="Times New Roman" w:hAnsi="Times New Roman"/>
          <w:bCs/>
          <w:sz w:val="16"/>
          <w:szCs w:val="16"/>
        </w:rPr>
        <w:t>Гаврильского</w:t>
      </w:r>
      <w:r>
        <w:rPr>
          <w:rFonts w:ascii="Times New Roman" w:hAnsi="Times New Roman"/>
          <w:sz w:val="16"/>
          <w:szCs w:val="16"/>
        </w:rPr>
        <w:t xml:space="preserve"> сельского поселения.</w:t>
      </w:r>
    </w:p>
    <w:p w:rsidR="00C90DAA" w:rsidRPr="00C90DAA" w:rsidRDefault="00C90DAA" w:rsidP="004A66B3">
      <w:pPr>
        <w:jc w:val="both"/>
        <w:rPr>
          <w:sz w:val="16"/>
          <w:szCs w:val="16"/>
        </w:rPr>
      </w:pPr>
      <w:r w:rsidRPr="00C90DAA">
        <w:rPr>
          <w:sz w:val="16"/>
          <w:szCs w:val="16"/>
        </w:rPr>
        <w:t>Статья 2. Основные понятия, используемые в Правилах землепользования и застройки Гаврильского сельского поселения  и их определения</w:t>
      </w:r>
    </w:p>
    <w:p w:rsidR="00C90DAA" w:rsidRPr="00C90DAA" w:rsidRDefault="00C90DAA" w:rsidP="004A66B3">
      <w:pPr>
        <w:jc w:val="both"/>
        <w:rPr>
          <w:sz w:val="16"/>
          <w:szCs w:val="16"/>
        </w:rPr>
      </w:pPr>
      <w:r w:rsidRPr="00C90DAA">
        <w:rPr>
          <w:sz w:val="16"/>
          <w:szCs w:val="16"/>
        </w:rPr>
        <w:t>В настоящих Правилах используются следующие основные понятия:</w:t>
      </w:r>
    </w:p>
    <w:p w:rsidR="00C90DAA" w:rsidRDefault="00C90DAA" w:rsidP="004A66B3">
      <w:pPr>
        <w:pStyle w:val="ConsPlusNormal"/>
        <w:widowControl/>
        <w:ind w:firstLine="0"/>
        <w:jc w:val="both"/>
        <w:rPr>
          <w:rFonts w:ascii="Times New Roman" w:hAnsi="Times New Roman"/>
          <w:sz w:val="16"/>
          <w:szCs w:val="16"/>
        </w:rPr>
      </w:pPr>
      <w:proofErr w:type="gramStart"/>
      <w:r>
        <w:rPr>
          <w:rFonts w:ascii="Times New Roman" w:hAnsi="Times New Roman"/>
          <w:sz w:val="16"/>
          <w:szCs w:val="16"/>
        </w:rPr>
        <w:t xml:space="preserve">водоохранная зона - территория, которая примыкает к береговой линии рек, ручьев, каналов, озер, прудов и </w:t>
      </w:r>
      <w:proofErr w:type="spellStart"/>
      <w:r>
        <w:rPr>
          <w:rFonts w:ascii="Times New Roman" w:hAnsi="Times New Roman"/>
          <w:sz w:val="16"/>
          <w:szCs w:val="16"/>
        </w:rPr>
        <w:t>накоторой</w:t>
      </w:r>
      <w:proofErr w:type="spellEnd"/>
      <w:r>
        <w:rPr>
          <w:rFonts w:ascii="Times New Roman" w:hAnsi="Times New Roman"/>
          <w:sz w:val="16"/>
          <w:szCs w:val="16"/>
        </w:rPr>
        <w:t xml:space="preserve"> </w:t>
      </w:r>
      <w:r>
        <w:rPr>
          <w:rFonts w:ascii="Times New Roman" w:hAnsi="Times New Roman"/>
          <w:sz w:val="16"/>
          <w:szCs w:val="16"/>
        </w:rPr>
        <w:lastRenderedPageBreak/>
        <w:t>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градостроительная деятельность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градостроительное зонирование - зонирование территории поселения в целях определения территориальных зон и установления градостроительных регламентов;</w:t>
      </w:r>
    </w:p>
    <w:p w:rsidR="00C90DAA" w:rsidRDefault="00C90DAA" w:rsidP="004A66B3">
      <w:pPr>
        <w:pStyle w:val="ConsPlusNormal"/>
        <w:widowControl/>
        <w:ind w:firstLine="0"/>
        <w:jc w:val="both"/>
        <w:rPr>
          <w:rFonts w:ascii="Times New Roman" w:hAnsi="Times New Roman"/>
          <w:sz w:val="16"/>
          <w:szCs w:val="16"/>
        </w:rPr>
      </w:pPr>
      <w:proofErr w:type="gramStart"/>
      <w:r>
        <w:rPr>
          <w:rFonts w:ascii="Times New Roman" w:hAnsi="Times New Roman"/>
          <w:sz w:val="16"/>
          <w:szCs w:val="16"/>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Pr>
          <w:rFonts w:ascii="Times New Roman" w:hAnsi="Times New Roman"/>
          <w:sz w:val="16"/>
          <w:szCs w:val="16"/>
        </w:rPr>
        <w:t xml:space="preserve"> и объектов капитального строительства;</w:t>
      </w:r>
    </w:p>
    <w:p w:rsidR="00C90DAA" w:rsidRDefault="00C90DAA" w:rsidP="004A66B3">
      <w:pPr>
        <w:pStyle w:val="ConsPlusNormal"/>
        <w:widowControl/>
        <w:ind w:firstLine="0"/>
        <w:jc w:val="both"/>
        <w:rPr>
          <w:rFonts w:ascii="Times New Roman" w:hAnsi="Times New Roman"/>
          <w:sz w:val="16"/>
          <w:szCs w:val="16"/>
        </w:rPr>
      </w:pPr>
      <w:proofErr w:type="gramStart"/>
      <w:r>
        <w:rPr>
          <w:rFonts w:ascii="Times New Roman" w:hAnsi="Times New Roman"/>
          <w:sz w:val="16"/>
          <w:szCs w:val="16"/>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roofErr w:type="gramEnd"/>
    </w:p>
    <w:p w:rsidR="00C90DAA" w:rsidRDefault="00C90DAA" w:rsidP="004A66B3">
      <w:pPr>
        <w:pStyle w:val="ConsPlusNormal"/>
        <w:widowControl/>
        <w:ind w:firstLine="0"/>
        <w:jc w:val="both"/>
        <w:rPr>
          <w:rFonts w:ascii="Times New Roman" w:hAnsi="Times New Roman"/>
          <w:sz w:val="16"/>
          <w:szCs w:val="16"/>
        </w:rPr>
      </w:pPr>
      <w:proofErr w:type="gramStart"/>
      <w:r>
        <w:rPr>
          <w:rFonts w:ascii="Times New Roman" w:hAnsi="Times New Roman"/>
          <w:sz w:val="16"/>
          <w:szCs w:val="16"/>
        </w:rPr>
        <w:t>жилой дом блокированный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жилой дом индивидуальный - отдельно стоящий жилой дом с количеством этажей не более чем три, предназначенный для проживания одной семьи;</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жилой дом многоквартирный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жилой район - структурный элемент селитебной территории населенного пункта;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Pr>
          <w:rFonts w:ascii="Times New Roman" w:hAnsi="Times New Roman"/>
          <w:sz w:val="16"/>
          <w:szCs w:val="16"/>
        </w:rPr>
        <w:t>водоохранные</w:t>
      </w:r>
      <w:proofErr w:type="spellEnd"/>
      <w:r>
        <w:rPr>
          <w:rFonts w:ascii="Times New Roman" w:hAnsi="Times New Roman"/>
          <w:sz w:val="16"/>
          <w:szCs w:val="16"/>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земельный участок - часть поверхности земли (в том числе почвенный слой), </w:t>
      </w:r>
      <w:proofErr w:type="gramStart"/>
      <w:r>
        <w:rPr>
          <w:rFonts w:ascii="Times New Roman" w:hAnsi="Times New Roman"/>
          <w:sz w:val="16"/>
          <w:szCs w:val="16"/>
        </w:rPr>
        <w:t>границы</w:t>
      </w:r>
      <w:proofErr w:type="gramEnd"/>
      <w:r>
        <w:rPr>
          <w:rFonts w:ascii="Times New Roman" w:hAnsi="Times New Roman"/>
          <w:sz w:val="16"/>
          <w:szCs w:val="16"/>
        </w:rPr>
        <w:t xml:space="preserve"> которой описаны и удостоверены в установленном порядке;</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w:t>
      </w:r>
      <w:r>
        <w:rPr>
          <w:rFonts w:ascii="Times New Roman" w:hAnsi="Times New Roman"/>
          <w:sz w:val="16"/>
          <w:szCs w:val="16"/>
        </w:rPr>
        <w:lastRenderedPageBreak/>
        <w:t>территорию, предназначенную для предупреждения загрязнения воды источников водоснабжения;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90DAA" w:rsidRDefault="00C90DAA" w:rsidP="004A66B3">
      <w:pPr>
        <w:pStyle w:val="ConsPlusNormal"/>
        <w:widowControl/>
        <w:ind w:firstLine="0"/>
        <w:jc w:val="both"/>
        <w:rPr>
          <w:rFonts w:ascii="Times New Roman" w:hAnsi="Times New Roman"/>
          <w:sz w:val="16"/>
          <w:szCs w:val="16"/>
        </w:rPr>
      </w:pPr>
      <w:proofErr w:type="gramStart"/>
      <w:r>
        <w:rPr>
          <w:rFonts w:ascii="Times New Roman" w:hAnsi="Times New Roman"/>
          <w:sz w:val="16"/>
          <w:szCs w:val="16"/>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микрорайон (квартал) - структурный элемент жилой застройки;</w:t>
      </w:r>
    </w:p>
    <w:p w:rsidR="00C90DAA" w:rsidRDefault="00C90DAA" w:rsidP="004A66B3">
      <w:pPr>
        <w:pStyle w:val="ConsPlusNormal"/>
        <w:widowControl/>
        <w:ind w:firstLine="0"/>
        <w:jc w:val="both"/>
        <w:rPr>
          <w:rFonts w:ascii="Times New Roman" w:hAnsi="Times New Roman"/>
          <w:sz w:val="16"/>
          <w:szCs w:val="16"/>
        </w:rPr>
      </w:pPr>
      <w:proofErr w:type="gramStart"/>
      <w:r>
        <w:rPr>
          <w:rFonts w:ascii="Times New Roman" w:hAnsi="Times New Roman"/>
          <w:sz w:val="16"/>
          <w:szCs w:val="16"/>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roofErr w:type="gramEnd"/>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обязательные нормативные требования - положения, применение которых обязательно в соответствии с системой нормативных документов в строительстве;</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озелененные территории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отступ застройки - расстояние между красной линией или границей земельного участка и стеной здания, строения, сооружения;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парковка - открытые площадки, предназначенные для кратковременного хранения (стоянки) легковых автомобилей;</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C90DAA" w:rsidRDefault="00C90DAA" w:rsidP="004A66B3">
      <w:pPr>
        <w:pStyle w:val="ConsPlusNormal"/>
        <w:widowControl/>
        <w:ind w:firstLine="0"/>
        <w:jc w:val="both"/>
        <w:rPr>
          <w:rFonts w:ascii="Times New Roman" w:hAnsi="Times New Roman"/>
          <w:sz w:val="16"/>
          <w:szCs w:val="16"/>
        </w:rPr>
      </w:pPr>
      <w:proofErr w:type="gramStart"/>
      <w:r>
        <w:rPr>
          <w:rFonts w:ascii="Times New Roman" w:hAnsi="Times New Roman"/>
          <w:sz w:val="16"/>
          <w:szCs w:val="16"/>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строительство - создание зданий, строений, сооружений (в том числе на месте сносимых объектов капитального строительства);</w:t>
      </w:r>
    </w:p>
    <w:p w:rsidR="00C90DAA" w:rsidRDefault="00C90DAA" w:rsidP="004A66B3">
      <w:pPr>
        <w:pStyle w:val="ConsPlusNormal"/>
        <w:widowControl/>
        <w:ind w:firstLine="0"/>
        <w:jc w:val="both"/>
        <w:rPr>
          <w:rFonts w:ascii="Times New Roman" w:hAnsi="Times New Roman"/>
          <w:sz w:val="16"/>
          <w:szCs w:val="16"/>
        </w:rPr>
      </w:pPr>
      <w:proofErr w:type="gramStart"/>
      <w:r>
        <w:rPr>
          <w:rFonts w:ascii="Times New Roman" w:hAnsi="Times New Roman"/>
          <w:sz w:val="16"/>
          <w:szCs w:val="1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функциональные зоны - зоны, для которых документами территориального планирования определены границы и функциональное назначение;</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этаж - пространство между поверхностями двух последовательно расположенных перекрытий в здании, строении, сооружении;</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lastRenderedPageBreak/>
        <w:t xml:space="preserve">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Pr>
          <w:rFonts w:ascii="Times New Roman" w:hAnsi="Times New Roman"/>
          <w:sz w:val="16"/>
          <w:szCs w:val="16"/>
        </w:rPr>
        <w:t>отмостки</w:t>
      </w:r>
      <w:proofErr w:type="spellEnd"/>
      <w:r>
        <w:rPr>
          <w:rFonts w:ascii="Times New Roman" w:hAnsi="Times New Roman"/>
          <w:sz w:val="16"/>
          <w:szCs w:val="16"/>
        </w:rPr>
        <w:t xml:space="preserve"> не менее чем на два метра).</w:t>
      </w:r>
    </w:p>
    <w:p w:rsidR="00C90DAA" w:rsidRPr="00C90DAA" w:rsidRDefault="00C90DAA" w:rsidP="004A66B3">
      <w:pPr>
        <w:jc w:val="both"/>
        <w:rPr>
          <w:sz w:val="16"/>
          <w:szCs w:val="16"/>
        </w:rPr>
      </w:pPr>
      <w:r w:rsidRPr="00C90DAA">
        <w:rPr>
          <w:sz w:val="16"/>
          <w:szCs w:val="16"/>
        </w:rPr>
        <w:t>Статья 3. Полномочия органов местного самоуправления поселения в области регулирования отношений по вопросам землепользования и застройки</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1. К полномочиям Совета народных депутатов </w:t>
      </w:r>
      <w:r>
        <w:rPr>
          <w:rFonts w:ascii="Times New Roman" w:hAnsi="Times New Roman"/>
          <w:bCs/>
          <w:sz w:val="16"/>
          <w:szCs w:val="16"/>
        </w:rPr>
        <w:t>Гаврильского</w:t>
      </w:r>
      <w:r>
        <w:rPr>
          <w:rFonts w:ascii="Times New Roman" w:hAnsi="Times New Roman"/>
          <w:sz w:val="16"/>
          <w:szCs w:val="16"/>
        </w:rPr>
        <w:t xml:space="preserve"> сельского поселения в области регулирования отношений по вопросам землепользования и застройки относятся: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1) утверждение правил землепользования и застройки, утверждение внесения изменений в правила землепользования и застройки;</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2) утверждение местных нормативов градостроительного проектирования;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3) иные полномочия в соответствии с действующим законодательством.</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2. К полномочиям администрации </w:t>
      </w:r>
      <w:r>
        <w:rPr>
          <w:rFonts w:ascii="Times New Roman" w:hAnsi="Times New Roman"/>
          <w:bCs/>
          <w:sz w:val="16"/>
          <w:szCs w:val="16"/>
        </w:rPr>
        <w:t>Гаврильского</w:t>
      </w:r>
      <w:r>
        <w:rPr>
          <w:rFonts w:ascii="Times New Roman" w:hAnsi="Times New Roman"/>
          <w:sz w:val="16"/>
          <w:szCs w:val="16"/>
        </w:rPr>
        <w:t xml:space="preserve"> сельского поселения (далее - администрация) в области регулирования отношений по вопросам землепользования и застройки относятся: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1) принятие решения о подготовке проекта правил землепользования и застройки и внесения в них изменений;</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2) принятие решений о подготовке документации по планировке территорий;</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3) утверждение документации по планировке территорий, в том числе утверждение градостроительных планов земельных участков;</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6) принятие решений о развитии застроенных территорий;</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7) принятие решений о резервировании земельных участков для муниципальных нужд в порядке, установленном законодательством;</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8) 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9) иные вопросы землепользования и застройки, относящиеся к ведению исполнительных органов местного самоуправления поселения.</w:t>
      </w:r>
    </w:p>
    <w:p w:rsidR="00C90DAA" w:rsidRPr="00C90DAA" w:rsidRDefault="00C90DAA" w:rsidP="004A66B3">
      <w:pPr>
        <w:jc w:val="both"/>
        <w:rPr>
          <w:sz w:val="16"/>
          <w:szCs w:val="16"/>
        </w:rPr>
      </w:pPr>
      <w:r w:rsidRPr="00C90DAA">
        <w:rPr>
          <w:sz w:val="16"/>
          <w:szCs w:val="16"/>
        </w:rPr>
        <w:t>Статья 4. Комиссия по подготовке проекта Правил землепользования и застройки</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1. Комиссия по подготовке проекта Правил землепользования и застройки </w:t>
      </w:r>
      <w:r>
        <w:rPr>
          <w:rFonts w:ascii="Times New Roman" w:hAnsi="Times New Roman"/>
          <w:bCs/>
          <w:sz w:val="16"/>
          <w:szCs w:val="16"/>
        </w:rPr>
        <w:t>Гаврильского</w:t>
      </w:r>
      <w:r>
        <w:rPr>
          <w:rFonts w:ascii="Times New Roman" w:hAnsi="Times New Roman"/>
          <w:sz w:val="16"/>
          <w:szCs w:val="16"/>
        </w:rPr>
        <w:t xml:space="preserve"> сельского поселения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2. К полномочиям Комиссии в области регулирования отношений по вопросам землепользования и застройки относятся:</w:t>
      </w:r>
    </w:p>
    <w:p w:rsidR="00C90DAA" w:rsidRDefault="00C90DAA" w:rsidP="004A66B3">
      <w:pPr>
        <w:jc w:val="both"/>
        <w:rPr>
          <w:sz w:val="16"/>
          <w:szCs w:val="16"/>
        </w:rPr>
      </w:pPr>
      <w:r>
        <w:rPr>
          <w:sz w:val="16"/>
          <w:szCs w:val="16"/>
        </w:rPr>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C90DAA" w:rsidRDefault="00C90DAA" w:rsidP="004A66B3">
      <w:pPr>
        <w:jc w:val="both"/>
        <w:rPr>
          <w:sz w:val="16"/>
          <w:szCs w:val="16"/>
        </w:rPr>
      </w:pPr>
      <w:r>
        <w:rPr>
          <w:sz w:val="16"/>
          <w:szCs w:val="16"/>
        </w:rPr>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3) проведение публичных слушаний по вопросам землепользования и застройки;</w:t>
      </w:r>
    </w:p>
    <w:p w:rsidR="00C90DAA" w:rsidRDefault="00C90DAA" w:rsidP="004A66B3">
      <w:pPr>
        <w:jc w:val="both"/>
        <w:rPr>
          <w:sz w:val="16"/>
          <w:szCs w:val="16"/>
        </w:rPr>
      </w:pPr>
      <w:r>
        <w:rPr>
          <w:sz w:val="16"/>
          <w:szCs w:val="16"/>
        </w:rPr>
        <w:t>4) подготовка заключений по результатам публичных слушаний;</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6) подготовка заключения о необходимости внесения изменений в Правила; </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7) осуществление процедур, по подготовке проекта изменений в Правила, утверждения изменений в Правила.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8) осуществление иных функций в соответствии с настоящими Правилами и иными правовыми актами органов местного самоуправления поселения.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3. В состав Комиссии входят представители органов местного самоуправления </w:t>
      </w:r>
      <w:r>
        <w:rPr>
          <w:rFonts w:ascii="Times New Roman" w:hAnsi="Times New Roman"/>
          <w:bCs/>
          <w:sz w:val="16"/>
          <w:szCs w:val="16"/>
        </w:rPr>
        <w:t>Октябрьского сельского</w:t>
      </w:r>
      <w:r>
        <w:rPr>
          <w:rFonts w:ascii="Times New Roman" w:hAnsi="Times New Roman"/>
          <w:sz w:val="16"/>
          <w:szCs w:val="16"/>
        </w:rPr>
        <w:t xml:space="preserve"> поселения, депутаты Совета народных депутатов </w:t>
      </w:r>
      <w:r>
        <w:rPr>
          <w:rFonts w:ascii="Times New Roman" w:hAnsi="Times New Roman"/>
          <w:bCs/>
          <w:sz w:val="16"/>
          <w:szCs w:val="16"/>
        </w:rPr>
        <w:t>Октябрьского сельского</w:t>
      </w:r>
      <w:r>
        <w:rPr>
          <w:rFonts w:ascii="Times New Roman" w:hAnsi="Times New Roman"/>
          <w:sz w:val="16"/>
          <w:szCs w:val="16"/>
        </w:rPr>
        <w:t xml:space="preserve"> поселения, </w:t>
      </w:r>
      <w:r>
        <w:rPr>
          <w:rFonts w:ascii="Times New Roman" w:hAnsi="Times New Roman"/>
          <w:sz w:val="16"/>
          <w:szCs w:val="16"/>
        </w:rPr>
        <w:lastRenderedPageBreak/>
        <w:t>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Воронежской области, органов местного самоуправления Павловского муниципального района, иных органов и организаций.</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4. Персональный состав членов Комиссии, положение о Комиссии и порядке ее деятельности утверждается главой администрации поселения.</w:t>
      </w:r>
    </w:p>
    <w:p w:rsidR="00C90DAA" w:rsidRPr="00C90DAA" w:rsidRDefault="00C90DAA" w:rsidP="004A66B3">
      <w:pPr>
        <w:jc w:val="both"/>
        <w:rPr>
          <w:sz w:val="16"/>
          <w:szCs w:val="16"/>
        </w:rPr>
      </w:pPr>
      <w:r w:rsidRPr="00C90DAA">
        <w:rPr>
          <w:sz w:val="16"/>
          <w:szCs w:val="16"/>
        </w:rPr>
        <w:t>Статья 5. Общие положения о градостроительном зонировании территории поселения и градостроительных регламентах</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1. Настоящими Правилами на территории </w:t>
      </w:r>
      <w:r>
        <w:rPr>
          <w:rFonts w:ascii="Times New Roman" w:hAnsi="Times New Roman"/>
          <w:bCs/>
          <w:sz w:val="16"/>
          <w:szCs w:val="16"/>
        </w:rPr>
        <w:t>Гаврильского</w:t>
      </w:r>
      <w:r>
        <w:rPr>
          <w:rFonts w:ascii="Times New Roman" w:hAnsi="Times New Roman"/>
          <w:sz w:val="16"/>
          <w:szCs w:val="16"/>
        </w:rPr>
        <w:t xml:space="preserve"> сельского поселения устанавливаются следующие территориальные зоны: </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1.1. Жилые зоны:</w:t>
      </w:r>
    </w:p>
    <w:p w:rsidR="00C90DAA" w:rsidRDefault="00C90DAA" w:rsidP="004A66B3">
      <w:pPr>
        <w:pStyle w:val="ConsPlusNormal"/>
        <w:widowControl/>
        <w:ind w:firstLine="0"/>
        <w:jc w:val="both"/>
        <w:rPr>
          <w:rFonts w:ascii="Times New Roman" w:hAnsi="Times New Roman"/>
          <w:bCs/>
          <w:sz w:val="16"/>
          <w:szCs w:val="16"/>
        </w:rPr>
      </w:pPr>
      <w:r>
        <w:rPr>
          <w:rFonts w:ascii="Times New Roman" w:hAnsi="Times New Roman"/>
          <w:sz w:val="16"/>
          <w:szCs w:val="16"/>
        </w:rPr>
        <w:t xml:space="preserve">- </w:t>
      </w:r>
      <w:r>
        <w:rPr>
          <w:rFonts w:ascii="Times New Roman" w:hAnsi="Times New Roman"/>
          <w:bCs/>
          <w:sz w:val="16"/>
          <w:szCs w:val="16"/>
        </w:rPr>
        <w:t>Зона застройки индивидуальными жилыми домами - Ж 1;</w:t>
      </w:r>
    </w:p>
    <w:p w:rsidR="00C90DAA" w:rsidRDefault="00C90DAA" w:rsidP="004A66B3">
      <w:pPr>
        <w:pStyle w:val="ConsPlusNormal"/>
        <w:widowControl/>
        <w:ind w:firstLine="0"/>
        <w:jc w:val="both"/>
        <w:rPr>
          <w:rFonts w:ascii="Times New Roman" w:hAnsi="Times New Roman"/>
          <w:bCs/>
          <w:sz w:val="16"/>
          <w:szCs w:val="16"/>
        </w:rPr>
      </w:pPr>
      <w:r>
        <w:rPr>
          <w:rFonts w:ascii="Times New Roman" w:hAnsi="Times New Roman"/>
          <w:sz w:val="16"/>
          <w:szCs w:val="16"/>
        </w:rPr>
        <w:t xml:space="preserve">- </w:t>
      </w:r>
      <w:r>
        <w:rPr>
          <w:rFonts w:ascii="Times New Roman" w:hAnsi="Times New Roman"/>
          <w:bCs/>
          <w:sz w:val="16"/>
          <w:szCs w:val="16"/>
        </w:rPr>
        <w:t>Зона для ведения садоводства и дачного хозяйства – Ж 5;</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1.2. Общественно-деловые зоны:</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Зона многофункционального общественно-делового центра - О</w:t>
      </w:r>
      <w:proofErr w:type="gramStart"/>
      <w:r>
        <w:rPr>
          <w:rFonts w:ascii="Times New Roman" w:hAnsi="Times New Roman"/>
          <w:sz w:val="16"/>
          <w:szCs w:val="16"/>
        </w:rPr>
        <w:t>1</w:t>
      </w:r>
      <w:proofErr w:type="gramEnd"/>
      <w:r>
        <w:rPr>
          <w:rFonts w:ascii="Times New Roman" w:hAnsi="Times New Roman"/>
          <w:sz w:val="16"/>
          <w:szCs w:val="16"/>
        </w:rPr>
        <w:t>.</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1.3. Производственно-коммунальные зоны:</w:t>
      </w:r>
    </w:p>
    <w:p w:rsidR="00C90DAA" w:rsidRDefault="00C90DAA" w:rsidP="004A66B3">
      <w:pPr>
        <w:pStyle w:val="ConsPlusNormal"/>
        <w:widowControl/>
        <w:ind w:firstLine="0"/>
        <w:jc w:val="both"/>
        <w:rPr>
          <w:rFonts w:ascii="Times New Roman" w:hAnsi="Times New Roman"/>
          <w:bCs/>
          <w:sz w:val="16"/>
          <w:szCs w:val="16"/>
        </w:rPr>
      </w:pPr>
      <w:r>
        <w:rPr>
          <w:rFonts w:ascii="Times New Roman" w:hAnsi="Times New Roman"/>
          <w:sz w:val="16"/>
          <w:szCs w:val="16"/>
        </w:rPr>
        <w:t xml:space="preserve">- </w:t>
      </w:r>
      <w:r>
        <w:rPr>
          <w:rFonts w:ascii="Times New Roman" w:hAnsi="Times New Roman"/>
          <w:bCs/>
          <w:sz w:val="16"/>
          <w:szCs w:val="16"/>
        </w:rPr>
        <w:t>Зона размещения предприятий III класса санитарной классификации - П3;</w:t>
      </w:r>
    </w:p>
    <w:p w:rsidR="00C90DAA" w:rsidRDefault="00C90DAA" w:rsidP="004A66B3">
      <w:pPr>
        <w:pStyle w:val="ConsPlusNormal"/>
        <w:widowControl/>
        <w:ind w:firstLine="0"/>
        <w:jc w:val="both"/>
        <w:rPr>
          <w:rFonts w:ascii="Times New Roman" w:hAnsi="Times New Roman"/>
          <w:bCs/>
          <w:sz w:val="16"/>
          <w:szCs w:val="16"/>
        </w:rPr>
      </w:pPr>
      <w:r>
        <w:rPr>
          <w:rFonts w:ascii="Times New Roman" w:hAnsi="Times New Roman"/>
          <w:bCs/>
          <w:sz w:val="16"/>
          <w:szCs w:val="16"/>
        </w:rPr>
        <w:t>- Зона размещения предприятий I</w:t>
      </w:r>
      <w:r>
        <w:rPr>
          <w:rFonts w:ascii="Times New Roman" w:hAnsi="Times New Roman"/>
          <w:bCs/>
          <w:sz w:val="16"/>
          <w:szCs w:val="16"/>
          <w:lang w:val="en-US"/>
        </w:rPr>
        <w:t>V</w:t>
      </w:r>
      <w:r>
        <w:rPr>
          <w:rFonts w:ascii="Times New Roman" w:hAnsi="Times New Roman"/>
          <w:bCs/>
          <w:sz w:val="16"/>
          <w:szCs w:val="16"/>
        </w:rPr>
        <w:t xml:space="preserve"> класса санитарной классификации – П</w:t>
      </w:r>
      <w:proofErr w:type="gramStart"/>
      <w:r>
        <w:rPr>
          <w:rFonts w:ascii="Times New Roman" w:hAnsi="Times New Roman"/>
          <w:bCs/>
          <w:sz w:val="16"/>
          <w:szCs w:val="16"/>
        </w:rPr>
        <w:t>4</w:t>
      </w:r>
      <w:proofErr w:type="gramEnd"/>
      <w:r>
        <w:rPr>
          <w:rFonts w:ascii="Times New Roman" w:hAnsi="Times New Roman"/>
          <w:bCs/>
          <w:sz w:val="16"/>
          <w:szCs w:val="16"/>
        </w:rPr>
        <w:t>;</w:t>
      </w:r>
    </w:p>
    <w:p w:rsidR="00C90DAA" w:rsidRDefault="00C90DAA" w:rsidP="004A66B3">
      <w:pPr>
        <w:pStyle w:val="ConsPlusNormal"/>
        <w:widowControl/>
        <w:ind w:firstLine="0"/>
        <w:jc w:val="both"/>
        <w:rPr>
          <w:rFonts w:ascii="Times New Roman" w:hAnsi="Times New Roman"/>
          <w:bCs/>
          <w:sz w:val="16"/>
          <w:szCs w:val="16"/>
        </w:rPr>
      </w:pPr>
      <w:r>
        <w:rPr>
          <w:rFonts w:ascii="Times New Roman" w:hAnsi="Times New Roman"/>
          <w:bCs/>
          <w:sz w:val="16"/>
          <w:szCs w:val="16"/>
        </w:rPr>
        <w:t xml:space="preserve">- Зона размещения предприятий </w:t>
      </w:r>
      <w:r>
        <w:rPr>
          <w:rFonts w:ascii="Times New Roman" w:hAnsi="Times New Roman"/>
          <w:bCs/>
          <w:sz w:val="16"/>
          <w:szCs w:val="16"/>
          <w:lang w:val="en-US"/>
        </w:rPr>
        <w:t>V</w:t>
      </w:r>
      <w:r>
        <w:rPr>
          <w:rFonts w:ascii="Times New Roman" w:hAnsi="Times New Roman"/>
          <w:bCs/>
          <w:sz w:val="16"/>
          <w:szCs w:val="16"/>
        </w:rPr>
        <w:t xml:space="preserve"> класса санитарной классификации – П5.</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1.4. Зоны инженерной и транспортной инфраструктур</w:t>
      </w:r>
    </w:p>
    <w:p w:rsidR="00C90DAA" w:rsidRDefault="00C90DAA" w:rsidP="004A66B3">
      <w:pPr>
        <w:rPr>
          <w:bCs/>
          <w:sz w:val="16"/>
          <w:szCs w:val="16"/>
        </w:rPr>
      </w:pPr>
      <w:r>
        <w:rPr>
          <w:bCs/>
          <w:sz w:val="16"/>
          <w:szCs w:val="16"/>
        </w:rPr>
        <w:t>- Зона улиц и дорог – ИТ.</w:t>
      </w:r>
    </w:p>
    <w:p w:rsidR="00C90DAA" w:rsidRDefault="00C90DAA" w:rsidP="004A66B3">
      <w:pPr>
        <w:pStyle w:val="ConsPlusNormal"/>
        <w:ind w:firstLine="0"/>
        <w:jc w:val="both"/>
        <w:rPr>
          <w:rFonts w:ascii="Times New Roman" w:hAnsi="Times New Roman"/>
          <w:sz w:val="16"/>
          <w:szCs w:val="16"/>
        </w:rPr>
      </w:pPr>
      <w:r>
        <w:rPr>
          <w:rFonts w:ascii="Times New Roman" w:hAnsi="Times New Roman"/>
          <w:sz w:val="16"/>
          <w:szCs w:val="16"/>
        </w:rPr>
        <w:t xml:space="preserve">1.5. Зоны инженерной инфраструктуры, в том числе </w:t>
      </w:r>
      <w:proofErr w:type="spellStart"/>
      <w:r>
        <w:rPr>
          <w:rFonts w:ascii="Times New Roman" w:hAnsi="Times New Roman"/>
          <w:sz w:val="16"/>
          <w:szCs w:val="16"/>
        </w:rPr>
        <w:t>подзоны</w:t>
      </w:r>
      <w:proofErr w:type="spellEnd"/>
      <w:r>
        <w:rPr>
          <w:rFonts w:ascii="Times New Roman" w:hAnsi="Times New Roman"/>
          <w:sz w:val="16"/>
          <w:szCs w:val="16"/>
        </w:rPr>
        <w:t>:</w:t>
      </w:r>
    </w:p>
    <w:p w:rsidR="00C90DAA" w:rsidRDefault="00C90DAA" w:rsidP="004A66B3">
      <w:pPr>
        <w:rPr>
          <w:sz w:val="16"/>
          <w:szCs w:val="16"/>
        </w:rPr>
      </w:pPr>
      <w:r>
        <w:rPr>
          <w:sz w:val="16"/>
          <w:szCs w:val="16"/>
        </w:rPr>
        <w:t xml:space="preserve">- </w:t>
      </w:r>
      <w:r>
        <w:rPr>
          <w:bCs/>
          <w:sz w:val="16"/>
          <w:szCs w:val="16"/>
        </w:rPr>
        <w:t>Зона инфраструктуры газопроводов ИГ</w:t>
      </w:r>
      <w:r>
        <w:rPr>
          <w:sz w:val="16"/>
          <w:szCs w:val="16"/>
        </w:rPr>
        <w:t>;</w:t>
      </w:r>
    </w:p>
    <w:p w:rsidR="00C90DAA" w:rsidRDefault="00C90DAA" w:rsidP="004A66B3">
      <w:pPr>
        <w:rPr>
          <w:bCs/>
          <w:sz w:val="16"/>
          <w:szCs w:val="16"/>
        </w:rPr>
      </w:pPr>
      <w:r>
        <w:rPr>
          <w:bCs/>
          <w:sz w:val="16"/>
          <w:szCs w:val="16"/>
        </w:rPr>
        <w:t>- Зона электросетевой инфраструктуры – ИЭ;</w:t>
      </w:r>
    </w:p>
    <w:p w:rsidR="00C90DAA" w:rsidRDefault="00C90DAA" w:rsidP="004A66B3">
      <w:pPr>
        <w:rPr>
          <w:bCs/>
          <w:sz w:val="16"/>
          <w:szCs w:val="16"/>
        </w:rPr>
      </w:pPr>
      <w:r>
        <w:rPr>
          <w:bCs/>
          <w:sz w:val="16"/>
          <w:szCs w:val="16"/>
        </w:rPr>
        <w:t>- Зоны размещения объектов связи – ИС;</w:t>
      </w:r>
    </w:p>
    <w:p w:rsidR="00C90DAA" w:rsidRDefault="00C90DAA" w:rsidP="004A66B3">
      <w:pPr>
        <w:rPr>
          <w:sz w:val="16"/>
          <w:szCs w:val="16"/>
        </w:rPr>
      </w:pPr>
      <w:r>
        <w:rPr>
          <w:sz w:val="16"/>
          <w:szCs w:val="16"/>
        </w:rPr>
        <w:t xml:space="preserve">- </w:t>
      </w:r>
      <w:r>
        <w:rPr>
          <w:bCs/>
          <w:sz w:val="16"/>
          <w:szCs w:val="16"/>
        </w:rPr>
        <w:t>Зона планируемого размещения объектов инженерной инфраструктуры – И (Г</w:t>
      </w:r>
      <w:proofErr w:type="gramStart"/>
      <w:r>
        <w:rPr>
          <w:bCs/>
          <w:sz w:val="16"/>
          <w:szCs w:val="16"/>
        </w:rPr>
        <w:t>)п</w:t>
      </w:r>
      <w:proofErr w:type="gramEnd"/>
      <w:r>
        <w:rPr>
          <w:sz w:val="16"/>
          <w:szCs w:val="16"/>
        </w:rPr>
        <w:t>;</w:t>
      </w:r>
    </w:p>
    <w:p w:rsidR="00C90DAA" w:rsidRDefault="00C90DAA" w:rsidP="004A66B3">
      <w:pPr>
        <w:jc w:val="both"/>
        <w:rPr>
          <w:sz w:val="16"/>
          <w:szCs w:val="16"/>
        </w:rPr>
      </w:pPr>
      <w:r>
        <w:rPr>
          <w:sz w:val="16"/>
          <w:szCs w:val="16"/>
        </w:rPr>
        <w:t>1.6. Зоны сельскохозяйственного использования:</w:t>
      </w:r>
    </w:p>
    <w:p w:rsidR="00C90DAA" w:rsidRDefault="00C90DAA" w:rsidP="004A66B3">
      <w:pPr>
        <w:jc w:val="both"/>
        <w:rPr>
          <w:sz w:val="16"/>
          <w:szCs w:val="16"/>
        </w:rPr>
      </w:pPr>
      <w:r>
        <w:rPr>
          <w:sz w:val="16"/>
          <w:szCs w:val="16"/>
        </w:rPr>
        <w:t>- Зона сельскохозяйственного назначения – Сх</w:t>
      </w:r>
      <w:proofErr w:type="gramStart"/>
      <w:r>
        <w:rPr>
          <w:sz w:val="16"/>
          <w:szCs w:val="16"/>
        </w:rPr>
        <w:t>1</w:t>
      </w:r>
      <w:proofErr w:type="gramEnd"/>
      <w:r>
        <w:rPr>
          <w:sz w:val="16"/>
          <w:szCs w:val="16"/>
        </w:rPr>
        <w:t>;</w:t>
      </w:r>
    </w:p>
    <w:p w:rsidR="00C90DAA" w:rsidRDefault="00C90DAA" w:rsidP="004A66B3">
      <w:pPr>
        <w:jc w:val="both"/>
        <w:rPr>
          <w:sz w:val="16"/>
          <w:szCs w:val="16"/>
        </w:rPr>
      </w:pPr>
      <w:r>
        <w:rPr>
          <w:sz w:val="16"/>
          <w:szCs w:val="16"/>
        </w:rPr>
        <w:t>- Зона сельскохозяйственного использования – Сх</w:t>
      </w:r>
      <w:proofErr w:type="gramStart"/>
      <w:r>
        <w:rPr>
          <w:sz w:val="16"/>
          <w:szCs w:val="16"/>
        </w:rPr>
        <w:t>2</w:t>
      </w:r>
      <w:proofErr w:type="gramEnd"/>
      <w:r>
        <w:rPr>
          <w:sz w:val="16"/>
          <w:szCs w:val="16"/>
        </w:rPr>
        <w:t>;</w:t>
      </w:r>
    </w:p>
    <w:p w:rsidR="00C90DAA" w:rsidRDefault="00C90DAA" w:rsidP="004A66B3">
      <w:pPr>
        <w:jc w:val="both"/>
        <w:rPr>
          <w:sz w:val="16"/>
          <w:szCs w:val="16"/>
        </w:rPr>
      </w:pPr>
      <w:r>
        <w:rPr>
          <w:sz w:val="16"/>
          <w:szCs w:val="16"/>
        </w:rPr>
        <w:t>-</w:t>
      </w:r>
      <w:r>
        <w:rPr>
          <w:bCs/>
          <w:sz w:val="16"/>
          <w:szCs w:val="16"/>
        </w:rPr>
        <w:t>Зона садоводства и дачного хозяйства  – Сх</w:t>
      </w:r>
      <w:proofErr w:type="gramStart"/>
      <w:r>
        <w:rPr>
          <w:bCs/>
          <w:sz w:val="16"/>
          <w:szCs w:val="16"/>
        </w:rPr>
        <w:t>4</w:t>
      </w:r>
      <w:proofErr w:type="gramEnd"/>
      <w:r>
        <w:rPr>
          <w:sz w:val="16"/>
          <w:szCs w:val="16"/>
        </w:rPr>
        <w:t>.</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1.7. Зоны рекреационного назначения:</w:t>
      </w:r>
    </w:p>
    <w:p w:rsidR="00C90DAA" w:rsidRDefault="00C90DAA" w:rsidP="004A66B3">
      <w:pPr>
        <w:pStyle w:val="ConsPlusNormal"/>
        <w:ind w:firstLine="0"/>
        <w:jc w:val="both"/>
        <w:rPr>
          <w:rFonts w:ascii="Times New Roman" w:hAnsi="Times New Roman"/>
          <w:sz w:val="16"/>
          <w:szCs w:val="16"/>
        </w:rPr>
      </w:pPr>
      <w:r>
        <w:rPr>
          <w:rFonts w:ascii="Times New Roman" w:hAnsi="Times New Roman"/>
          <w:bCs/>
          <w:sz w:val="16"/>
          <w:szCs w:val="16"/>
        </w:rPr>
        <w:t xml:space="preserve"> -Зона общественных рекреационных территории, в т.ч. парков, садов, скверов, бульваров – Р</w:t>
      </w:r>
      <w:proofErr w:type="gramStart"/>
      <w:r>
        <w:rPr>
          <w:rFonts w:ascii="Times New Roman" w:hAnsi="Times New Roman"/>
          <w:bCs/>
          <w:sz w:val="16"/>
          <w:szCs w:val="16"/>
        </w:rPr>
        <w:t>1</w:t>
      </w:r>
      <w:proofErr w:type="gramEnd"/>
      <w:r>
        <w:rPr>
          <w:rFonts w:ascii="Times New Roman" w:hAnsi="Times New Roman"/>
          <w:sz w:val="16"/>
          <w:szCs w:val="16"/>
        </w:rPr>
        <w:t>;</w:t>
      </w:r>
    </w:p>
    <w:p w:rsidR="00C90DAA" w:rsidRDefault="00C90DAA" w:rsidP="004A66B3">
      <w:pPr>
        <w:pStyle w:val="ConsPlusNormal"/>
        <w:widowControl/>
        <w:ind w:firstLine="0"/>
        <w:jc w:val="both"/>
        <w:rPr>
          <w:rFonts w:ascii="Times New Roman" w:hAnsi="Times New Roman"/>
          <w:bCs/>
          <w:sz w:val="16"/>
          <w:szCs w:val="16"/>
        </w:rPr>
      </w:pPr>
      <w:r>
        <w:rPr>
          <w:rFonts w:ascii="Times New Roman" w:hAnsi="Times New Roman"/>
          <w:bCs/>
          <w:sz w:val="16"/>
          <w:szCs w:val="16"/>
        </w:rPr>
        <w:t>- Зона планируемого размещения пляжей – Р3 (п).</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1.8. Зоны специального назначения, в том числе </w:t>
      </w:r>
      <w:proofErr w:type="spellStart"/>
      <w:r>
        <w:rPr>
          <w:rFonts w:ascii="Times New Roman" w:hAnsi="Times New Roman"/>
          <w:sz w:val="16"/>
          <w:szCs w:val="16"/>
        </w:rPr>
        <w:t>подзоны</w:t>
      </w:r>
      <w:proofErr w:type="spellEnd"/>
      <w:r>
        <w:rPr>
          <w:rFonts w:ascii="Times New Roman" w:hAnsi="Times New Roman"/>
          <w:sz w:val="16"/>
          <w:szCs w:val="16"/>
        </w:rPr>
        <w:t>:</w:t>
      </w:r>
    </w:p>
    <w:p w:rsidR="00C90DAA" w:rsidRDefault="00C90DAA" w:rsidP="004A66B3">
      <w:pPr>
        <w:pStyle w:val="ConsPlusNormal"/>
        <w:widowControl/>
        <w:ind w:firstLine="0"/>
        <w:jc w:val="both"/>
        <w:rPr>
          <w:rFonts w:ascii="Times New Roman" w:hAnsi="Times New Roman"/>
          <w:bCs/>
          <w:sz w:val="16"/>
          <w:szCs w:val="16"/>
        </w:rPr>
      </w:pPr>
      <w:r>
        <w:rPr>
          <w:rFonts w:ascii="Times New Roman" w:hAnsi="Times New Roman"/>
          <w:sz w:val="16"/>
          <w:szCs w:val="16"/>
        </w:rPr>
        <w:t xml:space="preserve">- </w:t>
      </w:r>
      <w:r>
        <w:rPr>
          <w:rFonts w:ascii="Times New Roman" w:hAnsi="Times New Roman"/>
          <w:bCs/>
          <w:sz w:val="16"/>
          <w:szCs w:val="16"/>
        </w:rPr>
        <w:t>Зона кладбищ - СН</w:t>
      </w:r>
      <w:proofErr w:type="gramStart"/>
      <w:r>
        <w:rPr>
          <w:rFonts w:ascii="Times New Roman" w:hAnsi="Times New Roman"/>
          <w:bCs/>
          <w:sz w:val="16"/>
          <w:szCs w:val="16"/>
        </w:rPr>
        <w:t>1</w:t>
      </w:r>
      <w:proofErr w:type="gramEnd"/>
      <w:r>
        <w:rPr>
          <w:rFonts w:ascii="Times New Roman" w:hAnsi="Times New Roman"/>
          <w:bCs/>
          <w:sz w:val="16"/>
          <w:szCs w:val="16"/>
        </w:rPr>
        <w:t>;</w:t>
      </w:r>
    </w:p>
    <w:p w:rsidR="00C90DAA" w:rsidRDefault="00C90DAA" w:rsidP="004A66B3">
      <w:pPr>
        <w:pStyle w:val="ConsPlusNormal"/>
        <w:widowControl/>
        <w:ind w:firstLine="0"/>
        <w:jc w:val="both"/>
        <w:rPr>
          <w:rFonts w:ascii="Times New Roman" w:hAnsi="Times New Roman"/>
          <w:bCs/>
          <w:sz w:val="16"/>
          <w:szCs w:val="16"/>
        </w:rPr>
      </w:pPr>
      <w:r>
        <w:rPr>
          <w:rFonts w:ascii="Times New Roman" w:hAnsi="Times New Roman"/>
          <w:bCs/>
          <w:sz w:val="16"/>
          <w:szCs w:val="16"/>
        </w:rPr>
        <w:t>- Зона планируемого размещения специальных объектов – СН</w:t>
      </w:r>
      <w:proofErr w:type="gramStart"/>
      <w:r>
        <w:rPr>
          <w:rFonts w:ascii="Times New Roman" w:hAnsi="Times New Roman"/>
          <w:bCs/>
          <w:sz w:val="16"/>
          <w:szCs w:val="16"/>
        </w:rPr>
        <w:t>1</w:t>
      </w:r>
      <w:proofErr w:type="gramEnd"/>
      <w:r>
        <w:rPr>
          <w:rFonts w:ascii="Times New Roman" w:hAnsi="Times New Roman"/>
          <w:bCs/>
          <w:sz w:val="16"/>
          <w:szCs w:val="16"/>
        </w:rPr>
        <w:t>(п).</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1.9. Зоны водных объектов:</w:t>
      </w:r>
    </w:p>
    <w:p w:rsidR="00C90DAA" w:rsidRDefault="00C90DAA" w:rsidP="004A66B3">
      <w:pPr>
        <w:pStyle w:val="ConsPlusNormal"/>
        <w:widowControl/>
        <w:ind w:firstLine="0"/>
        <w:jc w:val="both"/>
        <w:rPr>
          <w:rFonts w:ascii="Times New Roman" w:hAnsi="Times New Roman"/>
          <w:bCs/>
          <w:sz w:val="16"/>
          <w:szCs w:val="16"/>
        </w:rPr>
      </w:pPr>
      <w:r>
        <w:rPr>
          <w:rFonts w:ascii="Times New Roman" w:hAnsi="Times New Roman"/>
          <w:bCs/>
          <w:sz w:val="16"/>
          <w:szCs w:val="16"/>
        </w:rPr>
        <w:t>- Зона водных объектов - водотоков и замкнутых водоемов (рек, озер, болот, ручьев, родников, прудов) – В</w:t>
      </w:r>
      <w:proofErr w:type="gramStart"/>
      <w:r>
        <w:rPr>
          <w:rFonts w:ascii="Times New Roman" w:hAnsi="Times New Roman"/>
          <w:bCs/>
          <w:sz w:val="16"/>
          <w:szCs w:val="16"/>
        </w:rPr>
        <w:t>1</w:t>
      </w:r>
      <w:proofErr w:type="gramEnd"/>
      <w:r>
        <w:rPr>
          <w:rFonts w:ascii="Times New Roman" w:hAnsi="Times New Roman"/>
          <w:bCs/>
          <w:sz w:val="16"/>
          <w:szCs w:val="16"/>
        </w:rPr>
        <w:t>.</w:t>
      </w:r>
    </w:p>
    <w:p w:rsidR="00C90DAA" w:rsidRDefault="00C90DAA" w:rsidP="004A66B3">
      <w:pPr>
        <w:widowControl w:val="0"/>
        <w:autoSpaceDE w:val="0"/>
        <w:autoSpaceDN w:val="0"/>
        <w:adjustRightInd w:val="0"/>
        <w:jc w:val="both"/>
        <w:rPr>
          <w:bCs/>
          <w:sz w:val="16"/>
          <w:szCs w:val="16"/>
        </w:rPr>
      </w:pPr>
      <w:r>
        <w:rPr>
          <w:bCs/>
          <w:sz w:val="16"/>
          <w:szCs w:val="16"/>
        </w:rPr>
        <w:t xml:space="preserve">1.10. Зоны (территории) лесов, в том числе </w:t>
      </w:r>
      <w:proofErr w:type="spellStart"/>
      <w:r>
        <w:rPr>
          <w:bCs/>
          <w:sz w:val="16"/>
          <w:szCs w:val="16"/>
        </w:rPr>
        <w:t>подзоны</w:t>
      </w:r>
      <w:proofErr w:type="spellEnd"/>
      <w:r>
        <w:rPr>
          <w:bCs/>
          <w:sz w:val="16"/>
          <w:szCs w:val="16"/>
        </w:rPr>
        <w:t>:</w:t>
      </w:r>
    </w:p>
    <w:p w:rsidR="00C90DAA" w:rsidRDefault="00C90DAA" w:rsidP="004A66B3">
      <w:pPr>
        <w:widowControl w:val="0"/>
        <w:autoSpaceDE w:val="0"/>
        <w:autoSpaceDN w:val="0"/>
        <w:adjustRightInd w:val="0"/>
        <w:jc w:val="both"/>
        <w:rPr>
          <w:bCs/>
          <w:sz w:val="16"/>
          <w:szCs w:val="16"/>
        </w:rPr>
      </w:pPr>
      <w:r>
        <w:rPr>
          <w:bCs/>
          <w:sz w:val="16"/>
          <w:szCs w:val="16"/>
        </w:rPr>
        <w:t>- Территория земель лесного фонда - Л</w:t>
      </w:r>
      <w:proofErr w:type="gramStart"/>
      <w:r>
        <w:rPr>
          <w:bCs/>
          <w:sz w:val="16"/>
          <w:szCs w:val="16"/>
        </w:rPr>
        <w:t>1</w:t>
      </w:r>
      <w:proofErr w:type="gramEnd"/>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2. Территориальные зоны подразделяются на </w:t>
      </w:r>
      <w:proofErr w:type="spellStart"/>
      <w:r>
        <w:rPr>
          <w:rFonts w:ascii="Times New Roman" w:hAnsi="Times New Roman"/>
          <w:sz w:val="16"/>
          <w:szCs w:val="16"/>
        </w:rPr>
        <w:t>подзоны</w:t>
      </w:r>
      <w:proofErr w:type="spellEnd"/>
      <w:r>
        <w:rPr>
          <w:rFonts w:ascii="Times New Roman" w:hAnsi="Times New Roman"/>
          <w:sz w:val="16"/>
          <w:szCs w:val="16"/>
        </w:rPr>
        <w:t xml:space="preserve">, в зависимости от параметров разрешенного использования и специфики объектов капитального строительства и земельных участков. </w:t>
      </w:r>
    </w:p>
    <w:p w:rsidR="00C90DAA" w:rsidRDefault="00C90DAA" w:rsidP="004A66B3">
      <w:pPr>
        <w:pStyle w:val="ConsPlusNormal"/>
        <w:widowControl/>
        <w:ind w:firstLine="0"/>
        <w:jc w:val="both"/>
        <w:rPr>
          <w:rFonts w:ascii="Times New Roman" w:hAnsi="Times New Roman"/>
          <w:sz w:val="16"/>
          <w:szCs w:val="16"/>
        </w:rPr>
      </w:pPr>
      <w:proofErr w:type="spellStart"/>
      <w:r>
        <w:rPr>
          <w:rFonts w:ascii="Times New Roman" w:hAnsi="Times New Roman"/>
          <w:sz w:val="16"/>
          <w:szCs w:val="16"/>
        </w:rPr>
        <w:t>Подзоны</w:t>
      </w:r>
      <w:proofErr w:type="spellEnd"/>
      <w:r>
        <w:rPr>
          <w:rFonts w:ascii="Times New Roman" w:hAnsi="Times New Roman"/>
          <w:sz w:val="16"/>
          <w:szCs w:val="16"/>
        </w:rPr>
        <w:t xml:space="preserve"> могут подразделяться на участки градостроительного зонирования, образуемые планировочными единицами и отдельными земельными участками, расположенными в разных частях населенного пункта (поселения).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3. На карте градостроительного зонирования территории поселения отображены границы и кодовые обозначения установленных настоящими Правилами территориальных зон, </w:t>
      </w:r>
      <w:proofErr w:type="spellStart"/>
      <w:r>
        <w:rPr>
          <w:rFonts w:ascii="Times New Roman" w:hAnsi="Times New Roman"/>
          <w:sz w:val="16"/>
          <w:szCs w:val="16"/>
        </w:rPr>
        <w:t>подзон</w:t>
      </w:r>
      <w:proofErr w:type="spellEnd"/>
      <w:r>
        <w:rPr>
          <w:rFonts w:ascii="Times New Roman" w:hAnsi="Times New Roman"/>
          <w:sz w:val="16"/>
          <w:szCs w:val="16"/>
        </w:rPr>
        <w:t xml:space="preserve"> и участков градостроительного зонирования. </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4. </w:t>
      </w:r>
      <w:proofErr w:type="gramStart"/>
      <w:r>
        <w:rPr>
          <w:rFonts w:ascii="Times New Roman" w:hAnsi="Times New Roman"/>
          <w:sz w:val="16"/>
          <w:szCs w:val="16"/>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5. Границы территориальных зон содержат перечень координат характерных точек в установленной системе координат или текстовое описание их прохождения для идентификации их местоположения.</w:t>
      </w:r>
    </w:p>
    <w:p w:rsidR="00C90DAA" w:rsidRDefault="00C90DAA" w:rsidP="004A66B3">
      <w:pPr>
        <w:jc w:val="both"/>
        <w:rPr>
          <w:sz w:val="16"/>
          <w:szCs w:val="16"/>
        </w:rPr>
      </w:pPr>
      <w:r>
        <w:rPr>
          <w:sz w:val="16"/>
          <w:szCs w:val="16"/>
        </w:rPr>
        <w:t>6. На карте градостроительного зонирования отображены территории водных объектов, земель сельскохозяйственного использования в составе земель сельскохозяйственного назначения, земель иных категорий.</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lastRenderedPageBreak/>
        <w:t xml:space="preserve">7. На карте градостроительного зонирования отображены границы зон с особыми условиями использования территорий. </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8.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9. Градостроительные регламенты установлены с учетом:</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1) фактического использования земельных участков и объектов капитального строительства в границах территориальной зоны;</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3) функциональных зон и характеристик их планируемого развития, определенных генеральным планом поселения, с учетом утвержденных в составе </w:t>
      </w:r>
      <w:proofErr w:type="gramStart"/>
      <w:r>
        <w:rPr>
          <w:rFonts w:ascii="Times New Roman" w:hAnsi="Times New Roman"/>
          <w:sz w:val="16"/>
          <w:szCs w:val="16"/>
        </w:rPr>
        <w:t>схемы территориального планирования Павловского муниципального района зон планируемого размещения объектов капитального строительства районного значения</w:t>
      </w:r>
      <w:proofErr w:type="gramEnd"/>
      <w:r>
        <w:rPr>
          <w:rFonts w:ascii="Times New Roman" w:hAnsi="Times New Roman"/>
          <w:sz w:val="16"/>
          <w:szCs w:val="16"/>
        </w:rPr>
        <w:t xml:space="preserve"> и утвержденных в составе схемы территориального Воронежской области зон планируемого размещения объектов регионального значения;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4) видов территориальных зон;</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5) требований охраны объектов культурного наследия, а также особо охраняемых природных территорий, иных природных объектов.</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90DAA" w:rsidRDefault="00C90DAA" w:rsidP="004A66B3">
      <w:pPr>
        <w:pStyle w:val="ae"/>
        <w:ind w:left="0"/>
        <w:contextualSpacing w:val="0"/>
        <w:jc w:val="both"/>
        <w:rPr>
          <w:sz w:val="16"/>
          <w:szCs w:val="16"/>
        </w:rPr>
      </w:pPr>
      <w:r>
        <w:rPr>
          <w:sz w:val="16"/>
          <w:szCs w:val="16"/>
        </w:rPr>
        <w:t>11. Действие градостроительного регламента не распространяется:</w:t>
      </w:r>
    </w:p>
    <w:p w:rsidR="00C90DAA" w:rsidRDefault="00C90DAA" w:rsidP="004A66B3">
      <w:pPr>
        <w:pStyle w:val="ae"/>
        <w:ind w:left="0"/>
        <w:contextualSpacing w:val="0"/>
        <w:jc w:val="both"/>
        <w:rPr>
          <w:sz w:val="16"/>
          <w:szCs w:val="16"/>
        </w:rPr>
      </w:pPr>
      <w:r>
        <w:rPr>
          <w:sz w:val="16"/>
          <w:szCs w:val="16"/>
        </w:rPr>
        <w:t>- на земельные участки в границах территории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C90DAA" w:rsidRDefault="00C90DAA" w:rsidP="004A66B3">
      <w:pPr>
        <w:pStyle w:val="ae"/>
        <w:ind w:left="0"/>
        <w:contextualSpacing w:val="0"/>
        <w:jc w:val="both"/>
        <w:rPr>
          <w:sz w:val="16"/>
          <w:szCs w:val="16"/>
        </w:rPr>
      </w:pPr>
      <w:r>
        <w:rPr>
          <w:sz w:val="16"/>
          <w:szCs w:val="16"/>
        </w:rPr>
        <w:t>- в границах территорий общего пользования;</w:t>
      </w:r>
    </w:p>
    <w:p w:rsidR="00C90DAA" w:rsidRDefault="00C90DAA" w:rsidP="004A66B3">
      <w:pPr>
        <w:pStyle w:val="ae"/>
        <w:ind w:left="0"/>
        <w:contextualSpacing w:val="0"/>
        <w:jc w:val="both"/>
        <w:rPr>
          <w:sz w:val="16"/>
          <w:szCs w:val="16"/>
        </w:rPr>
      </w:pPr>
      <w:r>
        <w:rPr>
          <w:sz w:val="16"/>
          <w:szCs w:val="16"/>
        </w:rPr>
        <w:t>-</w:t>
      </w:r>
      <w:proofErr w:type="gramStart"/>
      <w:r>
        <w:rPr>
          <w:sz w:val="16"/>
          <w:szCs w:val="16"/>
        </w:rPr>
        <w:t>занятые</w:t>
      </w:r>
      <w:proofErr w:type="gramEnd"/>
      <w:r>
        <w:rPr>
          <w:sz w:val="16"/>
          <w:szCs w:val="16"/>
        </w:rPr>
        <w:t xml:space="preserve"> линейными объектами;</w:t>
      </w:r>
    </w:p>
    <w:p w:rsidR="00C90DAA" w:rsidRDefault="00C90DAA" w:rsidP="004A66B3">
      <w:pPr>
        <w:pStyle w:val="ConsPlusNormal"/>
        <w:widowControl/>
        <w:ind w:firstLine="0"/>
        <w:jc w:val="both"/>
        <w:rPr>
          <w:rFonts w:ascii="Times New Roman" w:hAnsi="Times New Roman"/>
          <w:sz w:val="16"/>
          <w:szCs w:val="16"/>
        </w:rPr>
      </w:pPr>
      <w:proofErr w:type="gramStart"/>
      <w:r>
        <w:rPr>
          <w:rFonts w:ascii="Times New Roman" w:hAnsi="Times New Roman"/>
          <w:sz w:val="16"/>
          <w:szCs w:val="16"/>
        </w:rPr>
        <w:t>-предоставленные для добычи полезных ископаемых.</w:t>
      </w:r>
      <w:proofErr w:type="gramEnd"/>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Воронежской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Воронежской области. </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12.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 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действия градостроительного регламента не устанавливаются. </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13.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на три блока по следующим факторам:</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1) природно-экологические факторы:</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особо охраняемые природные территории и их охранные зоны;</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природные лечебные ресурсы и округа горно-санитарной охраны;</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lastRenderedPageBreak/>
        <w:t xml:space="preserve">- водные объекты и их </w:t>
      </w:r>
      <w:proofErr w:type="spellStart"/>
      <w:r>
        <w:rPr>
          <w:rFonts w:ascii="Times New Roman" w:hAnsi="Times New Roman"/>
          <w:sz w:val="16"/>
          <w:szCs w:val="16"/>
        </w:rPr>
        <w:t>водоохранные</w:t>
      </w:r>
      <w:proofErr w:type="spellEnd"/>
      <w:r>
        <w:rPr>
          <w:rFonts w:ascii="Times New Roman" w:hAnsi="Times New Roman"/>
          <w:sz w:val="16"/>
          <w:szCs w:val="16"/>
        </w:rPr>
        <w:t xml:space="preserve"> зоны и прибрежные защитные полосы;</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территории, подверженные опасным геологическим процессам (оползни, обвалы, карсты, подтопления и затопления и другие);</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источники водоснабжения и зоны санитарной охраны;</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месторождения полезных ископаемых;</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объекты специального назначения (кладбища, крематории, скотомогильники, объекты, используемые для захоронения твердых коммунальных отходов и иные аналогичные объекты) и их санитарно-защитные зоны и зоны охраны,</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2) техногенные факторы:</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 промышленные, коммунальные и сельскохозяйственные предприятия и их санитарно-защитные зоны; </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объектов канализации и их санитарно-защитные зоны;</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 санитарно-защитные зоны от объектов теплоснабжения; </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 объектов электроэнергетики и их санитарно-защитные и охранные зоны, </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объекты связи и иные объекты, создающие электромагнитные поля и их санитарно-защитные зоны и зоны ограничений;</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магистральные трубопроводы, в т.ч. газораспределительных сети и их охранные зоны;</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железные дороги и их охранные зоны;</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охраняемые объекты и их охранные зоны</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 иные объекты и зоны </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3) историко-культурные факторы:</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объекты культурного наследия, выявленные объекты культурного наследия, границы объектов культурного наследия (памятников, ансамблей, достопримечательных мест); границы зон охраны объектов культурного наследия;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границы историко-культурных заповедников (музеев-заповедников);</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иные историко-культурные объекты и территории, установленные соответствующими нормативными правовыми актами уполномоченных органов государственной власти и органов местного самоуправления.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14. Градостроительные регламенты устанавливаются в соответствии с законодательством Российской Федерации. </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В том числе:</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Воронежской области в сфере охраны объектов культурного наследия;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в) градостроительный регламент в границах </w:t>
      </w:r>
      <w:proofErr w:type="spellStart"/>
      <w:r>
        <w:rPr>
          <w:rFonts w:ascii="Times New Roman" w:hAnsi="Times New Roman"/>
          <w:sz w:val="16"/>
          <w:szCs w:val="16"/>
        </w:rPr>
        <w:t>водоохранных</w:t>
      </w:r>
      <w:proofErr w:type="spellEnd"/>
      <w:r>
        <w:rPr>
          <w:rFonts w:ascii="Times New Roman" w:hAnsi="Times New Roman"/>
          <w:sz w:val="16"/>
          <w:szCs w:val="16"/>
        </w:rPr>
        <w:t xml:space="preserve"> зон устанавливается в соответствии с Водным кодексом Российской Федерации;</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w:t>
      </w:r>
      <w:proofErr w:type="gramStart"/>
      <w:r>
        <w:rPr>
          <w:rFonts w:ascii="Times New Roman" w:hAnsi="Times New Roman"/>
          <w:sz w:val="16"/>
          <w:szCs w:val="16"/>
        </w:rPr>
        <w:t>условий использования территории зоны охраняемых объектов</w:t>
      </w:r>
      <w:proofErr w:type="gramEnd"/>
      <w:r>
        <w:rPr>
          <w:rFonts w:ascii="Times New Roman" w:hAnsi="Times New Roman"/>
          <w:sz w:val="16"/>
          <w:szCs w:val="16"/>
        </w:rPr>
        <w:t>;</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15.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16. </w:t>
      </w:r>
      <w:proofErr w:type="gramStart"/>
      <w:r>
        <w:rPr>
          <w:rFonts w:ascii="Times New Roman" w:hAnsi="Times New Roman"/>
          <w:sz w:val="16"/>
          <w:szCs w:val="16"/>
        </w:rPr>
        <w:t>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Pr>
          <w:rFonts w:ascii="Times New Roman" w:hAnsi="Times New Roman"/>
          <w:sz w:val="16"/>
          <w:szCs w:val="16"/>
        </w:rPr>
        <w:t xml:space="preserve"> на </w:t>
      </w:r>
      <w:r>
        <w:rPr>
          <w:rFonts w:ascii="Times New Roman" w:hAnsi="Times New Roman"/>
          <w:sz w:val="16"/>
          <w:szCs w:val="16"/>
        </w:rPr>
        <w:lastRenderedPageBreak/>
        <w:t>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17.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C90DAA" w:rsidRPr="00C90DAA" w:rsidRDefault="00C90DAA" w:rsidP="004A66B3">
      <w:pPr>
        <w:jc w:val="both"/>
        <w:rPr>
          <w:sz w:val="16"/>
          <w:szCs w:val="16"/>
        </w:rPr>
      </w:pPr>
      <w:r w:rsidRPr="00C90DAA">
        <w:rPr>
          <w:sz w:val="16"/>
          <w:szCs w:val="16"/>
        </w:rPr>
        <w:t>Статья 6. Использование земельных участков, на которые распространяется действие градостроительных регламентов</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1. Использование и застройка земельных участков на территории </w:t>
      </w:r>
      <w:r>
        <w:rPr>
          <w:rFonts w:ascii="Times New Roman" w:hAnsi="Times New Roman"/>
          <w:bCs/>
          <w:sz w:val="16"/>
          <w:szCs w:val="16"/>
        </w:rPr>
        <w:t>Гаврильского</w:t>
      </w:r>
      <w:r>
        <w:rPr>
          <w:rFonts w:ascii="Times New Roman" w:hAnsi="Times New Roman"/>
          <w:sz w:val="16"/>
          <w:szCs w:val="16"/>
        </w:rPr>
        <w:t xml:space="preserve">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C90DAA" w:rsidRDefault="00C90DAA" w:rsidP="004A66B3">
      <w:pPr>
        <w:pStyle w:val="ConsPlusNormal"/>
        <w:widowControl/>
        <w:ind w:firstLine="0"/>
        <w:jc w:val="both"/>
        <w:rPr>
          <w:rFonts w:ascii="Times New Roman" w:hAnsi="Times New Roman"/>
          <w:sz w:val="16"/>
          <w:szCs w:val="16"/>
        </w:rPr>
      </w:pPr>
      <w:proofErr w:type="gramStart"/>
      <w:r>
        <w:rPr>
          <w:rFonts w:ascii="Times New Roman" w:hAnsi="Times New Roman"/>
          <w:sz w:val="16"/>
          <w:szCs w:val="16"/>
        </w:rPr>
        <w:t>2) условно разрешенные виды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w:t>
      </w:r>
      <w:proofErr w:type="gramEnd"/>
      <w:r>
        <w:rPr>
          <w:rFonts w:ascii="Times New Roman" w:hAnsi="Times New Roman"/>
          <w:sz w:val="16"/>
          <w:szCs w:val="16"/>
        </w:rPr>
        <w:t>, при условии обязательного соблюдения требований технических регламентов;</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w:t>
      </w:r>
      <w:proofErr w:type="spellStart"/>
      <w:r>
        <w:rPr>
          <w:rFonts w:ascii="Times New Roman" w:hAnsi="Times New Roman"/>
          <w:sz w:val="16"/>
          <w:szCs w:val="16"/>
        </w:rPr>
        <w:t>косновным</w:t>
      </w:r>
      <w:proofErr w:type="spellEnd"/>
      <w:r>
        <w:rPr>
          <w:rFonts w:ascii="Times New Roman" w:hAnsi="Times New Roman"/>
          <w:sz w:val="16"/>
          <w:szCs w:val="16"/>
        </w:rPr>
        <w:t xml:space="preserve"> видам разрешенного использования и условно разрешенным видам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C90DAA" w:rsidRPr="00C90DAA" w:rsidRDefault="00C90DAA" w:rsidP="004A66B3">
      <w:pPr>
        <w:jc w:val="both"/>
        <w:rPr>
          <w:sz w:val="16"/>
          <w:szCs w:val="16"/>
        </w:rPr>
      </w:pPr>
      <w:r w:rsidRPr="00C90DAA">
        <w:rPr>
          <w:sz w:val="16"/>
          <w:szCs w:val="16"/>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C90DAA" w:rsidRPr="00C90DAA" w:rsidRDefault="00C90DAA" w:rsidP="004A66B3">
      <w:pPr>
        <w:jc w:val="both"/>
        <w:rPr>
          <w:sz w:val="16"/>
          <w:szCs w:val="16"/>
        </w:rPr>
      </w:pPr>
      <w:r w:rsidRPr="00C90DAA">
        <w:rPr>
          <w:sz w:val="16"/>
          <w:szCs w:val="16"/>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w:t>
      </w:r>
      <w:r>
        <w:rPr>
          <w:rFonts w:ascii="Times New Roman" w:hAnsi="Times New Roman"/>
          <w:sz w:val="16"/>
          <w:szCs w:val="16"/>
        </w:rPr>
        <w:lastRenderedPageBreak/>
        <w:t>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2. </w:t>
      </w:r>
      <w:proofErr w:type="gramStart"/>
      <w:r>
        <w:rPr>
          <w:rFonts w:ascii="Times New Roman" w:hAnsi="Times New Roman"/>
          <w:sz w:val="16"/>
          <w:szCs w:val="16"/>
        </w:rP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w:t>
      </w:r>
      <w:proofErr w:type="gramEnd"/>
      <w:r>
        <w:rPr>
          <w:rFonts w:ascii="Times New Roman" w:hAnsi="Times New Roman"/>
          <w:sz w:val="16"/>
          <w:szCs w:val="16"/>
        </w:rPr>
        <w:t>,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rPr>
          <w:rFonts w:ascii="Times New Roman" w:hAnsi="Times New Roman"/>
          <w:sz w:val="16"/>
          <w:szCs w:val="16"/>
        </w:rPr>
        <w:t>их</w:t>
      </w:r>
      <w:proofErr w:type="gramEnd"/>
      <w:r>
        <w:rPr>
          <w:rFonts w:ascii="Times New Roman" w:hAnsi="Times New Roman"/>
          <w:sz w:val="16"/>
          <w:szCs w:val="16"/>
        </w:rPr>
        <w:t xml:space="preserve"> в соответствие установленным градостроительным регламентам.</w:t>
      </w:r>
    </w:p>
    <w:p w:rsidR="00C90DAA" w:rsidRPr="00C90DAA" w:rsidRDefault="00C90DAA" w:rsidP="004A66B3">
      <w:pPr>
        <w:jc w:val="both"/>
        <w:rPr>
          <w:sz w:val="16"/>
          <w:szCs w:val="16"/>
        </w:rPr>
      </w:pPr>
      <w:r w:rsidRPr="00C90DAA">
        <w:rPr>
          <w:sz w:val="16"/>
          <w:szCs w:val="16"/>
        </w:rPr>
        <w:t>Статья 9. Осуществление строительства, реконструкции объектов капитального строительства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1. </w:t>
      </w:r>
      <w:proofErr w:type="gramStart"/>
      <w:r>
        <w:rPr>
          <w:rFonts w:ascii="Times New Roman" w:hAnsi="Times New Roman"/>
          <w:sz w:val="16"/>
          <w:szCs w:val="16"/>
        </w:rPr>
        <w:t xml:space="preserve">Строительство, реконструкция объектов капитального строительства на территории </w:t>
      </w:r>
      <w:r>
        <w:rPr>
          <w:rFonts w:ascii="Times New Roman" w:hAnsi="Times New Roman"/>
          <w:bCs/>
          <w:sz w:val="16"/>
          <w:szCs w:val="16"/>
        </w:rPr>
        <w:t>Гаврильского</w:t>
      </w:r>
      <w:r>
        <w:rPr>
          <w:rFonts w:ascii="Times New Roman" w:hAnsi="Times New Roman"/>
          <w:sz w:val="16"/>
          <w:szCs w:val="16"/>
        </w:rPr>
        <w:t xml:space="preserve">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Воронежской области и принятыми в соответствии с ними правовыми актами </w:t>
      </w:r>
      <w:r>
        <w:rPr>
          <w:rFonts w:ascii="Times New Roman" w:hAnsi="Times New Roman"/>
          <w:bCs/>
          <w:sz w:val="16"/>
          <w:szCs w:val="16"/>
        </w:rPr>
        <w:t>Гаврильского</w:t>
      </w:r>
      <w:r>
        <w:rPr>
          <w:rFonts w:ascii="Times New Roman" w:hAnsi="Times New Roman"/>
          <w:sz w:val="16"/>
          <w:szCs w:val="16"/>
        </w:rPr>
        <w:t xml:space="preserve"> сельского поселения, устанавливающими особенности осуществления указанной деятельности на территории поселения.</w:t>
      </w:r>
      <w:proofErr w:type="gramEnd"/>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C90DAA" w:rsidRPr="00C90DAA" w:rsidRDefault="00C90DAA" w:rsidP="004A66B3">
      <w:pPr>
        <w:jc w:val="center"/>
        <w:rPr>
          <w:sz w:val="16"/>
          <w:szCs w:val="16"/>
        </w:rPr>
      </w:pPr>
      <w:r w:rsidRPr="00C90DAA">
        <w:rPr>
          <w:sz w:val="16"/>
          <w:szCs w:val="16"/>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90DAA" w:rsidRPr="00C90DAA" w:rsidRDefault="00C90DAA" w:rsidP="004A66B3">
      <w:pPr>
        <w:jc w:val="both"/>
        <w:rPr>
          <w:sz w:val="16"/>
          <w:szCs w:val="16"/>
        </w:rPr>
      </w:pPr>
      <w:r w:rsidRPr="00C90DAA">
        <w:rPr>
          <w:sz w:val="16"/>
          <w:szCs w:val="16"/>
        </w:rPr>
        <w:t>Статья 10. Порядок изменения видов разрешенного использования земельных участков и объектов капитального строительства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w:t>
      </w:r>
      <w:r>
        <w:rPr>
          <w:rFonts w:ascii="Times New Roman" w:hAnsi="Times New Roman"/>
          <w:sz w:val="16"/>
          <w:szCs w:val="16"/>
        </w:rPr>
        <w:lastRenderedPageBreak/>
        <w:t>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2. </w:t>
      </w:r>
      <w:proofErr w:type="gramStart"/>
      <w:r>
        <w:rPr>
          <w:rFonts w:ascii="Times New Roman" w:hAnsi="Times New Roman"/>
          <w:sz w:val="16"/>
          <w:szCs w:val="16"/>
        </w:rPr>
        <w:t>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roofErr w:type="gramEnd"/>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Pr>
          <w:rFonts w:ascii="Times New Roman" w:hAnsi="Times New Roman"/>
          <w:bCs/>
          <w:sz w:val="16"/>
          <w:szCs w:val="16"/>
        </w:rPr>
        <w:t>Гаврильского</w:t>
      </w:r>
      <w:r>
        <w:rPr>
          <w:rFonts w:ascii="Times New Roman" w:hAnsi="Times New Roman"/>
          <w:sz w:val="16"/>
          <w:szCs w:val="16"/>
        </w:rPr>
        <w:t xml:space="preserve"> сельского поселения.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12).</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 12  настоящих Правил.</w:t>
      </w:r>
    </w:p>
    <w:p w:rsidR="00C90DAA" w:rsidRPr="00C90DAA" w:rsidRDefault="00C90DAA" w:rsidP="004A66B3">
      <w:pPr>
        <w:jc w:val="both"/>
        <w:rPr>
          <w:sz w:val="16"/>
          <w:szCs w:val="16"/>
        </w:rPr>
      </w:pPr>
      <w:r w:rsidRPr="00C90DAA">
        <w:rPr>
          <w:sz w:val="16"/>
          <w:szCs w:val="16"/>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lastRenderedPageBreak/>
        <w:t>Заявление о выдаче разрешения на условно разрешенный вид использования может подаваться: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при подготовке документации по планировке территории;</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при планировании строительства (реконструкции) капитальных зданий и сооружений;</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при планировании изменения вида использования земельных участков, объектов капитального строительства в процессе их использования.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C90DAA" w:rsidRDefault="00C90DAA" w:rsidP="004A66B3">
      <w:pPr>
        <w:pStyle w:val="ConsPlusNormal"/>
        <w:widowControl/>
        <w:ind w:firstLine="0"/>
        <w:jc w:val="both"/>
        <w:rPr>
          <w:rFonts w:ascii="Times New Roman" w:hAnsi="Times New Roman"/>
          <w:sz w:val="16"/>
          <w:szCs w:val="16"/>
        </w:rPr>
      </w:pPr>
      <w:proofErr w:type="gramStart"/>
      <w:r>
        <w:rPr>
          <w:rFonts w:ascii="Times New Roman" w:hAnsi="Times New Roman"/>
          <w:sz w:val="16"/>
          <w:szCs w:val="16"/>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roofErr w:type="gramEnd"/>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Pr>
          <w:rFonts w:ascii="Times New Roman" w:hAnsi="Times New Roman"/>
          <w:sz w:val="16"/>
          <w:szCs w:val="16"/>
        </w:rPr>
        <w:t>,</w:t>
      </w:r>
      <w:proofErr w:type="gramEnd"/>
      <w:r>
        <w:rPr>
          <w:rFonts w:ascii="Times New Roman" w:hAnsi="Times New Roman"/>
          <w:sz w:val="16"/>
          <w:szCs w:val="16"/>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w:t>
      </w:r>
      <w:r>
        <w:rPr>
          <w:rFonts w:ascii="Times New Roman" w:hAnsi="Times New Roman"/>
          <w:bCs/>
          <w:sz w:val="16"/>
          <w:szCs w:val="16"/>
        </w:rPr>
        <w:t>Гаврильского</w:t>
      </w:r>
      <w:r>
        <w:rPr>
          <w:rFonts w:ascii="Times New Roman" w:hAnsi="Times New Roman"/>
          <w:sz w:val="16"/>
          <w:szCs w:val="16"/>
        </w:rPr>
        <w:t xml:space="preserve"> сельского поселения.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w:t>
      </w:r>
      <w:proofErr w:type="gramStart"/>
      <w:r>
        <w:rPr>
          <w:rFonts w:ascii="Times New Roman" w:hAnsi="Times New Roman"/>
          <w:sz w:val="16"/>
          <w:szCs w:val="16"/>
        </w:rPr>
        <w:t>недопущения существенного снижения стоимости соседних объектов недвижимости</w:t>
      </w:r>
      <w:proofErr w:type="gramEnd"/>
      <w:r>
        <w:rPr>
          <w:rFonts w:ascii="Times New Roman" w:hAnsi="Times New Roman"/>
          <w:sz w:val="16"/>
          <w:szCs w:val="16"/>
        </w:rPr>
        <w:t>.</w:t>
      </w:r>
    </w:p>
    <w:p w:rsidR="00C90DAA" w:rsidRPr="00C90DAA" w:rsidRDefault="00C90DAA" w:rsidP="004A66B3">
      <w:pPr>
        <w:jc w:val="both"/>
        <w:rPr>
          <w:sz w:val="16"/>
          <w:szCs w:val="16"/>
        </w:rPr>
      </w:pPr>
      <w:r w:rsidRPr="00C90DAA">
        <w:rPr>
          <w:sz w:val="16"/>
          <w:szCs w:val="16"/>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C90DAA" w:rsidRDefault="00C90DAA" w:rsidP="004A66B3">
      <w:pPr>
        <w:pStyle w:val="ConsPlusNormal"/>
        <w:widowControl/>
        <w:ind w:firstLine="0"/>
        <w:jc w:val="both"/>
        <w:rPr>
          <w:rFonts w:ascii="Times New Roman" w:hAnsi="Times New Roman"/>
          <w:sz w:val="16"/>
          <w:szCs w:val="16"/>
        </w:rPr>
      </w:pPr>
      <w:proofErr w:type="gramStart"/>
      <w:r>
        <w:rPr>
          <w:rFonts w:ascii="Times New Roman" w:hAnsi="Times New Roman"/>
          <w:sz w:val="16"/>
          <w:szCs w:val="16"/>
        </w:rPr>
        <w:t xml:space="preserve">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w:t>
      </w:r>
      <w:r>
        <w:rPr>
          <w:rFonts w:ascii="Times New Roman" w:hAnsi="Times New Roman"/>
          <w:sz w:val="16"/>
          <w:szCs w:val="16"/>
        </w:rPr>
        <w:lastRenderedPageBreak/>
        <w:t>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интересы которых могут быть нарушены в результате</w:t>
      </w:r>
      <w:proofErr w:type="gramEnd"/>
      <w:r>
        <w:rPr>
          <w:rFonts w:ascii="Times New Roman" w:hAnsi="Times New Roman"/>
          <w:sz w:val="16"/>
          <w:szCs w:val="16"/>
        </w:rPr>
        <w:t xml:space="preserve"> отклонения от предельных параметров разрешенного строительства, реконструкции объекта капитального строительства.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4.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предоставлении разрешения или об отказе в предоставлении такого разрешения с указанием причин принятого решения.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5.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главой администрации поселения.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6.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
    <w:p w:rsidR="00C90DAA" w:rsidRPr="00C90DAA" w:rsidRDefault="00C90DAA" w:rsidP="004A66B3">
      <w:pPr>
        <w:jc w:val="center"/>
        <w:rPr>
          <w:sz w:val="16"/>
          <w:szCs w:val="16"/>
        </w:rPr>
      </w:pPr>
      <w:r w:rsidRPr="00C90DAA">
        <w:rPr>
          <w:sz w:val="16"/>
          <w:szCs w:val="16"/>
        </w:rPr>
        <w:t>3. ПОЛОЖЕНИЕ О ПОДГОТОВКЕ ДОКУМЕНТАЦИИ</w:t>
      </w:r>
      <w:bookmarkStart w:id="243" w:name="_Toc268487897"/>
      <w:r w:rsidRPr="00C90DAA">
        <w:rPr>
          <w:sz w:val="16"/>
          <w:szCs w:val="16"/>
        </w:rPr>
        <w:t>ПО ПЛАНИРОВКЕ ТЕРРИТОРИИ</w:t>
      </w:r>
      <w:bookmarkEnd w:id="243"/>
    </w:p>
    <w:p w:rsidR="00C90DAA" w:rsidRPr="00C90DAA" w:rsidRDefault="00C90DAA" w:rsidP="004A66B3">
      <w:pPr>
        <w:jc w:val="both"/>
        <w:rPr>
          <w:sz w:val="16"/>
          <w:szCs w:val="16"/>
        </w:rPr>
      </w:pPr>
      <w:r w:rsidRPr="00C90DAA">
        <w:rPr>
          <w:sz w:val="16"/>
          <w:szCs w:val="16"/>
        </w:rPr>
        <w:t xml:space="preserve">Статья 13. Общие положения о подготовке документации по планировке территории </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w:t>
      </w:r>
      <w:r>
        <w:rPr>
          <w:rFonts w:ascii="Times New Roman" w:hAnsi="Times New Roman"/>
          <w:bCs/>
          <w:sz w:val="16"/>
          <w:szCs w:val="16"/>
        </w:rPr>
        <w:t>Гаврильского</w:t>
      </w:r>
      <w:r>
        <w:rPr>
          <w:rFonts w:ascii="Times New Roman" w:hAnsi="Times New Roman"/>
          <w:sz w:val="16"/>
          <w:szCs w:val="16"/>
        </w:rPr>
        <w:t xml:space="preserve"> сельского поселения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2. </w:t>
      </w:r>
      <w:proofErr w:type="gramStart"/>
      <w:r>
        <w:rPr>
          <w:rFonts w:ascii="Times New Roman" w:hAnsi="Times New Roman"/>
          <w:sz w:val="16"/>
          <w:szCs w:val="16"/>
        </w:rPr>
        <w:t xml:space="preserve">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Воронежской области, схемы территориального планирования Павловского муниципального района, генерального плана </w:t>
      </w:r>
      <w:r>
        <w:rPr>
          <w:rFonts w:ascii="Times New Roman" w:hAnsi="Times New Roman"/>
          <w:bCs/>
          <w:sz w:val="16"/>
          <w:szCs w:val="16"/>
        </w:rPr>
        <w:t>Гаврильского</w:t>
      </w:r>
      <w:r>
        <w:rPr>
          <w:rFonts w:ascii="Times New Roman" w:hAnsi="Times New Roman"/>
          <w:sz w:val="16"/>
          <w:szCs w:val="16"/>
        </w:rPr>
        <w:t xml:space="preserve"> сельского поселения),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w:t>
      </w:r>
      <w:proofErr w:type="gramEnd"/>
      <w:r>
        <w:rPr>
          <w:rFonts w:ascii="Times New Roman" w:hAnsi="Times New Roman"/>
          <w:sz w:val="16"/>
          <w:szCs w:val="16"/>
        </w:rPr>
        <w:t xml:space="preserve"> территорий.</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Воронежской области и правовыми актами </w:t>
      </w:r>
      <w:r>
        <w:rPr>
          <w:rFonts w:ascii="Times New Roman" w:hAnsi="Times New Roman"/>
          <w:bCs/>
          <w:sz w:val="16"/>
          <w:szCs w:val="16"/>
        </w:rPr>
        <w:t>Гаврильского</w:t>
      </w:r>
      <w:r>
        <w:rPr>
          <w:rFonts w:ascii="Times New Roman" w:hAnsi="Times New Roman"/>
          <w:sz w:val="16"/>
          <w:szCs w:val="16"/>
        </w:rPr>
        <w:t xml:space="preserve"> сельского поселения.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r>
        <w:rPr>
          <w:rFonts w:ascii="Times New Roman" w:hAnsi="Times New Roman"/>
          <w:bCs/>
          <w:sz w:val="16"/>
          <w:szCs w:val="16"/>
        </w:rPr>
        <w:t>Гаврильского</w:t>
      </w:r>
      <w:r>
        <w:rPr>
          <w:rFonts w:ascii="Times New Roman" w:hAnsi="Times New Roman"/>
          <w:sz w:val="16"/>
          <w:szCs w:val="16"/>
        </w:rPr>
        <w:t xml:space="preserve"> сельского поселения, до их утверждения подлежат обязательному рассмотрению на публичных слушаниях.</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5. </w:t>
      </w:r>
      <w:proofErr w:type="gramStart"/>
      <w:r>
        <w:rPr>
          <w:rFonts w:ascii="Times New Roman" w:hAnsi="Times New Roman"/>
          <w:sz w:val="16"/>
          <w:szCs w:val="16"/>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6. Документации по планировке территории утверждается правовым актом администрации поселения. </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lastRenderedPageBreak/>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8. На основании документации по планировке территории, утвержденной правовым актом администрации поселения, Совет народных депутатов </w:t>
      </w:r>
      <w:r>
        <w:rPr>
          <w:rFonts w:ascii="Times New Roman" w:hAnsi="Times New Roman"/>
          <w:bCs/>
          <w:sz w:val="16"/>
          <w:szCs w:val="16"/>
        </w:rPr>
        <w:t>Гаврильского</w:t>
      </w:r>
      <w:r>
        <w:rPr>
          <w:rFonts w:ascii="Times New Roman" w:hAnsi="Times New Roman"/>
          <w:sz w:val="16"/>
          <w:szCs w:val="16"/>
        </w:rPr>
        <w:t xml:space="preserve"> сельского поселения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C90DAA" w:rsidRPr="00C90DAA" w:rsidRDefault="00C90DAA" w:rsidP="004A66B3">
      <w:pPr>
        <w:jc w:val="center"/>
        <w:rPr>
          <w:sz w:val="16"/>
          <w:szCs w:val="16"/>
        </w:rPr>
      </w:pPr>
      <w:r w:rsidRPr="00C90DAA">
        <w:rPr>
          <w:sz w:val="16"/>
          <w:szCs w:val="16"/>
        </w:rPr>
        <w:t>4. ПОЛОЖЕНИЕ О ПРОВЕДЕНИИ ПУБЛИЧНЫХ СЛУШАНИЙ ПО ВОПРОСАМ ЗЕМЛЕПОЛЬЗОВАНИЯ И ЗАСТРОЙКИ</w:t>
      </w:r>
    </w:p>
    <w:p w:rsidR="00C90DAA" w:rsidRPr="00C90DAA" w:rsidRDefault="00C90DAA" w:rsidP="004A66B3">
      <w:pPr>
        <w:jc w:val="both"/>
        <w:rPr>
          <w:sz w:val="16"/>
          <w:szCs w:val="16"/>
        </w:rPr>
      </w:pPr>
      <w:r w:rsidRPr="00C90DAA">
        <w:rPr>
          <w:sz w:val="16"/>
          <w:szCs w:val="16"/>
        </w:rPr>
        <w:t xml:space="preserve">Статья 14. Общие положения о порядке проведения публичных слушаний по вопросам землепользования и застройки </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2. Публичные слушания проводятся: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 по проекту генерального плана </w:t>
      </w:r>
      <w:r>
        <w:rPr>
          <w:rFonts w:ascii="Times New Roman" w:hAnsi="Times New Roman"/>
          <w:bCs/>
          <w:sz w:val="16"/>
          <w:szCs w:val="16"/>
        </w:rPr>
        <w:t>Гаврильского</w:t>
      </w:r>
      <w:r>
        <w:rPr>
          <w:rFonts w:ascii="Times New Roman" w:hAnsi="Times New Roman"/>
          <w:sz w:val="16"/>
          <w:szCs w:val="16"/>
        </w:rPr>
        <w:t xml:space="preserve"> сельского поселения  и проектам решений о внесении в него изменений и дополнений;</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 по проекту Правил землепользования и застройки </w:t>
      </w:r>
      <w:r>
        <w:rPr>
          <w:rFonts w:ascii="Times New Roman" w:hAnsi="Times New Roman"/>
          <w:bCs/>
          <w:sz w:val="16"/>
          <w:szCs w:val="16"/>
        </w:rPr>
        <w:t>Гаврильского</w:t>
      </w:r>
      <w:r>
        <w:rPr>
          <w:rFonts w:ascii="Times New Roman" w:hAnsi="Times New Roman"/>
          <w:sz w:val="16"/>
          <w:szCs w:val="16"/>
        </w:rPr>
        <w:t xml:space="preserve"> сельского поселения и проектам решений о внесении в него изменений и дополнений;</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по проектам планировки территории и проектам межевания территорий;</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по предоставлению разрешения на условно разрешенный вид использования земельного участка или объекта капитального строительства;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в иных случаях, предусмотренных действующим законодательством.</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правовыми актами Совета народных депутатов </w:t>
      </w:r>
      <w:r>
        <w:rPr>
          <w:rFonts w:ascii="Times New Roman" w:hAnsi="Times New Roman"/>
          <w:bCs/>
          <w:sz w:val="16"/>
          <w:szCs w:val="16"/>
        </w:rPr>
        <w:t>Гаврильского</w:t>
      </w:r>
      <w:r>
        <w:rPr>
          <w:rFonts w:ascii="Times New Roman" w:hAnsi="Times New Roman"/>
          <w:sz w:val="16"/>
          <w:szCs w:val="16"/>
        </w:rPr>
        <w:t xml:space="preserve"> сельского поселения.</w:t>
      </w:r>
    </w:p>
    <w:p w:rsidR="00C90DAA" w:rsidRPr="00C90DAA" w:rsidRDefault="00C90DAA" w:rsidP="004A66B3">
      <w:pPr>
        <w:jc w:val="center"/>
        <w:rPr>
          <w:sz w:val="16"/>
          <w:szCs w:val="16"/>
        </w:rPr>
      </w:pPr>
      <w:r w:rsidRPr="00C90DAA">
        <w:rPr>
          <w:sz w:val="16"/>
          <w:szCs w:val="16"/>
        </w:rPr>
        <w:t>5. ПОЛОЖЕНИЕ О ВНЕСЕНИИ ИЗМЕНЕНИЙ</w:t>
      </w:r>
      <w:bookmarkStart w:id="244" w:name="_Toc268487902"/>
      <w:r w:rsidRPr="00C90DAA">
        <w:rPr>
          <w:sz w:val="16"/>
          <w:szCs w:val="16"/>
        </w:rPr>
        <w:t>В ПРАВИЛА ЗЕМЛЕПОЛЬЗОВАНИЯ И ЗАСТРОЙКИ</w:t>
      </w:r>
      <w:bookmarkEnd w:id="244"/>
    </w:p>
    <w:p w:rsidR="00C90DAA" w:rsidRPr="00C90DAA" w:rsidRDefault="00C90DAA" w:rsidP="004A66B3">
      <w:pPr>
        <w:jc w:val="both"/>
        <w:rPr>
          <w:sz w:val="16"/>
          <w:szCs w:val="16"/>
        </w:rPr>
      </w:pPr>
      <w:r w:rsidRPr="00C90DAA">
        <w:rPr>
          <w:sz w:val="16"/>
          <w:szCs w:val="16"/>
        </w:rPr>
        <w:t>Статья 15. Порядок внесения изменений в правила землепользования и застройки Гаврильского сельского поселения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1. Внесение изменений в настоящие Правила осуществляется в порядке, предусмотренном законодательством Российской Федерации, Воронежской области, правовыми актами </w:t>
      </w:r>
      <w:r>
        <w:rPr>
          <w:rFonts w:ascii="Times New Roman" w:hAnsi="Times New Roman"/>
          <w:bCs/>
          <w:sz w:val="16"/>
          <w:szCs w:val="16"/>
        </w:rPr>
        <w:t>Гаврильского</w:t>
      </w:r>
      <w:r>
        <w:rPr>
          <w:rFonts w:ascii="Times New Roman" w:hAnsi="Times New Roman"/>
          <w:sz w:val="16"/>
          <w:szCs w:val="16"/>
        </w:rPr>
        <w:t xml:space="preserve"> сельского поселения.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2. Основаниями для рассмотрения вопроса о внесении изменений в Правила являются: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 несоответствие Правил генеральному плану </w:t>
      </w:r>
      <w:r>
        <w:rPr>
          <w:rFonts w:ascii="Times New Roman" w:hAnsi="Times New Roman"/>
          <w:bCs/>
          <w:sz w:val="16"/>
          <w:szCs w:val="16"/>
        </w:rPr>
        <w:t>Гаврильского</w:t>
      </w:r>
      <w:r>
        <w:rPr>
          <w:rFonts w:ascii="Times New Roman" w:hAnsi="Times New Roman"/>
          <w:sz w:val="16"/>
          <w:szCs w:val="16"/>
        </w:rPr>
        <w:t xml:space="preserve"> сельского поселения;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поступление предложений об изменении границ территориальных зон, изменении градостроительных регламентов.</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3. Предложения о внесении изменений в Правила направляются в Комиссию:</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органами исполнительной власти Воронежской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органами местного самоуправления Павловского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lastRenderedPageBreak/>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К предложениям о внесении изменений в Правила прикладываются документы, подтверждающие необходимость внесения изменений в Правила.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смежных земельных участков и объектов недвижимости, иных физических и юридических лиц в результате изменений Правил.</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5. Глава администрации поселения с учетом рекомендаций, содержащихся в заключени</w:t>
      </w:r>
      <w:proofErr w:type="gramStart"/>
      <w:r>
        <w:rPr>
          <w:rFonts w:ascii="Times New Roman" w:hAnsi="Times New Roman"/>
          <w:sz w:val="16"/>
          <w:szCs w:val="16"/>
        </w:rPr>
        <w:t>и</w:t>
      </w:r>
      <w:proofErr w:type="gramEnd"/>
      <w:r>
        <w:rPr>
          <w:rFonts w:ascii="Times New Roman" w:hAnsi="Times New Roman"/>
          <w:sz w:val="16"/>
          <w:szCs w:val="16"/>
        </w:rPr>
        <w:t xml:space="preserve">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правовыми актами </w:t>
      </w:r>
      <w:r>
        <w:rPr>
          <w:rFonts w:ascii="Times New Roman" w:hAnsi="Times New Roman"/>
          <w:bCs/>
          <w:sz w:val="16"/>
          <w:szCs w:val="16"/>
        </w:rPr>
        <w:t>Гаврильского</w:t>
      </w:r>
      <w:r>
        <w:rPr>
          <w:rFonts w:ascii="Times New Roman" w:hAnsi="Times New Roman"/>
          <w:sz w:val="16"/>
          <w:szCs w:val="16"/>
        </w:rPr>
        <w:t xml:space="preserve"> сельского поселения и настоящими Правилами.</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Pr>
          <w:rFonts w:ascii="Times New Roman" w:hAnsi="Times New Roman"/>
          <w:sz w:val="16"/>
          <w:szCs w:val="16"/>
        </w:rPr>
        <w:t>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w:t>
      </w:r>
      <w:proofErr w:type="gramEnd"/>
      <w:r>
        <w:rPr>
          <w:rFonts w:ascii="Times New Roman" w:hAnsi="Times New Roman"/>
          <w:sz w:val="16"/>
          <w:szCs w:val="16"/>
        </w:rPr>
        <w:t xml:space="preserve">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w:t>
      </w:r>
      <w:r>
        <w:rPr>
          <w:rFonts w:ascii="Times New Roman" w:hAnsi="Times New Roman"/>
          <w:bCs/>
          <w:sz w:val="16"/>
          <w:szCs w:val="16"/>
        </w:rPr>
        <w:t>Гаврильского</w:t>
      </w:r>
      <w:r>
        <w:rPr>
          <w:rFonts w:ascii="Times New Roman" w:hAnsi="Times New Roman"/>
          <w:sz w:val="16"/>
          <w:szCs w:val="16"/>
        </w:rPr>
        <w:t xml:space="preserve"> сельского поселения решения о проведении публичных слушаний по предложениям о внесении изменений в Правила.</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lastRenderedPageBreak/>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9. </w:t>
      </w:r>
      <w:proofErr w:type="gramStart"/>
      <w:r>
        <w:rPr>
          <w:rFonts w:ascii="Times New Roman" w:hAnsi="Times New Roman"/>
          <w:sz w:val="16"/>
          <w:szCs w:val="16"/>
        </w:rPr>
        <w:t>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roofErr w:type="gramEnd"/>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10.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w:t>
      </w:r>
      <w:proofErr w:type="gramStart"/>
      <w:r>
        <w:rPr>
          <w:rFonts w:ascii="Times New Roman" w:hAnsi="Times New Roman"/>
          <w:sz w:val="16"/>
          <w:szCs w:val="16"/>
        </w:rPr>
        <w:t>о внесении изменений в Правила главе администрации поселения на доработку в соответствии с результатами</w:t>
      </w:r>
      <w:proofErr w:type="gramEnd"/>
      <w:r>
        <w:rPr>
          <w:rFonts w:ascii="Times New Roman" w:hAnsi="Times New Roman"/>
          <w:sz w:val="16"/>
          <w:szCs w:val="16"/>
        </w:rPr>
        <w:t xml:space="preserve">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w:t>
      </w:r>
      <w:proofErr w:type="gramStart"/>
      <w:r>
        <w:rPr>
          <w:rFonts w:ascii="Times New Roman" w:hAnsi="Times New Roman"/>
          <w:sz w:val="16"/>
          <w:szCs w:val="16"/>
        </w:rPr>
        <w:t>контроля за</w:t>
      </w:r>
      <w:proofErr w:type="gramEnd"/>
      <w:r>
        <w:rPr>
          <w:rFonts w:ascii="Times New Roman" w:hAnsi="Times New Roman"/>
          <w:sz w:val="16"/>
          <w:szCs w:val="16"/>
        </w:rPr>
        <w:t xml:space="preserve"> соблюдением органами местного самоуправления законодательства о градостроительной деятельности.</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C90DAA" w:rsidRPr="00C90DAA" w:rsidRDefault="00C90DAA" w:rsidP="004A66B3">
      <w:pPr>
        <w:jc w:val="center"/>
        <w:rPr>
          <w:sz w:val="16"/>
          <w:szCs w:val="16"/>
        </w:rPr>
      </w:pPr>
      <w:r w:rsidRPr="00C90DAA">
        <w:rPr>
          <w:sz w:val="16"/>
          <w:szCs w:val="16"/>
        </w:rPr>
        <w:t>6. ПОЛОЖЕНИЕ О РЕГУЛИРОВАНИИ ИНЫХ ВОПРОСОВ ЗЕМЛЕПОЛЬЗОВАНИЯ И ЗАСТРОЙКИ</w:t>
      </w:r>
    </w:p>
    <w:p w:rsidR="00C90DAA" w:rsidRPr="00C90DAA" w:rsidRDefault="00C90DAA" w:rsidP="004A66B3">
      <w:pPr>
        <w:jc w:val="both"/>
        <w:rPr>
          <w:sz w:val="16"/>
          <w:szCs w:val="16"/>
        </w:rPr>
      </w:pPr>
      <w:r w:rsidRPr="00C90DAA">
        <w:rPr>
          <w:sz w:val="16"/>
          <w:szCs w:val="16"/>
        </w:rPr>
        <w:t>Статья 16. Общие принципы регулирования иных вопросов землепользования и застройки на территории Гаврильского сельского поселения</w:t>
      </w:r>
    </w:p>
    <w:p w:rsidR="00C90DAA" w:rsidRDefault="00C90DA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1. Иные вопросы землепользования и застройки на территории  </w:t>
      </w:r>
      <w:r>
        <w:rPr>
          <w:rFonts w:ascii="Times New Roman" w:hAnsi="Times New Roman"/>
          <w:bCs/>
          <w:sz w:val="16"/>
          <w:szCs w:val="16"/>
        </w:rPr>
        <w:t>Гаврильского</w:t>
      </w:r>
      <w:r>
        <w:rPr>
          <w:rFonts w:ascii="Times New Roman" w:hAnsi="Times New Roman"/>
          <w:sz w:val="16"/>
          <w:szCs w:val="16"/>
        </w:rPr>
        <w:t xml:space="preserve"> сельского поселения регулируются законодательством Российской Федерации, Воронежской области, правовыми актами Павловского муниципального района, </w:t>
      </w:r>
      <w:r>
        <w:rPr>
          <w:rFonts w:ascii="Times New Roman" w:hAnsi="Times New Roman"/>
          <w:bCs/>
          <w:sz w:val="16"/>
          <w:szCs w:val="16"/>
        </w:rPr>
        <w:t>Гаврильского</w:t>
      </w:r>
      <w:r>
        <w:rPr>
          <w:rFonts w:ascii="Times New Roman" w:hAnsi="Times New Roman"/>
          <w:sz w:val="16"/>
          <w:szCs w:val="16"/>
        </w:rPr>
        <w:t xml:space="preserve"> сельского поселения.</w:t>
      </w:r>
    </w:p>
    <w:p w:rsidR="00D9315A" w:rsidRPr="00D9315A" w:rsidRDefault="00D9315A" w:rsidP="004A66B3">
      <w:pPr>
        <w:jc w:val="center"/>
        <w:rPr>
          <w:sz w:val="16"/>
          <w:szCs w:val="16"/>
        </w:rPr>
      </w:pPr>
      <w:bookmarkStart w:id="245" w:name="_Toc268487906"/>
      <w:r w:rsidRPr="00D9315A">
        <w:rPr>
          <w:sz w:val="16"/>
          <w:szCs w:val="16"/>
        </w:rPr>
        <w:t>РАЗДЕЛ 2. КАРТЫ  ГРАДОСТРОИТЕЛЬНОГО ЗОНИРОВАНИЯ</w:t>
      </w:r>
      <w:bookmarkEnd w:id="245"/>
    </w:p>
    <w:p w:rsidR="00D9315A" w:rsidRPr="00D9315A" w:rsidRDefault="00D9315A" w:rsidP="004A66B3">
      <w:pPr>
        <w:jc w:val="both"/>
        <w:rPr>
          <w:sz w:val="16"/>
          <w:szCs w:val="16"/>
        </w:rPr>
      </w:pPr>
      <w:r w:rsidRPr="00D9315A">
        <w:rPr>
          <w:sz w:val="16"/>
          <w:szCs w:val="16"/>
        </w:rPr>
        <w:t>Статья 17. Состав и содержание карт градостроительного зонирования</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1. Картами градостроительного зонирования в составе настоящих Правил являются графические отображения границ территориальных зон, </w:t>
      </w:r>
      <w:proofErr w:type="spellStart"/>
      <w:r>
        <w:rPr>
          <w:rFonts w:ascii="Times New Roman" w:hAnsi="Times New Roman"/>
          <w:sz w:val="16"/>
          <w:szCs w:val="16"/>
        </w:rPr>
        <w:t>подзон</w:t>
      </w:r>
      <w:proofErr w:type="spellEnd"/>
      <w:r>
        <w:rPr>
          <w:rFonts w:ascii="Times New Roman" w:hAnsi="Times New Roman"/>
          <w:sz w:val="16"/>
          <w:szCs w:val="16"/>
        </w:rPr>
        <w:t>,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2. Карта границ территориальных зон  и зон с особыми условиями использования территории состоит из сводной карты (схемы) всей территории поселения и фрагментов карты (схемы) границ территориальных зон и зон с особыми условиями использования территории по числу населенных пунктов поселения:</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1) фрагмент 1: Карта (схема) градостроительного зонирования территории  населенного пункта – село Гаврильск;</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2) фрагмент 2: Карта (схема) градостроительного зонирования территории  – поселок Каменск;</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3) фрагмент 3: Карта (схема) градостроительного зонирования территории  </w:t>
      </w:r>
      <w:proofErr w:type="gramStart"/>
      <w:r>
        <w:rPr>
          <w:rFonts w:ascii="Times New Roman" w:hAnsi="Times New Roman"/>
          <w:sz w:val="16"/>
          <w:szCs w:val="16"/>
        </w:rPr>
        <w:t>–с</w:t>
      </w:r>
      <w:proofErr w:type="gramEnd"/>
      <w:r>
        <w:rPr>
          <w:rFonts w:ascii="Times New Roman" w:hAnsi="Times New Roman"/>
          <w:sz w:val="16"/>
          <w:szCs w:val="16"/>
        </w:rPr>
        <w:t xml:space="preserve">ело </w:t>
      </w:r>
      <w:proofErr w:type="spellStart"/>
      <w:r>
        <w:rPr>
          <w:rFonts w:ascii="Times New Roman" w:hAnsi="Times New Roman"/>
          <w:sz w:val="16"/>
          <w:szCs w:val="16"/>
        </w:rPr>
        <w:t>Царевка</w:t>
      </w:r>
      <w:proofErr w:type="spellEnd"/>
      <w:r>
        <w:rPr>
          <w:rFonts w:ascii="Times New Roman" w:hAnsi="Times New Roman"/>
          <w:sz w:val="16"/>
          <w:szCs w:val="16"/>
        </w:rPr>
        <w:t>;</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4) фрагмент 4: Карта (схема) градостроительного зонирования территории   – село Малая Казинка.</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3.  Участки градостроительного зонирования имеют свою систему нумерации в целях облегчения ориентации пользователей настоящих Правил. </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Номера участков градостроительного зонирования состоят из следующих элементов:</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1) смешанного буквенно-цифрового кода территориальной зоны, в соответствии с частью 1 настоящей статьи;</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2) цифрового обозначения населенного пункта поселения, отделенного от кода территориальной зоны косой чертой;</w:t>
      </w:r>
    </w:p>
    <w:p w:rsidR="00D9315A" w:rsidRPr="002F3C62"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3) собственного номера участка градостроительного зонирования, отделенного от цифрового обозначения населенного пункта </w:t>
      </w:r>
      <w:r w:rsidRPr="002F3C62">
        <w:rPr>
          <w:rFonts w:ascii="Times New Roman" w:hAnsi="Times New Roman"/>
          <w:sz w:val="16"/>
          <w:szCs w:val="16"/>
        </w:rPr>
        <w:t>поселения косой чертой.</w:t>
      </w:r>
    </w:p>
    <w:p w:rsidR="00D9315A" w:rsidRPr="002F3C62" w:rsidRDefault="00D9315A" w:rsidP="004A66B3">
      <w:pPr>
        <w:pStyle w:val="ConsPlusNormal"/>
        <w:widowControl/>
        <w:ind w:firstLine="0"/>
        <w:jc w:val="both"/>
        <w:rPr>
          <w:rFonts w:ascii="Times New Roman" w:hAnsi="Times New Roman"/>
          <w:iCs/>
          <w:sz w:val="16"/>
          <w:szCs w:val="16"/>
        </w:rPr>
      </w:pPr>
      <w:proofErr w:type="gramStart"/>
      <w:r w:rsidRPr="002F3C62">
        <w:rPr>
          <w:rFonts w:ascii="Times New Roman" w:hAnsi="Times New Roman"/>
          <w:iCs/>
          <w:sz w:val="16"/>
          <w:szCs w:val="16"/>
        </w:rPr>
        <w:t>(Например:</w:t>
      </w:r>
      <w:proofErr w:type="gramEnd"/>
      <w:r w:rsidRPr="002F3C62">
        <w:rPr>
          <w:rFonts w:ascii="Times New Roman" w:hAnsi="Times New Roman"/>
          <w:iCs/>
          <w:sz w:val="16"/>
          <w:szCs w:val="16"/>
        </w:rPr>
        <w:t xml:space="preserve"> Ж</w:t>
      </w:r>
      <w:proofErr w:type="gramStart"/>
      <w:r w:rsidRPr="002F3C62">
        <w:rPr>
          <w:rFonts w:ascii="Times New Roman" w:hAnsi="Times New Roman"/>
          <w:iCs/>
          <w:sz w:val="16"/>
          <w:szCs w:val="16"/>
        </w:rPr>
        <w:t>1</w:t>
      </w:r>
      <w:proofErr w:type="gramEnd"/>
      <w:r w:rsidRPr="002F3C62">
        <w:rPr>
          <w:rFonts w:ascii="Times New Roman" w:hAnsi="Times New Roman"/>
          <w:iCs/>
          <w:sz w:val="16"/>
          <w:szCs w:val="16"/>
        </w:rPr>
        <w:t>/1/2: зона индивидуальной жилой застройки в село Гаврильск, участок № 2)</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lastRenderedPageBreak/>
        <w:t>5. Номер каждого участка градостроительного зонирования является уникальным.</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6. Участки в составе одной  </w:t>
      </w:r>
      <w:proofErr w:type="gramStart"/>
      <w:r>
        <w:rPr>
          <w:rFonts w:ascii="Times New Roman" w:hAnsi="Times New Roman"/>
          <w:sz w:val="16"/>
          <w:szCs w:val="16"/>
        </w:rPr>
        <w:t>территориальных</w:t>
      </w:r>
      <w:proofErr w:type="gramEnd"/>
      <w:r>
        <w:rPr>
          <w:rFonts w:ascii="Times New Roman" w:hAnsi="Times New Roman"/>
          <w:sz w:val="16"/>
          <w:szCs w:val="16"/>
        </w:rPr>
        <w:t xml:space="preserve"> зоны и </w:t>
      </w:r>
      <w:proofErr w:type="spellStart"/>
      <w:r>
        <w:rPr>
          <w:rFonts w:ascii="Times New Roman" w:hAnsi="Times New Roman"/>
          <w:sz w:val="16"/>
          <w:szCs w:val="16"/>
        </w:rPr>
        <w:t>подзоны</w:t>
      </w:r>
      <w:proofErr w:type="spellEnd"/>
      <w:r>
        <w:rPr>
          <w:rFonts w:ascii="Times New Roman" w:hAnsi="Times New Roman"/>
          <w:sz w:val="16"/>
          <w:szCs w:val="16"/>
        </w:rPr>
        <w:t xml:space="preserve">, в зависимости от своего местоположения, могут иметь различные ограничения градостроительной деятельности. </w:t>
      </w:r>
    </w:p>
    <w:p w:rsidR="00D9315A" w:rsidRPr="00D9315A" w:rsidRDefault="00D9315A" w:rsidP="004A66B3">
      <w:pPr>
        <w:jc w:val="center"/>
        <w:rPr>
          <w:sz w:val="16"/>
          <w:szCs w:val="16"/>
        </w:rPr>
      </w:pPr>
      <w:bookmarkStart w:id="246" w:name="_Toc268487908"/>
      <w:bookmarkStart w:id="247" w:name="_Toc268484959"/>
      <w:r w:rsidRPr="00D9315A">
        <w:rPr>
          <w:sz w:val="16"/>
          <w:szCs w:val="16"/>
        </w:rPr>
        <w:t>РАЗДЕЛ 3. ГРАДОСТРОИТЕЛЬНЫЕ РЕГЛАМЕНТЫ</w:t>
      </w:r>
      <w:bookmarkEnd w:id="246"/>
      <w:bookmarkEnd w:id="247"/>
    </w:p>
    <w:p w:rsidR="00D9315A" w:rsidRPr="00D9315A" w:rsidRDefault="00D9315A" w:rsidP="004A66B3">
      <w:pPr>
        <w:jc w:val="both"/>
        <w:rPr>
          <w:sz w:val="16"/>
          <w:szCs w:val="16"/>
        </w:rPr>
      </w:pPr>
      <w:r w:rsidRPr="00D9315A">
        <w:rPr>
          <w:sz w:val="16"/>
          <w:szCs w:val="16"/>
        </w:rPr>
        <w:t>Статья 18. Общие положения о градостроительных регламентах территориальных зон</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1) виды разрешенного использования земельных участков и объектов капитального строительства;</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ст.32 настоящих Правил.</w:t>
      </w:r>
    </w:p>
    <w:p w:rsidR="00D9315A" w:rsidRPr="00715E34" w:rsidRDefault="00D9315A" w:rsidP="004A66B3">
      <w:pPr>
        <w:jc w:val="both"/>
        <w:rPr>
          <w:sz w:val="16"/>
          <w:szCs w:val="16"/>
        </w:rPr>
      </w:pPr>
      <w:r w:rsidRPr="00715E34">
        <w:rPr>
          <w:sz w:val="16"/>
          <w:szCs w:val="16"/>
        </w:rPr>
        <w:t>Статья 19. Жилые зоны</w:t>
      </w:r>
    </w:p>
    <w:p w:rsidR="00D9315A" w:rsidRDefault="00D9315A" w:rsidP="004A66B3">
      <w:pPr>
        <w:tabs>
          <w:tab w:val="left" w:pos="567"/>
          <w:tab w:val="left" w:pos="851"/>
        </w:tabs>
        <w:jc w:val="both"/>
        <w:rPr>
          <w:bCs/>
          <w:sz w:val="16"/>
          <w:szCs w:val="16"/>
        </w:rPr>
      </w:pPr>
      <w:r>
        <w:rPr>
          <w:bCs/>
          <w:sz w:val="16"/>
          <w:szCs w:val="16"/>
        </w:rPr>
        <w:t>Зона застройки индивидуальными жилыми домами - Ж 1</w:t>
      </w:r>
    </w:p>
    <w:p w:rsidR="00D9315A" w:rsidRDefault="00D9315A" w:rsidP="004A66B3">
      <w:pPr>
        <w:jc w:val="both"/>
        <w:rPr>
          <w:sz w:val="16"/>
          <w:szCs w:val="16"/>
        </w:rPr>
      </w:pPr>
      <w:r>
        <w:rPr>
          <w:sz w:val="16"/>
          <w:szCs w:val="16"/>
        </w:rPr>
        <w:t xml:space="preserve">На территории </w:t>
      </w:r>
      <w:r>
        <w:rPr>
          <w:bCs/>
          <w:sz w:val="16"/>
          <w:szCs w:val="16"/>
        </w:rPr>
        <w:t>Гаврильского</w:t>
      </w:r>
      <w:r>
        <w:rPr>
          <w:sz w:val="16"/>
          <w:szCs w:val="16"/>
        </w:rPr>
        <w:t xml:space="preserve"> сельского поселения выделяются участки зоны застройки индивидуальными жилыми домами, в том числе:</w:t>
      </w:r>
    </w:p>
    <w:p w:rsidR="00D9315A" w:rsidRDefault="00D9315A" w:rsidP="004A66B3">
      <w:pPr>
        <w:jc w:val="both"/>
        <w:rPr>
          <w:sz w:val="16"/>
          <w:szCs w:val="16"/>
        </w:rPr>
      </w:pPr>
      <w:bookmarkStart w:id="248" w:name="_Toc268484962"/>
      <w:r>
        <w:rPr>
          <w:sz w:val="16"/>
          <w:szCs w:val="16"/>
        </w:rPr>
        <w:t>в населенном пункте село Гаврильск выделяется 17 участков;</w:t>
      </w:r>
      <w:bookmarkEnd w:id="248"/>
    </w:p>
    <w:p w:rsidR="00D9315A" w:rsidRDefault="00D9315A" w:rsidP="004A66B3">
      <w:pPr>
        <w:jc w:val="both"/>
        <w:rPr>
          <w:sz w:val="16"/>
          <w:szCs w:val="16"/>
        </w:rPr>
      </w:pPr>
      <w:r>
        <w:rPr>
          <w:sz w:val="16"/>
          <w:szCs w:val="16"/>
        </w:rPr>
        <w:t>в населенном пункте поселок Каменск выделяется 11 участков;</w:t>
      </w:r>
    </w:p>
    <w:p w:rsidR="00D9315A" w:rsidRDefault="00D9315A" w:rsidP="004A66B3">
      <w:pPr>
        <w:jc w:val="both"/>
        <w:rPr>
          <w:sz w:val="16"/>
          <w:szCs w:val="16"/>
        </w:rPr>
      </w:pPr>
      <w:r>
        <w:rPr>
          <w:sz w:val="16"/>
          <w:szCs w:val="16"/>
        </w:rPr>
        <w:t xml:space="preserve">в населенном пункте село </w:t>
      </w:r>
      <w:proofErr w:type="spellStart"/>
      <w:r>
        <w:rPr>
          <w:sz w:val="16"/>
          <w:szCs w:val="16"/>
        </w:rPr>
        <w:t>Царевка</w:t>
      </w:r>
      <w:proofErr w:type="spellEnd"/>
      <w:r>
        <w:rPr>
          <w:sz w:val="16"/>
          <w:szCs w:val="16"/>
        </w:rPr>
        <w:t xml:space="preserve"> выделяется 6 участков;</w:t>
      </w:r>
    </w:p>
    <w:p w:rsidR="00D9315A" w:rsidRDefault="00D9315A" w:rsidP="004A66B3">
      <w:pPr>
        <w:jc w:val="both"/>
        <w:rPr>
          <w:sz w:val="16"/>
          <w:szCs w:val="16"/>
        </w:rPr>
      </w:pPr>
      <w:r>
        <w:rPr>
          <w:sz w:val="16"/>
          <w:szCs w:val="16"/>
        </w:rPr>
        <w:t>в населенном пункте село Малая Казинка выделяется  3 участка.</w:t>
      </w:r>
    </w:p>
    <w:p w:rsidR="00D9315A" w:rsidRDefault="00D9315A" w:rsidP="004A66B3">
      <w:pPr>
        <w:jc w:val="both"/>
        <w:rPr>
          <w:sz w:val="16"/>
          <w:szCs w:val="16"/>
        </w:rPr>
      </w:pPr>
      <w:r>
        <w:rPr>
          <w:sz w:val="16"/>
          <w:szCs w:val="16"/>
        </w:rPr>
        <w:t>Описание прохождения границ зоны застройки индивидуальными жилыми домами:</w:t>
      </w:r>
    </w:p>
    <w:p w:rsidR="00D9315A" w:rsidRDefault="00D9315A" w:rsidP="004A66B3">
      <w:pPr>
        <w:jc w:val="both"/>
        <w:rPr>
          <w:sz w:val="16"/>
          <w:szCs w:val="16"/>
        </w:rPr>
      </w:pPr>
      <w:bookmarkStart w:id="249" w:name="_Toc268484965"/>
      <w:r>
        <w:rPr>
          <w:sz w:val="16"/>
          <w:szCs w:val="16"/>
        </w:rPr>
        <w:t xml:space="preserve">Населенный пункт </w:t>
      </w:r>
      <w:bookmarkEnd w:id="249"/>
      <w:r>
        <w:rPr>
          <w:sz w:val="16"/>
          <w:szCs w:val="16"/>
        </w:rPr>
        <w:t>с. Гаврильск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46"/>
        <w:gridCol w:w="3620"/>
      </w:tblGrid>
      <w:tr w:rsidR="00D9315A" w:rsidRPr="00715E34" w:rsidTr="00715E34">
        <w:trPr>
          <w:trHeight w:val="138"/>
        </w:trPr>
        <w:tc>
          <w:tcPr>
            <w:tcW w:w="10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715E34" w:rsidRDefault="00D9315A" w:rsidP="004A66B3">
            <w:pPr>
              <w:jc w:val="center"/>
              <w:rPr>
                <w:bCs/>
                <w:sz w:val="12"/>
                <w:szCs w:val="12"/>
              </w:rPr>
            </w:pPr>
            <w:proofErr w:type="spellStart"/>
            <w:r w:rsidRPr="00715E34">
              <w:rPr>
                <w:bCs/>
                <w:sz w:val="12"/>
                <w:szCs w:val="12"/>
              </w:rPr>
              <w:t>Номеручастка</w:t>
            </w:r>
            <w:proofErr w:type="spellEnd"/>
            <w:r w:rsidRPr="00715E34">
              <w:rPr>
                <w:bCs/>
                <w:sz w:val="12"/>
                <w:szCs w:val="12"/>
              </w:rPr>
              <w:t xml:space="preserve"> зоны</w:t>
            </w:r>
          </w:p>
        </w:tc>
        <w:tc>
          <w:tcPr>
            <w:tcW w:w="374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715E34" w:rsidRDefault="00D9315A" w:rsidP="004A66B3">
            <w:pPr>
              <w:jc w:val="center"/>
              <w:rPr>
                <w:bCs/>
                <w:sz w:val="12"/>
                <w:szCs w:val="12"/>
              </w:rPr>
            </w:pPr>
            <w:r w:rsidRPr="00715E34">
              <w:rPr>
                <w:bCs/>
                <w:sz w:val="12"/>
                <w:szCs w:val="12"/>
              </w:rPr>
              <w:t>Картографическое описание границ</w:t>
            </w:r>
          </w:p>
        </w:tc>
      </w:tr>
      <w:tr w:rsidR="00D9315A" w:rsidRPr="00715E34" w:rsidTr="00715E34">
        <w:trPr>
          <w:trHeight w:val="138"/>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bCs/>
                <w:sz w:val="12"/>
                <w:szCs w:val="12"/>
              </w:rPr>
            </w:pPr>
          </w:p>
        </w:tc>
        <w:tc>
          <w:tcPr>
            <w:tcW w:w="3746"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bCs/>
                <w:sz w:val="12"/>
                <w:szCs w:val="12"/>
              </w:rPr>
            </w:pP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/1/1</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proofErr w:type="gramStart"/>
            <w:r w:rsidRPr="00715E34">
              <w:rPr>
                <w:sz w:val="12"/>
                <w:szCs w:val="12"/>
              </w:rPr>
              <w:t xml:space="preserve">От точки 214 граница следует в северо-восточном направлении по точкам 215, 216, 217, 218, 219, 220 вдоль ул. Советская до точки 188, затем поворачивает на юго-восток до точки 5, далее по границе населенного пункта до точки 189, выходит за границу населенного пункта в юго-восточном направлении до точки 192, на юго-запад до точки 193 и на северо-запад до точки 195, </w:t>
            </w:r>
            <w:proofErr w:type="spellStart"/>
            <w:r w:rsidRPr="00715E34">
              <w:rPr>
                <w:sz w:val="12"/>
                <w:szCs w:val="12"/>
              </w:rPr>
              <w:t>далеепогранице</w:t>
            </w:r>
            <w:proofErr w:type="spellEnd"/>
            <w:proofErr w:type="gramEnd"/>
            <w:r w:rsidRPr="00715E34">
              <w:rPr>
                <w:sz w:val="12"/>
                <w:szCs w:val="12"/>
              </w:rPr>
              <w:t xml:space="preserve"> </w:t>
            </w:r>
            <w:proofErr w:type="gramStart"/>
            <w:r w:rsidRPr="00715E34">
              <w:rPr>
                <w:sz w:val="12"/>
                <w:szCs w:val="12"/>
              </w:rPr>
              <w:t>населенного пункта до точки 196, выходит за границу на юго-восток до точки 197, на юго-запад до точки 198 и до точки 199 пересечения с границей населенного пункта, далее проходит по границе населенного пункта до точки 200, выходит за границу населенного пункта до точки 201, по границе до точки 202, выходит  за границу населенного пункта в юго-восточном направлении до точки 203</w:t>
            </w:r>
            <w:proofErr w:type="gramEnd"/>
            <w:r w:rsidRPr="00715E34">
              <w:rPr>
                <w:sz w:val="12"/>
                <w:szCs w:val="12"/>
              </w:rPr>
              <w:t xml:space="preserve">, на юго-запад до точки 204 и на северо-запад до пересечения с границей населенного пункта в точке 205, далее следует по границе населенного пункта до точки 206 и вдоль дороги до точки 214  </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/1/2</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proofErr w:type="gramStart"/>
            <w:r w:rsidRPr="00715E34">
              <w:rPr>
                <w:sz w:val="12"/>
                <w:szCs w:val="12"/>
              </w:rPr>
              <w:t>От точки 233 граница следует в юго-восточном направлении вдоль дороги до точки 36, далее по границе населенного пункта до точки 239, затем выходит за границу населенного пункта в юго-восточном направлении до точки 240, на юго-запад до точки 241 и  на северо-запад до пересечения с границей населенного пункта в точке 242, далее следует по границе населенного пункта до точки 243, в</w:t>
            </w:r>
            <w:proofErr w:type="gramEnd"/>
            <w:r w:rsidRPr="00715E34">
              <w:rPr>
                <w:sz w:val="12"/>
                <w:szCs w:val="12"/>
              </w:rPr>
              <w:t xml:space="preserve"> северо-западном </w:t>
            </w:r>
            <w:proofErr w:type="gramStart"/>
            <w:r w:rsidRPr="00715E34">
              <w:rPr>
                <w:sz w:val="12"/>
                <w:szCs w:val="12"/>
              </w:rPr>
              <w:t>направлении</w:t>
            </w:r>
            <w:proofErr w:type="gramEnd"/>
            <w:r w:rsidRPr="00715E34">
              <w:rPr>
                <w:sz w:val="12"/>
                <w:szCs w:val="12"/>
              </w:rPr>
              <w:t xml:space="preserve"> вдоль дороги до точки 249 и далее на северо-восток вдоль дороги до точки 233  </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/1/3</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proofErr w:type="gramStart"/>
            <w:r w:rsidRPr="00715E34">
              <w:rPr>
                <w:sz w:val="12"/>
                <w:szCs w:val="12"/>
              </w:rPr>
              <w:t>От точки 251 граница проходит вдоль дороги на юго-восток до точки 257 и далее поворачивает на юго-запад по границе населенного пункта до точки 414, затем выходит за границу населенного пункта до точки 415, далее до пересечения с границей населенного пункта в точке 416, следует по границе населенного пункта до точки 258, выходит за границу населенного пункта до точки 259, далее</w:t>
            </w:r>
            <w:proofErr w:type="gramEnd"/>
            <w:r w:rsidRPr="00715E34">
              <w:rPr>
                <w:sz w:val="12"/>
                <w:szCs w:val="12"/>
              </w:rPr>
              <w:t xml:space="preserve"> до пересечения с границей населенного пункта в точке 260, проходит по границе населенного пункта до точки 261, далее на северо-запад вдоль дороги до точки 262 и проходит вдоль ул. </w:t>
            </w:r>
            <w:proofErr w:type="gramStart"/>
            <w:r w:rsidRPr="00715E34">
              <w:rPr>
                <w:sz w:val="12"/>
                <w:szCs w:val="12"/>
              </w:rPr>
              <w:t>Советская</w:t>
            </w:r>
            <w:proofErr w:type="gramEnd"/>
            <w:r w:rsidRPr="00715E34">
              <w:rPr>
                <w:sz w:val="12"/>
                <w:szCs w:val="12"/>
              </w:rPr>
              <w:t xml:space="preserve"> до точки 251</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/1/4</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proofErr w:type="gramStart"/>
            <w:r w:rsidRPr="00715E34">
              <w:rPr>
                <w:sz w:val="12"/>
                <w:szCs w:val="12"/>
              </w:rPr>
              <w:t>От точки 267 граница следует в юго-восточном направлении вдоль дороги до точки 268, далее совпадает с границей населенного пункта до точки 269, далее выходит за границу населенного пункта в юго-восточном направлении до точки 270, на юго-запад до точки 271, на северо-запад до пересечения с границей населенного пункта в точке 272, проходит по границе населенного пункта до точки 273 и далее</w:t>
            </w:r>
            <w:proofErr w:type="gramEnd"/>
            <w:r w:rsidRPr="00715E34">
              <w:rPr>
                <w:sz w:val="12"/>
                <w:szCs w:val="12"/>
              </w:rPr>
              <w:t xml:space="preserve"> вдоль дороги до точки 267</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/1/5</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От точки 279 граница совпадает с границей населенного пункта до точки 71, далее проходит вдоль дороги на юго-восток до точки 276 и на юго-запад до точки 279</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/1/6</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proofErr w:type="gramStart"/>
            <w:r w:rsidRPr="00715E34">
              <w:rPr>
                <w:sz w:val="12"/>
                <w:szCs w:val="12"/>
              </w:rPr>
              <w:t>От точки 280 граница следует на юго-восток вдоль дороги до точки 281, далее в юго-западном направлении вдоль ул. Советская до точки 285, затем поворачивает на северо-запад по дороге до точки 71 пересечения с границей населенного пункта, по  границе населенного пункта до точки 74 и далее в северо-восточном направлении до точки 280</w:t>
            </w:r>
            <w:proofErr w:type="gramEnd"/>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/1/7</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proofErr w:type="gramStart"/>
            <w:r w:rsidRPr="00715E34">
              <w:rPr>
                <w:sz w:val="12"/>
                <w:szCs w:val="12"/>
              </w:rPr>
              <w:t>От точки 84 граница совпадает с границей населенного пункта до точки 86, далее проходит в юго-восточном направлении до точки 310, затем на северо-восток до точки 308, на юго-восток до точки 304, поворачивает на юго-запад вдоль ул. Советская до точки 295, далее вдоль дороги до точки 296, на северо-восток до пересечения с границей населенного пункта точки 78 и  по границе населенного</w:t>
            </w:r>
            <w:proofErr w:type="gramEnd"/>
            <w:r w:rsidRPr="00715E34">
              <w:rPr>
                <w:sz w:val="12"/>
                <w:szCs w:val="12"/>
              </w:rPr>
              <w:t xml:space="preserve"> пункта до точки 81 и затем в северо-восточном направлении до точки 84 </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/1/8</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 xml:space="preserve">От точки 312 граница проходит в юго-восточном направлении вдоль дороги до точки 313, затем поворачивает на юго-запад по дороге до </w:t>
            </w:r>
            <w:r w:rsidRPr="00715E34">
              <w:rPr>
                <w:sz w:val="12"/>
                <w:szCs w:val="12"/>
              </w:rPr>
              <w:lastRenderedPageBreak/>
              <w:t>точки 303, затем проходит в северо-западном направлении до точки 298 и совпадает с границей населенного пункта до точки 312</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lastRenderedPageBreak/>
              <w:t>Ж</w:t>
            </w:r>
            <w:proofErr w:type="gramStart"/>
            <w:r w:rsidRPr="00715E34">
              <w:rPr>
                <w:sz w:val="12"/>
                <w:szCs w:val="12"/>
              </w:rPr>
              <w:t>1</w:t>
            </w:r>
            <w:proofErr w:type="gramEnd"/>
            <w:r w:rsidRPr="00715E34">
              <w:rPr>
                <w:sz w:val="12"/>
                <w:szCs w:val="12"/>
              </w:rPr>
              <w:t>/1/9</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От точки 400 граница проходит вдоль дороги до точки 403, затем на юго-запад до точки 405, поворачивает на северо-запад до точки 406 и далее совпадает с границей населенного пункта до точки 400</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/1/10</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proofErr w:type="gramStart"/>
            <w:r w:rsidRPr="00715E34">
              <w:rPr>
                <w:sz w:val="12"/>
                <w:szCs w:val="12"/>
              </w:rPr>
              <w:t xml:space="preserve">От точки 95 граница совпадает с границей населенного пункта до точки 224, затем в юго-западном направлении вдоль дороги до границы населенного пункта (точка 229), на северо-запад до точки 93, далее в северо-восточном до точки 95 </w:t>
            </w:r>
            <w:proofErr w:type="gramEnd"/>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/1/11</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От точки 113 граница следует вдоль ул. Новая до точки 222, далее на юго-восток до точки 109, поворачивает на юго-запад до точки 111 и далее совпадает с границей населенного пункта до точки 113</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/1/12</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От  точки 181 граница совпадает с границей населенного пункта до точки 314, далее следует в юго-западном направлении вдоль ул</w:t>
            </w:r>
            <w:proofErr w:type="gramStart"/>
            <w:r w:rsidRPr="00715E34">
              <w:rPr>
                <w:sz w:val="12"/>
                <w:szCs w:val="12"/>
              </w:rPr>
              <w:t>.С</w:t>
            </w:r>
            <w:proofErr w:type="gramEnd"/>
            <w:r w:rsidRPr="00715E34">
              <w:rPr>
                <w:sz w:val="12"/>
                <w:szCs w:val="12"/>
              </w:rPr>
              <w:t xml:space="preserve">олнечная до точки 317, затем поворачивает на северо-запад до точки 181 </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/1/13</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 xml:space="preserve">От точки 329 граница следует </w:t>
            </w:r>
            <w:proofErr w:type="gramStart"/>
            <w:r w:rsidRPr="00715E34">
              <w:rPr>
                <w:sz w:val="12"/>
                <w:szCs w:val="12"/>
              </w:rPr>
              <w:t>в юго-восточном направлении вдоль дороги до пересечения с границей населенного пункта в точке</w:t>
            </w:r>
            <w:proofErr w:type="gramEnd"/>
            <w:r w:rsidRPr="00715E34">
              <w:rPr>
                <w:sz w:val="12"/>
                <w:szCs w:val="12"/>
              </w:rPr>
              <w:t xml:space="preserve"> 333, совпадает с границей населенного пункта до точки 137, затем поворачивает на юго-запад вдоль дороги до точки 346 и далее вдоль ул. Заречная до точки 329</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/1/14</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 xml:space="preserve">От точки 367 граница следует вдоль дороги в юго-восточном направлении до точки 370, затем поворачивает на юго-запад до точки 371, на северо-запад до точки 372 и далее на северо-восток до точки 367   </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/1/15</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 xml:space="preserve">От точки 378 граница следует на юго-восток вдоль дороги до точки 377, далее на юго-запад до точки 376, затем проходит вдоль дороги до точки 381 и на северо-восток до точки 378 </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/1/16</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 xml:space="preserve">От точки 388 граница следует на юго-восток вдоль дороги до точки 390, поворачивает в юго-западном направлении вдоль ул. Заречная до точки 399 и далее совпадает с границей населенного пункта до точки 388 </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/1/17</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 xml:space="preserve">От точки 353 проходит в юго-восточном направлении вдоль дороги до точки 357, поворачивает на юго-запад  вдоль ул. </w:t>
            </w:r>
            <w:proofErr w:type="gramStart"/>
            <w:r w:rsidRPr="00715E34">
              <w:rPr>
                <w:sz w:val="12"/>
                <w:szCs w:val="12"/>
              </w:rPr>
              <w:t>Заречная</w:t>
            </w:r>
            <w:proofErr w:type="gramEnd"/>
            <w:r w:rsidRPr="00715E34">
              <w:rPr>
                <w:sz w:val="12"/>
                <w:szCs w:val="12"/>
              </w:rPr>
              <w:t xml:space="preserve"> до точки 365, затем вдоль дороги до точки 163 и далее следует по границе населенного пункта до точки 353</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/1/18</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От точки 108 проходит в северо-восточном направлении до точки 221, затем поворачивает на юго-восток до пересечения с границей населенного пункта в точке 95 и далее по границе населенного пункта до точки 93, в северо-западном направлении до точки 111 и далее по границе населенного пункта до точки 108</w:t>
            </w:r>
          </w:p>
        </w:tc>
      </w:tr>
    </w:tbl>
    <w:p w:rsidR="00D9315A" w:rsidRDefault="00D9315A" w:rsidP="004A66B3">
      <w:pPr>
        <w:jc w:val="both"/>
        <w:rPr>
          <w:sz w:val="16"/>
          <w:szCs w:val="16"/>
        </w:rPr>
      </w:pPr>
      <w:r>
        <w:rPr>
          <w:sz w:val="16"/>
          <w:szCs w:val="16"/>
        </w:rPr>
        <w:t>Населенный пункт п. Каменск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46"/>
        <w:gridCol w:w="3620"/>
      </w:tblGrid>
      <w:tr w:rsidR="00D9315A" w:rsidRPr="00715E34" w:rsidTr="00715E34">
        <w:trPr>
          <w:trHeight w:val="138"/>
        </w:trPr>
        <w:tc>
          <w:tcPr>
            <w:tcW w:w="10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715E34" w:rsidRDefault="00D9315A" w:rsidP="004A66B3">
            <w:pPr>
              <w:jc w:val="center"/>
              <w:rPr>
                <w:bCs/>
                <w:sz w:val="12"/>
                <w:szCs w:val="12"/>
              </w:rPr>
            </w:pPr>
            <w:r w:rsidRPr="00715E34">
              <w:rPr>
                <w:bCs/>
                <w:sz w:val="12"/>
                <w:szCs w:val="12"/>
              </w:rPr>
              <w:t>Номер участка зоны</w:t>
            </w:r>
          </w:p>
        </w:tc>
        <w:tc>
          <w:tcPr>
            <w:tcW w:w="374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715E34" w:rsidRDefault="00D9315A" w:rsidP="004A66B3">
            <w:pPr>
              <w:jc w:val="center"/>
              <w:rPr>
                <w:bCs/>
                <w:sz w:val="12"/>
                <w:szCs w:val="12"/>
              </w:rPr>
            </w:pPr>
            <w:r w:rsidRPr="00715E34">
              <w:rPr>
                <w:bCs/>
                <w:sz w:val="12"/>
                <w:szCs w:val="12"/>
              </w:rPr>
              <w:t>Картографическое описание границ</w:t>
            </w:r>
          </w:p>
        </w:tc>
      </w:tr>
      <w:tr w:rsidR="00D9315A" w:rsidRPr="00715E34" w:rsidTr="00715E34">
        <w:trPr>
          <w:trHeight w:val="138"/>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bCs/>
                <w:sz w:val="12"/>
                <w:szCs w:val="12"/>
              </w:rPr>
            </w:pPr>
          </w:p>
        </w:tc>
        <w:tc>
          <w:tcPr>
            <w:tcW w:w="3746"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bCs/>
                <w:sz w:val="12"/>
                <w:szCs w:val="12"/>
              </w:rPr>
            </w:pP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/2/1</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От точки 458 граница следует в юго-восточном направлении до точки 480, далее поворачивает на юго-запад до точки 479, далее следует в северо-западном направлении вдоль ул. Первомайская до точки 481 и  на северо-восток вдоль дороги до точки 458</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/2/2</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От точки 478 граница следует в юго-восточном направлении до точки 457, поворачивает на юго-запад и проходит вдоль дороги до точки 476, далее вдоль дороги до точки 477 и на северо-восток до точки 478</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/2/3</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От точки 456 граница следует на юго-восток до точки 472, далее поворачивает на юго-запад до точки 471, затем на юго-восток до точки 473  и на  юго-запад вдоль дороги до точки 474, затем в северо-западном направлении вдоль дороги до точки 475 и далее вдоль ул. Космонавтов до точки 456</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/2/4</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От точки 468 граница проходит в юго-восточном направлении до точки 464, поворачивает в юго-западном направлении до точки 463, далее вдоль дороги на северо-запад до точки 465, на северо-восток до точки 467, снова на северо-запад до точки 470 и далее вдоль ул. Школьная до точки 468</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/2/5</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От точки 486 граница следует на юго-восток до точки 483, поворачивает на юго-запад до точки 484, затем на северо-запад по ул. Центральная до точки 485, затем на северо-восток вдоль дороги до точки 486</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/2/6</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От точки 490 граница проходит в юго-восточном направлении до точки 487, далее на юго-запад вдоль дороги до  точки 488, поворачивает на северо-запад вдоль ул. Победы до точки 489 и далее на северо-восток до точки 490</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/2/7</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proofErr w:type="gramStart"/>
            <w:r w:rsidRPr="00715E34">
              <w:rPr>
                <w:sz w:val="12"/>
                <w:szCs w:val="12"/>
              </w:rPr>
              <w:t xml:space="preserve">От точки 491 граница проходит в юго-восточном направлении по ул. Победы до точки 492, поворачивает на юго-запад вдоль дороги до точки 493, далее следует на северо-запад вдоль ул. Молодежная до точки 494, затем поворачивает на юго-восток до точки 496, на юго-запад до точки 497, снова на северо-запад до точки 499 и далее в северо-восточном направлении вдоль дороги до точки 491 </w:t>
            </w:r>
            <w:proofErr w:type="gramEnd"/>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/2/8</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От точки 462 граница проходит в юго-восточном направлении вдоль дороги до точки 461, поворачивает на юго-запад до точки 460, затем проходит по границе населенного пункта до точки 459, далее на северо-восток вдоль ул</w:t>
            </w:r>
            <w:proofErr w:type="gramStart"/>
            <w:r w:rsidRPr="00715E34">
              <w:rPr>
                <w:sz w:val="12"/>
                <w:szCs w:val="12"/>
              </w:rPr>
              <w:t>.С</w:t>
            </w:r>
            <w:proofErr w:type="gramEnd"/>
            <w:r w:rsidRPr="00715E34">
              <w:rPr>
                <w:sz w:val="12"/>
                <w:szCs w:val="12"/>
              </w:rPr>
              <w:t>троителей до точки 460, поворачивает на юго-восток до точки 461 и снова на северо-восток до точки 462</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/2/9</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От точки 503 граница следует в юго-восточном направлении вдоль дороги до точки 500, поворачивает на юго-запад и следует вдоль ул. Строителей до точки 501, затем проходит вдоль границы населенного пункта до точки 502 и далее на северо-восток до точки 503</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/2/10</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От точки 508 граница следует в юго-восточном направлении вдоль дороги до точки 504, далее поворачивает юго-запад и следует вдоль дороги до точки 505, затем проходит вдоль границы населенного пункта до точки 507 и далее на северо-восток по ул. Новая до точки 508</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/2/11</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proofErr w:type="gramStart"/>
            <w:r w:rsidRPr="00715E34">
              <w:rPr>
                <w:sz w:val="12"/>
                <w:szCs w:val="12"/>
              </w:rPr>
              <w:t>От точки 442 граница следует в юго-восточном направлении до точки 420, на северо-восток до точки 421, снова на юго-восток до точки 422, далее поворачивает на юго-запад и проходит вдоль дороги до точки 509, на юго-восток до точки 511, затем поворачивает на юго-запад вдоль ул. Новая до точки 512 и далее проходит по границе населенного пункта до точки 442</w:t>
            </w:r>
            <w:proofErr w:type="gramEnd"/>
          </w:p>
        </w:tc>
      </w:tr>
    </w:tbl>
    <w:p w:rsidR="00D9315A" w:rsidRDefault="00D9315A" w:rsidP="004A66B3">
      <w:pPr>
        <w:jc w:val="both"/>
        <w:rPr>
          <w:sz w:val="16"/>
          <w:szCs w:val="16"/>
        </w:rPr>
      </w:pPr>
      <w:r>
        <w:rPr>
          <w:sz w:val="16"/>
          <w:szCs w:val="16"/>
        </w:rPr>
        <w:t xml:space="preserve">Населенный пункт с. </w:t>
      </w:r>
      <w:proofErr w:type="spellStart"/>
      <w:r>
        <w:rPr>
          <w:sz w:val="16"/>
          <w:szCs w:val="16"/>
        </w:rPr>
        <w:t>Царевка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46"/>
        <w:gridCol w:w="3620"/>
      </w:tblGrid>
      <w:tr w:rsidR="00D9315A" w:rsidRPr="00715E34" w:rsidTr="00715E34">
        <w:trPr>
          <w:trHeight w:val="138"/>
        </w:trPr>
        <w:tc>
          <w:tcPr>
            <w:tcW w:w="10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715E34" w:rsidRDefault="00D9315A" w:rsidP="004A66B3">
            <w:pPr>
              <w:jc w:val="center"/>
              <w:rPr>
                <w:bCs/>
                <w:sz w:val="12"/>
                <w:szCs w:val="12"/>
              </w:rPr>
            </w:pPr>
            <w:r w:rsidRPr="00715E34">
              <w:rPr>
                <w:bCs/>
                <w:sz w:val="12"/>
                <w:szCs w:val="12"/>
              </w:rPr>
              <w:t>Номер участка зоны</w:t>
            </w:r>
          </w:p>
        </w:tc>
        <w:tc>
          <w:tcPr>
            <w:tcW w:w="374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715E34" w:rsidRDefault="00D9315A" w:rsidP="004A66B3">
            <w:pPr>
              <w:jc w:val="center"/>
              <w:rPr>
                <w:bCs/>
                <w:sz w:val="12"/>
                <w:szCs w:val="12"/>
              </w:rPr>
            </w:pPr>
            <w:r w:rsidRPr="00715E34">
              <w:rPr>
                <w:bCs/>
                <w:sz w:val="12"/>
                <w:szCs w:val="12"/>
              </w:rPr>
              <w:t>Картографическое описание границ</w:t>
            </w:r>
          </w:p>
        </w:tc>
      </w:tr>
      <w:tr w:rsidR="00D9315A" w:rsidRPr="00715E34" w:rsidTr="00715E34">
        <w:trPr>
          <w:trHeight w:val="138"/>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bCs/>
                <w:sz w:val="12"/>
                <w:szCs w:val="12"/>
              </w:rPr>
            </w:pPr>
          </w:p>
        </w:tc>
        <w:tc>
          <w:tcPr>
            <w:tcW w:w="3746"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bCs/>
                <w:sz w:val="12"/>
                <w:szCs w:val="12"/>
              </w:rPr>
            </w:pP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/3/1</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 xml:space="preserve">От точки 537 граница следует в северо-восточном направлении вдоль ул. Первомайская до точки 534, далее поворачивает на юго-восток до точки 536 и далее по границе населенного пункта до точки </w:t>
            </w:r>
            <w:r w:rsidRPr="00715E34">
              <w:rPr>
                <w:sz w:val="12"/>
                <w:szCs w:val="12"/>
              </w:rPr>
              <w:lastRenderedPageBreak/>
              <w:t>537</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/3/2</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 xml:space="preserve">От точки 585 граница совпадает с границей населенного пункта до точки 569, далее проходит в юго-западном направлении вдоль ул. Первомайская до точки 570 и затем на северо-запад вдоль дороги до пересечения с границей населенного пункта в точке 585 </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/3/3</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 xml:space="preserve">От точки 564 граница совпадает с границей населенного пункта до точки 568, далее проходит в юго-восточном направлении вдоль дороги до точки 576, затем поворачивает на юго-запад вдоль ул. Первомайская до точки 577, на северо-запад до точки 578 и в том же направлении до точки 564 </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/3/4</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От точки 594 граница проходит по границе населенного пункта до точки 600, далее следует в северо-западном направлении вдоль дороги до пересечения с границей населенного пункта в точке 594</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/3/5</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От точки 635 граница следует в юго-восточном направлении вдоль дороги до точки 636, далее проходит по границе населенного пункта до точки 638 и далее вдоль ул. Первомайская до точки 635</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/3/6</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От точки 624 граница проходит по границе населенного пункта до точки 627, далее следует на юго-восток до точки 632, поворачивает в юго-западном направлении вдоль дороги до точки 634, затем по границе населенного пункта до точки 621 и далее на северо-восток до пересечения с границей населенного пункта в точке 624</w:t>
            </w:r>
          </w:p>
        </w:tc>
      </w:tr>
    </w:tbl>
    <w:p w:rsidR="00D9315A" w:rsidRDefault="00D9315A" w:rsidP="004A66B3">
      <w:pPr>
        <w:jc w:val="both"/>
        <w:rPr>
          <w:sz w:val="16"/>
          <w:szCs w:val="16"/>
        </w:rPr>
      </w:pPr>
      <w:r>
        <w:rPr>
          <w:sz w:val="16"/>
          <w:szCs w:val="16"/>
        </w:rPr>
        <w:t xml:space="preserve">Населенный пункт </w:t>
      </w:r>
      <w:proofErr w:type="gramStart"/>
      <w:r>
        <w:rPr>
          <w:sz w:val="16"/>
          <w:szCs w:val="16"/>
        </w:rPr>
        <w:t>с</w:t>
      </w:r>
      <w:proofErr w:type="gramEnd"/>
      <w:r>
        <w:rPr>
          <w:sz w:val="16"/>
          <w:szCs w:val="16"/>
        </w:rPr>
        <w:t>. Малая Казинка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46"/>
        <w:gridCol w:w="3620"/>
      </w:tblGrid>
      <w:tr w:rsidR="00D9315A" w:rsidRPr="00715E34" w:rsidTr="00715E34">
        <w:trPr>
          <w:trHeight w:val="138"/>
        </w:trPr>
        <w:tc>
          <w:tcPr>
            <w:tcW w:w="10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715E34" w:rsidRDefault="00D9315A" w:rsidP="004A66B3">
            <w:pPr>
              <w:jc w:val="center"/>
              <w:rPr>
                <w:bCs/>
                <w:sz w:val="12"/>
                <w:szCs w:val="12"/>
              </w:rPr>
            </w:pPr>
            <w:r w:rsidRPr="00715E34">
              <w:rPr>
                <w:bCs/>
                <w:sz w:val="12"/>
                <w:szCs w:val="12"/>
              </w:rPr>
              <w:t>Номер участка зоны</w:t>
            </w:r>
          </w:p>
        </w:tc>
        <w:tc>
          <w:tcPr>
            <w:tcW w:w="374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715E34" w:rsidRDefault="00D9315A" w:rsidP="004A66B3">
            <w:pPr>
              <w:jc w:val="center"/>
              <w:rPr>
                <w:bCs/>
                <w:sz w:val="12"/>
                <w:szCs w:val="12"/>
              </w:rPr>
            </w:pPr>
            <w:r w:rsidRPr="00715E34">
              <w:rPr>
                <w:bCs/>
                <w:sz w:val="12"/>
                <w:szCs w:val="12"/>
              </w:rPr>
              <w:t>Картографическое описание границ</w:t>
            </w:r>
          </w:p>
        </w:tc>
      </w:tr>
      <w:tr w:rsidR="00D9315A" w:rsidRPr="00715E34" w:rsidTr="00715E34">
        <w:trPr>
          <w:trHeight w:val="138"/>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bCs/>
                <w:sz w:val="12"/>
                <w:szCs w:val="12"/>
              </w:rPr>
            </w:pPr>
          </w:p>
        </w:tc>
        <w:tc>
          <w:tcPr>
            <w:tcW w:w="3746"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bCs/>
                <w:sz w:val="12"/>
                <w:szCs w:val="12"/>
              </w:rPr>
            </w:pP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/4/1</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 xml:space="preserve">От точки 650 граница следует в </w:t>
            </w:r>
            <w:proofErr w:type="gramStart"/>
            <w:r w:rsidRPr="00715E34">
              <w:rPr>
                <w:sz w:val="12"/>
                <w:szCs w:val="12"/>
              </w:rPr>
              <w:t>юго-восточном</w:t>
            </w:r>
            <w:proofErr w:type="gramEnd"/>
            <w:r w:rsidRPr="00715E34">
              <w:rPr>
                <w:sz w:val="12"/>
                <w:szCs w:val="12"/>
              </w:rPr>
              <w:t xml:space="preserve"> до точки 704, далее поворачивает на юго-запад вдоль ул. Победы до точки 708 и далее по границе населенного пункта до точки 650</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/4/2</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От точки 703 граница следует в юго-восточном до точки 658, далее поворачивает на юго-запад и проходит по границе населенного пункта до точки 663 и затем в северо-восточном направлении вдоль ул. Победы до точки 703</w:t>
            </w:r>
          </w:p>
        </w:tc>
      </w:tr>
      <w:tr w:rsidR="00D9315A" w:rsidRPr="00715E34" w:rsidTr="00715E34">
        <w:tc>
          <w:tcPr>
            <w:tcW w:w="1080"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w:t>
            </w:r>
            <w:proofErr w:type="gramStart"/>
            <w:r w:rsidRPr="00715E34">
              <w:rPr>
                <w:sz w:val="12"/>
                <w:szCs w:val="12"/>
              </w:rPr>
              <w:t>1</w:t>
            </w:r>
            <w:proofErr w:type="gramEnd"/>
            <w:r w:rsidRPr="00715E34">
              <w:rPr>
                <w:sz w:val="12"/>
                <w:szCs w:val="12"/>
              </w:rPr>
              <w:t>/4/3</w:t>
            </w:r>
          </w:p>
        </w:tc>
        <w:tc>
          <w:tcPr>
            <w:tcW w:w="374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 xml:space="preserve">От точки 720 граница следует в </w:t>
            </w:r>
            <w:proofErr w:type="gramStart"/>
            <w:r w:rsidRPr="00715E34">
              <w:rPr>
                <w:sz w:val="12"/>
                <w:szCs w:val="12"/>
              </w:rPr>
              <w:t>юго-восточном</w:t>
            </w:r>
            <w:proofErr w:type="gramEnd"/>
            <w:r w:rsidRPr="00715E34">
              <w:rPr>
                <w:sz w:val="12"/>
                <w:szCs w:val="12"/>
              </w:rPr>
              <w:t xml:space="preserve"> до точки 732, далее поворачивает на юго-запад и проходит вдоль ул. Победы до точки 733 и затем совпадает с границей населенного пункта до точки 720</w:t>
            </w:r>
          </w:p>
        </w:tc>
      </w:tr>
    </w:tbl>
    <w:p w:rsidR="00D9315A" w:rsidRDefault="00D9315A" w:rsidP="004A66B3">
      <w:pPr>
        <w:jc w:val="both"/>
        <w:rPr>
          <w:sz w:val="16"/>
          <w:szCs w:val="16"/>
        </w:rPr>
      </w:pPr>
      <w:r>
        <w:rPr>
          <w:sz w:val="16"/>
          <w:szCs w:val="16"/>
        </w:rPr>
        <w:t>1). Градостроительный регламент зоны застройки индивидуальными жилыми домами Ж</w:t>
      </w:r>
      <w:proofErr w:type="gramStart"/>
      <w:r>
        <w:rPr>
          <w:sz w:val="16"/>
          <w:szCs w:val="16"/>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22"/>
        <w:gridCol w:w="497"/>
        <w:gridCol w:w="563"/>
        <w:gridCol w:w="623"/>
        <w:gridCol w:w="741"/>
        <w:gridCol w:w="683"/>
        <w:gridCol w:w="537"/>
      </w:tblGrid>
      <w:tr w:rsidR="00D9315A" w:rsidRPr="00715E34" w:rsidTr="00715E34">
        <w:tc>
          <w:tcPr>
            <w:tcW w:w="1059"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Виды разрешенного использования (ВРИ)</w:t>
            </w:r>
          </w:p>
        </w:tc>
        <w:tc>
          <w:tcPr>
            <w:tcW w:w="513"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Код (числовое обозначение ВРИ)</w:t>
            </w:r>
          </w:p>
        </w:tc>
        <w:tc>
          <w:tcPr>
            <w:tcW w:w="1226" w:type="dxa"/>
            <w:gridSpan w:val="2"/>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Предельные (минимальные и (или) максимальные) размеры земельных участков</w:t>
            </w:r>
          </w:p>
        </w:tc>
        <w:tc>
          <w:tcPr>
            <w:tcW w:w="767"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Максимальный процент застройки в границах земельного участка</w:t>
            </w:r>
          </w:p>
        </w:tc>
        <w:tc>
          <w:tcPr>
            <w:tcW w:w="706"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Минимальные отступы от границ земельного участка (м)</w:t>
            </w:r>
          </w:p>
        </w:tc>
        <w:tc>
          <w:tcPr>
            <w:tcW w:w="555"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Предельное количество этажей или предельная высота зданий, строений, сооружений</w:t>
            </w:r>
          </w:p>
        </w:tc>
      </w:tr>
      <w:tr w:rsidR="00D9315A" w:rsidRPr="00715E34" w:rsidTr="00715E34">
        <w:tc>
          <w:tcPr>
            <w:tcW w:w="1059"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p>
        </w:tc>
        <w:tc>
          <w:tcPr>
            <w:tcW w:w="58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lang w:val="en-US"/>
              </w:rPr>
            </w:pPr>
            <w:r w:rsidRPr="00715E34">
              <w:rPr>
                <w:rFonts w:ascii="Times New Roman" w:hAnsi="Times New Roman"/>
                <w:sz w:val="12"/>
                <w:szCs w:val="12"/>
                <w:lang w:val="en-US"/>
              </w:rPr>
              <w:t>min</w:t>
            </w:r>
          </w:p>
        </w:tc>
        <w:tc>
          <w:tcPr>
            <w:tcW w:w="64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lang w:val="en-US"/>
              </w:rPr>
              <w:t xml:space="preserve">   max</w:t>
            </w:r>
          </w:p>
        </w:tc>
        <w:tc>
          <w:tcPr>
            <w:tcW w:w="767"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p>
        </w:tc>
        <w:tc>
          <w:tcPr>
            <w:tcW w:w="555"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p>
        </w:tc>
      </w:tr>
      <w:tr w:rsidR="00D9315A" w:rsidRPr="00715E34" w:rsidTr="00715E34">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Основные виды разрешенного использования</w:t>
            </w:r>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Для индивидуального жилищного строительства</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2.1</w:t>
            </w:r>
          </w:p>
        </w:tc>
        <w:tc>
          <w:tcPr>
            <w:tcW w:w="58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300</w:t>
            </w:r>
          </w:p>
        </w:tc>
        <w:tc>
          <w:tcPr>
            <w:tcW w:w="64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767"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0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5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p w:rsidR="00D9315A" w:rsidRPr="00715E34" w:rsidRDefault="00D9315A" w:rsidP="004A66B3">
            <w:pPr>
              <w:pStyle w:val="ConsPlusNormal"/>
              <w:ind w:firstLine="0"/>
              <w:jc w:val="both"/>
              <w:rPr>
                <w:rFonts w:ascii="Times New Roman" w:hAnsi="Times New Roman"/>
                <w:sz w:val="12"/>
                <w:szCs w:val="12"/>
              </w:rPr>
            </w:pPr>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Для ведения личного подсобного хозяйства</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2.2</w:t>
            </w:r>
          </w:p>
        </w:tc>
        <w:tc>
          <w:tcPr>
            <w:tcW w:w="58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4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5000</w:t>
            </w:r>
          </w:p>
        </w:tc>
        <w:tc>
          <w:tcPr>
            <w:tcW w:w="767"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0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5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Условно разрешенные виды использования</w:t>
            </w:r>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Социальное обслуживание</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3.2</w:t>
            </w:r>
          </w:p>
        </w:tc>
        <w:tc>
          <w:tcPr>
            <w:tcW w:w="58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4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767"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0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5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p w:rsidR="00D9315A" w:rsidRPr="00715E34" w:rsidRDefault="00D9315A" w:rsidP="004A66B3">
            <w:pPr>
              <w:pStyle w:val="ConsPlusNormal"/>
              <w:ind w:firstLine="0"/>
              <w:jc w:val="both"/>
              <w:rPr>
                <w:rFonts w:ascii="Times New Roman" w:hAnsi="Times New Roman"/>
                <w:sz w:val="12"/>
                <w:szCs w:val="12"/>
              </w:rPr>
            </w:pPr>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Бытовое обслуживание</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3.3</w:t>
            </w:r>
          </w:p>
        </w:tc>
        <w:tc>
          <w:tcPr>
            <w:tcW w:w="58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4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767"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75%</w:t>
            </w:r>
          </w:p>
        </w:tc>
        <w:tc>
          <w:tcPr>
            <w:tcW w:w="70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5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p w:rsidR="00D9315A" w:rsidRPr="00715E34" w:rsidRDefault="00D9315A" w:rsidP="004A66B3">
            <w:pPr>
              <w:pStyle w:val="ConsPlusNormal"/>
              <w:ind w:firstLine="0"/>
              <w:jc w:val="both"/>
              <w:rPr>
                <w:rFonts w:ascii="Times New Roman" w:hAnsi="Times New Roman"/>
                <w:sz w:val="12"/>
                <w:szCs w:val="12"/>
              </w:rPr>
            </w:pPr>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Здравоохранение </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3.4</w:t>
            </w:r>
          </w:p>
        </w:tc>
        <w:tc>
          <w:tcPr>
            <w:tcW w:w="58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4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767"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75%</w:t>
            </w:r>
          </w:p>
        </w:tc>
        <w:tc>
          <w:tcPr>
            <w:tcW w:w="70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5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Амбулаторно-поликлиническое обслуживание</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3.4.1</w:t>
            </w:r>
          </w:p>
        </w:tc>
        <w:tc>
          <w:tcPr>
            <w:tcW w:w="58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4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767"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75%</w:t>
            </w:r>
          </w:p>
        </w:tc>
        <w:tc>
          <w:tcPr>
            <w:tcW w:w="70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5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Дошкольное, начальное и среднее общее образование</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3.5.1</w:t>
            </w:r>
          </w:p>
        </w:tc>
        <w:tc>
          <w:tcPr>
            <w:tcW w:w="58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c>
          <w:tcPr>
            <w:tcW w:w="64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30 000</w:t>
            </w:r>
          </w:p>
        </w:tc>
        <w:tc>
          <w:tcPr>
            <w:tcW w:w="767"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0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5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 этажа</w:t>
            </w:r>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Культурное развитие</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3.6</w:t>
            </w:r>
          </w:p>
        </w:tc>
        <w:tc>
          <w:tcPr>
            <w:tcW w:w="58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c>
          <w:tcPr>
            <w:tcW w:w="64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30 000</w:t>
            </w:r>
          </w:p>
        </w:tc>
        <w:tc>
          <w:tcPr>
            <w:tcW w:w="767"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0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5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 этажа</w:t>
            </w:r>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Религиозное использование</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3.7</w:t>
            </w:r>
          </w:p>
        </w:tc>
        <w:tc>
          <w:tcPr>
            <w:tcW w:w="58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c>
          <w:tcPr>
            <w:tcW w:w="64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30 000</w:t>
            </w:r>
          </w:p>
        </w:tc>
        <w:tc>
          <w:tcPr>
            <w:tcW w:w="767"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0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5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Амбулаторное ветеринарное обслуживание</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3.10.1</w:t>
            </w:r>
          </w:p>
        </w:tc>
        <w:tc>
          <w:tcPr>
            <w:tcW w:w="58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c>
          <w:tcPr>
            <w:tcW w:w="64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767"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0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5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Деловое управление</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4.1</w:t>
            </w:r>
          </w:p>
        </w:tc>
        <w:tc>
          <w:tcPr>
            <w:tcW w:w="58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c>
          <w:tcPr>
            <w:tcW w:w="64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767"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0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5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Магазины </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4.4</w:t>
            </w:r>
          </w:p>
        </w:tc>
        <w:tc>
          <w:tcPr>
            <w:tcW w:w="58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4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767"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75%</w:t>
            </w:r>
          </w:p>
        </w:tc>
        <w:tc>
          <w:tcPr>
            <w:tcW w:w="70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5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Общественное питание</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4.6</w:t>
            </w:r>
          </w:p>
        </w:tc>
        <w:tc>
          <w:tcPr>
            <w:tcW w:w="58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4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767"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75%</w:t>
            </w:r>
          </w:p>
        </w:tc>
        <w:tc>
          <w:tcPr>
            <w:tcW w:w="70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5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Гостиничное обслуживание</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4.7</w:t>
            </w:r>
          </w:p>
        </w:tc>
        <w:tc>
          <w:tcPr>
            <w:tcW w:w="58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4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767"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75%</w:t>
            </w:r>
          </w:p>
        </w:tc>
        <w:tc>
          <w:tcPr>
            <w:tcW w:w="70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5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Банковская и страховая деятельность</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4.5</w:t>
            </w:r>
          </w:p>
        </w:tc>
        <w:tc>
          <w:tcPr>
            <w:tcW w:w="58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4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767"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0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5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Спорт </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5.1</w:t>
            </w:r>
          </w:p>
        </w:tc>
        <w:tc>
          <w:tcPr>
            <w:tcW w:w="58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100</w:t>
            </w:r>
          </w:p>
        </w:tc>
        <w:tc>
          <w:tcPr>
            <w:tcW w:w="64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5000</w:t>
            </w:r>
          </w:p>
        </w:tc>
        <w:tc>
          <w:tcPr>
            <w:tcW w:w="767"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75%</w:t>
            </w:r>
          </w:p>
        </w:tc>
        <w:tc>
          <w:tcPr>
            <w:tcW w:w="70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5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Обеспечение внутреннего правопорядка</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8.3</w:t>
            </w:r>
          </w:p>
        </w:tc>
        <w:tc>
          <w:tcPr>
            <w:tcW w:w="58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4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767"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0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5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Малоэтажная многоквартирная жилая застройка</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2.1.1</w:t>
            </w:r>
          </w:p>
        </w:tc>
        <w:tc>
          <w:tcPr>
            <w:tcW w:w="58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4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767"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0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5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 этажа</w:t>
            </w:r>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Блокированная жилая застройка</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2.3</w:t>
            </w:r>
          </w:p>
        </w:tc>
        <w:tc>
          <w:tcPr>
            <w:tcW w:w="58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400</w:t>
            </w:r>
          </w:p>
        </w:tc>
        <w:tc>
          <w:tcPr>
            <w:tcW w:w="64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3000</w:t>
            </w:r>
          </w:p>
        </w:tc>
        <w:tc>
          <w:tcPr>
            <w:tcW w:w="767"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0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5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Историко-</w:t>
            </w:r>
            <w:r w:rsidRPr="00715E34">
              <w:rPr>
                <w:rFonts w:ascii="Times New Roman" w:hAnsi="Times New Roman"/>
                <w:sz w:val="12"/>
                <w:szCs w:val="12"/>
              </w:rPr>
              <w:lastRenderedPageBreak/>
              <w:t>культурная деятельность</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lastRenderedPageBreak/>
              <w:t xml:space="preserve">  9.3</w:t>
            </w:r>
          </w:p>
        </w:tc>
        <w:tc>
          <w:tcPr>
            <w:tcW w:w="3254" w:type="dxa"/>
            <w:gridSpan w:val="5"/>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Не подлежат установлению</w:t>
            </w:r>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lastRenderedPageBreak/>
              <w:t>Общественное управление</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3.8</w:t>
            </w:r>
          </w:p>
        </w:tc>
        <w:tc>
          <w:tcPr>
            <w:tcW w:w="58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4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767"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0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5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715E34" w:rsidRPr="00715E34" w:rsidTr="00715E34">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715E34" w:rsidRPr="00715E34" w:rsidRDefault="00715E34"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Вспомогательные виды разрешенного использования, установленные к основным и условно разрешенным видам использования</w:t>
            </w:r>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Коммунальное обслуживание</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3.1</w:t>
            </w:r>
          </w:p>
        </w:tc>
        <w:tc>
          <w:tcPr>
            <w:tcW w:w="3254" w:type="dxa"/>
            <w:gridSpan w:val="5"/>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Не подлежат установлению</w:t>
            </w:r>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Связь </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6.8</w:t>
            </w:r>
          </w:p>
        </w:tc>
        <w:tc>
          <w:tcPr>
            <w:tcW w:w="3254" w:type="dxa"/>
            <w:gridSpan w:val="5"/>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Не подлежат установлению</w:t>
            </w:r>
          </w:p>
        </w:tc>
      </w:tr>
      <w:tr w:rsidR="00D9315A" w:rsidRPr="00715E34" w:rsidTr="00715E34">
        <w:tc>
          <w:tcPr>
            <w:tcW w:w="105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Земельные участки (территории) общего пользования</w:t>
            </w:r>
          </w:p>
        </w:tc>
        <w:tc>
          <w:tcPr>
            <w:tcW w:w="51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12.0</w:t>
            </w:r>
          </w:p>
        </w:tc>
        <w:tc>
          <w:tcPr>
            <w:tcW w:w="3254" w:type="dxa"/>
            <w:gridSpan w:val="5"/>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Не подлежат установлению</w:t>
            </w:r>
          </w:p>
        </w:tc>
      </w:tr>
    </w:tbl>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2). Ограничения использования земельных участков и объектов капитального строительства участков в зоне Ж</w:t>
      </w:r>
      <w:proofErr w:type="gramStart"/>
      <w:r>
        <w:rPr>
          <w:rFonts w:ascii="Times New Roman" w:hAnsi="Times New Roman"/>
          <w:sz w:val="16"/>
          <w:szCs w:val="16"/>
        </w:rPr>
        <w:t>1</w:t>
      </w:r>
      <w:proofErr w:type="gramEnd"/>
      <w:r>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14"/>
        <w:gridCol w:w="4152"/>
      </w:tblGrid>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jc w:val="center"/>
              <w:rPr>
                <w:rFonts w:ascii="Times New Roman" w:hAnsi="Times New Roman"/>
                <w:sz w:val="12"/>
                <w:szCs w:val="12"/>
              </w:rPr>
            </w:pPr>
            <w:r w:rsidRPr="00715E34">
              <w:rPr>
                <w:rFonts w:ascii="Times New Roman" w:hAnsi="Times New Roman"/>
                <w:sz w:val="12"/>
                <w:szCs w:val="12"/>
              </w:rPr>
              <w:t xml:space="preserve">№ </w:t>
            </w:r>
            <w:proofErr w:type="spellStart"/>
            <w:r w:rsidRPr="00715E34">
              <w:rPr>
                <w:rFonts w:ascii="Times New Roman" w:hAnsi="Times New Roman"/>
                <w:sz w:val="12"/>
                <w:szCs w:val="12"/>
              </w:rPr>
              <w:t>пп</w:t>
            </w:r>
            <w:proofErr w:type="spellEnd"/>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jc w:val="center"/>
              <w:rPr>
                <w:rFonts w:ascii="Times New Roman" w:hAnsi="Times New Roman"/>
                <w:sz w:val="12"/>
                <w:szCs w:val="12"/>
              </w:rPr>
            </w:pPr>
            <w:r w:rsidRPr="00715E34">
              <w:rPr>
                <w:rFonts w:ascii="Times New Roman" w:hAnsi="Times New Roman"/>
                <w:sz w:val="12"/>
                <w:szCs w:val="12"/>
              </w:rPr>
              <w:t>Вид ограничения</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tcPr>
          <w:p w:rsidR="00D9315A" w:rsidRPr="00715E34" w:rsidRDefault="00D9315A" w:rsidP="004A66B3">
            <w:pPr>
              <w:rPr>
                <w:sz w:val="12"/>
                <w:szCs w:val="12"/>
              </w:rPr>
            </w:pPr>
            <w:r w:rsidRPr="00715E34">
              <w:rPr>
                <w:sz w:val="12"/>
                <w:szCs w:val="12"/>
              </w:rPr>
              <w:t>1</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autoSpaceDE w:val="0"/>
              <w:autoSpaceDN w:val="0"/>
              <w:adjustRightInd w:val="0"/>
              <w:jc w:val="both"/>
              <w:rPr>
                <w:sz w:val="12"/>
                <w:szCs w:val="12"/>
              </w:rPr>
            </w:pPr>
            <w:r w:rsidRPr="00715E34">
              <w:rPr>
                <w:sz w:val="12"/>
                <w:szCs w:val="12"/>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tcPr>
          <w:p w:rsidR="00D9315A" w:rsidRPr="00715E34" w:rsidRDefault="00D9315A" w:rsidP="004A66B3">
            <w:pPr>
              <w:rPr>
                <w:sz w:val="12"/>
                <w:szCs w:val="12"/>
              </w:rPr>
            </w:pPr>
            <w:r w:rsidRPr="00715E34">
              <w:rPr>
                <w:sz w:val="12"/>
                <w:szCs w:val="12"/>
              </w:rPr>
              <w:t>2</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jc w:val="both"/>
              <w:rPr>
                <w:rFonts w:ascii="Times New Roman" w:hAnsi="Times New Roman"/>
                <w:sz w:val="12"/>
                <w:szCs w:val="12"/>
              </w:rPr>
            </w:pPr>
            <w:r w:rsidRPr="00715E34">
              <w:rPr>
                <w:rFonts w:ascii="Times New Roman" w:hAnsi="Times New Roman"/>
                <w:sz w:val="12"/>
                <w:szCs w:val="12"/>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r w:rsidRPr="00715E34">
              <w:rPr>
                <w:sz w:val="12"/>
                <w:szCs w:val="12"/>
              </w:rPr>
              <w:t>3</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jc w:val="both"/>
              <w:rPr>
                <w:rFonts w:ascii="Times New Roman" w:hAnsi="Times New Roman"/>
                <w:sz w:val="12"/>
                <w:szCs w:val="12"/>
              </w:rPr>
            </w:pPr>
            <w:r w:rsidRPr="00715E34">
              <w:rPr>
                <w:rFonts w:ascii="Times New Roman" w:hAnsi="Times New Roman"/>
                <w:sz w:val="12"/>
                <w:szCs w:val="12"/>
              </w:rPr>
              <w:t>Строительство в границах охранных зон инженерных коммуникаций не допускается</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r w:rsidRPr="00715E34">
              <w:rPr>
                <w:sz w:val="12"/>
                <w:szCs w:val="12"/>
              </w:rPr>
              <w:t>4</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jc w:val="both"/>
              <w:rPr>
                <w:rFonts w:ascii="Times New Roman" w:hAnsi="Times New Roman"/>
                <w:sz w:val="12"/>
                <w:szCs w:val="12"/>
              </w:rPr>
            </w:pPr>
            <w:r w:rsidRPr="00715E34">
              <w:rPr>
                <w:rFonts w:ascii="Times New Roman" w:hAnsi="Times New Roman"/>
                <w:sz w:val="12"/>
                <w:szCs w:val="12"/>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r w:rsidRPr="00715E34">
              <w:rPr>
                <w:sz w:val="12"/>
                <w:szCs w:val="12"/>
              </w:rPr>
              <w:t>5</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r w:rsidRPr="00715E34">
              <w:rPr>
                <w:sz w:val="12"/>
                <w:szCs w:val="12"/>
              </w:rPr>
              <w:t>6</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jc w:val="both"/>
              <w:rPr>
                <w:rFonts w:ascii="Times New Roman" w:hAnsi="Times New Roman"/>
                <w:sz w:val="12"/>
                <w:szCs w:val="12"/>
              </w:rPr>
            </w:pPr>
            <w:proofErr w:type="gramStart"/>
            <w:r w:rsidRPr="00715E34">
              <w:rPr>
                <w:rFonts w:ascii="Times New Roman" w:hAnsi="Times New Roman"/>
                <w:sz w:val="12"/>
                <w:szCs w:val="12"/>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roofErr w:type="gramEnd"/>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7</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Проведение инженерной подготовки территории</w:t>
            </w:r>
            <w:r w:rsidRPr="00715E34">
              <w:rPr>
                <w:rStyle w:val="aff5"/>
                <w:rFonts w:ascii="Times New Roman" w:hAnsi="Times New Roman"/>
                <w:b w:val="0"/>
                <w:sz w:val="12"/>
                <w:szCs w:val="12"/>
              </w:rPr>
              <w:t>: вертикальная планировка</w:t>
            </w:r>
            <w:r w:rsidRPr="00715E34">
              <w:rPr>
                <w:rFonts w:ascii="Times New Roman" w:hAnsi="Times New Roman"/>
                <w:sz w:val="12"/>
                <w:szCs w:val="12"/>
              </w:rPr>
              <w:t xml:space="preserve"> для организации стока поверхностных (атмосферных) вод</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8</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autoSpaceDE w:val="0"/>
              <w:autoSpaceDN w:val="0"/>
              <w:adjustRightInd w:val="0"/>
              <w:jc w:val="both"/>
              <w:rPr>
                <w:sz w:val="12"/>
                <w:szCs w:val="12"/>
              </w:rPr>
            </w:pPr>
            <w:r w:rsidRPr="00715E34">
              <w:rPr>
                <w:sz w:val="12"/>
                <w:szCs w:val="12"/>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9</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 xml:space="preserve">Проведение мероприятий по борьбе с </w:t>
            </w:r>
            <w:proofErr w:type="spellStart"/>
            <w:r w:rsidRPr="00715E34">
              <w:rPr>
                <w:rFonts w:ascii="Times New Roman" w:hAnsi="Times New Roman"/>
                <w:sz w:val="12"/>
                <w:szCs w:val="12"/>
              </w:rPr>
              <w:t>оврагообразованием</w:t>
            </w:r>
            <w:proofErr w:type="spellEnd"/>
            <w:r w:rsidRPr="00715E34">
              <w:rPr>
                <w:rFonts w:ascii="Times New Roman" w:hAnsi="Times New Roman"/>
                <w:sz w:val="12"/>
                <w:szCs w:val="12"/>
              </w:rPr>
              <w:t xml:space="preserve"> (при необходимости)</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10</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Инженерная защита зданий и сооружений, расположенных в зонах 1% затопления от водного объекта</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11</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r w:rsidRPr="00715E34">
              <w:rPr>
                <w:sz w:val="12"/>
                <w:szCs w:val="12"/>
              </w:rPr>
              <w:t>12</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r w:rsidRPr="00715E34">
              <w:rPr>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13</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Архитектурно-градостроительный облик подлежит обязательному согласованию с органом местного самоуправления</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14</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 xml:space="preserve">Отступ от границ смежных земельных участков: </w:t>
            </w:r>
          </w:p>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 до жилого дома усадебного типа-3м</w:t>
            </w:r>
          </w:p>
          <w:p w:rsidR="00D9315A" w:rsidRPr="00715E34" w:rsidRDefault="00D9315A" w:rsidP="004A66B3">
            <w:pPr>
              <w:rPr>
                <w:sz w:val="12"/>
                <w:szCs w:val="12"/>
                <w:lang w:bidi="en-US"/>
              </w:rPr>
            </w:pPr>
            <w:r w:rsidRPr="00715E34">
              <w:rPr>
                <w:sz w:val="12"/>
                <w:szCs w:val="12"/>
                <w:lang w:bidi="en-US"/>
              </w:rPr>
              <w:t>- до постройки для  содержания скота и птицы -4м</w:t>
            </w:r>
          </w:p>
          <w:p w:rsidR="00D9315A" w:rsidRPr="00715E34" w:rsidRDefault="00D9315A" w:rsidP="004A66B3">
            <w:pPr>
              <w:rPr>
                <w:sz w:val="12"/>
                <w:szCs w:val="12"/>
                <w:lang w:bidi="en-US"/>
              </w:rPr>
            </w:pPr>
            <w:r w:rsidRPr="00715E34">
              <w:rPr>
                <w:sz w:val="12"/>
                <w:szCs w:val="12"/>
                <w:lang w:bidi="en-US"/>
              </w:rPr>
              <w:t>- до других построек (бани, гаража, летней кухни и др.)- 1м</w:t>
            </w:r>
          </w:p>
          <w:p w:rsidR="00D9315A" w:rsidRPr="00715E34" w:rsidRDefault="00D9315A" w:rsidP="004A66B3">
            <w:pPr>
              <w:pStyle w:val="ConsPlusNormal"/>
              <w:widowControl/>
              <w:ind w:firstLine="0"/>
              <w:rPr>
                <w:rFonts w:ascii="Times New Roman" w:hAnsi="Times New Roman"/>
                <w:sz w:val="12"/>
                <w:szCs w:val="12"/>
                <w:lang w:bidi="en-US"/>
              </w:rPr>
            </w:pPr>
            <w:r w:rsidRPr="00715E34">
              <w:rPr>
                <w:rFonts w:ascii="Times New Roman" w:hAnsi="Times New Roman"/>
                <w:sz w:val="12"/>
                <w:szCs w:val="12"/>
                <w:lang w:bidi="en-US"/>
              </w:rPr>
              <w:t xml:space="preserve">   - от стволов деревьев-2м</w:t>
            </w:r>
          </w:p>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 xml:space="preserve">Расстояние от хозяйственных построек до красных линий улиц и проездов должно быть не менее 5 м. </w:t>
            </w:r>
          </w:p>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В отдельных случаях допускается размещение жилых домов усадебного типа по красной линии улиц в условиях сложившейся застройки</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15</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Максимальная высота оград по границам участка – 1,8 м</w:t>
            </w:r>
          </w:p>
        </w:tc>
      </w:tr>
    </w:tbl>
    <w:p w:rsidR="00D9315A" w:rsidRDefault="00D9315A" w:rsidP="004A66B3">
      <w:pPr>
        <w:tabs>
          <w:tab w:val="left" w:pos="567"/>
          <w:tab w:val="left" w:pos="851"/>
        </w:tabs>
        <w:jc w:val="both"/>
        <w:rPr>
          <w:bCs/>
          <w:sz w:val="16"/>
          <w:szCs w:val="16"/>
        </w:rPr>
      </w:pPr>
      <w:r>
        <w:rPr>
          <w:bCs/>
          <w:sz w:val="16"/>
          <w:szCs w:val="16"/>
        </w:rPr>
        <w:t xml:space="preserve">Зона ведения садоводства и дачного хозяйства – Ж 5     </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Согласно генеральному плану, на территории Гаврильского сельского поселения выделяются участки зоны для ведения садоводства и дачного хозяйства, в том числе:</w:t>
      </w:r>
    </w:p>
    <w:p w:rsidR="00D9315A" w:rsidRDefault="00D9315A" w:rsidP="004A66B3">
      <w:pPr>
        <w:pStyle w:val="01"/>
        <w:ind w:firstLine="0"/>
        <w:rPr>
          <w:color w:val="auto"/>
          <w:sz w:val="16"/>
          <w:szCs w:val="16"/>
        </w:rPr>
      </w:pPr>
      <w:r>
        <w:rPr>
          <w:color w:val="auto"/>
          <w:sz w:val="16"/>
          <w:szCs w:val="16"/>
        </w:rPr>
        <w:t xml:space="preserve">в населенном пункте село </w:t>
      </w:r>
      <w:proofErr w:type="spellStart"/>
      <w:r>
        <w:rPr>
          <w:color w:val="auto"/>
          <w:sz w:val="16"/>
          <w:szCs w:val="16"/>
        </w:rPr>
        <w:t>Царевка</w:t>
      </w:r>
      <w:proofErr w:type="spellEnd"/>
      <w:r>
        <w:rPr>
          <w:color w:val="auto"/>
          <w:sz w:val="16"/>
          <w:szCs w:val="16"/>
        </w:rPr>
        <w:t xml:space="preserve"> выделяется 1 участок.</w:t>
      </w:r>
    </w:p>
    <w:p w:rsidR="00D9315A" w:rsidRDefault="00D9315A" w:rsidP="004A66B3">
      <w:pPr>
        <w:pStyle w:val="ConsPlusNormal"/>
        <w:widowControl/>
        <w:ind w:firstLine="0"/>
        <w:jc w:val="both"/>
        <w:rPr>
          <w:rFonts w:ascii="Times New Roman" w:hAnsi="Times New Roman"/>
          <w:sz w:val="16"/>
          <w:szCs w:val="16"/>
        </w:rPr>
      </w:pPr>
      <w:bookmarkStart w:id="250" w:name="_Toc268487976"/>
      <w:bookmarkStart w:id="251" w:name="_Toc268487156"/>
      <w:bookmarkStart w:id="252" w:name="_Toc268485083"/>
      <w:r>
        <w:rPr>
          <w:rFonts w:ascii="Times New Roman" w:hAnsi="Times New Roman"/>
          <w:sz w:val="16"/>
          <w:szCs w:val="16"/>
        </w:rPr>
        <w:t>Описание прохождения границ зоны для ведения садоводства и дачного хозяйства:</w:t>
      </w:r>
      <w:bookmarkEnd w:id="250"/>
      <w:bookmarkEnd w:id="251"/>
      <w:bookmarkEnd w:id="252"/>
    </w:p>
    <w:p w:rsidR="00D9315A" w:rsidRDefault="00D9315A" w:rsidP="004A66B3">
      <w:pPr>
        <w:pStyle w:val="01"/>
        <w:tabs>
          <w:tab w:val="num" w:pos="1080"/>
        </w:tabs>
        <w:ind w:firstLine="0"/>
        <w:rPr>
          <w:color w:val="auto"/>
          <w:sz w:val="16"/>
          <w:szCs w:val="16"/>
        </w:rPr>
      </w:pPr>
      <w:r>
        <w:rPr>
          <w:color w:val="auto"/>
          <w:sz w:val="16"/>
          <w:szCs w:val="16"/>
        </w:rPr>
        <w:t xml:space="preserve">Населенный пункт с. </w:t>
      </w:r>
      <w:proofErr w:type="spellStart"/>
      <w:r>
        <w:rPr>
          <w:color w:val="auto"/>
          <w:sz w:val="16"/>
          <w:szCs w:val="16"/>
        </w:rPr>
        <w:t>Царевка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13"/>
        <w:gridCol w:w="3753"/>
      </w:tblGrid>
      <w:tr w:rsidR="00D9315A" w:rsidRPr="00715E34" w:rsidTr="00715E34">
        <w:trPr>
          <w:trHeight w:val="138"/>
        </w:trPr>
        <w:tc>
          <w:tcPr>
            <w:tcW w:w="9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715E34" w:rsidRDefault="00D9315A" w:rsidP="004A66B3">
            <w:pPr>
              <w:jc w:val="center"/>
              <w:rPr>
                <w:bCs/>
                <w:sz w:val="12"/>
                <w:szCs w:val="12"/>
              </w:rPr>
            </w:pPr>
            <w:r w:rsidRPr="00715E34">
              <w:rPr>
                <w:bCs/>
                <w:sz w:val="12"/>
                <w:szCs w:val="12"/>
              </w:rPr>
              <w:t>Номер участка зоны</w:t>
            </w:r>
          </w:p>
        </w:tc>
        <w:tc>
          <w:tcPr>
            <w:tcW w:w="388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715E34" w:rsidRDefault="00D9315A" w:rsidP="004A66B3">
            <w:pPr>
              <w:jc w:val="center"/>
              <w:rPr>
                <w:bCs/>
                <w:sz w:val="12"/>
                <w:szCs w:val="12"/>
              </w:rPr>
            </w:pPr>
            <w:r w:rsidRPr="00715E34">
              <w:rPr>
                <w:bCs/>
                <w:sz w:val="12"/>
                <w:szCs w:val="12"/>
              </w:rPr>
              <w:t>Картографическое описание</w:t>
            </w:r>
          </w:p>
        </w:tc>
      </w:tr>
      <w:tr w:rsidR="00D9315A" w:rsidRPr="00715E34" w:rsidTr="00715E34">
        <w:trPr>
          <w:trHeight w:val="138"/>
        </w:trPr>
        <w:tc>
          <w:tcPr>
            <w:tcW w:w="943"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bCs/>
                <w:sz w:val="12"/>
                <w:szCs w:val="12"/>
              </w:rPr>
            </w:pPr>
          </w:p>
        </w:tc>
        <w:tc>
          <w:tcPr>
            <w:tcW w:w="3883"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bCs/>
                <w:sz w:val="12"/>
                <w:szCs w:val="12"/>
              </w:rPr>
            </w:pPr>
          </w:p>
        </w:tc>
      </w:tr>
      <w:tr w:rsidR="00D9315A" w:rsidRPr="00715E34" w:rsidTr="00715E34">
        <w:tc>
          <w:tcPr>
            <w:tcW w:w="94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Ж5/3/1</w:t>
            </w:r>
          </w:p>
        </w:tc>
        <w:tc>
          <w:tcPr>
            <w:tcW w:w="388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proofErr w:type="gramStart"/>
            <w:r w:rsidRPr="00715E34">
              <w:rPr>
                <w:sz w:val="12"/>
                <w:szCs w:val="12"/>
              </w:rPr>
              <w:t>От точки 647 граница совпадает с границей населенного пункта до точки 554, затем поворачивает на юго-восток до пересечения с границей населенного пункта в точке 543 и по границе населенного пункта до точки 579, далее в юго-западном направлении вдоль дороги до точки 644 и на северо-запад вдоль ул. Дачная до точки 647</w:t>
            </w:r>
            <w:proofErr w:type="gramEnd"/>
          </w:p>
        </w:tc>
      </w:tr>
    </w:tbl>
    <w:p w:rsidR="00D9315A" w:rsidRDefault="00D9315A" w:rsidP="004A66B3">
      <w:pPr>
        <w:pStyle w:val="ConsPlusNormal"/>
        <w:widowControl/>
        <w:ind w:firstLine="0"/>
        <w:jc w:val="both"/>
        <w:rPr>
          <w:rFonts w:ascii="Times New Roman" w:hAnsi="Times New Roman"/>
          <w:sz w:val="16"/>
          <w:szCs w:val="16"/>
        </w:rPr>
      </w:pPr>
      <w:bookmarkStart w:id="253" w:name="_Toc268487988"/>
      <w:bookmarkStart w:id="254" w:name="_Toc268487168"/>
      <w:bookmarkStart w:id="255" w:name="_Toc268485095"/>
      <w:r>
        <w:rPr>
          <w:rFonts w:ascii="Times New Roman" w:hAnsi="Times New Roman"/>
          <w:sz w:val="16"/>
          <w:szCs w:val="16"/>
        </w:rPr>
        <w:t>1). Градостроительный регламент зоны для ведения садоводства и дачного хозяйства Ж5</w:t>
      </w:r>
      <w:bookmarkEnd w:id="253"/>
      <w:bookmarkEnd w:id="254"/>
      <w:bookmarkEnd w:id="2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301"/>
        <w:gridCol w:w="551"/>
        <w:gridCol w:w="646"/>
        <w:gridCol w:w="607"/>
        <w:gridCol w:w="670"/>
        <w:gridCol w:w="399"/>
        <w:gridCol w:w="492"/>
      </w:tblGrid>
      <w:tr w:rsidR="00D9315A" w:rsidRPr="00715E34" w:rsidTr="00715E34">
        <w:tc>
          <w:tcPr>
            <w:tcW w:w="1348"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Виды разрешенного использования (ВРИ)</w:t>
            </w:r>
          </w:p>
        </w:tc>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Код (числовое обозначение ВРИ)</w:t>
            </w:r>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Предельные (минимальные и (или) максимальные) размеры земельных участков</w:t>
            </w:r>
          </w:p>
        </w:tc>
        <w:tc>
          <w:tcPr>
            <w:tcW w:w="693"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Максимальный процент застройки в границах земельного участка</w:t>
            </w:r>
          </w:p>
        </w:tc>
        <w:tc>
          <w:tcPr>
            <w:tcW w:w="412"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Минимальные отступы от границ земельного участка (м)</w:t>
            </w:r>
          </w:p>
        </w:tc>
        <w:tc>
          <w:tcPr>
            <w:tcW w:w="508"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Предельное количество этажей или предельная высота зданий, строений, сооружений</w:t>
            </w:r>
          </w:p>
        </w:tc>
      </w:tr>
      <w:tr w:rsidR="00D9315A" w:rsidRPr="00715E34" w:rsidTr="00715E34">
        <w:tc>
          <w:tcPr>
            <w:tcW w:w="1348"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p>
        </w:tc>
        <w:tc>
          <w:tcPr>
            <w:tcW w:w="66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lang w:val="en-US"/>
              </w:rPr>
            </w:pPr>
            <w:r w:rsidRPr="00715E34">
              <w:rPr>
                <w:rFonts w:ascii="Times New Roman" w:hAnsi="Times New Roman"/>
                <w:sz w:val="12"/>
                <w:szCs w:val="12"/>
                <w:lang w:val="en-US"/>
              </w:rPr>
              <w:t>min</w:t>
            </w:r>
          </w:p>
        </w:tc>
        <w:tc>
          <w:tcPr>
            <w:tcW w:w="62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lang w:val="en-US"/>
              </w:rPr>
              <w:t xml:space="preserve">   max</w:t>
            </w:r>
          </w:p>
        </w:tc>
        <w:tc>
          <w:tcPr>
            <w:tcW w:w="693"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p>
        </w:tc>
        <w:tc>
          <w:tcPr>
            <w:tcW w:w="508"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p>
        </w:tc>
      </w:tr>
      <w:tr w:rsidR="00D9315A" w:rsidRPr="00715E34" w:rsidTr="00715E34">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Основные виды разрешенного использования</w:t>
            </w:r>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lastRenderedPageBreak/>
              <w:t>Для индивидуального жилищного строительства</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2.1</w:t>
            </w:r>
          </w:p>
        </w:tc>
        <w:tc>
          <w:tcPr>
            <w:tcW w:w="66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300</w:t>
            </w:r>
          </w:p>
        </w:tc>
        <w:tc>
          <w:tcPr>
            <w:tcW w:w="62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69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41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0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p w:rsidR="00D9315A" w:rsidRPr="00715E34" w:rsidRDefault="00D9315A" w:rsidP="004A66B3">
            <w:pPr>
              <w:pStyle w:val="ConsPlusNormal"/>
              <w:ind w:firstLine="0"/>
              <w:jc w:val="both"/>
              <w:rPr>
                <w:rFonts w:ascii="Times New Roman" w:hAnsi="Times New Roman"/>
                <w:sz w:val="12"/>
                <w:szCs w:val="12"/>
              </w:rPr>
            </w:pPr>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Для ведения личного подсобного хозяйства</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2.2</w:t>
            </w:r>
          </w:p>
        </w:tc>
        <w:tc>
          <w:tcPr>
            <w:tcW w:w="66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2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5000</w:t>
            </w:r>
          </w:p>
        </w:tc>
        <w:tc>
          <w:tcPr>
            <w:tcW w:w="69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41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0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Условно разрешенные виды использования</w:t>
            </w:r>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Социальное обслуживание</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3.2</w:t>
            </w:r>
          </w:p>
        </w:tc>
        <w:tc>
          <w:tcPr>
            <w:tcW w:w="66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2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69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41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0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p w:rsidR="00D9315A" w:rsidRPr="00715E34" w:rsidRDefault="00D9315A" w:rsidP="004A66B3">
            <w:pPr>
              <w:pStyle w:val="ConsPlusNormal"/>
              <w:ind w:firstLine="0"/>
              <w:jc w:val="both"/>
              <w:rPr>
                <w:rFonts w:ascii="Times New Roman" w:hAnsi="Times New Roman"/>
                <w:sz w:val="12"/>
                <w:szCs w:val="12"/>
              </w:rPr>
            </w:pPr>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Бытовое обслуживание</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3.3</w:t>
            </w:r>
          </w:p>
        </w:tc>
        <w:tc>
          <w:tcPr>
            <w:tcW w:w="66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2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69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75%</w:t>
            </w:r>
          </w:p>
        </w:tc>
        <w:tc>
          <w:tcPr>
            <w:tcW w:w="41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0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p w:rsidR="00D9315A" w:rsidRPr="00715E34" w:rsidRDefault="00D9315A" w:rsidP="004A66B3">
            <w:pPr>
              <w:pStyle w:val="ConsPlusNormal"/>
              <w:ind w:firstLine="0"/>
              <w:jc w:val="both"/>
              <w:rPr>
                <w:rFonts w:ascii="Times New Roman" w:hAnsi="Times New Roman"/>
                <w:sz w:val="12"/>
                <w:szCs w:val="12"/>
              </w:rPr>
            </w:pPr>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Здравоохранение </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3.4</w:t>
            </w:r>
          </w:p>
        </w:tc>
        <w:tc>
          <w:tcPr>
            <w:tcW w:w="66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2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69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75%</w:t>
            </w:r>
          </w:p>
        </w:tc>
        <w:tc>
          <w:tcPr>
            <w:tcW w:w="41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0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Амбулаторно-поликлиническое обслуживание</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3.4.1</w:t>
            </w:r>
          </w:p>
        </w:tc>
        <w:tc>
          <w:tcPr>
            <w:tcW w:w="66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2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69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75%</w:t>
            </w:r>
          </w:p>
        </w:tc>
        <w:tc>
          <w:tcPr>
            <w:tcW w:w="41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0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Дошкольное, начальное и среднее общее образование</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3.5.1</w:t>
            </w:r>
          </w:p>
        </w:tc>
        <w:tc>
          <w:tcPr>
            <w:tcW w:w="66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c>
          <w:tcPr>
            <w:tcW w:w="62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30 000</w:t>
            </w:r>
          </w:p>
        </w:tc>
        <w:tc>
          <w:tcPr>
            <w:tcW w:w="69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41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0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 этажа</w:t>
            </w:r>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Культурное развитие</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3.6</w:t>
            </w:r>
          </w:p>
        </w:tc>
        <w:tc>
          <w:tcPr>
            <w:tcW w:w="66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c>
          <w:tcPr>
            <w:tcW w:w="62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30 000</w:t>
            </w:r>
          </w:p>
        </w:tc>
        <w:tc>
          <w:tcPr>
            <w:tcW w:w="69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41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0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 этажа</w:t>
            </w:r>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Религиозное использование</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3.7</w:t>
            </w:r>
          </w:p>
        </w:tc>
        <w:tc>
          <w:tcPr>
            <w:tcW w:w="66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c>
          <w:tcPr>
            <w:tcW w:w="62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30 000</w:t>
            </w:r>
          </w:p>
        </w:tc>
        <w:tc>
          <w:tcPr>
            <w:tcW w:w="69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41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0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Амбулаторное ветеринарное обслуживание</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3.10.1</w:t>
            </w:r>
          </w:p>
        </w:tc>
        <w:tc>
          <w:tcPr>
            <w:tcW w:w="66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c>
          <w:tcPr>
            <w:tcW w:w="62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69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41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0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Деловое управление</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4.1</w:t>
            </w:r>
          </w:p>
        </w:tc>
        <w:tc>
          <w:tcPr>
            <w:tcW w:w="66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c>
          <w:tcPr>
            <w:tcW w:w="62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69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41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0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Магазины </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4.4</w:t>
            </w:r>
          </w:p>
        </w:tc>
        <w:tc>
          <w:tcPr>
            <w:tcW w:w="66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2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69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75%</w:t>
            </w:r>
          </w:p>
        </w:tc>
        <w:tc>
          <w:tcPr>
            <w:tcW w:w="41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0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Общественное питание</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4.6</w:t>
            </w:r>
          </w:p>
        </w:tc>
        <w:tc>
          <w:tcPr>
            <w:tcW w:w="66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2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69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75%</w:t>
            </w:r>
          </w:p>
        </w:tc>
        <w:tc>
          <w:tcPr>
            <w:tcW w:w="41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0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Гостиничное обслуживание</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4.7</w:t>
            </w:r>
          </w:p>
        </w:tc>
        <w:tc>
          <w:tcPr>
            <w:tcW w:w="66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2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69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75%</w:t>
            </w:r>
          </w:p>
        </w:tc>
        <w:tc>
          <w:tcPr>
            <w:tcW w:w="41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0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Банковская и страховая деятельность</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4.5</w:t>
            </w:r>
          </w:p>
        </w:tc>
        <w:tc>
          <w:tcPr>
            <w:tcW w:w="66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2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69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41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0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Спорт </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5.1</w:t>
            </w:r>
          </w:p>
        </w:tc>
        <w:tc>
          <w:tcPr>
            <w:tcW w:w="66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100</w:t>
            </w:r>
          </w:p>
        </w:tc>
        <w:tc>
          <w:tcPr>
            <w:tcW w:w="62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5000</w:t>
            </w:r>
          </w:p>
        </w:tc>
        <w:tc>
          <w:tcPr>
            <w:tcW w:w="69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75%</w:t>
            </w:r>
          </w:p>
        </w:tc>
        <w:tc>
          <w:tcPr>
            <w:tcW w:w="41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0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Обеспечение внутреннего правопорядка</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8.3</w:t>
            </w:r>
          </w:p>
        </w:tc>
        <w:tc>
          <w:tcPr>
            <w:tcW w:w="66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2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69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41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0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Малоэтажная многоквартирная жилая застройка</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2.1.1</w:t>
            </w:r>
          </w:p>
        </w:tc>
        <w:tc>
          <w:tcPr>
            <w:tcW w:w="66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2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69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41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0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 этажа</w:t>
            </w:r>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Блокированная жилая застройка</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2.3</w:t>
            </w:r>
          </w:p>
        </w:tc>
        <w:tc>
          <w:tcPr>
            <w:tcW w:w="66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400</w:t>
            </w:r>
          </w:p>
        </w:tc>
        <w:tc>
          <w:tcPr>
            <w:tcW w:w="62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3000</w:t>
            </w:r>
          </w:p>
        </w:tc>
        <w:tc>
          <w:tcPr>
            <w:tcW w:w="69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41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0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Историко-культурная деятельность</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9.3</w:t>
            </w:r>
          </w:p>
        </w:tc>
        <w:tc>
          <w:tcPr>
            <w:tcW w:w="2909" w:type="dxa"/>
            <w:gridSpan w:val="5"/>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Не подлежат установлению</w:t>
            </w:r>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Общественное управление</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3.8</w:t>
            </w:r>
          </w:p>
        </w:tc>
        <w:tc>
          <w:tcPr>
            <w:tcW w:w="66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2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69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41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50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715E34">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Вспомогательные виды разрешенного использования, установленные к основным и условно разрешенным видам использования</w:t>
            </w:r>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Коммунальное обслуживание</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3.1</w:t>
            </w:r>
          </w:p>
        </w:tc>
        <w:tc>
          <w:tcPr>
            <w:tcW w:w="2909" w:type="dxa"/>
            <w:gridSpan w:val="5"/>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Не подлежат установлению</w:t>
            </w:r>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Связь </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6.8</w:t>
            </w:r>
          </w:p>
        </w:tc>
        <w:tc>
          <w:tcPr>
            <w:tcW w:w="2909" w:type="dxa"/>
            <w:gridSpan w:val="5"/>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Не подлежат установлению</w:t>
            </w:r>
          </w:p>
        </w:tc>
      </w:tr>
      <w:tr w:rsidR="00D9315A" w:rsidRPr="00715E34" w:rsidTr="00715E34">
        <w:tc>
          <w:tcPr>
            <w:tcW w:w="134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Земельные участки (территории) общего пользования</w:t>
            </w:r>
          </w:p>
        </w:tc>
        <w:tc>
          <w:tcPr>
            <w:tcW w:w="56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12.0</w:t>
            </w:r>
          </w:p>
        </w:tc>
        <w:tc>
          <w:tcPr>
            <w:tcW w:w="2909" w:type="dxa"/>
            <w:gridSpan w:val="5"/>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Не подлежат установлению</w:t>
            </w:r>
          </w:p>
        </w:tc>
      </w:tr>
    </w:tbl>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2). Ограничения использования земельных участков и объектов капитального строительства участков в зоне Ж5: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14"/>
        <w:gridCol w:w="4152"/>
      </w:tblGrid>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jc w:val="center"/>
              <w:rPr>
                <w:rFonts w:ascii="Times New Roman" w:hAnsi="Times New Roman"/>
                <w:sz w:val="12"/>
                <w:szCs w:val="12"/>
              </w:rPr>
            </w:pPr>
            <w:r w:rsidRPr="00715E34">
              <w:rPr>
                <w:rFonts w:ascii="Times New Roman" w:hAnsi="Times New Roman"/>
                <w:sz w:val="12"/>
                <w:szCs w:val="12"/>
              </w:rPr>
              <w:t xml:space="preserve">№ </w:t>
            </w:r>
            <w:proofErr w:type="spellStart"/>
            <w:r w:rsidRPr="00715E34">
              <w:rPr>
                <w:rFonts w:ascii="Times New Roman" w:hAnsi="Times New Roman"/>
                <w:sz w:val="12"/>
                <w:szCs w:val="12"/>
              </w:rPr>
              <w:t>пп</w:t>
            </w:r>
            <w:proofErr w:type="spellEnd"/>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jc w:val="center"/>
              <w:rPr>
                <w:rFonts w:ascii="Times New Roman" w:hAnsi="Times New Roman"/>
                <w:sz w:val="12"/>
                <w:szCs w:val="12"/>
              </w:rPr>
            </w:pPr>
            <w:r w:rsidRPr="00715E34">
              <w:rPr>
                <w:rFonts w:ascii="Times New Roman" w:hAnsi="Times New Roman"/>
                <w:sz w:val="12"/>
                <w:szCs w:val="12"/>
              </w:rPr>
              <w:t>Вид ограничения</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tcPr>
          <w:p w:rsidR="00D9315A" w:rsidRPr="00715E34" w:rsidRDefault="00D9315A" w:rsidP="004A66B3">
            <w:pPr>
              <w:rPr>
                <w:sz w:val="12"/>
                <w:szCs w:val="12"/>
              </w:rPr>
            </w:pPr>
            <w:r w:rsidRPr="00715E34">
              <w:rPr>
                <w:sz w:val="12"/>
                <w:szCs w:val="12"/>
              </w:rPr>
              <w:t>1</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autoSpaceDE w:val="0"/>
              <w:autoSpaceDN w:val="0"/>
              <w:adjustRightInd w:val="0"/>
              <w:jc w:val="both"/>
              <w:rPr>
                <w:sz w:val="12"/>
                <w:szCs w:val="12"/>
              </w:rPr>
            </w:pPr>
            <w:r w:rsidRPr="00715E34">
              <w:rPr>
                <w:sz w:val="12"/>
                <w:szCs w:val="12"/>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tcPr>
          <w:p w:rsidR="00D9315A" w:rsidRPr="00715E34" w:rsidRDefault="00D9315A" w:rsidP="004A66B3">
            <w:pPr>
              <w:rPr>
                <w:sz w:val="12"/>
                <w:szCs w:val="12"/>
              </w:rPr>
            </w:pPr>
            <w:r w:rsidRPr="00715E34">
              <w:rPr>
                <w:sz w:val="12"/>
                <w:szCs w:val="12"/>
              </w:rPr>
              <w:t>2</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jc w:val="both"/>
              <w:rPr>
                <w:rFonts w:ascii="Times New Roman" w:hAnsi="Times New Roman"/>
                <w:sz w:val="12"/>
                <w:szCs w:val="12"/>
              </w:rPr>
            </w:pPr>
            <w:r w:rsidRPr="00715E34">
              <w:rPr>
                <w:rFonts w:ascii="Times New Roman" w:hAnsi="Times New Roman"/>
                <w:sz w:val="12"/>
                <w:szCs w:val="12"/>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r w:rsidRPr="00715E34">
              <w:rPr>
                <w:sz w:val="12"/>
                <w:szCs w:val="12"/>
              </w:rPr>
              <w:t>3</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jc w:val="both"/>
              <w:rPr>
                <w:rFonts w:ascii="Times New Roman" w:hAnsi="Times New Roman"/>
                <w:sz w:val="12"/>
                <w:szCs w:val="12"/>
              </w:rPr>
            </w:pPr>
            <w:r w:rsidRPr="00715E34">
              <w:rPr>
                <w:rFonts w:ascii="Times New Roman" w:hAnsi="Times New Roman"/>
                <w:sz w:val="12"/>
                <w:szCs w:val="12"/>
              </w:rPr>
              <w:t>Строительство в границах охранных зон инженерных коммуникаций не допускается</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r w:rsidRPr="00715E34">
              <w:rPr>
                <w:sz w:val="12"/>
                <w:szCs w:val="12"/>
              </w:rPr>
              <w:t>4</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jc w:val="both"/>
              <w:rPr>
                <w:rFonts w:ascii="Times New Roman" w:hAnsi="Times New Roman"/>
                <w:sz w:val="12"/>
                <w:szCs w:val="12"/>
              </w:rPr>
            </w:pPr>
            <w:r w:rsidRPr="00715E34">
              <w:rPr>
                <w:rFonts w:ascii="Times New Roman" w:hAnsi="Times New Roman"/>
                <w:sz w:val="12"/>
                <w:szCs w:val="12"/>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r w:rsidRPr="00715E34">
              <w:rPr>
                <w:sz w:val="12"/>
                <w:szCs w:val="12"/>
              </w:rPr>
              <w:t>5</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r w:rsidRPr="00715E34">
              <w:rPr>
                <w:sz w:val="12"/>
                <w:szCs w:val="12"/>
              </w:rPr>
              <w:t>6</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jc w:val="both"/>
              <w:rPr>
                <w:rFonts w:ascii="Times New Roman" w:hAnsi="Times New Roman"/>
                <w:sz w:val="12"/>
                <w:szCs w:val="12"/>
              </w:rPr>
            </w:pPr>
            <w:proofErr w:type="gramStart"/>
            <w:r w:rsidRPr="00715E34">
              <w:rPr>
                <w:rFonts w:ascii="Times New Roman" w:hAnsi="Times New Roman"/>
                <w:sz w:val="12"/>
                <w:szCs w:val="12"/>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roofErr w:type="gramEnd"/>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7</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Проведение инженерной подготовки территории</w:t>
            </w:r>
            <w:r w:rsidRPr="00715E34">
              <w:rPr>
                <w:rStyle w:val="aff5"/>
                <w:rFonts w:ascii="Times New Roman" w:hAnsi="Times New Roman"/>
                <w:b w:val="0"/>
                <w:sz w:val="12"/>
                <w:szCs w:val="12"/>
              </w:rPr>
              <w:t>: вертикальная планировка</w:t>
            </w:r>
            <w:r w:rsidRPr="00715E34">
              <w:rPr>
                <w:rFonts w:ascii="Times New Roman" w:hAnsi="Times New Roman"/>
                <w:sz w:val="12"/>
                <w:szCs w:val="12"/>
              </w:rPr>
              <w:t xml:space="preserve"> для организации стока поверхностных (атмосферных) вод</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8</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autoSpaceDE w:val="0"/>
              <w:autoSpaceDN w:val="0"/>
              <w:adjustRightInd w:val="0"/>
              <w:jc w:val="both"/>
              <w:rPr>
                <w:sz w:val="12"/>
                <w:szCs w:val="12"/>
              </w:rPr>
            </w:pPr>
            <w:r w:rsidRPr="00715E34">
              <w:rPr>
                <w:sz w:val="12"/>
                <w:szCs w:val="12"/>
              </w:rPr>
              <w:t>Соблюдение требования по обеспечению условий для беспрепятственного передвижения инвалидов и других маломобильных групп населения</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9</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 xml:space="preserve">Проведение мероприятий по борьбе с </w:t>
            </w:r>
            <w:proofErr w:type="spellStart"/>
            <w:r w:rsidRPr="00715E34">
              <w:rPr>
                <w:rFonts w:ascii="Times New Roman" w:hAnsi="Times New Roman"/>
                <w:sz w:val="12"/>
                <w:szCs w:val="12"/>
              </w:rPr>
              <w:t>оврагообразованием</w:t>
            </w:r>
            <w:proofErr w:type="spellEnd"/>
            <w:r w:rsidRPr="00715E34">
              <w:rPr>
                <w:rFonts w:ascii="Times New Roman" w:hAnsi="Times New Roman"/>
                <w:sz w:val="12"/>
                <w:szCs w:val="12"/>
              </w:rPr>
              <w:t xml:space="preserve"> (при необходимости)</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10</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Инженерная защита зданий и сооружений, расположенных в зонах 1% затопления от водного объекта</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11</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r w:rsidRPr="00715E34">
              <w:rPr>
                <w:sz w:val="12"/>
                <w:szCs w:val="12"/>
              </w:rPr>
              <w:t>12</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r w:rsidRPr="00715E34">
              <w:rPr>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13</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Архитектурно-градостроительный облик подлежит обязательному согласованию с органом местного самоуправления</w:t>
            </w:r>
          </w:p>
        </w:tc>
      </w:tr>
      <w:tr w:rsidR="00D9315A" w:rsidRPr="00715E34" w:rsidTr="00715E34">
        <w:tc>
          <w:tcPr>
            <w:tcW w:w="51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14</w:t>
            </w:r>
          </w:p>
        </w:tc>
        <w:tc>
          <w:tcPr>
            <w:tcW w:w="4152"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 xml:space="preserve">Отступ от границ смежных земельных участков: </w:t>
            </w:r>
          </w:p>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 до жилого дома усадебного типа-3м</w:t>
            </w:r>
          </w:p>
          <w:p w:rsidR="00D9315A" w:rsidRPr="00715E34" w:rsidRDefault="00D9315A" w:rsidP="004A66B3">
            <w:pPr>
              <w:rPr>
                <w:sz w:val="12"/>
                <w:szCs w:val="12"/>
                <w:lang w:bidi="en-US"/>
              </w:rPr>
            </w:pPr>
            <w:r w:rsidRPr="00715E34">
              <w:rPr>
                <w:sz w:val="12"/>
                <w:szCs w:val="12"/>
                <w:lang w:bidi="en-US"/>
              </w:rPr>
              <w:t>- до постройки для  содержания скота и птицы -4м</w:t>
            </w:r>
          </w:p>
          <w:p w:rsidR="00D9315A" w:rsidRPr="00715E34" w:rsidRDefault="00D9315A" w:rsidP="004A66B3">
            <w:pPr>
              <w:rPr>
                <w:sz w:val="12"/>
                <w:szCs w:val="12"/>
                <w:lang w:bidi="en-US"/>
              </w:rPr>
            </w:pPr>
            <w:r w:rsidRPr="00715E34">
              <w:rPr>
                <w:sz w:val="12"/>
                <w:szCs w:val="12"/>
                <w:lang w:bidi="en-US"/>
              </w:rPr>
              <w:t>- до других построек (бани, гаража, летней кухни и др.)- 1м</w:t>
            </w:r>
          </w:p>
          <w:p w:rsidR="00D9315A" w:rsidRPr="00715E34" w:rsidRDefault="00D9315A" w:rsidP="004A66B3">
            <w:pPr>
              <w:pStyle w:val="ConsPlusNormal"/>
              <w:widowControl/>
              <w:ind w:firstLine="0"/>
              <w:rPr>
                <w:rFonts w:ascii="Times New Roman" w:hAnsi="Times New Roman"/>
                <w:sz w:val="12"/>
                <w:szCs w:val="12"/>
                <w:lang w:bidi="en-US"/>
              </w:rPr>
            </w:pPr>
            <w:r w:rsidRPr="00715E34">
              <w:rPr>
                <w:rFonts w:ascii="Times New Roman" w:hAnsi="Times New Roman"/>
                <w:sz w:val="12"/>
                <w:szCs w:val="12"/>
                <w:lang w:bidi="en-US"/>
              </w:rPr>
              <w:t xml:space="preserve">   - от стволов деревьев-2м</w:t>
            </w:r>
          </w:p>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lastRenderedPageBreak/>
              <w:t xml:space="preserve">Расстояние от хозяйственных построек до красных линий улиц и проездов должно быть не менее 5 м. </w:t>
            </w:r>
          </w:p>
          <w:p w:rsidR="00D9315A" w:rsidRPr="00715E34" w:rsidRDefault="00D9315A" w:rsidP="004A66B3">
            <w:pPr>
              <w:pStyle w:val="ConsPlusNormal"/>
              <w:widowControl/>
              <w:ind w:firstLine="0"/>
              <w:rPr>
                <w:rFonts w:ascii="Times New Roman" w:hAnsi="Times New Roman"/>
                <w:sz w:val="12"/>
                <w:szCs w:val="12"/>
              </w:rPr>
            </w:pPr>
            <w:r w:rsidRPr="00715E34">
              <w:rPr>
                <w:rFonts w:ascii="Times New Roman" w:hAnsi="Times New Roman"/>
                <w:sz w:val="12"/>
                <w:szCs w:val="12"/>
              </w:rPr>
              <w:t>В отдельных случаях допускается размещение жилых домов усадебного типа по красной линии улиц в условиях сложившейся застройки</w:t>
            </w:r>
          </w:p>
        </w:tc>
      </w:tr>
    </w:tbl>
    <w:p w:rsidR="00D9315A" w:rsidRPr="00715E34" w:rsidRDefault="00D9315A" w:rsidP="004A66B3">
      <w:pPr>
        <w:jc w:val="both"/>
        <w:rPr>
          <w:sz w:val="16"/>
          <w:szCs w:val="16"/>
        </w:rPr>
      </w:pPr>
      <w:r w:rsidRPr="00715E34">
        <w:rPr>
          <w:sz w:val="16"/>
          <w:szCs w:val="16"/>
        </w:rPr>
        <w:lastRenderedPageBreak/>
        <w:t>Статья 20. Общественно-деловые зоны</w:t>
      </w:r>
    </w:p>
    <w:p w:rsidR="00D9315A" w:rsidRDefault="00D9315A" w:rsidP="004A66B3">
      <w:pPr>
        <w:pStyle w:val="ConsPlusNormal"/>
        <w:widowControl/>
        <w:tabs>
          <w:tab w:val="left" w:pos="1080"/>
        </w:tabs>
        <w:ind w:firstLine="0"/>
        <w:jc w:val="both"/>
        <w:rPr>
          <w:rFonts w:ascii="Times New Roman" w:hAnsi="Times New Roman"/>
          <w:bCs/>
          <w:sz w:val="16"/>
          <w:szCs w:val="16"/>
        </w:rPr>
      </w:pPr>
      <w:r>
        <w:rPr>
          <w:rFonts w:ascii="Times New Roman" w:hAnsi="Times New Roman"/>
          <w:bCs/>
          <w:sz w:val="16"/>
          <w:szCs w:val="16"/>
        </w:rPr>
        <w:t>Зона многофункционального общественно-делового центра - О</w:t>
      </w:r>
      <w:proofErr w:type="gramStart"/>
      <w:r>
        <w:rPr>
          <w:rFonts w:ascii="Times New Roman" w:hAnsi="Times New Roman"/>
          <w:bCs/>
          <w:sz w:val="16"/>
          <w:szCs w:val="16"/>
        </w:rPr>
        <w:t>1</w:t>
      </w:r>
      <w:proofErr w:type="gramEnd"/>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На территории Гаврильского сельского поселения выделяются участки зоны многофункционального общественно-делового центра:</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 в населенном пункте село Гаврильск выделяется 1 участок;</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 в населенном пункте поселок Каменск выделяется 3 участка.</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Описание прохождения границ участков зоны многофункционального общественно-делового центра О</w:t>
      </w:r>
      <w:proofErr w:type="gramStart"/>
      <w:r>
        <w:rPr>
          <w:rFonts w:ascii="Times New Roman" w:hAnsi="Times New Roman"/>
          <w:sz w:val="16"/>
          <w:szCs w:val="16"/>
        </w:rPr>
        <w:t>1</w:t>
      </w:r>
      <w:proofErr w:type="gramEnd"/>
      <w:r>
        <w:rPr>
          <w:rFonts w:ascii="Times New Roman" w:hAnsi="Times New Roman"/>
          <w:sz w:val="16"/>
          <w:szCs w:val="16"/>
        </w:rPr>
        <w:t>:</w:t>
      </w:r>
    </w:p>
    <w:p w:rsidR="00D9315A" w:rsidRDefault="00D9315A" w:rsidP="004A66B3">
      <w:pPr>
        <w:pStyle w:val="ConsPlusNormal"/>
        <w:widowControl/>
        <w:ind w:firstLine="0"/>
        <w:jc w:val="both"/>
        <w:rPr>
          <w:rFonts w:ascii="Times New Roman" w:hAnsi="Times New Roman"/>
          <w:sz w:val="16"/>
          <w:szCs w:val="16"/>
        </w:rPr>
      </w:pPr>
      <w:bookmarkStart w:id="256" w:name="_Toc268488013"/>
      <w:bookmarkStart w:id="257" w:name="_Toc268487193"/>
      <w:bookmarkStart w:id="258" w:name="_Toc268485119"/>
      <w:r>
        <w:rPr>
          <w:rFonts w:ascii="Times New Roman" w:hAnsi="Times New Roman"/>
          <w:sz w:val="16"/>
          <w:szCs w:val="16"/>
        </w:rPr>
        <w:t xml:space="preserve">Населенный пункт </w:t>
      </w:r>
      <w:bookmarkEnd w:id="256"/>
      <w:bookmarkEnd w:id="257"/>
      <w:bookmarkEnd w:id="258"/>
      <w:r>
        <w:rPr>
          <w:rFonts w:ascii="Times New Roman" w:hAnsi="Times New Roman"/>
          <w:sz w:val="16"/>
          <w:szCs w:val="16"/>
        </w:rPr>
        <w:t>с. Гаврильск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13"/>
        <w:gridCol w:w="3753"/>
      </w:tblGrid>
      <w:tr w:rsidR="00D9315A" w:rsidRPr="00715E34" w:rsidTr="00715E34">
        <w:trPr>
          <w:trHeight w:val="138"/>
        </w:trPr>
        <w:tc>
          <w:tcPr>
            <w:tcW w:w="9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715E34" w:rsidRDefault="00D9315A" w:rsidP="004A66B3">
            <w:pPr>
              <w:jc w:val="center"/>
              <w:rPr>
                <w:bCs/>
                <w:sz w:val="12"/>
                <w:szCs w:val="12"/>
              </w:rPr>
            </w:pPr>
            <w:bookmarkStart w:id="259" w:name="_Toc268484966"/>
            <w:r w:rsidRPr="00715E34">
              <w:rPr>
                <w:bCs/>
                <w:sz w:val="12"/>
                <w:szCs w:val="12"/>
              </w:rPr>
              <w:t>Номер участка зоны</w:t>
            </w:r>
            <w:bookmarkEnd w:id="259"/>
          </w:p>
        </w:tc>
        <w:tc>
          <w:tcPr>
            <w:tcW w:w="388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715E34" w:rsidRDefault="00D9315A" w:rsidP="004A66B3">
            <w:pPr>
              <w:jc w:val="center"/>
              <w:rPr>
                <w:bCs/>
                <w:sz w:val="12"/>
                <w:szCs w:val="12"/>
              </w:rPr>
            </w:pPr>
            <w:bookmarkStart w:id="260" w:name="_Toc268484967"/>
            <w:r w:rsidRPr="00715E34">
              <w:rPr>
                <w:bCs/>
                <w:sz w:val="12"/>
                <w:szCs w:val="12"/>
              </w:rPr>
              <w:t>Картографическое описание</w:t>
            </w:r>
            <w:bookmarkEnd w:id="260"/>
          </w:p>
        </w:tc>
      </w:tr>
      <w:tr w:rsidR="00D9315A" w:rsidRPr="00715E34" w:rsidTr="00715E34">
        <w:trPr>
          <w:trHeight w:val="138"/>
        </w:trPr>
        <w:tc>
          <w:tcPr>
            <w:tcW w:w="943"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bCs/>
                <w:sz w:val="12"/>
                <w:szCs w:val="12"/>
              </w:rPr>
            </w:pPr>
          </w:p>
        </w:tc>
        <w:tc>
          <w:tcPr>
            <w:tcW w:w="3883"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bCs/>
                <w:sz w:val="12"/>
                <w:szCs w:val="12"/>
              </w:rPr>
            </w:pPr>
          </w:p>
        </w:tc>
      </w:tr>
      <w:tr w:rsidR="00D9315A" w:rsidRPr="00715E34" w:rsidTr="00715E34">
        <w:tc>
          <w:tcPr>
            <w:tcW w:w="94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О</w:t>
            </w:r>
            <w:proofErr w:type="gramStart"/>
            <w:r w:rsidRPr="00715E34">
              <w:rPr>
                <w:sz w:val="12"/>
                <w:szCs w:val="12"/>
              </w:rPr>
              <w:t>1</w:t>
            </w:r>
            <w:proofErr w:type="gramEnd"/>
            <w:r w:rsidRPr="00715E34">
              <w:rPr>
                <w:sz w:val="12"/>
                <w:szCs w:val="12"/>
              </w:rPr>
              <w:t>/1/1</w:t>
            </w:r>
          </w:p>
        </w:tc>
        <w:tc>
          <w:tcPr>
            <w:tcW w:w="388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proofErr w:type="gramStart"/>
            <w:r w:rsidRPr="00715E34">
              <w:rPr>
                <w:sz w:val="12"/>
                <w:szCs w:val="12"/>
              </w:rPr>
              <w:t>От точки 298 граница проходит в юго-восточном направлении до точки 303, затем поворачивает вдоль дороги на юго-запад до точки 304, на северо-запад до точки 308, на юго-запад до точки 310, на северо-запад до точки 311, далее следует в северо-восточном направлении до точки 88 и совпадает с границей населенного пункта до точки 298</w:t>
            </w:r>
            <w:proofErr w:type="gramEnd"/>
          </w:p>
        </w:tc>
      </w:tr>
    </w:tbl>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Населенный пункт п. Каменск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13"/>
        <w:gridCol w:w="3753"/>
      </w:tblGrid>
      <w:tr w:rsidR="00D9315A" w:rsidRPr="00715E34" w:rsidTr="00715E34">
        <w:trPr>
          <w:trHeight w:val="138"/>
        </w:trPr>
        <w:tc>
          <w:tcPr>
            <w:tcW w:w="9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715E34" w:rsidRDefault="00D9315A" w:rsidP="004A66B3">
            <w:pPr>
              <w:jc w:val="center"/>
              <w:rPr>
                <w:bCs/>
                <w:sz w:val="12"/>
                <w:szCs w:val="12"/>
              </w:rPr>
            </w:pPr>
            <w:r w:rsidRPr="00715E34">
              <w:rPr>
                <w:bCs/>
                <w:sz w:val="12"/>
                <w:szCs w:val="12"/>
              </w:rPr>
              <w:t>Номер участка зоны</w:t>
            </w:r>
          </w:p>
        </w:tc>
        <w:tc>
          <w:tcPr>
            <w:tcW w:w="388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715E34" w:rsidRDefault="00D9315A" w:rsidP="004A66B3">
            <w:pPr>
              <w:jc w:val="center"/>
              <w:rPr>
                <w:bCs/>
                <w:sz w:val="12"/>
                <w:szCs w:val="12"/>
              </w:rPr>
            </w:pPr>
            <w:r w:rsidRPr="00715E34">
              <w:rPr>
                <w:bCs/>
                <w:sz w:val="12"/>
                <w:szCs w:val="12"/>
              </w:rPr>
              <w:t>Картографическое описание</w:t>
            </w:r>
          </w:p>
        </w:tc>
      </w:tr>
      <w:tr w:rsidR="00D9315A" w:rsidRPr="00715E34" w:rsidTr="00715E34">
        <w:trPr>
          <w:trHeight w:val="138"/>
        </w:trPr>
        <w:tc>
          <w:tcPr>
            <w:tcW w:w="943"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bCs/>
                <w:sz w:val="12"/>
                <w:szCs w:val="12"/>
              </w:rPr>
            </w:pPr>
          </w:p>
        </w:tc>
        <w:tc>
          <w:tcPr>
            <w:tcW w:w="3883"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bCs/>
                <w:sz w:val="12"/>
                <w:szCs w:val="12"/>
              </w:rPr>
            </w:pPr>
          </w:p>
        </w:tc>
      </w:tr>
      <w:tr w:rsidR="00D9315A" w:rsidRPr="00715E34" w:rsidTr="00715E34">
        <w:tc>
          <w:tcPr>
            <w:tcW w:w="94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О</w:t>
            </w:r>
            <w:proofErr w:type="gramStart"/>
            <w:r w:rsidRPr="00715E34">
              <w:rPr>
                <w:sz w:val="12"/>
                <w:szCs w:val="12"/>
              </w:rPr>
              <w:t>1</w:t>
            </w:r>
            <w:proofErr w:type="gramEnd"/>
            <w:r w:rsidRPr="00715E34">
              <w:rPr>
                <w:sz w:val="12"/>
                <w:szCs w:val="12"/>
              </w:rPr>
              <w:t>/2/1</w:t>
            </w:r>
          </w:p>
        </w:tc>
        <w:tc>
          <w:tcPr>
            <w:tcW w:w="388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От точки 480 граница проходит в юго-восточном направлении до точки 478, затем поворачивает на юго-запад до точки 477, на северо-запад вдоль ул. Первомайская до точки 479 и далее на северо-восток до точки 480</w:t>
            </w:r>
          </w:p>
        </w:tc>
      </w:tr>
      <w:tr w:rsidR="00D9315A" w:rsidRPr="00715E34" w:rsidTr="00715E34">
        <w:tc>
          <w:tcPr>
            <w:tcW w:w="94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rPr>
            </w:pPr>
            <w:r w:rsidRPr="00715E34">
              <w:rPr>
                <w:sz w:val="12"/>
                <w:szCs w:val="12"/>
              </w:rPr>
              <w:t>О</w:t>
            </w:r>
            <w:proofErr w:type="gramStart"/>
            <w:r w:rsidRPr="00715E34">
              <w:rPr>
                <w:sz w:val="12"/>
                <w:szCs w:val="12"/>
              </w:rPr>
              <w:t>1</w:t>
            </w:r>
            <w:proofErr w:type="gramEnd"/>
            <w:r w:rsidRPr="00715E34">
              <w:rPr>
                <w:sz w:val="12"/>
                <w:szCs w:val="12"/>
              </w:rPr>
              <w:t>/2/2</w:t>
            </w:r>
          </w:p>
        </w:tc>
        <w:tc>
          <w:tcPr>
            <w:tcW w:w="388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От точки 472 граница проходит в юго-восточном направлении до точки 469, затем поворачивает на юго-запад вдоль ул. Школьная до точки 470, следует на северо-запад до точки 471 и далее на северо-восток до точки 472</w:t>
            </w:r>
          </w:p>
        </w:tc>
      </w:tr>
      <w:tr w:rsidR="00D9315A" w:rsidRPr="00715E34" w:rsidTr="00715E34">
        <w:tc>
          <w:tcPr>
            <w:tcW w:w="94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center"/>
              <w:rPr>
                <w:sz w:val="12"/>
                <w:szCs w:val="12"/>
                <w:lang w:val="en-US"/>
              </w:rPr>
            </w:pPr>
            <w:r w:rsidRPr="00715E34">
              <w:rPr>
                <w:sz w:val="12"/>
                <w:szCs w:val="12"/>
              </w:rPr>
              <w:t>О</w:t>
            </w:r>
            <w:proofErr w:type="gramStart"/>
            <w:r w:rsidRPr="00715E34">
              <w:rPr>
                <w:sz w:val="12"/>
                <w:szCs w:val="12"/>
              </w:rPr>
              <w:t>1</w:t>
            </w:r>
            <w:proofErr w:type="gramEnd"/>
            <w:r w:rsidRPr="00715E34">
              <w:rPr>
                <w:sz w:val="12"/>
                <w:szCs w:val="12"/>
              </w:rPr>
              <w:t>/2/</w:t>
            </w:r>
            <w:r w:rsidRPr="00715E34">
              <w:rPr>
                <w:sz w:val="12"/>
                <w:szCs w:val="12"/>
                <w:lang w:val="en-US"/>
              </w:rPr>
              <w:t>3</w:t>
            </w:r>
          </w:p>
        </w:tc>
        <w:tc>
          <w:tcPr>
            <w:tcW w:w="388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jc w:val="both"/>
              <w:rPr>
                <w:sz w:val="12"/>
                <w:szCs w:val="12"/>
              </w:rPr>
            </w:pPr>
            <w:r w:rsidRPr="00715E34">
              <w:rPr>
                <w:sz w:val="12"/>
                <w:szCs w:val="12"/>
              </w:rPr>
              <w:t>От точки 464 граница проходит в юго-восточном направлении до точки 455, затем поворачивает на юго-запад до точки 462, следует на северо-запад до точки 463 и далее на северо-восток до точки 464</w:t>
            </w:r>
          </w:p>
        </w:tc>
      </w:tr>
    </w:tbl>
    <w:p w:rsidR="00D9315A" w:rsidRDefault="00D9315A" w:rsidP="004A66B3">
      <w:pPr>
        <w:pStyle w:val="ConsPlusNormal"/>
        <w:widowControl/>
        <w:tabs>
          <w:tab w:val="left" w:pos="1134"/>
        </w:tabs>
        <w:ind w:firstLine="0"/>
        <w:jc w:val="both"/>
        <w:rPr>
          <w:rFonts w:ascii="Times New Roman" w:hAnsi="Times New Roman"/>
          <w:sz w:val="16"/>
          <w:szCs w:val="16"/>
        </w:rPr>
      </w:pPr>
      <w:r>
        <w:rPr>
          <w:rFonts w:ascii="Times New Roman" w:hAnsi="Times New Roman"/>
          <w:sz w:val="16"/>
          <w:szCs w:val="16"/>
        </w:rPr>
        <w:t>1). Градостроительный регламент зоны многофункционального общественно-делового центра О</w:t>
      </w:r>
      <w:proofErr w:type="gramStart"/>
      <w:r>
        <w:rPr>
          <w:rFonts w:ascii="Times New Roman" w:hAnsi="Times New Roman"/>
          <w:sz w:val="16"/>
          <w:szCs w:val="16"/>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90"/>
        <w:gridCol w:w="476"/>
        <w:gridCol w:w="554"/>
        <w:gridCol w:w="624"/>
        <w:gridCol w:w="761"/>
        <w:gridCol w:w="692"/>
        <w:gridCol w:w="469"/>
      </w:tblGrid>
      <w:tr w:rsidR="00D9315A" w:rsidRPr="00715E34" w:rsidTr="001D7640">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bookmarkStart w:id="261" w:name="_Toc268488129"/>
            <w:bookmarkStart w:id="262" w:name="_Toc268487309"/>
            <w:r w:rsidRPr="00715E34">
              <w:rPr>
                <w:rFonts w:ascii="Times New Roman" w:hAnsi="Times New Roman"/>
                <w:sz w:val="12"/>
                <w:szCs w:val="12"/>
              </w:rPr>
              <w:t>Виды разрешенного использования (ВРИ)</w:t>
            </w:r>
          </w:p>
        </w:tc>
        <w:tc>
          <w:tcPr>
            <w:tcW w:w="491"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Код (числовое обозначение ВРИ)</w:t>
            </w:r>
          </w:p>
        </w:tc>
        <w:tc>
          <w:tcPr>
            <w:tcW w:w="1218" w:type="dxa"/>
            <w:gridSpan w:val="2"/>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Предельные (минимальные и (или) максимальные) размеры земельных участков</w:t>
            </w:r>
          </w:p>
        </w:tc>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Максимальный процент застройки в границах земельного участка</w:t>
            </w:r>
          </w:p>
        </w:tc>
        <w:tc>
          <w:tcPr>
            <w:tcW w:w="716"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Минимальные отступы от границ земельного участка (м)</w:t>
            </w:r>
          </w:p>
        </w:tc>
        <w:tc>
          <w:tcPr>
            <w:tcW w:w="484"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Предельное количество этажей или предельная высота зданий, строений, сооружений</w:t>
            </w:r>
          </w:p>
        </w:tc>
      </w:tr>
      <w:tr w:rsidR="00D9315A" w:rsidRPr="00715E34" w:rsidTr="001D7640">
        <w:tc>
          <w:tcPr>
            <w:tcW w:w="1129"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lang w:val="en-US"/>
              </w:rPr>
            </w:pPr>
            <w:r w:rsidRPr="00715E34">
              <w:rPr>
                <w:rFonts w:ascii="Times New Roman" w:hAnsi="Times New Roman"/>
                <w:sz w:val="12"/>
                <w:szCs w:val="12"/>
                <w:lang w:val="en-US"/>
              </w:rPr>
              <w:t>min</w:t>
            </w:r>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lang w:val="en-US"/>
              </w:rPr>
              <w:t xml:space="preserve">   max</w:t>
            </w:r>
          </w:p>
        </w:tc>
        <w:tc>
          <w:tcPr>
            <w:tcW w:w="788"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p>
        </w:tc>
        <w:tc>
          <w:tcPr>
            <w:tcW w:w="484" w:type="dxa"/>
            <w:vMerge/>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rPr>
                <w:sz w:val="12"/>
                <w:szCs w:val="12"/>
              </w:rPr>
            </w:pPr>
          </w:p>
        </w:tc>
      </w:tr>
      <w:tr w:rsidR="00D9315A" w:rsidRPr="00715E34" w:rsidTr="001D7640">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Основные виды разрешенного использования</w:t>
            </w:r>
          </w:p>
        </w:tc>
      </w:tr>
      <w:tr w:rsidR="00D9315A" w:rsidRPr="00715E34" w:rsidTr="001D7640">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Деловое управление</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4.1    </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30 000 </w:t>
            </w:r>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  </w:t>
            </w:r>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 этажа </w:t>
            </w:r>
          </w:p>
        </w:tc>
      </w:tr>
      <w:tr w:rsidR="00D9315A" w:rsidRPr="00715E34" w:rsidTr="001D7640">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Банковская и страховая деятельность</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4.5</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30 000</w:t>
            </w:r>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 этажа</w:t>
            </w:r>
          </w:p>
        </w:tc>
      </w:tr>
      <w:tr w:rsidR="00D9315A" w:rsidRPr="00715E34" w:rsidTr="001D7640">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Дошкольное, начальное и среднее общее образование</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3.5.1</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30 000</w:t>
            </w:r>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 этажа</w:t>
            </w:r>
          </w:p>
        </w:tc>
      </w:tr>
      <w:tr w:rsidR="00D9315A" w:rsidRPr="00715E34" w:rsidTr="001D7640">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Среднее и высшее профессиональное образование</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3.5.2</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30 000</w:t>
            </w:r>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 этажа</w:t>
            </w:r>
          </w:p>
        </w:tc>
      </w:tr>
      <w:tr w:rsidR="00D9315A" w:rsidRPr="00715E34" w:rsidTr="001D7640">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Спорт </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5.1</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30 000</w:t>
            </w:r>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75%</w:t>
            </w:r>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 этажа</w:t>
            </w:r>
          </w:p>
        </w:tc>
      </w:tr>
      <w:tr w:rsidR="00D9315A" w:rsidRPr="00715E34" w:rsidTr="001D7640">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Бытовое обслуживание</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3.3</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30 000</w:t>
            </w:r>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 этажа</w:t>
            </w:r>
          </w:p>
        </w:tc>
      </w:tr>
      <w:tr w:rsidR="00D9315A" w:rsidRPr="00715E34" w:rsidTr="001D7640">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Амбулаторно-поликлиническое обслуживание</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3.4.1</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30 000</w:t>
            </w:r>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 этажа</w:t>
            </w:r>
          </w:p>
        </w:tc>
      </w:tr>
      <w:tr w:rsidR="00D9315A" w:rsidRPr="00715E34" w:rsidTr="001D7640">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Стационарное медицинское обслуживание</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3.4.2</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30 000</w:t>
            </w:r>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 этажа</w:t>
            </w:r>
          </w:p>
        </w:tc>
      </w:tr>
      <w:tr w:rsidR="00D9315A" w:rsidRPr="00715E34" w:rsidTr="001D7640">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Общественное питание</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4.6</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30 000</w:t>
            </w:r>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 этажа</w:t>
            </w:r>
          </w:p>
        </w:tc>
      </w:tr>
      <w:tr w:rsidR="00D9315A" w:rsidRPr="00715E34" w:rsidTr="001D7640">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Магазины </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4.4</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30 000</w:t>
            </w:r>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60 %</w:t>
            </w:r>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 этажа</w:t>
            </w:r>
          </w:p>
        </w:tc>
      </w:tr>
      <w:tr w:rsidR="00D9315A" w:rsidRPr="00715E34" w:rsidTr="001D7640">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Социальное обслуживание</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3.2</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30 000</w:t>
            </w:r>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 этажа</w:t>
            </w:r>
          </w:p>
        </w:tc>
      </w:tr>
      <w:tr w:rsidR="00D9315A" w:rsidRPr="00715E34" w:rsidTr="001D7640">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Амбулаторное ветеринарное обслуживание</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3.10.1</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30 000</w:t>
            </w:r>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 этажа</w:t>
            </w:r>
          </w:p>
        </w:tc>
      </w:tr>
      <w:tr w:rsidR="00D9315A" w:rsidRPr="00715E34" w:rsidTr="001D7640">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Обеспечение внутреннего правопорядка</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8,3</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1D7640">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Коммунальное обслуживание</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3.1</w:t>
            </w:r>
          </w:p>
        </w:tc>
        <w:tc>
          <w:tcPr>
            <w:tcW w:w="3206" w:type="dxa"/>
            <w:gridSpan w:val="5"/>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Не подлежат установлению</w:t>
            </w:r>
          </w:p>
        </w:tc>
      </w:tr>
      <w:tr w:rsidR="00D9315A" w:rsidRPr="00715E34" w:rsidTr="001D7640">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Историко-культурная деятельность</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9.3</w:t>
            </w:r>
          </w:p>
        </w:tc>
        <w:tc>
          <w:tcPr>
            <w:tcW w:w="3206" w:type="dxa"/>
            <w:gridSpan w:val="5"/>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Не подлежат установлению</w:t>
            </w:r>
          </w:p>
        </w:tc>
      </w:tr>
      <w:tr w:rsidR="00D9315A" w:rsidRPr="00715E34" w:rsidTr="001D7640">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Рынки </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4.3</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w:t>
            </w:r>
            <w:r w:rsidRPr="00715E34">
              <w:rPr>
                <w:rFonts w:ascii="Times New Roman" w:hAnsi="Times New Roman"/>
                <w:sz w:val="12"/>
                <w:szCs w:val="12"/>
              </w:rPr>
              <w:lastRenderedPageBreak/>
              <w:t>ен</w:t>
            </w:r>
            <w:proofErr w:type="gramEnd"/>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30 000</w:t>
            </w:r>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 этажа</w:t>
            </w:r>
          </w:p>
        </w:tc>
      </w:tr>
      <w:tr w:rsidR="00D9315A" w:rsidRPr="00715E34" w:rsidTr="001D7640">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Общественное управление</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3.8</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Не  </w:t>
            </w:r>
            <w:proofErr w:type="gramStart"/>
            <w:r w:rsidRPr="00715E34">
              <w:rPr>
                <w:rFonts w:ascii="Times New Roman" w:hAnsi="Times New Roman"/>
                <w:sz w:val="12"/>
                <w:szCs w:val="12"/>
              </w:rPr>
              <w:t>установлен</w:t>
            </w:r>
            <w:proofErr w:type="gramEnd"/>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30 000</w:t>
            </w:r>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 этажа</w:t>
            </w:r>
          </w:p>
        </w:tc>
      </w:tr>
      <w:tr w:rsidR="00D9315A" w:rsidRPr="00715E34" w:rsidTr="001D7640">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Условно разрешенные виды использования</w:t>
            </w:r>
          </w:p>
        </w:tc>
      </w:tr>
      <w:tr w:rsidR="00D9315A" w:rsidRPr="00715E34" w:rsidTr="001D7640">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Для индивидуального жилищного строительства</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2.1</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Не подлежит установлению</w:t>
            </w:r>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30 000</w:t>
            </w:r>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 этажа</w:t>
            </w:r>
          </w:p>
        </w:tc>
      </w:tr>
      <w:tr w:rsidR="00D9315A" w:rsidRPr="00715E34" w:rsidTr="001D7640">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Малоэтажная многоквартирная жилая застройка</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2.1.1</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200</w:t>
            </w:r>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1500</w:t>
            </w:r>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 этажа</w:t>
            </w:r>
          </w:p>
        </w:tc>
      </w:tr>
      <w:tr w:rsidR="00D9315A" w:rsidRPr="00715E34" w:rsidTr="001D7640">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proofErr w:type="spellStart"/>
            <w:r w:rsidRPr="00715E34">
              <w:rPr>
                <w:rFonts w:ascii="Times New Roman" w:hAnsi="Times New Roman"/>
                <w:sz w:val="12"/>
                <w:szCs w:val="12"/>
              </w:rPr>
              <w:t>Среднеэтажная</w:t>
            </w:r>
            <w:proofErr w:type="spellEnd"/>
            <w:r w:rsidRPr="00715E34">
              <w:rPr>
                <w:rFonts w:ascii="Times New Roman" w:hAnsi="Times New Roman"/>
                <w:sz w:val="12"/>
                <w:szCs w:val="12"/>
              </w:rPr>
              <w:t xml:space="preserve"> жилая застройка</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2.5</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400</w:t>
            </w:r>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30 000</w:t>
            </w:r>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60%</w:t>
            </w:r>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8 этажей</w:t>
            </w:r>
          </w:p>
        </w:tc>
      </w:tr>
      <w:tr w:rsidR="00D9315A" w:rsidRPr="00715E34" w:rsidTr="001D7640">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Вспомогательные виды разрешенного использования, установленные к основным и условно разрешенным видам использования</w:t>
            </w:r>
          </w:p>
        </w:tc>
      </w:tr>
      <w:tr w:rsidR="00D9315A" w:rsidRPr="00715E34" w:rsidTr="001D7640">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Коммунальное обслуживание</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3.1</w:t>
            </w:r>
          </w:p>
        </w:tc>
        <w:tc>
          <w:tcPr>
            <w:tcW w:w="3206" w:type="dxa"/>
            <w:gridSpan w:val="5"/>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Не подлежат установлению</w:t>
            </w:r>
          </w:p>
        </w:tc>
      </w:tr>
      <w:tr w:rsidR="00D9315A" w:rsidRPr="00715E34" w:rsidTr="001D7640">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Связь </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6.8</w:t>
            </w:r>
          </w:p>
        </w:tc>
        <w:tc>
          <w:tcPr>
            <w:tcW w:w="3206" w:type="dxa"/>
            <w:gridSpan w:val="5"/>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Не подлежат установлению</w:t>
            </w:r>
          </w:p>
        </w:tc>
      </w:tr>
      <w:tr w:rsidR="00D9315A" w:rsidRPr="00715E34" w:rsidTr="001D7640">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Земельные участки (территории) общего пользования</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12.0</w:t>
            </w:r>
          </w:p>
        </w:tc>
        <w:tc>
          <w:tcPr>
            <w:tcW w:w="3206" w:type="dxa"/>
            <w:gridSpan w:val="5"/>
            <w:tcBorders>
              <w:top w:val="single" w:sz="4" w:space="0" w:color="auto"/>
              <w:left w:val="single" w:sz="4" w:space="0" w:color="auto"/>
              <w:bottom w:val="single" w:sz="4" w:space="0" w:color="auto"/>
              <w:right w:val="single" w:sz="4" w:space="0" w:color="auto"/>
            </w:tcBorders>
            <w:vAlign w:val="center"/>
            <w:hideMark/>
          </w:tcPr>
          <w:p w:rsidR="00D9315A" w:rsidRPr="00715E34" w:rsidRDefault="00D9315A" w:rsidP="004A66B3">
            <w:pPr>
              <w:pStyle w:val="ConsPlusNormal"/>
              <w:ind w:firstLine="0"/>
              <w:jc w:val="both"/>
              <w:rPr>
                <w:rFonts w:ascii="Times New Roman" w:hAnsi="Times New Roman"/>
                <w:sz w:val="12"/>
                <w:szCs w:val="12"/>
              </w:rPr>
            </w:pPr>
            <w:r w:rsidRPr="00715E34">
              <w:rPr>
                <w:rFonts w:ascii="Times New Roman" w:hAnsi="Times New Roman"/>
                <w:sz w:val="12"/>
                <w:szCs w:val="12"/>
              </w:rPr>
              <w:t xml:space="preserve">               Не подлежат установлению</w:t>
            </w:r>
          </w:p>
        </w:tc>
      </w:tr>
    </w:tbl>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2). Ограничения использования земельных участков и объектов капитального строительства участков в зоне О</w:t>
      </w:r>
      <w:proofErr w:type="gramStart"/>
      <w:r>
        <w:rPr>
          <w:rFonts w:ascii="Times New Roman" w:hAnsi="Times New Roman"/>
          <w:sz w:val="16"/>
          <w:szCs w:val="16"/>
        </w:rPr>
        <w:t>1</w:t>
      </w:r>
      <w:proofErr w:type="gramEnd"/>
      <w:r>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47"/>
        <w:gridCol w:w="4219"/>
      </w:tblGrid>
      <w:tr w:rsidR="00D9315A" w:rsidRPr="001D7640" w:rsidTr="001D7640">
        <w:tc>
          <w:tcPr>
            <w:tcW w:w="44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jc w:val="both"/>
              <w:rPr>
                <w:rFonts w:ascii="Times New Roman" w:hAnsi="Times New Roman"/>
                <w:sz w:val="12"/>
                <w:szCs w:val="12"/>
              </w:rPr>
            </w:pPr>
            <w:r w:rsidRPr="001D7640">
              <w:rPr>
                <w:rFonts w:ascii="Times New Roman" w:hAnsi="Times New Roman"/>
                <w:sz w:val="12"/>
                <w:szCs w:val="12"/>
              </w:rPr>
              <w:t xml:space="preserve">№ </w:t>
            </w:r>
            <w:proofErr w:type="spellStart"/>
            <w:r w:rsidRPr="001D7640">
              <w:rPr>
                <w:rFonts w:ascii="Times New Roman" w:hAnsi="Times New Roman"/>
                <w:sz w:val="12"/>
                <w:szCs w:val="12"/>
              </w:rPr>
              <w:t>пп</w:t>
            </w:r>
            <w:proofErr w:type="spellEnd"/>
          </w:p>
        </w:tc>
        <w:tc>
          <w:tcPr>
            <w:tcW w:w="421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jc w:val="center"/>
              <w:rPr>
                <w:rFonts w:ascii="Times New Roman" w:hAnsi="Times New Roman"/>
                <w:sz w:val="12"/>
                <w:szCs w:val="12"/>
              </w:rPr>
            </w:pPr>
            <w:r w:rsidRPr="001D7640">
              <w:rPr>
                <w:rFonts w:ascii="Times New Roman" w:hAnsi="Times New Roman"/>
                <w:sz w:val="12"/>
                <w:szCs w:val="12"/>
              </w:rPr>
              <w:t>Вид ограничения</w:t>
            </w:r>
          </w:p>
        </w:tc>
      </w:tr>
      <w:tr w:rsidR="00D9315A" w:rsidRPr="001D7640" w:rsidTr="001D7640">
        <w:tc>
          <w:tcPr>
            <w:tcW w:w="44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r w:rsidRPr="001D7640">
              <w:rPr>
                <w:sz w:val="12"/>
                <w:szCs w:val="12"/>
              </w:rPr>
              <w:t>1</w:t>
            </w:r>
          </w:p>
        </w:tc>
        <w:tc>
          <w:tcPr>
            <w:tcW w:w="421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autoSpaceDE w:val="0"/>
              <w:autoSpaceDN w:val="0"/>
              <w:adjustRightInd w:val="0"/>
              <w:jc w:val="both"/>
              <w:rPr>
                <w:sz w:val="12"/>
                <w:szCs w:val="12"/>
              </w:rPr>
            </w:pPr>
            <w:r w:rsidRPr="001D7640">
              <w:rPr>
                <w:sz w:val="12"/>
                <w:szCs w:val="12"/>
              </w:rPr>
              <w:t xml:space="preserve">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допускается только при соблюдении санитарно-гигиенических, противопожарных и других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 </w:t>
            </w:r>
          </w:p>
        </w:tc>
      </w:tr>
      <w:tr w:rsidR="00D9315A" w:rsidRPr="001D7640" w:rsidTr="001D7640">
        <w:tc>
          <w:tcPr>
            <w:tcW w:w="44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r w:rsidRPr="001D7640">
              <w:rPr>
                <w:sz w:val="12"/>
                <w:szCs w:val="12"/>
              </w:rPr>
              <w:t>2</w:t>
            </w:r>
          </w:p>
        </w:tc>
        <w:tc>
          <w:tcPr>
            <w:tcW w:w="421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jc w:val="both"/>
              <w:rPr>
                <w:rFonts w:ascii="Times New Roman" w:hAnsi="Times New Roman"/>
                <w:sz w:val="12"/>
                <w:szCs w:val="12"/>
              </w:rPr>
            </w:pPr>
            <w:r w:rsidRPr="001D7640">
              <w:rPr>
                <w:rFonts w:ascii="Times New Roman" w:hAnsi="Times New Roman"/>
                <w:sz w:val="12"/>
                <w:szCs w:val="12"/>
              </w:rPr>
              <w:t>В существующих кварталах застройки допускается модернизация и реконструкция застройки, сохранившей свою материальную ценность с соблюдением противопожарных требований и санитарных норм, и в соответствии с градостроительным планом  земельного участка</w:t>
            </w:r>
          </w:p>
        </w:tc>
      </w:tr>
      <w:tr w:rsidR="00D9315A" w:rsidRPr="001D7640" w:rsidTr="001D7640">
        <w:tc>
          <w:tcPr>
            <w:tcW w:w="44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r w:rsidRPr="001D7640">
              <w:rPr>
                <w:sz w:val="12"/>
                <w:szCs w:val="12"/>
              </w:rPr>
              <w:t>3</w:t>
            </w:r>
          </w:p>
        </w:tc>
        <w:tc>
          <w:tcPr>
            <w:tcW w:w="421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jc w:val="both"/>
              <w:rPr>
                <w:rFonts w:ascii="Times New Roman" w:hAnsi="Times New Roman"/>
                <w:sz w:val="12"/>
                <w:szCs w:val="12"/>
              </w:rPr>
            </w:pPr>
            <w:r w:rsidRPr="001D7640">
              <w:rPr>
                <w:rFonts w:ascii="Times New Roman" w:hAnsi="Times New Roman"/>
                <w:sz w:val="12"/>
                <w:szCs w:val="12"/>
              </w:rPr>
              <w:t>Строительство в границах охранных зон инженерных коммуникаций не допускается</w:t>
            </w:r>
          </w:p>
        </w:tc>
      </w:tr>
      <w:tr w:rsidR="00D9315A" w:rsidRPr="001D7640" w:rsidTr="001D7640">
        <w:tc>
          <w:tcPr>
            <w:tcW w:w="44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r w:rsidRPr="001D7640">
              <w:rPr>
                <w:sz w:val="12"/>
                <w:szCs w:val="12"/>
              </w:rPr>
              <w:t>4</w:t>
            </w:r>
          </w:p>
        </w:tc>
        <w:tc>
          <w:tcPr>
            <w:tcW w:w="421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jc w:val="both"/>
              <w:rPr>
                <w:rFonts w:ascii="Times New Roman" w:hAnsi="Times New Roman"/>
                <w:sz w:val="12"/>
                <w:szCs w:val="12"/>
              </w:rPr>
            </w:pPr>
            <w:r w:rsidRPr="001D7640">
              <w:rPr>
                <w:rFonts w:ascii="Times New Roman" w:hAnsi="Times New Roman"/>
                <w:sz w:val="12"/>
                <w:szCs w:val="12"/>
              </w:rPr>
              <w:t>Допускается блокировка основных строений на смежных земельных участках по взаимному согласию собственников земельных участков, а также блокировка вспомогательных строений к основному строению – с учетом пожарных требований.</w:t>
            </w:r>
          </w:p>
        </w:tc>
      </w:tr>
      <w:tr w:rsidR="00D9315A" w:rsidRPr="001D7640" w:rsidTr="001D7640">
        <w:tc>
          <w:tcPr>
            <w:tcW w:w="44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r w:rsidRPr="001D7640">
              <w:rPr>
                <w:sz w:val="12"/>
                <w:szCs w:val="12"/>
              </w:rPr>
              <w:t>5</w:t>
            </w:r>
          </w:p>
        </w:tc>
        <w:tc>
          <w:tcPr>
            <w:tcW w:w="421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jc w:val="both"/>
              <w:rPr>
                <w:sz w:val="12"/>
                <w:szCs w:val="12"/>
              </w:rPr>
            </w:pPr>
            <w:r w:rsidRPr="001D7640">
              <w:rPr>
                <w:sz w:val="12"/>
                <w:szCs w:val="12"/>
              </w:rPr>
              <w:t>Минимальные расстояния между жилыми зданиями, жилыми и общественными, следует принимать на основе расчетов инсоляции и освещенности, с учетом противопожарных требований и бытовых разрывов</w:t>
            </w:r>
          </w:p>
        </w:tc>
      </w:tr>
      <w:tr w:rsidR="00D9315A" w:rsidRPr="001D7640" w:rsidTr="001D7640">
        <w:tc>
          <w:tcPr>
            <w:tcW w:w="44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r w:rsidRPr="001D7640">
              <w:rPr>
                <w:sz w:val="12"/>
                <w:szCs w:val="12"/>
              </w:rPr>
              <w:t>6</w:t>
            </w:r>
          </w:p>
        </w:tc>
        <w:tc>
          <w:tcPr>
            <w:tcW w:w="421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jc w:val="both"/>
              <w:rPr>
                <w:rFonts w:ascii="Times New Roman" w:hAnsi="Times New Roman"/>
                <w:sz w:val="12"/>
                <w:szCs w:val="12"/>
              </w:rPr>
            </w:pPr>
            <w:r w:rsidRPr="001D7640">
              <w:rPr>
                <w:rFonts w:ascii="Times New Roman" w:hAnsi="Times New Roman"/>
                <w:sz w:val="12"/>
                <w:szCs w:val="12"/>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D9315A" w:rsidRPr="001D7640" w:rsidTr="001D7640">
        <w:tc>
          <w:tcPr>
            <w:tcW w:w="44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r w:rsidRPr="001D7640">
              <w:rPr>
                <w:sz w:val="12"/>
                <w:szCs w:val="12"/>
              </w:rPr>
              <w:t>7</w:t>
            </w:r>
          </w:p>
        </w:tc>
        <w:tc>
          <w:tcPr>
            <w:tcW w:w="421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jc w:val="both"/>
              <w:rPr>
                <w:rFonts w:ascii="Times New Roman" w:hAnsi="Times New Roman"/>
                <w:sz w:val="12"/>
                <w:szCs w:val="12"/>
              </w:rPr>
            </w:pPr>
            <w:proofErr w:type="gramStart"/>
            <w:r w:rsidRPr="001D7640">
              <w:rPr>
                <w:rFonts w:ascii="Times New Roman" w:hAnsi="Times New Roman"/>
                <w:sz w:val="12"/>
                <w:szCs w:val="12"/>
              </w:rPr>
              <w:t xml:space="preserve">Не допускается размещение объектов, являющихся источниками воздействия на среду обитания и здоровье человека,    проживающего и (или) находящегося  в ближайших жилых и общественные зданиях и сооружениях.   </w:t>
            </w:r>
            <w:proofErr w:type="gramEnd"/>
          </w:p>
        </w:tc>
      </w:tr>
      <w:tr w:rsidR="00D9315A" w:rsidRPr="001D7640" w:rsidTr="001D7640">
        <w:tc>
          <w:tcPr>
            <w:tcW w:w="44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8</w:t>
            </w:r>
          </w:p>
        </w:tc>
        <w:tc>
          <w:tcPr>
            <w:tcW w:w="421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Проведение инженерных (топографо-геодезических и др.) изысканий для проектирования и строительства, реконструкции.</w:t>
            </w:r>
          </w:p>
        </w:tc>
      </w:tr>
      <w:tr w:rsidR="00D9315A" w:rsidRPr="001D7640" w:rsidTr="001D7640">
        <w:tc>
          <w:tcPr>
            <w:tcW w:w="447" w:type="dxa"/>
            <w:tcBorders>
              <w:top w:val="single" w:sz="4" w:space="0" w:color="auto"/>
              <w:left w:val="single" w:sz="4" w:space="0" w:color="auto"/>
              <w:bottom w:val="single" w:sz="4" w:space="0" w:color="auto"/>
              <w:right w:val="single" w:sz="4" w:space="0" w:color="auto"/>
            </w:tcBorders>
            <w:vAlign w:val="center"/>
          </w:tcPr>
          <w:p w:rsidR="00D9315A" w:rsidRPr="001D7640" w:rsidRDefault="00D9315A" w:rsidP="0043707A">
            <w:pPr>
              <w:pStyle w:val="ConsPlusNormal"/>
              <w:widowControl/>
              <w:ind w:firstLine="0"/>
              <w:rPr>
                <w:rFonts w:ascii="Times New Roman" w:hAnsi="Times New Roman"/>
                <w:sz w:val="12"/>
                <w:szCs w:val="12"/>
              </w:rPr>
            </w:pPr>
            <w:r w:rsidRPr="001D7640">
              <w:rPr>
                <w:rFonts w:ascii="Times New Roman" w:hAnsi="Times New Roman"/>
                <w:sz w:val="12"/>
                <w:szCs w:val="12"/>
              </w:rPr>
              <w:t>9</w:t>
            </w:r>
          </w:p>
        </w:tc>
        <w:tc>
          <w:tcPr>
            <w:tcW w:w="421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Проведение инженерной подготовки территории</w:t>
            </w:r>
            <w:r w:rsidRPr="001D7640">
              <w:rPr>
                <w:rStyle w:val="aff5"/>
                <w:rFonts w:ascii="Times New Roman" w:hAnsi="Times New Roman"/>
                <w:b w:val="0"/>
                <w:sz w:val="12"/>
                <w:szCs w:val="12"/>
              </w:rPr>
              <w:t>: вертикальная планировка</w:t>
            </w:r>
            <w:r w:rsidRPr="001D7640">
              <w:rPr>
                <w:rFonts w:ascii="Times New Roman" w:hAnsi="Times New Roman"/>
                <w:sz w:val="12"/>
                <w:szCs w:val="12"/>
              </w:rPr>
              <w:t xml:space="preserve"> для организации стока поверхностных (атмосферных) вод</w:t>
            </w:r>
          </w:p>
        </w:tc>
      </w:tr>
      <w:tr w:rsidR="00D9315A" w:rsidRPr="001D7640" w:rsidTr="001D7640">
        <w:tc>
          <w:tcPr>
            <w:tcW w:w="44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10</w:t>
            </w:r>
          </w:p>
        </w:tc>
        <w:tc>
          <w:tcPr>
            <w:tcW w:w="421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autoSpaceDE w:val="0"/>
              <w:autoSpaceDN w:val="0"/>
              <w:adjustRightInd w:val="0"/>
              <w:jc w:val="both"/>
              <w:rPr>
                <w:sz w:val="12"/>
                <w:szCs w:val="12"/>
              </w:rPr>
            </w:pPr>
            <w:r w:rsidRPr="001D7640">
              <w:rPr>
                <w:sz w:val="12"/>
                <w:szCs w:val="12"/>
              </w:rPr>
              <w:t>Соблюдение требований по обеспечению условий для беспрепятственного передвижения инвалидов и других маломобильных групп населения</w:t>
            </w:r>
          </w:p>
        </w:tc>
      </w:tr>
      <w:tr w:rsidR="00D9315A" w:rsidRPr="001D7640" w:rsidTr="001D7640">
        <w:tc>
          <w:tcPr>
            <w:tcW w:w="44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11</w:t>
            </w:r>
          </w:p>
        </w:tc>
        <w:tc>
          <w:tcPr>
            <w:tcW w:w="421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 xml:space="preserve">Проведение мероприятий по борьбе с </w:t>
            </w:r>
            <w:proofErr w:type="spellStart"/>
            <w:r w:rsidRPr="001D7640">
              <w:rPr>
                <w:rFonts w:ascii="Times New Roman" w:hAnsi="Times New Roman"/>
                <w:sz w:val="12"/>
                <w:szCs w:val="12"/>
              </w:rPr>
              <w:t>оврагообразованием</w:t>
            </w:r>
            <w:proofErr w:type="spellEnd"/>
            <w:r w:rsidRPr="001D7640">
              <w:rPr>
                <w:rFonts w:ascii="Times New Roman" w:hAnsi="Times New Roman"/>
                <w:sz w:val="12"/>
                <w:szCs w:val="12"/>
              </w:rPr>
              <w:t xml:space="preserve"> (при необходимости)</w:t>
            </w:r>
          </w:p>
        </w:tc>
      </w:tr>
      <w:tr w:rsidR="00D9315A" w:rsidRPr="001D7640" w:rsidTr="001D7640">
        <w:tc>
          <w:tcPr>
            <w:tcW w:w="44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12</w:t>
            </w:r>
          </w:p>
        </w:tc>
        <w:tc>
          <w:tcPr>
            <w:tcW w:w="421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Инженерная защита зданий и сооружений, расположенных в зонах 1% затопления от водного объекта</w:t>
            </w:r>
          </w:p>
        </w:tc>
      </w:tr>
      <w:tr w:rsidR="00D9315A" w:rsidRPr="001D7640" w:rsidTr="001D7640">
        <w:tc>
          <w:tcPr>
            <w:tcW w:w="44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13</w:t>
            </w:r>
          </w:p>
        </w:tc>
        <w:tc>
          <w:tcPr>
            <w:tcW w:w="421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D9315A" w:rsidRPr="001D7640" w:rsidTr="001D7640">
        <w:tc>
          <w:tcPr>
            <w:tcW w:w="44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r w:rsidRPr="001D7640">
              <w:rPr>
                <w:sz w:val="12"/>
                <w:szCs w:val="12"/>
              </w:rPr>
              <w:t>14</w:t>
            </w:r>
          </w:p>
        </w:tc>
        <w:tc>
          <w:tcPr>
            <w:tcW w:w="421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r w:rsidRPr="001D7640">
              <w:rPr>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r w:rsidR="00D9315A" w:rsidRPr="001D7640" w:rsidTr="001D7640">
        <w:tc>
          <w:tcPr>
            <w:tcW w:w="44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r w:rsidRPr="001D7640">
              <w:rPr>
                <w:sz w:val="12"/>
                <w:szCs w:val="12"/>
              </w:rPr>
              <w:t>15</w:t>
            </w:r>
          </w:p>
        </w:tc>
        <w:tc>
          <w:tcPr>
            <w:tcW w:w="421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r w:rsidRPr="001D7640">
              <w:rPr>
                <w:sz w:val="12"/>
                <w:szCs w:val="12"/>
              </w:rPr>
              <w:t>Архитектурно-градостроительный облик подлежит обязательному согласованию с органом местного самоуправления</w:t>
            </w:r>
          </w:p>
        </w:tc>
      </w:tr>
    </w:tbl>
    <w:p w:rsidR="00D9315A" w:rsidRPr="001D7640" w:rsidRDefault="00D9315A" w:rsidP="004A66B3">
      <w:pPr>
        <w:jc w:val="both"/>
        <w:rPr>
          <w:sz w:val="16"/>
          <w:szCs w:val="16"/>
        </w:rPr>
      </w:pPr>
      <w:r w:rsidRPr="001D7640">
        <w:rPr>
          <w:sz w:val="16"/>
          <w:szCs w:val="16"/>
        </w:rPr>
        <w:t>Статья 21. Производственно - коммунальные зоны</w:t>
      </w:r>
      <w:bookmarkEnd w:id="261"/>
      <w:bookmarkEnd w:id="262"/>
    </w:p>
    <w:p w:rsidR="00D9315A" w:rsidRDefault="00D9315A" w:rsidP="004A66B3">
      <w:pPr>
        <w:pStyle w:val="ConsPlusNormal"/>
        <w:widowControl/>
        <w:ind w:firstLine="0"/>
        <w:jc w:val="both"/>
        <w:rPr>
          <w:rFonts w:ascii="Times New Roman" w:hAnsi="Times New Roman"/>
          <w:bCs/>
          <w:sz w:val="16"/>
          <w:szCs w:val="16"/>
        </w:rPr>
      </w:pPr>
      <w:r>
        <w:rPr>
          <w:rFonts w:ascii="Times New Roman" w:hAnsi="Times New Roman"/>
          <w:bCs/>
          <w:sz w:val="16"/>
          <w:szCs w:val="16"/>
        </w:rPr>
        <w:t>Зона размещения предприятий III класса санитарной классификации - П3</w:t>
      </w:r>
    </w:p>
    <w:p w:rsidR="00D9315A" w:rsidRDefault="00D9315A" w:rsidP="004A66B3">
      <w:pPr>
        <w:jc w:val="both"/>
        <w:rPr>
          <w:sz w:val="16"/>
          <w:szCs w:val="16"/>
        </w:rPr>
      </w:pPr>
      <w:bookmarkStart w:id="263" w:name="_Toc268488155"/>
      <w:bookmarkStart w:id="264" w:name="_Toc268487335"/>
      <w:bookmarkStart w:id="265" w:name="_Toc268485260"/>
      <w:r>
        <w:rPr>
          <w:sz w:val="16"/>
          <w:szCs w:val="16"/>
        </w:rPr>
        <w:t>На территории Гаврильского сельского поселения выделяются участки зоны размещения предприятий III класса санитарной классификации, в том числе</w:t>
      </w:r>
      <w:bookmarkStart w:id="266" w:name="_Toc268488156"/>
      <w:bookmarkStart w:id="267" w:name="_Toc268487336"/>
      <w:bookmarkStart w:id="268" w:name="_Toc268485261"/>
      <w:bookmarkEnd w:id="263"/>
      <w:bookmarkEnd w:id="264"/>
      <w:bookmarkEnd w:id="265"/>
      <w:r>
        <w:rPr>
          <w:sz w:val="16"/>
          <w:szCs w:val="16"/>
        </w:rPr>
        <w:t>:</w:t>
      </w:r>
    </w:p>
    <w:p w:rsidR="00D9315A" w:rsidRDefault="00D9315A" w:rsidP="004A66B3">
      <w:pPr>
        <w:jc w:val="both"/>
        <w:rPr>
          <w:sz w:val="16"/>
          <w:szCs w:val="16"/>
        </w:rPr>
      </w:pPr>
      <w:r>
        <w:rPr>
          <w:sz w:val="16"/>
          <w:szCs w:val="16"/>
        </w:rPr>
        <w:t>в населенном пункте село Гаврильск выделяется 3 участка</w:t>
      </w:r>
      <w:bookmarkEnd w:id="266"/>
      <w:bookmarkEnd w:id="267"/>
      <w:bookmarkEnd w:id="268"/>
      <w:r>
        <w:rPr>
          <w:sz w:val="16"/>
          <w:szCs w:val="16"/>
        </w:rPr>
        <w:t>;</w:t>
      </w:r>
    </w:p>
    <w:p w:rsidR="00D9315A" w:rsidRDefault="00D9315A" w:rsidP="004A66B3">
      <w:pPr>
        <w:jc w:val="both"/>
        <w:rPr>
          <w:sz w:val="16"/>
          <w:szCs w:val="16"/>
        </w:rPr>
      </w:pPr>
      <w:r>
        <w:rPr>
          <w:sz w:val="16"/>
          <w:szCs w:val="16"/>
        </w:rPr>
        <w:t>в населенном пункте поселок Каменск выделяется 1 участок.</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Описание прохождения границ участков зоны размещения предприятий III класса санитарной классификации </w:t>
      </w:r>
      <w:proofErr w:type="gramStart"/>
      <w:r>
        <w:rPr>
          <w:rFonts w:ascii="Times New Roman" w:hAnsi="Times New Roman"/>
          <w:sz w:val="16"/>
          <w:szCs w:val="16"/>
        </w:rPr>
        <w:t>П</w:t>
      </w:r>
      <w:proofErr w:type="gramEnd"/>
      <w:r>
        <w:rPr>
          <w:rFonts w:ascii="Times New Roman" w:hAnsi="Times New Roman"/>
          <w:sz w:val="16"/>
          <w:szCs w:val="16"/>
        </w:rPr>
        <w:t xml:space="preserve"> 3</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Населенный пункт с. Гаврильск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67"/>
        <w:gridCol w:w="3699"/>
      </w:tblGrid>
      <w:tr w:rsidR="00D9315A" w:rsidRPr="001D7640" w:rsidTr="001D7640">
        <w:trPr>
          <w:trHeight w:val="138"/>
        </w:trPr>
        <w:tc>
          <w:tcPr>
            <w:tcW w:w="99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1D7640" w:rsidRDefault="00D9315A" w:rsidP="004A66B3">
            <w:pPr>
              <w:jc w:val="center"/>
              <w:rPr>
                <w:bCs/>
                <w:sz w:val="12"/>
                <w:szCs w:val="12"/>
              </w:rPr>
            </w:pPr>
            <w:r w:rsidRPr="001D7640">
              <w:rPr>
                <w:bCs/>
                <w:sz w:val="12"/>
                <w:szCs w:val="12"/>
              </w:rPr>
              <w:t>Номер участка зоны</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1D7640" w:rsidRDefault="00D9315A" w:rsidP="004A66B3">
            <w:pPr>
              <w:jc w:val="center"/>
              <w:rPr>
                <w:bCs/>
                <w:sz w:val="12"/>
                <w:szCs w:val="12"/>
              </w:rPr>
            </w:pPr>
            <w:r w:rsidRPr="001D7640">
              <w:rPr>
                <w:bCs/>
                <w:sz w:val="12"/>
                <w:szCs w:val="12"/>
              </w:rPr>
              <w:t>Картографическое описание</w:t>
            </w:r>
          </w:p>
        </w:tc>
      </w:tr>
      <w:tr w:rsidR="00D9315A" w:rsidRPr="001D7640" w:rsidTr="001D7640">
        <w:trPr>
          <w:trHeight w:val="138"/>
        </w:trPr>
        <w:tc>
          <w:tcPr>
            <w:tcW w:w="999"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bCs/>
                <w:sz w:val="12"/>
                <w:szCs w:val="12"/>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bCs/>
                <w:sz w:val="12"/>
                <w:szCs w:val="12"/>
              </w:rPr>
            </w:pPr>
          </w:p>
        </w:tc>
      </w:tr>
      <w:tr w:rsidR="00D9315A" w:rsidRPr="001D7640" w:rsidTr="001D7640">
        <w:tc>
          <w:tcPr>
            <w:tcW w:w="999" w:type="dxa"/>
            <w:tcBorders>
              <w:top w:val="single" w:sz="4" w:space="0" w:color="auto"/>
              <w:left w:val="single" w:sz="4" w:space="0" w:color="auto"/>
              <w:bottom w:val="single" w:sz="4" w:space="0" w:color="auto"/>
              <w:right w:val="single" w:sz="4" w:space="0" w:color="auto"/>
            </w:tcBorders>
            <w:vAlign w:val="center"/>
          </w:tcPr>
          <w:p w:rsidR="00D9315A" w:rsidRPr="001D7640" w:rsidRDefault="00D9315A" w:rsidP="004A66B3">
            <w:pPr>
              <w:jc w:val="center"/>
              <w:rPr>
                <w:sz w:val="12"/>
                <w:szCs w:val="12"/>
              </w:rPr>
            </w:pPr>
            <w:r w:rsidRPr="001D7640">
              <w:rPr>
                <w:sz w:val="12"/>
                <w:szCs w:val="12"/>
              </w:rPr>
              <w:t>П3/1/1</w:t>
            </w:r>
          </w:p>
        </w:tc>
        <w:tc>
          <w:tcPr>
            <w:tcW w:w="382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jc w:val="both"/>
              <w:rPr>
                <w:sz w:val="12"/>
                <w:szCs w:val="12"/>
              </w:rPr>
            </w:pPr>
            <w:r w:rsidRPr="001D7640">
              <w:rPr>
                <w:sz w:val="12"/>
                <w:szCs w:val="12"/>
              </w:rPr>
              <w:t>От точки 106 граница совпадает с границей населенного пункта точки 5, далее следует на северо-запад до пересечения с границей населенного пункта в точке 106</w:t>
            </w:r>
          </w:p>
        </w:tc>
      </w:tr>
      <w:tr w:rsidR="00D9315A" w:rsidRPr="001D7640" w:rsidTr="001D7640">
        <w:tc>
          <w:tcPr>
            <w:tcW w:w="99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jc w:val="center"/>
              <w:rPr>
                <w:sz w:val="12"/>
                <w:szCs w:val="12"/>
              </w:rPr>
            </w:pPr>
            <w:r w:rsidRPr="001D7640">
              <w:rPr>
                <w:sz w:val="12"/>
                <w:szCs w:val="12"/>
              </w:rPr>
              <w:t>П3/1/2</w:t>
            </w:r>
          </w:p>
        </w:tc>
        <w:tc>
          <w:tcPr>
            <w:tcW w:w="382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jc w:val="both"/>
              <w:rPr>
                <w:sz w:val="12"/>
                <w:szCs w:val="12"/>
              </w:rPr>
            </w:pPr>
            <w:r w:rsidRPr="001D7640">
              <w:rPr>
                <w:sz w:val="12"/>
                <w:szCs w:val="12"/>
              </w:rPr>
              <w:t xml:space="preserve">От точки 74 граница совпадает с границей населенного пункта до точки 78, затем в юго-западном направлении по точкам 297, 296, 280 до пересечения с границей населенного пункта в точке 74 </w:t>
            </w:r>
          </w:p>
        </w:tc>
      </w:tr>
      <w:tr w:rsidR="00D9315A" w:rsidRPr="001D7640" w:rsidTr="001D7640">
        <w:tc>
          <w:tcPr>
            <w:tcW w:w="99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jc w:val="center"/>
              <w:rPr>
                <w:sz w:val="12"/>
                <w:szCs w:val="12"/>
              </w:rPr>
            </w:pPr>
            <w:r w:rsidRPr="001D7640">
              <w:rPr>
                <w:sz w:val="12"/>
                <w:szCs w:val="12"/>
              </w:rPr>
              <w:t>П3/1/3</w:t>
            </w:r>
          </w:p>
        </w:tc>
        <w:tc>
          <w:tcPr>
            <w:tcW w:w="382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jc w:val="both"/>
              <w:rPr>
                <w:sz w:val="12"/>
                <w:szCs w:val="12"/>
              </w:rPr>
            </w:pPr>
            <w:proofErr w:type="gramStart"/>
            <w:r w:rsidRPr="001D7640">
              <w:rPr>
                <w:sz w:val="12"/>
                <w:szCs w:val="12"/>
              </w:rPr>
              <w:t xml:space="preserve">От точки 138 граница проходит по границе населенного пункта до точки 146, далее следует в северо-западном направлении до точки 374, затем поворачивает на север до точки 375, затем на северо-восток по точкам 376, 377, 371 до точки 370 и далее проходит вдоль дороги до пересечения с границей населенного пункта в точке 138 </w:t>
            </w:r>
            <w:proofErr w:type="gramEnd"/>
          </w:p>
        </w:tc>
      </w:tr>
    </w:tbl>
    <w:p w:rsidR="00D9315A" w:rsidRDefault="00D9315A" w:rsidP="004A66B3">
      <w:pPr>
        <w:pStyle w:val="ConsPlusNormal"/>
        <w:widowControl/>
        <w:ind w:firstLine="0"/>
        <w:jc w:val="both"/>
        <w:rPr>
          <w:rFonts w:ascii="Times New Roman" w:hAnsi="Times New Roman"/>
          <w:sz w:val="16"/>
          <w:szCs w:val="16"/>
        </w:rPr>
      </w:pPr>
      <w:bookmarkStart w:id="269" w:name="_Toc268488168"/>
      <w:bookmarkStart w:id="270" w:name="_Toc268487348"/>
      <w:bookmarkStart w:id="271" w:name="_Toc268485273"/>
      <w:r>
        <w:rPr>
          <w:rFonts w:ascii="Times New Roman" w:hAnsi="Times New Roman"/>
          <w:sz w:val="16"/>
          <w:szCs w:val="16"/>
        </w:rPr>
        <w:t>Населенный пункт п. Каменск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67"/>
        <w:gridCol w:w="3699"/>
      </w:tblGrid>
      <w:tr w:rsidR="00D9315A" w:rsidRPr="001D7640" w:rsidTr="001D7640">
        <w:trPr>
          <w:trHeight w:val="138"/>
        </w:trPr>
        <w:tc>
          <w:tcPr>
            <w:tcW w:w="99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1D7640" w:rsidRDefault="00D9315A" w:rsidP="004A66B3">
            <w:pPr>
              <w:jc w:val="center"/>
              <w:rPr>
                <w:bCs/>
                <w:sz w:val="12"/>
                <w:szCs w:val="12"/>
              </w:rPr>
            </w:pPr>
            <w:r w:rsidRPr="001D7640">
              <w:rPr>
                <w:bCs/>
                <w:sz w:val="12"/>
                <w:szCs w:val="12"/>
              </w:rPr>
              <w:t>Номер участка зоны</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1D7640" w:rsidRDefault="00D9315A" w:rsidP="004A66B3">
            <w:pPr>
              <w:jc w:val="center"/>
              <w:rPr>
                <w:bCs/>
                <w:sz w:val="12"/>
                <w:szCs w:val="12"/>
              </w:rPr>
            </w:pPr>
            <w:r w:rsidRPr="001D7640">
              <w:rPr>
                <w:bCs/>
                <w:sz w:val="12"/>
                <w:szCs w:val="12"/>
              </w:rPr>
              <w:t>Картографическое описание</w:t>
            </w:r>
          </w:p>
        </w:tc>
      </w:tr>
      <w:tr w:rsidR="00D9315A" w:rsidRPr="001D7640" w:rsidTr="001D7640">
        <w:trPr>
          <w:trHeight w:val="138"/>
        </w:trPr>
        <w:tc>
          <w:tcPr>
            <w:tcW w:w="999"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bCs/>
                <w:sz w:val="12"/>
                <w:szCs w:val="12"/>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bCs/>
                <w:sz w:val="12"/>
                <w:szCs w:val="12"/>
              </w:rPr>
            </w:pPr>
          </w:p>
        </w:tc>
      </w:tr>
      <w:tr w:rsidR="00D9315A" w:rsidRPr="001D7640" w:rsidTr="001D7640">
        <w:tc>
          <w:tcPr>
            <w:tcW w:w="999" w:type="dxa"/>
            <w:tcBorders>
              <w:top w:val="single" w:sz="4" w:space="0" w:color="auto"/>
              <w:left w:val="single" w:sz="4" w:space="0" w:color="auto"/>
              <w:bottom w:val="single" w:sz="4" w:space="0" w:color="auto"/>
              <w:right w:val="single" w:sz="4" w:space="0" w:color="auto"/>
            </w:tcBorders>
            <w:vAlign w:val="center"/>
          </w:tcPr>
          <w:p w:rsidR="00D9315A" w:rsidRPr="001D7640" w:rsidRDefault="00D9315A" w:rsidP="004A66B3">
            <w:pPr>
              <w:jc w:val="center"/>
              <w:rPr>
                <w:sz w:val="12"/>
                <w:szCs w:val="12"/>
              </w:rPr>
            </w:pPr>
            <w:r w:rsidRPr="001D7640">
              <w:rPr>
                <w:sz w:val="12"/>
                <w:szCs w:val="12"/>
              </w:rPr>
              <w:t>П3/2/1</w:t>
            </w:r>
          </w:p>
        </w:tc>
        <w:tc>
          <w:tcPr>
            <w:tcW w:w="382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jc w:val="both"/>
              <w:rPr>
                <w:sz w:val="12"/>
                <w:szCs w:val="12"/>
              </w:rPr>
            </w:pPr>
            <w:proofErr w:type="gramStart"/>
            <w:r w:rsidRPr="001D7640">
              <w:rPr>
                <w:sz w:val="12"/>
                <w:szCs w:val="12"/>
              </w:rPr>
              <w:t xml:space="preserve">От точки 459 граница совпадает с границей населенного пункта до </w:t>
            </w:r>
            <w:r w:rsidRPr="001D7640">
              <w:rPr>
                <w:sz w:val="12"/>
                <w:szCs w:val="12"/>
              </w:rPr>
              <w:lastRenderedPageBreak/>
              <w:t xml:space="preserve">точки 449, далее следует в юго-восточном направлении до точки 422*, поворачивает на юго-запад до точки 455, на северо-запад проходит по точкам 464, 468, 469, 472, 456, 457, 478, 480 до точки 458 и далее на северо-восток вдоль дороги до точки 459 </w:t>
            </w:r>
            <w:proofErr w:type="gramEnd"/>
          </w:p>
        </w:tc>
      </w:tr>
    </w:tbl>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lastRenderedPageBreak/>
        <w:t xml:space="preserve">1). Градостроительный регламент зоны размещения предприятий III класса санитарной классификации </w:t>
      </w:r>
      <w:proofErr w:type="gramStart"/>
      <w:r>
        <w:rPr>
          <w:rFonts w:ascii="Times New Roman" w:hAnsi="Times New Roman"/>
          <w:sz w:val="16"/>
          <w:szCs w:val="16"/>
        </w:rPr>
        <w:t>П</w:t>
      </w:r>
      <w:proofErr w:type="gramEnd"/>
      <w:r>
        <w:rPr>
          <w:rFonts w:ascii="Times New Roman" w:hAnsi="Times New Roman"/>
          <w:sz w:val="16"/>
          <w:szCs w:val="16"/>
        </w:rPr>
        <w:t xml:space="preserv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73"/>
        <w:gridCol w:w="472"/>
        <w:gridCol w:w="549"/>
        <w:gridCol w:w="617"/>
        <w:gridCol w:w="753"/>
        <w:gridCol w:w="684"/>
        <w:gridCol w:w="518"/>
      </w:tblGrid>
      <w:tr w:rsidR="00D9315A" w:rsidRPr="001D7640" w:rsidTr="001D7640">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Виды разрешенного использования (ВРИ)</w:t>
            </w:r>
          </w:p>
        </w:tc>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Код (числовое обозначение ВРИ)</w:t>
            </w:r>
          </w:p>
        </w:tc>
        <w:tc>
          <w:tcPr>
            <w:tcW w:w="1205" w:type="dxa"/>
            <w:gridSpan w:val="2"/>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Предельные (минимальные и (или) максимальные) размеры земельных участков</w:t>
            </w:r>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Максимальный процент застройки в границах земельного участка</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Минимальные отступы от границ земельного участка (м)</w:t>
            </w:r>
          </w:p>
        </w:tc>
        <w:tc>
          <w:tcPr>
            <w:tcW w:w="535"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Предельное количество этажей или предельная высота зданий, строений, сооружений</w:t>
            </w:r>
          </w:p>
        </w:tc>
      </w:tr>
      <w:tr w:rsidR="00D9315A" w:rsidRPr="001D7640" w:rsidTr="001D7640">
        <w:tc>
          <w:tcPr>
            <w:tcW w:w="1112"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p>
        </w:tc>
        <w:tc>
          <w:tcPr>
            <w:tcW w:w="487"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lang w:val="en-US"/>
              </w:rPr>
            </w:pPr>
            <w:r w:rsidRPr="001D7640">
              <w:rPr>
                <w:rFonts w:ascii="Times New Roman" w:hAnsi="Times New Roman"/>
                <w:sz w:val="12"/>
                <w:szCs w:val="12"/>
                <w:lang w:val="en-US"/>
              </w:rPr>
              <w:t>min</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lang w:val="en-US"/>
              </w:rPr>
              <w:t xml:space="preserve">   max</w:t>
            </w: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p>
        </w:tc>
      </w:tr>
      <w:tr w:rsidR="00D9315A" w:rsidRPr="001D7640" w:rsidTr="001D7640">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Основные виды разрешенного использования</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Склады </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6.9  </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2000</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Не </w:t>
            </w:r>
            <w:proofErr w:type="gramStart"/>
            <w:r w:rsidRPr="001D7640">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15 м;</w:t>
            </w:r>
          </w:p>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за пределами населенного пункта 40 м</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Хранение и переработка сельскохозяйственного производства</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1.15</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2000</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Не </w:t>
            </w:r>
            <w:proofErr w:type="gramStart"/>
            <w:r w:rsidRPr="001D7640">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15 м;</w:t>
            </w:r>
          </w:p>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за пределами населенного пункта 40 м</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Обеспечение сельскохозяйственного производства</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1.18</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2000</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Не </w:t>
            </w:r>
            <w:proofErr w:type="gramStart"/>
            <w:r w:rsidRPr="001D7640">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15 м;</w:t>
            </w:r>
          </w:p>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за пределами населенного пункта 40 м</w:t>
            </w:r>
          </w:p>
        </w:tc>
      </w:tr>
      <w:tr w:rsidR="00D9315A" w:rsidRPr="001D7640" w:rsidTr="001D7640">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Условно разрешенные виды использования</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Связь </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6.8</w:t>
            </w:r>
          </w:p>
        </w:tc>
        <w:tc>
          <w:tcPr>
            <w:tcW w:w="3227" w:type="dxa"/>
            <w:gridSpan w:val="5"/>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Не подлежат установлению</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Бытовое обслуживание</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3.3</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2000</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Не </w:t>
            </w:r>
            <w:proofErr w:type="gramStart"/>
            <w:r w:rsidRPr="001D7640">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15 м;</w:t>
            </w:r>
          </w:p>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за пределами населенного пункта 40 м</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Объекты придорожного сервиса</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4.9.1</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2000</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Не </w:t>
            </w:r>
            <w:proofErr w:type="gramStart"/>
            <w:r w:rsidRPr="001D7640">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15 м;</w:t>
            </w:r>
          </w:p>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за пределами населенного пункта 40 м</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Специальная деятельность</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12.2</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2000</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Не </w:t>
            </w:r>
            <w:proofErr w:type="gramStart"/>
            <w:r w:rsidRPr="001D7640">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15 м;</w:t>
            </w:r>
          </w:p>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за пределами населенного пункта 40 м</w:t>
            </w:r>
          </w:p>
        </w:tc>
      </w:tr>
      <w:tr w:rsidR="00D9315A" w:rsidRPr="001D7640" w:rsidTr="001D7640">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Вспомогательные виды разрешенного использования, установленные к основным и условно разрешенным видам использования</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Коммунальное обслуживание</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3.1</w:t>
            </w:r>
          </w:p>
        </w:tc>
        <w:tc>
          <w:tcPr>
            <w:tcW w:w="3227" w:type="dxa"/>
            <w:gridSpan w:val="5"/>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Не подлежат установлению</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Связь </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6.8</w:t>
            </w:r>
          </w:p>
        </w:tc>
        <w:tc>
          <w:tcPr>
            <w:tcW w:w="3227" w:type="dxa"/>
            <w:gridSpan w:val="5"/>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Не подлежат установлению</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Земельные участки (территории) общего пользования</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12.0</w:t>
            </w:r>
          </w:p>
        </w:tc>
        <w:tc>
          <w:tcPr>
            <w:tcW w:w="3227" w:type="dxa"/>
            <w:gridSpan w:val="5"/>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Не подлежат установлению</w:t>
            </w:r>
          </w:p>
        </w:tc>
      </w:tr>
    </w:tbl>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2). Ограничения использования земельных участков и объектов капитального строительства участков в зоне П3: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51"/>
        <w:gridCol w:w="4215"/>
      </w:tblGrid>
      <w:tr w:rsidR="00D9315A" w:rsidRPr="001D7640" w:rsidTr="001D7640">
        <w:tc>
          <w:tcPr>
            <w:tcW w:w="46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 xml:space="preserve">№ </w:t>
            </w:r>
            <w:proofErr w:type="gramStart"/>
            <w:r w:rsidRPr="001D7640">
              <w:rPr>
                <w:rFonts w:ascii="Times New Roman" w:hAnsi="Times New Roman"/>
                <w:sz w:val="12"/>
                <w:szCs w:val="12"/>
              </w:rPr>
              <w:t>п</w:t>
            </w:r>
            <w:proofErr w:type="gramEnd"/>
            <w:r w:rsidRPr="001D7640">
              <w:rPr>
                <w:rFonts w:ascii="Times New Roman" w:hAnsi="Times New Roman"/>
                <w:sz w:val="12"/>
                <w:szCs w:val="12"/>
              </w:rPr>
              <w:t>/п</w:t>
            </w:r>
          </w:p>
        </w:tc>
        <w:tc>
          <w:tcPr>
            <w:tcW w:w="436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jc w:val="center"/>
              <w:rPr>
                <w:rFonts w:ascii="Times New Roman" w:hAnsi="Times New Roman"/>
                <w:sz w:val="12"/>
                <w:szCs w:val="12"/>
              </w:rPr>
            </w:pPr>
            <w:r w:rsidRPr="001D7640">
              <w:rPr>
                <w:rFonts w:ascii="Times New Roman" w:hAnsi="Times New Roman"/>
                <w:sz w:val="12"/>
                <w:szCs w:val="12"/>
              </w:rPr>
              <w:t>Вид ограничения</w:t>
            </w:r>
          </w:p>
        </w:tc>
      </w:tr>
      <w:tr w:rsidR="00D9315A" w:rsidRPr="001D7640" w:rsidTr="001D7640">
        <w:tc>
          <w:tcPr>
            <w:tcW w:w="46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1</w:t>
            </w:r>
          </w:p>
        </w:tc>
        <w:tc>
          <w:tcPr>
            <w:tcW w:w="436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FORMATTEXT0"/>
              <w:jc w:val="both"/>
              <w:rPr>
                <w:sz w:val="12"/>
                <w:szCs w:val="12"/>
              </w:rPr>
            </w:pPr>
            <w:r w:rsidRPr="001D7640">
              <w:rPr>
                <w:sz w:val="12"/>
                <w:szCs w:val="12"/>
              </w:rP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П3 и в соответствии с требованиями  СП 18.13330.2011  </w:t>
            </w:r>
            <w:r w:rsidRPr="001D7640">
              <w:rPr>
                <w:rFonts w:eastAsia="Calibri"/>
                <w:bCs/>
                <w:sz w:val="12"/>
                <w:szCs w:val="12"/>
              </w:rPr>
              <w:t>«Генеральные планы промышленных предприятий",</w:t>
            </w:r>
            <w:r w:rsidRPr="001D7640">
              <w:rPr>
                <w:sz w:val="12"/>
                <w:szCs w:val="12"/>
              </w:rPr>
              <w:t xml:space="preserve"> СП </w:t>
            </w:r>
            <w:hyperlink r:id="rId27" w:history="1">
              <w:r w:rsidRPr="001D7640">
                <w:rPr>
                  <w:rStyle w:val="ad"/>
                  <w:sz w:val="12"/>
                  <w:szCs w:val="12"/>
                </w:rPr>
                <w:t>19.13330.2011</w:t>
              </w:r>
            </w:hyperlink>
            <w:r w:rsidRPr="001D7640">
              <w:rPr>
                <w:sz w:val="12"/>
                <w:szCs w:val="12"/>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D9315A" w:rsidRPr="001D7640" w:rsidTr="001D7640">
        <w:tc>
          <w:tcPr>
            <w:tcW w:w="46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2</w:t>
            </w:r>
          </w:p>
        </w:tc>
        <w:tc>
          <w:tcPr>
            <w:tcW w:w="436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FORMATTEXT0"/>
              <w:jc w:val="both"/>
              <w:rPr>
                <w:sz w:val="12"/>
                <w:szCs w:val="12"/>
              </w:rPr>
            </w:pPr>
            <w:r w:rsidRPr="001D7640">
              <w:rPr>
                <w:sz w:val="12"/>
                <w:szCs w:val="12"/>
              </w:rPr>
              <w:t>Размещение зданий не должно нарушать  инсоляцию и освещенность ближайших существующих жилых и общественных зданий и сооружений</w:t>
            </w:r>
          </w:p>
        </w:tc>
      </w:tr>
      <w:tr w:rsidR="00D9315A" w:rsidRPr="001D7640" w:rsidTr="001D7640">
        <w:tc>
          <w:tcPr>
            <w:tcW w:w="46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3</w:t>
            </w:r>
          </w:p>
        </w:tc>
        <w:tc>
          <w:tcPr>
            <w:tcW w:w="436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Проведение инженерных (топографо-геодезических и др.) изысканий для проектирования и строительства, реконструкции.</w:t>
            </w:r>
          </w:p>
        </w:tc>
      </w:tr>
      <w:tr w:rsidR="00D9315A" w:rsidRPr="001D7640" w:rsidTr="001D7640">
        <w:tc>
          <w:tcPr>
            <w:tcW w:w="46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4</w:t>
            </w:r>
          </w:p>
        </w:tc>
        <w:tc>
          <w:tcPr>
            <w:tcW w:w="436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Проведение инженерной подготовки территории</w:t>
            </w:r>
            <w:r w:rsidRPr="001D7640">
              <w:rPr>
                <w:rStyle w:val="aff5"/>
                <w:rFonts w:ascii="Times New Roman" w:hAnsi="Times New Roman"/>
                <w:b w:val="0"/>
                <w:sz w:val="12"/>
                <w:szCs w:val="12"/>
              </w:rPr>
              <w:t>: вертикальная планировка</w:t>
            </w:r>
            <w:r w:rsidRPr="001D7640">
              <w:rPr>
                <w:rFonts w:ascii="Times New Roman" w:hAnsi="Times New Roman"/>
                <w:sz w:val="12"/>
                <w:szCs w:val="12"/>
              </w:rPr>
              <w:t xml:space="preserve"> для организации стока поверхностных (атмосферных) вод </w:t>
            </w:r>
          </w:p>
        </w:tc>
      </w:tr>
      <w:tr w:rsidR="00D9315A" w:rsidRPr="001D7640" w:rsidTr="001D7640">
        <w:tc>
          <w:tcPr>
            <w:tcW w:w="46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5</w:t>
            </w:r>
          </w:p>
        </w:tc>
        <w:tc>
          <w:tcPr>
            <w:tcW w:w="436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 xml:space="preserve">Проведение мероприятий по борьбе с </w:t>
            </w:r>
            <w:proofErr w:type="spellStart"/>
            <w:r w:rsidRPr="001D7640">
              <w:rPr>
                <w:rFonts w:ascii="Times New Roman" w:hAnsi="Times New Roman"/>
                <w:sz w:val="12"/>
                <w:szCs w:val="12"/>
              </w:rPr>
              <w:t>оврагообразованием</w:t>
            </w:r>
            <w:proofErr w:type="spellEnd"/>
            <w:r w:rsidRPr="001D7640">
              <w:rPr>
                <w:rFonts w:ascii="Times New Roman" w:hAnsi="Times New Roman"/>
                <w:sz w:val="12"/>
                <w:szCs w:val="12"/>
              </w:rPr>
              <w:t xml:space="preserve"> (при необходимости)</w:t>
            </w:r>
          </w:p>
        </w:tc>
      </w:tr>
      <w:tr w:rsidR="00D9315A" w:rsidRPr="001D7640" w:rsidTr="001D7640">
        <w:tc>
          <w:tcPr>
            <w:tcW w:w="46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6</w:t>
            </w:r>
          </w:p>
        </w:tc>
        <w:tc>
          <w:tcPr>
            <w:tcW w:w="436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Мероприятия по инженерной защите зданий и сооружений, расположенных в зонах 1% затопления от водного объекта</w:t>
            </w:r>
          </w:p>
        </w:tc>
      </w:tr>
      <w:tr w:rsidR="00D9315A" w:rsidRPr="001D7640" w:rsidTr="001D7640">
        <w:tc>
          <w:tcPr>
            <w:tcW w:w="46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7</w:t>
            </w:r>
          </w:p>
        </w:tc>
        <w:tc>
          <w:tcPr>
            <w:tcW w:w="436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 xml:space="preserve">Устройство и оборудование </w:t>
            </w:r>
            <w:r w:rsidRPr="001D7640">
              <w:rPr>
                <w:rFonts w:ascii="Times New Roman" w:hAnsi="Times New Roman"/>
                <w:bCs/>
                <w:sz w:val="12"/>
                <w:szCs w:val="12"/>
              </w:rPr>
              <w:t>сооружений</w:t>
            </w:r>
            <w:r w:rsidRPr="001D7640">
              <w:rPr>
                <w:rFonts w:ascii="Times New Roman" w:hAnsi="Times New Roman"/>
                <w:sz w:val="12"/>
                <w:szCs w:val="12"/>
              </w:rPr>
              <w:t xml:space="preserve"> по </w:t>
            </w:r>
            <w:r w:rsidRPr="001D7640">
              <w:rPr>
                <w:rFonts w:ascii="Times New Roman" w:hAnsi="Times New Roman"/>
                <w:bCs/>
                <w:sz w:val="12"/>
                <w:szCs w:val="12"/>
              </w:rPr>
              <w:t>очистке</w:t>
            </w:r>
            <w:r w:rsidRPr="001D7640">
              <w:rPr>
                <w:rFonts w:ascii="Times New Roman" w:hAnsi="Times New Roman"/>
                <w:sz w:val="12"/>
                <w:szCs w:val="12"/>
              </w:rPr>
              <w:t xml:space="preserve"> сточных вод</w:t>
            </w:r>
          </w:p>
        </w:tc>
      </w:tr>
      <w:tr w:rsidR="00D9315A" w:rsidRPr="001D7640" w:rsidTr="001D7640">
        <w:tc>
          <w:tcPr>
            <w:tcW w:w="46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8</w:t>
            </w:r>
          </w:p>
        </w:tc>
        <w:tc>
          <w:tcPr>
            <w:tcW w:w="4362" w:type="dxa"/>
            <w:tcBorders>
              <w:top w:val="single" w:sz="4" w:space="0" w:color="auto"/>
              <w:left w:val="single" w:sz="4" w:space="0" w:color="auto"/>
              <w:bottom w:val="single" w:sz="4" w:space="0" w:color="auto"/>
              <w:right w:val="single" w:sz="4" w:space="0" w:color="auto"/>
            </w:tcBorders>
            <w:vAlign w:val="center"/>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 xml:space="preserve">Установление охранных </w:t>
            </w:r>
            <w:proofErr w:type="gramStart"/>
            <w:r w:rsidRPr="001D7640">
              <w:rPr>
                <w:rFonts w:ascii="Times New Roman" w:hAnsi="Times New Roman"/>
                <w:sz w:val="12"/>
                <w:szCs w:val="12"/>
              </w:rPr>
              <w:t>и(</w:t>
            </w:r>
            <w:proofErr w:type="gramEnd"/>
            <w:r w:rsidRPr="001D7640">
              <w:rPr>
                <w:rFonts w:ascii="Times New Roman" w:hAnsi="Times New Roman"/>
                <w:sz w:val="12"/>
                <w:szCs w:val="12"/>
              </w:rPr>
              <w:t xml:space="preserve"> или) санитарно-защитных зон</w:t>
            </w:r>
          </w:p>
          <w:p w:rsidR="00D9315A" w:rsidRPr="001D7640" w:rsidRDefault="00D9315A" w:rsidP="004A66B3">
            <w:pPr>
              <w:pStyle w:val="ConsPlusNormal"/>
              <w:widowControl/>
              <w:ind w:firstLine="0"/>
              <w:rPr>
                <w:rFonts w:ascii="Times New Roman" w:hAnsi="Times New Roman"/>
                <w:sz w:val="12"/>
                <w:szCs w:val="12"/>
              </w:rPr>
            </w:pPr>
          </w:p>
        </w:tc>
      </w:tr>
      <w:tr w:rsidR="00D9315A" w:rsidRPr="001D7640" w:rsidTr="001D7640">
        <w:tc>
          <w:tcPr>
            <w:tcW w:w="46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9</w:t>
            </w:r>
          </w:p>
        </w:tc>
        <w:tc>
          <w:tcPr>
            <w:tcW w:w="436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D9315A" w:rsidRPr="001D7640" w:rsidTr="001D7640">
        <w:tc>
          <w:tcPr>
            <w:tcW w:w="46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10</w:t>
            </w:r>
          </w:p>
        </w:tc>
        <w:tc>
          <w:tcPr>
            <w:tcW w:w="436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proofErr w:type="gramStart"/>
            <w:r w:rsidRPr="001D7640">
              <w:rPr>
                <w:sz w:val="12"/>
                <w:szCs w:val="12"/>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roofErr w:type="gramEnd"/>
          </w:p>
        </w:tc>
      </w:tr>
      <w:tr w:rsidR="00D9315A" w:rsidRPr="001D7640" w:rsidTr="001D7640">
        <w:tc>
          <w:tcPr>
            <w:tcW w:w="46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11</w:t>
            </w:r>
          </w:p>
        </w:tc>
        <w:tc>
          <w:tcPr>
            <w:tcW w:w="436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D9315A" w:rsidRPr="001D7640" w:rsidTr="001D7640">
        <w:tc>
          <w:tcPr>
            <w:tcW w:w="46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12</w:t>
            </w:r>
          </w:p>
        </w:tc>
        <w:tc>
          <w:tcPr>
            <w:tcW w:w="436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r w:rsidR="00D9315A" w:rsidRPr="001D7640" w:rsidTr="001D7640">
        <w:tc>
          <w:tcPr>
            <w:tcW w:w="46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13</w:t>
            </w:r>
          </w:p>
        </w:tc>
        <w:tc>
          <w:tcPr>
            <w:tcW w:w="436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Минимальный размер санитарно-защитной зоны – 300 м</w:t>
            </w:r>
          </w:p>
        </w:tc>
      </w:tr>
    </w:tbl>
    <w:p w:rsidR="00D9315A" w:rsidRDefault="00D9315A" w:rsidP="004A66B3">
      <w:pPr>
        <w:pStyle w:val="ConsPlusNormal"/>
        <w:widowControl/>
        <w:ind w:firstLine="0"/>
        <w:jc w:val="both"/>
        <w:rPr>
          <w:rFonts w:ascii="Times New Roman" w:hAnsi="Times New Roman"/>
          <w:bCs/>
          <w:sz w:val="16"/>
          <w:szCs w:val="16"/>
        </w:rPr>
      </w:pPr>
      <w:r>
        <w:rPr>
          <w:rFonts w:ascii="Times New Roman" w:hAnsi="Times New Roman"/>
          <w:bCs/>
          <w:sz w:val="16"/>
          <w:szCs w:val="16"/>
        </w:rPr>
        <w:t>Зона размещения предприятий I</w:t>
      </w:r>
      <w:r>
        <w:rPr>
          <w:rFonts w:ascii="Times New Roman" w:hAnsi="Times New Roman"/>
          <w:bCs/>
          <w:sz w:val="16"/>
          <w:szCs w:val="16"/>
          <w:lang w:val="en-US"/>
        </w:rPr>
        <w:t>V</w:t>
      </w:r>
      <w:r>
        <w:rPr>
          <w:rFonts w:ascii="Times New Roman" w:hAnsi="Times New Roman"/>
          <w:bCs/>
          <w:sz w:val="16"/>
          <w:szCs w:val="16"/>
        </w:rPr>
        <w:t xml:space="preserve"> класса санитарной классификации – П</w:t>
      </w:r>
      <w:proofErr w:type="gramStart"/>
      <w:r>
        <w:rPr>
          <w:rFonts w:ascii="Times New Roman" w:hAnsi="Times New Roman"/>
          <w:bCs/>
          <w:sz w:val="16"/>
          <w:szCs w:val="16"/>
        </w:rPr>
        <w:t>4</w:t>
      </w:r>
      <w:proofErr w:type="gramEnd"/>
    </w:p>
    <w:p w:rsidR="00D9315A" w:rsidRDefault="00D9315A" w:rsidP="004A66B3">
      <w:pPr>
        <w:jc w:val="both"/>
        <w:rPr>
          <w:sz w:val="16"/>
          <w:szCs w:val="16"/>
        </w:rPr>
      </w:pPr>
      <w:r>
        <w:rPr>
          <w:sz w:val="16"/>
          <w:szCs w:val="16"/>
        </w:rPr>
        <w:t xml:space="preserve">На территории Гаврильского сельского поселения выделяются участки зоны размещения предприятий </w:t>
      </w:r>
      <w:r>
        <w:rPr>
          <w:bCs/>
          <w:sz w:val="16"/>
          <w:szCs w:val="16"/>
        </w:rPr>
        <w:t>I</w:t>
      </w:r>
      <w:r>
        <w:rPr>
          <w:bCs/>
          <w:sz w:val="16"/>
          <w:szCs w:val="16"/>
          <w:lang w:val="en-US"/>
        </w:rPr>
        <w:t>V</w:t>
      </w:r>
      <w:r>
        <w:rPr>
          <w:sz w:val="16"/>
          <w:szCs w:val="16"/>
        </w:rPr>
        <w:t xml:space="preserve"> класса санитарной классификации, в том числе:</w:t>
      </w:r>
    </w:p>
    <w:p w:rsidR="00D9315A" w:rsidRDefault="00D9315A" w:rsidP="004A66B3">
      <w:pPr>
        <w:jc w:val="both"/>
        <w:rPr>
          <w:sz w:val="16"/>
          <w:szCs w:val="16"/>
        </w:rPr>
      </w:pPr>
      <w:r>
        <w:rPr>
          <w:sz w:val="16"/>
          <w:szCs w:val="16"/>
        </w:rPr>
        <w:t>в населенном пункте поселок Каменск выделяется 1 участок.</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Описание прохождения границ участков зоны размещения предприятий </w:t>
      </w:r>
      <w:r>
        <w:rPr>
          <w:rFonts w:ascii="Times New Roman" w:hAnsi="Times New Roman"/>
          <w:bCs/>
          <w:sz w:val="16"/>
          <w:szCs w:val="16"/>
        </w:rPr>
        <w:t>I</w:t>
      </w:r>
      <w:r>
        <w:rPr>
          <w:rFonts w:ascii="Times New Roman" w:hAnsi="Times New Roman"/>
          <w:bCs/>
          <w:sz w:val="16"/>
          <w:szCs w:val="16"/>
          <w:lang w:val="en-US"/>
        </w:rPr>
        <w:t>V</w:t>
      </w:r>
      <w:r>
        <w:rPr>
          <w:rFonts w:ascii="Times New Roman" w:hAnsi="Times New Roman"/>
          <w:sz w:val="16"/>
          <w:szCs w:val="16"/>
        </w:rPr>
        <w:t xml:space="preserve"> класса санитарной классификации </w:t>
      </w:r>
      <w:proofErr w:type="gramStart"/>
      <w:r>
        <w:rPr>
          <w:rFonts w:ascii="Times New Roman" w:hAnsi="Times New Roman"/>
          <w:sz w:val="16"/>
          <w:szCs w:val="16"/>
        </w:rPr>
        <w:t>П</w:t>
      </w:r>
      <w:proofErr w:type="gramEnd"/>
      <w:r>
        <w:rPr>
          <w:rFonts w:ascii="Times New Roman" w:hAnsi="Times New Roman"/>
          <w:sz w:val="16"/>
          <w:szCs w:val="16"/>
        </w:rPr>
        <w:t xml:space="preserve"> 4</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Населенный пункт п. Каменск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67"/>
        <w:gridCol w:w="3699"/>
      </w:tblGrid>
      <w:tr w:rsidR="00D9315A" w:rsidRPr="001D7640" w:rsidTr="001D7640">
        <w:trPr>
          <w:trHeight w:val="138"/>
        </w:trPr>
        <w:tc>
          <w:tcPr>
            <w:tcW w:w="99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1D7640" w:rsidRDefault="00D9315A" w:rsidP="004A66B3">
            <w:pPr>
              <w:jc w:val="center"/>
              <w:rPr>
                <w:bCs/>
                <w:sz w:val="12"/>
                <w:szCs w:val="12"/>
              </w:rPr>
            </w:pPr>
            <w:r w:rsidRPr="001D7640">
              <w:rPr>
                <w:bCs/>
                <w:sz w:val="12"/>
                <w:szCs w:val="12"/>
              </w:rPr>
              <w:t>Номер участка зоны</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1D7640" w:rsidRDefault="00D9315A" w:rsidP="004A66B3">
            <w:pPr>
              <w:jc w:val="center"/>
              <w:rPr>
                <w:bCs/>
                <w:sz w:val="12"/>
                <w:szCs w:val="12"/>
              </w:rPr>
            </w:pPr>
            <w:r w:rsidRPr="001D7640">
              <w:rPr>
                <w:bCs/>
                <w:sz w:val="12"/>
                <w:szCs w:val="12"/>
              </w:rPr>
              <w:t>Картографическое описание</w:t>
            </w:r>
          </w:p>
        </w:tc>
      </w:tr>
      <w:tr w:rsidR="00D9315A" w:rsidRPr="001D7640" w:rsidTr="001D7640">
        <w:trPr>
          <w:trHeight w:val="138"/>
        </w:trPr>
        <w:tc>
          <w:tcPr>
            <w:tcW w:w="999"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bCs/>
                <w:sz w:val="12"/>
                <w:szCs w:val="12"/>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bCs/>
                <w:sz w:val="12"/>
                <w:szCs w:val="12"/>
              </w:rPr>
            </w:pPr>
          </w:p>
        </w:tc>
      </w:tr>
      <w:tr w:rsidR="00D9315A" w:rsidRPr="001D7640" w:rsidTr="001D7640">
        <w:tc>
          <w:tcPr>
            <w:tcW w:w="999" w:type="dxa"/>
            <w:tcBorders>
              <w:top w:val="single" w:sz="4" w:space="0" w:color="auto"/>
              <w:left w:val="single" w:sz="4" w:space="0" w:color="auto"/>
              <w:bottom w:val="single" w:sz="4" w:space="0" w:color="auto"/>
              <w:right w:val="single" w:sz="4" w:space="0" w:color="auto"/>
            </w:tcBorders>
            <w:vAlign w:val="center"/>
          </w:tcPr>
          <w:p w:rsidR="00D9315A" w:rsidRPr="001D7640" w:rsidRDefault="00D9315A" w:rsidP="004A66B3">
            <w:pPr>
              <w:jc w:val="center"/>
              <w:rPr>
                <w:sz w:val="12"/>
                <w:szCs w:val="12"/>
              </w:rPr>
            </w:pPr>
            <w:r w:rsidRPr="001D7640">
              <w:rPr>
                <w:sz w:val="12"/>
                <w:szCs w:val="12"/>
              </w:rPr>
              <w:t>П</w:t>
            </w:r>
            <w:proofErr w:type="gramStart"/>
            <w:r w:rsidRPr="001D7640">
              <w:rPr>
                <w:sz w:val="12"/>
                <w:szCs w:val="12"/>
              </w:rPr>
              <w:t>4</w:t>
            </w:r>
            <w:proofErr w:type="gramEnd"/>
            <w:r w:rsidRPr="001D7640">
              <w:rPr>
                <w:sz w:val="12"/>
                <w:szCs w:val="12"/>
              </w:rPr>
              <w:t>/2/1</w:t>
            </w:r>
          </w:p>
        </w:tc>
        <w:tc>
          <w:tcPr>
            <w:tcW w:w="382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jc w:val="both"/>
              <w:rPr>
                <w:sz w:val="12"/>
                <w:szCs w:val="12"/>
              </w:rPr>
            </w:pPr>
            <w:r w:rsidRPr="001D7640">
              <w:rPr>
                <w:sz w:val="12"/>
                <w:szCs w:val="12"/>
              </w:rPr>
              <w:t xml:space="preserve">От точки 515 граница проходит в северо-восточном направлении вдоль дороги до точки 513, на юго-восток до точки 514, далее поворачивает на юго-запад и проходит вдоль дороги до точки 420* и далее на северо-запад до точки 515 </w:t>
            </w:r>
          </w:p>
        </w:tc>
      </w:tr>
    </w:tbl>
    <w:p w:rsidR="00D9315A" w:rsidRDefault="00D9315A" w:rsidP="004A66B3">
      <w:pPr>
        <w:jc w:val="both"/>
        <w:rPr>
          <w:bCs/>
          <w:sz w:val="16"/>
          <w:szCs w:val="16"/>
        </w:rPr>
      </w:pPr>
      <w:bookmarkStart w:id="272" w:name="_Toc268488184"/>
      <w:bookmarkStart w:id="273" w:name="_Toc268487364"/>
      <w:bookmarkStart w:id="274" w:name="_Toc268485289"/>
      <w:r>
        <w:rPr>
          <w:sz w:val="16"/>
          <w:szCs w:val="16"/>
        </w:rPr>
        <w:t xml:space="preserve">1). Градостроительный регламент зоны размещения предприятий IV класса санитарной классификации </w:t>
      </w:r>
      <w:proofErr w:type="gramStart"/>
      <w:r>
        <w:rPr>
          <w:sz w:val="16"/>
          <w:szCs w:val="16"/>
        </w:rPr>
        <w:t>П</w:t>
      </w:r>
      <w:proofErr w:type="gramEnd"/>
      <w:r>
        <w:rPr>
          <w:sz w:val="16"/>
          <w:szCs w:val="16"/>
        </w:rPr>
        <w:t xml:space="preserve"> 4</w:t>
      </w:r>
      <w:bookmarkEnd w:id="272"/>
      <w:bookmarkEnd w:id="273"/>
      <w:bookmarkEnd w:id="2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73"/>
        <w:gridCol w:w="472"/>
        <w:gridCol w:w="549"/>
        <w:gridCol w:w="617"/>
        <w:gridCol w:w="753"/>
        <w:gridCol w:w="684"/>
        <w:gridCol w:w="518"/>
      </w:tblGrid>
      <w:tr w:rsidR="00D9315A" w:rsidRPr="001D7640" w:rsidTr="001D7640">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Виды разрешенного использования (ВРИ)</w:t>
            </w:r>
          </w:p>
        </w:tc>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Код (числовое обозначение ВРИ)</w:t>
            </w:r>
          </w:p>
        </w:tc>
        <w:tc>
          <w:tcPr>
            <w:tcW w:w="1205" w:type="dxa"/>
            <w:gridSpan w:val="2"/>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Предельные (минимальные и (или) максимальные) размеры земельных участков</w:t>
            </w:r>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Максимальный процент застройки в границах земельного участка</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Минимальные отступы от границ земельного участка (м)</w:t>
            </w:r>
          </w:p>
        </w:tc>
        <w:tc>
          <w:tcPr>
            <w:tcW w:w="535"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Предельное количество этажей или предельная высота зданий, строений, сооружений</w:t>
            </w:r>
          </w:p>
        </w:tc>
      </w:tr>
      <w:tr w:rsidR="00D9315A" w:rsidRPr="001D7640" w:rsidTr="001D7640">
        <w:tc>
          <w:tcPr>
            <w:tcW w:w="1112"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p>
        </w:tc>
        <w:tc>
          <w:tcPr>
            <w:tcW w:w="487"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lang w:val="en-US"/>
              </w:rPr>
            </w:pPr>
            <w:r w:rsidRPr="001D7640">
              <w:rPr>
                <w:rFonts w:ascii="Times New Roman" w:hAnsi="Times New Roman"/>
                <w:sz w:val="12"/>
                <w:szCs w:val="12"/>
                <w:lang w:val="en-US"/>
              </w:rPr>
              <w:t>min</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lang w:val="en-US"/>
              </w:rPr>
              <w:t xml:space="preserve">   max</w:t>
            </w: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p>
        </w:tc>
      </w:tr>
      <w:tr w:rsidR="00D9315A" w:rsidRPr="001D7640" w:rsidTr="001D7640">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Основные виды разрешенного использования</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Склады </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6.9  </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2000</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Не </w:t>
            </w:r>
            <w:proofErr w:type="gramStart"/>
            <w:r w:rsidRPr="001D7640">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15 м;</w:t>
            </w:r>
          </w:p>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за пределами населенного пункта 40 м</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Хранение и переработка сельскохозяйственного производства</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1.15</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2000</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Не </w:t>
            </w:r>
            <w:proofErr w:type="gramStart"/>
            <w:r w:rsidRPr="001D7640">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15 м;</w:t>
            </w:r>
          </w:p>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за пределами населенного пункта 40 м</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Обеспечение сельскохозяйственного производства</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1.18</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2000</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Не </w:t>
            </w:r>
            <w:proofErr w:type="gramStart"/>
            <w:r w:rsidRPr="001D7640">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15 м;</w:t>
            </w:r>
          </w:p>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за пределами населенного пункта 40 м</w:t>
            </w:r>
          </w:p>
        </w:tc>
      </w:tr>
      <w:tr w:rsidR="00D9315A" w:rsidRPr="001D7640" w:rsidTr="001D7640">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Условно разрешенные виды использования</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Связь </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6.8</w:t>
            </w:r>
          </w:p>
        </w:tc>
        <w:tc>
          <w:tcPr>
            <w:tcW w:w="3227" w:type="dxa"/>
            <w:gridSpan w:val="5"/>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Не подлежат установлению</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Бытовое обслуживание</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3.3</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2000</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Не </w:t>
            </w:r>
            <w:proofErr w:type="gramStart"/>
            <w:r w:rsidRPr="001D7640">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15 м;</w:t>
            </w:r>
          </w:p>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за пределами населенного пункта 40 м</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Объекты придорожного сервиса</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4.9.1</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2000</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Не </w:t>
            </w:r>
            <w:proofErr w:type="gramStart"/>
            <w:r w:rsidRPr="001D7640">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15 м;</w:t>
            </w:r>
          </w:p>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за пределами населенного пункта 40 м</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Специальная деятельность</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12.2</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2000</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Не </w:t>
            </w:r>
            <w:proofErr w:type="gramStart"/>
            <w:r w:rsidRPr="001D7640">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15 м;</w:t>
            </w:r>
          </w:p>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за пределами населенного пункта 40 м</w:t>
            </w:r>
          </w:p>
        </w:tc>
      </w:tr>
      <w:tr w:rsidR="00D9315A" w:rsidRPr="001D7640" w:rsidTr="001D7640">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Вспомогательные виды разрешенного использования, установленные к основным и условно разрешенным видам использования</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Коммунальное обслуживание</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3.1</w:t>
            </w:r>
          </w:p>
        </w:tc>
        <w:tc>
          <w:tcPr>
            <w:tcW w:w="3227" w:type="dxa"/>
            <w:gridSpan w:val="5"/>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Не подлежат установлению</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lastRenderedPageBreak/>
              <w:t xml:space="preserve">Связь </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6.8</w:t>
            </w:r>
          </w:p>
        </w:tc>
        <w:tc>
          <w:tcPr>
            <w:tcW w:w="3227" w:type="dxa"/>
            <w:gridSpan w:val="5"/>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Не подлежат установлению</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Земельные участки (территории) общего пользования</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12.0</w:t>
            </w:r>
          </w:p>
        </w:tc>
        <w:tc>
          <w:tcPr>
            <w:tcW w:w="3227" w:type="dxa"/>
            <w:gridSpan w:val="5"/>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Не подлежат установлению</w:t>
            </w:r>
          </w:p>
        </w:tc>
      </w:tr>
    </w:tbl>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2). Ограничения использования земельных участков и объектов капитального строительства участков в зоне П</w:t>
      </w:r>
      <w:proofErr w:type="gramStart"/>
      <w:r>
        <w:rPr>
          <w:rFonts w:ascii="Times New Roman" w:hAnsi="Times New Roman"/>
          <w:sz w:val="16"/>
          <w:szCs w:val="16"/>
        </w:rPr>
        <w:t>4</w:t>
      </w:r>
      <w:proofErr w:type="gramEnd"/>
      <w:r>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55"/>
        <w:gridCol w:w="4211"/>
      </w:tblGrid>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 xml:space="preserve">№ </w:t>
            </w:r>
            <w:proofErr w:type="gramStart"/>
            <w:r w:rsidRPr="001D7640">
              <w:rPr>
                <w:rFonts w:ascii="Times New Roman" w:hAnsi="Times New Roman"/>
                <w:sz w:val="12"/>
                <w:szCs w:val="12"/>
              </w:rPr>
              <w:t>п</w:t>
            </w:r>
            <w:proofErr w:type="gramEnd"/>
            <w:r w:rsidRPr="001D7640">
              <w:rPr>
                <w:rFonts w:ascii="Times New Roman" w:hAnsi="Times New Roman"/>
                <w:sz w:val="12"/>
                <w:szCs w:val="12"/>
              </w:rPr>
              <w:t>/п</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jc w:val="center"/>
              <w:rPr>
                <w:rFonts w:ascii="Times New Roman" w:hAnsi="Times New Roman"/>
                <w:sz w:val="12"/>
                <w:szCs w:val="12"/>
              </w:rPr>
            </w:pPr>
            <w:r w:rsidRPr="001D7640">
              <w:rPr>
                <w:rFonts w:ascii="Times New Roman" w:hAnsi="Times New Roman"/>
                <w:sz w:val="12"/>
                <w:szCs w:val="12"/>
              </w:rPr>
              <w:t>Вид ограничения</w:t>
            </w:r>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1</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FORMATTEXT0"/>
              <w:jc w:val="both"/>
              <w:rPr>
                <w:sz w:val="12"/>
                <w:szCs w:val="12"/>
              </w:rPr>
            </w:pPr>
            <w:r w:rsidRPr="001D7640">
              <w:rPr>
                <w:sz w:val="12"/>
                <w:szCs w:val="12"/>
              </w:rP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w:t>
            </w:r>
            <w:proofErr w:type="gramStart"/>
            <w:r w:rsidRPr="001D7640">
              <w:rPr>
                <w:sz w:val="12"/>
                <w:szCs w:val="12"/>
              </w:rPr>
              <w:t>4</w:t>
            </w:r>
            <w:proofErr w:type="gramEnd"/>
            <w:r w:rsidRPr="001D7640">
              <w:rPr>
                <w:sz w:val="12"/>
                <w:szCs w:val="12"/>
              </w:rPr>
              <w:t xml:space="preserve"> и в соответствии с требованиями  СП 18.13330.2011  </w:t>
            </w:r>
            <w:r w:rsidRPr="001D7640">
              <w:rPr>
                <w:rFonts w:eastAsia="Calibri"/>
                <w:bCs/>
                <w:sz w:val="12"/>
                <w:szCs w:val="12"/>
              </w:rPr>
              <w:t>«Генеральные планы промышленных предприятий",</w:t>
            </w:r>
            <w:r w:rsidRPr="001D7640">
              <w:rPr>
                <w:sz w:val="12"/>
                <w:szCs w:val="12"/>
              </w:rPr>
              <w:t xml:space="preserve"> СП </w:t>
            </w:r>
            <w:hyperlink r:id="rId28" w:history="1">
              <w:r w:rsidRPr="001D7640">
                <w:rPr>
                  <w:rStyle w:val="ad"/>
                  <w:sz w:val="12"/>
                  <w:szCs w:val="12"/>
                </w:rPr>
                <w:t>19.13330.2011</w:t>
              </w:r>
            </w:hyperlink>
            <w:r w:rsidRPr="001D7640">
              <w:rPr>
                <w:sz w:val="12"/>
                <w:szCs w:val="12"/>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2</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FORMATTEXT0"/>
              <w:jc w:val="both"/>
              <w:rPr>
                <w:sz w:val="12"/>
                <w:szCs w:val="12"/>
              </w:rPr>
            </w:pPr>
            <w:r w:rsidRPr="001D7640">
              <w:rPr>
                <w:sz w:val="12"/>
                <w:szCs w:val="12"/>
              </w:rPr>
              <w:t>Размещение зданий не должно нарушать  инсоляцию и освещенность ближайших существующих жилых и общественных зданий и сооружений</w:t>
            </w:r>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3</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Проведение инженерных (топографо-геодезических и др.) изысканий для проектирования и строительства, реконструкции.</w:t>
            </w:r>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4</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Проведение инженерной подготовки территории</w:t>
            </w:r>
            <w:r w:rsidRPr="001D7640">
              <w:rPr>
                <w:rStyle w:val="aff5"/>
                <w:rFonts w:ascii="Times New Roman" w:hAnsi="Times New Roman"/>
                <w:b w:val="0"/>
                <w:sz w:val="12"/>
                <w:szCs w:val="12"/>
              </w:rPr>
              <w:t>: вертикальная планировка</w:t>
            </w:r>
            <w:r w:rsidRPr="001D7640">
              <w:rPr>
                <w:rFonts w:ascii="Times New Roman" w:hAnsi="Times New Roman"/>
                <w:sz w:val="12"/>
                <w:szCs w:val="12"/>
              </w:rPr>
              <w:t xml:space="preserve"> для организации стока поверхностных (атмосферных) вод </w:t>
            </w:r>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5</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 xml:space="preserve">Проведение мероприятий по борьбе с </w:t>
            </w:r>
            <w:proofErr w:type="spellStart"/>
            <w:r w:rsidRPr="001D7640">
              <w:rPr>
                <w:rFonts w:ascii="Times New Roman" w:hAnsi="Times New Roman"/>
                <w:sz w:val="12"/>
                <w:szCs w:val="12"/>
              </w:rPr>
              <w:t>оврагообразованием</w:t>
            </w:r>
            <w:proofErr w:type="spellEnd"/>
            <w:r w:rsidRPr="001D7640">
              <w:rPr>
                <w:rFonts w:ascii="Times New Roman" w:hAnsi="Times New Roman"/>
                <w:sz w:val="12"/>
                <w:szCs w:val="12"/>
              </w:rPr>
              <w:t xml:space="preserve"> (при необходимости)</w:t>
            </w:r>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6</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Мероприятия по инженерной защите зданий и сооружений, расположенных в зонах 1% затопления от водного объекта</w:t>
            </w:r>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7</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 xml:space="preserve">Устройство и оборудование </w:t>
            </w:r>
            <w:r w:rsidRPr="001D7640">
              <w:rPr>
                <w:rFonts w:ascii="Times New Roman" w:hAnsi="Times New Roman"/>
                <w:bCs/>
                <w:sz w:val="12"/>
                <w:szCs w:val="12"/>
              </w:rPr>
              <w:t>сооружений</w:t>
            </w:r>
            <w:r w:rsidRPr="001D7640">
              <w:rPr>
                <w:rFonts w:ascii="Times New Roman" w:hAnsi="Times New Roman"/>
                <w:sz w:val="12"/>
                <w:szCs w:val="12"/>
              </w:rPr>
              <w:t xml:space="preserve"> по </w:t>
            </w:r>
            <w:r w:rsidRPr="001D7640">
              <w:rPr>
                <w:rFonts w:ascii="Times New Roman" w:hAnsi="Times New Roman"/>
                <w:bCs/>
                <w:sz w:val="12"/>
                <w:szCs w:val="12"/>
              </w:rPr>
              <w:t>очистке</w:t>
            </w:r>
            <w:r w:rsidRPr="001D7640">
              <w:rPr>
                <w:rFonts w:ascii="Times New Roman" w:hAnsi="Times New Roman"/>
                <w:sz w:val="12"/>
                <w:szCs w:val="12"/>
              </w:rPr>
              <w:t xml:space="preserve"> сточных вод</w:t>
            </w:r>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8</w:t>
            </w:r>
          </w:p>
        </w:tc>
        <w:tc>
          <w:tcPr>
            <w:tcW w:w="4358" w:type="dxa"/>
            <w:tcBorders>
              <w:top w:val="single" w:sz="4" w:space="0" w:color="auto"/>
              <w:left w:val="single" w:sz="4" w:space="0" w:color="auto"/>
              <w:bottom w:val="single" w:sz="4" w:space="0" w:color="auto"/>
              <w:right w:val="single" w:sz="4" w:space="0" w:color="auto"/>
            </w:tcBorders>
            <w:vAlign w:val="center"/>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 xml:space="preserve">Установление охранных </w:t>
            </w:r>
            <w:proofErr w:type="gramStart"/>
            <w:r w:rsidRPr="001D7640">
              <w:rPr>
                <w:rFonts w:ascii="Times New Roman" w:hAnsi="Times New Roman"/>
                <w:sz w:val="12"/>
                <w:szCs w:val="12"/>
              </w:rPr>
              <w:t>и(</w:t>
            </w:r>
            <w:proofErr w:type="gramEnd"/>
            <w:r w:rsidRPr="001D7640">
              <w:rPr>
                <w:rFonts w:ascii="Times New Roman" w:hAnsi="Times New Roman"/>
                <w:sz w:val="12"/>
                <w:szCs w:val="12"/>
              </w:rPr>
              <w:t xml:space="preserve"> или) санитарно-защитных зон</w:t>
            </w:r>
          </w:p>
          <w:p w:rsidR="00D9315A" w:rsidRPr="001D7640" w:rsidRDefault="00D9315A" w:rsidP="004A66B3">
            <w:pPr>
              <w:pStyle w:val="ConsPlusNormal"/>
              <w:widowControl/>
              <w:ind w:firstLine="0"/>
              <w:rPr>
                <w:rFonts w:ascii="Times New Roman" w:hAnsi="Times New Roman"/>
                <w:sz w:val="12"/>
                <w:szCs w:val="12"/>
              </w:rPr>
            </w:pPr>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9</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10</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proofErr w:type="gramStart"/>
            <w:r w:rsidRPr="001D7640">
              <w:rPr>
                <w:sz w:val="12"/>
                <w:szCs w:val="12"/>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roofErr w:type="gramEnd"/>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11</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12</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D9315A" w:rsidRDefault="00D9315A" w:rsidP="004A66B3">
      <w:pPr>
        <w:pStyle w:val="ConsPlusNormal"/>
        <w:widowControl/>
        <w:ind w:firstLine="0"/>
        <w:jc w:val="both"/>
        <w:rPr>
          <w:rFonts w:ascii="Times New Roman" w:hAnsi="Times New Roman"/>
          <w:bCs/>
          <w:sz w:val="16"/>
          <w:szCs w:val="16"/>
        </w:rPr>
      </w:pPr>
      <w:r>
        <w:rPr>
          <w:rFonts w:ascii="Times New Roman" w:hAnsi="Times New Roman"/>
          <w:bCs/>
          <w:sz w:val="16"/>
          <w:szCs w:val="16"/>
        </w:rPr>
        <w:t>Зона размещения предприятий I</w:t>
      </w:r>
      <w:r>
        <w:rPr>
          <w:rFonts w:ascii="Times New Roman" w:hAnsi="Times New Roman"/>
          <w:bCs/>
          <w:sz w:val="16"/>
          <w:szCs w:val="16"/>
          <w:lang w:val="en-US"/>
        </w:rPr>
        <w:t>V</w:t>
      </w:r>
      <w:r>
        <w:rPr>
          <w:rFonts w:ascii="Times New Roman" w:hAnsi="Times New Roman"/>
          <w:bCs/>
          <w:sz w:val="16"/>
          <w:szCs w:val="16"/>
        </w:rPr>
        <w:t xml:space="preserve"> класса санитарной классификации – П</w:t>
      </w:r>
      <w:proofErr w:type="gramStart"/>
      <w:r>
        <w:rPr>
          <w:rFonts w:ascii="Times New Roman" w:hAnsi="Times New Roman"/>
          <w:bCs/>
          <w:sz w:val="16"/>
          <w:szCs w:val="16"/>
        </w:rPr>
        <w:t>4</w:t>
      </w:r>
      <w:proofErr w:type="gramEnd"/>
    </w:p>
    <w:p w:rsidR="00D9315A" w:rsidRDefault="00D9315A" w:rsidP="004A66B3">
      <w:pPr>
        <w:jc w:val="both"/>
        <w:rPr>
          <w:sz w:val="16"/>
          <w:szCs w:val="16"/>
        </w:rPr>
      </w:pPr>
      <w:r>
        <w:rPr>
          <w:sz w:val="16"/>
          <w:szCs w:val="16"/>
        </w:rPr>
        <w:t xml:space="preserve">На территории Гаврильского сельского поселения выделяются участки зоны размещения предприятий </w:t>
      </w:r>
      <w:r>
        <w:rPr>
          <w:bCs/>
          <w:sz w:val="16"/>
          <w:szCs w:val="16"/>
          <w:lang w:val="en-US"/>
        </w:rPr>
        <w:t>V</w:t>
      </w:r>
      <w:r>
        <w:rPr>
          <w:sz w:val="16"/>
          <w:szCs w:val="16"/>
        </w:rPr>
        <w:t xml:space="preserve"> класса санитарной классификации, в том числе:</w:t>
      </w:r>
    </w:p>
    <w:p w:rsidR="00D9315A" w:rsidRDefault="00D9315A" w:rsidP="004A66B3">
      <w:pPr>
        <w:jc w:val="both"/>
        <w:rPr>
          <w:sz w:val="16"/>
          <w:szCs w:val="16"/>
        </w:rPr>
      </w:pPr>
      <w:r>
        <w:rPr>
          <w:sz w:val="16"/>
          <w:szCs w:val="16"/>
        </w:rPr>
        <w:t>в населенном пункте поселок Каменск выделяется 2 участка.</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Описание прохождения границ участков зоны размещения предприятий </w:t>
      </w:r>
      <w:r>
        <w:rPr>
          <w:rFonts w:ascii="Times New Roman" w:hAnsi="Times New Roman"/>
          <w:bCs/>
          <w:sz w:val="16"/>
          <w:szCs w:val="16"/>
          <w:lang w:val="en-US"/>
        </w:rPr>
        <w:t>V</w:t>
      </w:r>
      <w:r>
        <w:rPr>
          <w:rFonts w:ascii="Times New Roman" w:hAnsi="Times New Roman"/>
          <w:sz w:val="16"/>
          <w:szCs w:val="16"/>
        </w:rPr>
        <w:t xml:space="preserve"> класса санитарной классификации </w:t>
      </w:r>
      <w:proofErr w:type="gramStart"/>
      <w:r>
        <w:rPr>
          <w:rFonts w:ascii="Times New Roman" w:hAnsi="Times New Roman"/>
          <w:sz w:val="16"/>
          <w:szCs w:val="16"/>
        </w:rPr>
        <w:t>П</w:t>
      </w:r>
      <w:proofErr w:type="gramEnd"/>
      <w:r>
        <w:rPr>
          <w:rFonts w:ascii="Times New Roman" w:hAnsi="Times New Roman"/>
          <w:sz w:val="16"/>
          <w:szCs w:val="16"/>
        </w:rPr>
        <w:t xml:space="preserve"> 5</w:t>
      </w:r>
    </w:p>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Населенный пункт п. Каменск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67"/>
        <w:gridCol w:w="3699"/>
      </w:tblGrid>
      <w:tr w:rsidR="00D9315A" w:rsidRPr="001D7640" w:rsidTr="001D7640">
        <w:trPr>
          <w:trHeight w:val="138"/>
        </w:trPr>
        <w:tc>
          <w:tcPr>
            <w:tcW w:w="99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1D7640" w:rsidRDefault="00D9315A" w:rsidP="004A66B3">
            <w:pPr>
              <w:jc w:val="center"/>
              <w:rPr>
                <w:bCs/>
                <w:sz w:val="12"/>
                <w:szCs w:val="12"/>
              </w:rPr>
            </w:pPr>
            <w:r w:rsidRPr="001D7640">
              <w:rPr>
                <w:bCs/>
                <w:sz w:val="12"/>
                <w:szCs w:val="12"/>
              </w:rPr>
              <w:t>Номер участка зоны</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1D7640" w:rsidRDefault="00D9315A" w:rsidP="004A66B3">
            <w:pPr>
              <w:jc w:val="center"/>
              <w:rPr>
                <w:bCs/>
                <w:sz w:val="12"/>
                <w:szCs w:val="12"/>
              </w:rPr>
            </w:pPr>
            <w:r w:rsidRPr="001D7640">
              <w:rPr>
                <w:bCs/>
                <w:sz w:val="12"/>
                <w:szCs w:val="12"/>
              </w:rPr>
              <w:t>Картографическое описание</w:t>
            </w:r>
          </w:p>
        </w:tc>
      </w:tr>
      <w:tr w:rsidR="00D9315A" w:rsidRPr="001D7640" w:rsidTr="001D7640">
        <w:trPr>
          <w:trHeight w:val="138"/>
        </w:trPr>
        <w:tc>
          <w:tcPr>
            <w:tcW w:w="999"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bCs/>
                <w:sz w:val="12"/>
                <w:szCs w:val="12"/>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bCs/>
                <w:sz w:val="12"/>
                <w:szCs w:val="12"/>
              </w:rPr>
            </w:pPr>
          </w:p>
        </w:tc>
      </w:tr>
      <w:tr w:rsidR="00D9315A" w:rsidRPr="001D7640" w:rsidTr="001D7640">
        <w:tc>
          <w:tcPr>
            <w:tcW w:w="999" w:type="dxa"/>
            <w:tcBorders>
              <w:top w:val="single" w:sz="4" w:space="0" w:color="auto"/>
              <w:left w:val="single" w:sz="4" w:space="0" w:color="auto"/>
              <w:bottom w:val="single" w:sz="4" w:space="0" w:color="auto"/>
              <w:right w:val="single" w:sz="4" w:space="0" w:color="auto"/>
            </w:tcBorders>
            <w:vAlign w:val="center"/>
          </w:tcPr>
          <w:p w:rsidR="00D9315A" w:rsidRPr="001D7640" w:rsidRDefault="00D9315A" w:rsidP="004A66B3">
            <w:pPr>
              <w:jc w:val="center"/>
              <w:rPr>
                <w:sz w:val="12"/>
                <w:szCs w:val="12"/>
              </w:rPr>
            </w:pPr>
            <w:r w:rsidRPr="001D7640">
              <w:rPr>
                <w:sz w:val="12"/>
                <w:szCs w:val="12"/>
              </w:rPr>
              <w:t>П5/2/1</w:t>
            </w:r>
          </w:p>
        </w:tc>
        <w:tc>
          <w:tcPr>
            <w:tcW w:w="382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jc w:val="both"/>
              <w:rPr>
                <w:sz w:val="12"/>
                <w:szCs w:val="12"/>
              </w:rPr>
            </w:pPr>
            <w:r w:rsidRPr="001D7640">
              <w:rPr>
                <w:sz w:val="12"/>
                <w:szCs w:val="12"/>
              </w:rPr>
              <w:t>От точки 449 граница проходит по границе населенного пункта до точки 427, далее поворачивает на юго-запад до точки 422* и на северо-запад до пересечения с границей населенного пункта в точке 449</w:t>
            </w:r>
          </w:p>
        </w:tc>
      </w:tr>
      <w:tr w:rsidR="00D9315A" w:rsidRPr="001D7640" w:rsidTr="001D7640">
        <w:tc>
          <w:tcPr>
            <w:tcW w:w="999" w:type="dxa"/>
            <w:tcBorders>
              <w:top w:val="single" w:sz="4" w:space="0" w:color="auto"/>
              <w:left w:val="single" w:sz="4" w:space="0" w:color="auto"/>
              <w:bottom w:val="single" w:sz="4" w:space="0" w:color="auto"/>
              <w:right w:val="single" w:sz="4" w:space="0" w:color="auto"/>
            </w:tcBorders>
            <w:vAlign w:val="center"/>
          </w:tcPr>
          <w:p w:rsidR="00D9315A" w:rsidRPr="001D7640" w:rsidRDefault="00D9315A" w:rsidP="004A66B3">
            <w:pPr>
              <w:jc w:val="center"/>
              <w:rPr>
                <w:sz w:val="12"/>
                <w:szCs w:val="12"/>
              </w:rPr>
            </w:pPr>
            <w:r w:rsidRPr="001D7640">
              <w:rPr>
                <w:sz w:val="12"/>
                <w:szCs w:val="12"/>
              </w:rPr>
              <w:t>П5/2/2</w:t>
            </w:r>
          </w:p>
        </w:tc>
        <w:tc>
          <w:tcPr>
            <w:tcW w:w="382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jc w:val="both"/>
              <w:rPr>
                <w:sz w:val="12"/>
                <w:szCs w:val="12"/>
              </w:rPr>
            </w:pPr>
            <w:proofErr w:type="gramStart"/>
            <w:r w:rsidRPr="001D7640">
              <w:rPr>
                <w:sz w:val="12"/>
                <w:szCs w:val="12"/>
              </w:rPr>
              <w:t xml:space="preserve">От точки 442 граница проходит по границе населенного пункта до точки 445, далее поворачивает на юго-восток до точки 420*, затем проходит в юго-западном направлении вдоль дороги до точки 422, далее следует на северо-запад до точки 421, на юго-запад до точки 420 и снова на северо-запад  до пересечения с границей населенного пункта в точке 442  </w:t>
            </w:r>
            <w:proofErr w:type="gramEnd"/>
          </w:p>
        </w:tc>
      </w:tr>
    </w:tbl>
    <w:p w:rsidR="00D9315A" w:rsidRDefault="00D9315A" w:rsidP="004A66B3">
      <w:pPr>
        <w:pStyle w:val="ConsPlusNormal"/>
        <w:widowControl/>
        <w:ind w:firstLine="0"/>
        <w:jc w:val="both"/>
        <w:rPr>
          <w:rFonts w:ascii="Times New Roman" w:hAnsi="Times New Roman"/>
          <w:sz w:val="16"/>
          <w:szCs w:val="16"/>
        </w:rPr>
      </w:pPr>
      <w:bookmarkStart w:id="275" w:name="_Toc268488199"/>
      <w:bookmarkStart w:id="276" w:name="_Toc268487379"/>
      <w:bookmarkStart w:id="277" w:name="_Toc268485304"/>
      <w:r>
        <w:rPr>
          <w:rFonts w:ascii="Times New Roman" w:hAnsi="Times New Roman"/>
          <w:sz w:val="16"/>
          <w:szCs w:val="16"/>
        </w:rPr>
        <w:t xml:space="preserve">1). Градостроительный регламент зоны размещения предприятий V класса санитарной классификации </w:t>
      </w:r>
      <w:proofErr w:type="gramStart"/>
      <w:r>
        <w:rPr>
          <w:rFonts w:ascii="Times New Roman" w:hAnsi="Times New Roman"/>
          <w:sz w:val="16"/>
          <w:szCs w:val="16"/>
        </w:rPr>
        <w:t>П</w:t>
      </w:r>
      <w:proofErr w:type="gramEnd"/>
      <w:r>
        <w:rPr>
          <w:rFonts w:ascii="Times New Roman" w:hAnsi="Times New Roman"/>
          <w:sz w:val="16"/>
          <w:szCs w:val="16"/>
        </w:rPr>
        <w:t xml:space="preserve"> 5</w:t>
      </w:r>
      <w:bookmarkEnd w:id="275"/>
      <w:bookmarkEnd w:id="276"/>
      <w:bookmarkEnd w:id="2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73"/>
        <w:gridCol w:w="472"/>
        <w:gridCol w:w="549"/>
        <w:gridCol w:w="617"/>
        <w:gridCol w:w="753"/>
        <w:gridCol w:w="684"/>
        <w:gridCol w:w="518"/>
      </w:tblGrid>
      <w:tr w:rsidR="00D9315A" w:rsidRPr="001D7640" w:rsidTr="001D7640">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Виды разрешенного использования (ВРИ)</w:t>
            </w:r>
          </w:p>
        </w:tc>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Код (числовое обозначение ВРИ)</w:t>
            </w:r>
          </w:p>
        </w:tc>
        <w:tc>
          <w:tcPr>
            <w:tcW w:w="1205" w:type="dxa"/>
            <w:gridSpan w:val="2"/>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Предельные (минимальные и (или) максимальные) размеры земельных участков</w:t>
            </w:r>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Максимальный процент застройки в границах земельного участка</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Минимальные отступы от границ земельного участка (м)</w:t>
            </w:r>
          </w:p>
        </w:tc>
        <w:tc>
          <w:tcPr>
            <w:tcW w:w="535"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Предельное количество этажей или предельная высота зданий, строений, сооружений</w:t>
            </w:r>
          </w:p>
        </w:tc>
      </w:tr>
      <w:tr w:rsidR="00D9315A" w:rsidRPr="001D7640" w:rsidTr="001D7640">
        <w:tc>
          <w:tcPr>
            <w:tcW w:w="1112"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p>
        </w:tc>
        <w:tc>
          <w:tcPr>
            <w:tcW w:w="487"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lang w:val="en-US"/>
              </w:rPr>
            </w:pPr>
            <w:r w:rsidRPr="001D7640">
              <w:rPr>
                <w:rFonts w:ascii="Times New Roman" w:hAnsi="Times New Roman"/>
                <w:sz w:val="12"/>
                <w:szCs w:val="12"/>
                <w:lang w:val="en-US"/>
              </w:rPr>
              <w:t>min</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lang w:val="en-US"/>
              </w:rPr>
              <w:t xml:space="preserve">   max</w:t>
            </w: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p>
        </w:tc>
      </w:tr>
      <w:tr w:rsidR="00D9315A" w:rsidRPr="001D7640" w:rsidTr="001D7640">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Основные виды разрешенного использования</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Склады </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6.9  </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2000</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Не </w:t>
            </w:r>
            <w:proofErr w:type="gramStart"/>
            <w:r w:rsidRPr="001D7640">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15 м;</w:t>
            </w:r>
          </w:p>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за пределами населенного пункта 40 м</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Хранение и переработка сельскохозяйственного производства</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1.15</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2000</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Не </w:t>
            </w:r>
            <w:proofErr w:type="gramStart"/>
            <w:r w:rsidRPr="001D7640">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15 м;</w:t>
            </w:r>
          </w:p>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за пределами населенного пункта 40 м</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Обеспечение сельскохозяйственного производства</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1.18</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2000</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Не </w:t>
            </w:r>
            <w:proofErr w:type="gramStart"/>
            <w:r w:rsidRPr="001D7640">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15 м;</w:t>
            </w:r>
          </w:p>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за пределами населен</w:t>
            </w:r>
            <w:r w:rsidRPr="001D7640">
              <w:rPr>
                <w:rFonts w:ascii="Times New Roman" w:hAnsi="Times New Roman"/>
                <w:sz w:val="12"/>
                <w:szCs w:val="12"/>
              </w:rPr>
              <w:lastRenderedPageBreak/>
              <w:t>ного пункта 40 м</w:t>
            </w:r>
          </w:p>
        </w:tc>
      </w:tr>
      <w:tr w:rsidR="00D9315A" w:rsidRPr="001D7640" w:rsidTr="001D7640">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Условно разрешенные виды использования</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Связь </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6.8</w:t>
            </w:r>
          </w:p>
        </w:tc>
        <w:tc>
          <w:tcPr>
            <w:tcW w:w="3227" w:type="dxa"/>
            <w:gridSpan w:val="5"/>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Не подлежат установлению</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Бытовое обслуживание</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3.3</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2000</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Не </w:t>
            </w:r>
            <w:proofErr w:type="gramStart"/>
            <w:r w:rsidRPr="001D7640">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15 м;</w:t>
            </w:r>
          </w:p>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за пределами населенного пункта 40 м</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Объекты придорожного сервиса</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4.9.1</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2000</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Не </w:t>
            </w:r>
            <w:proofErr w:type="gramStart"/>
            <w:r w:rsidRPr="001D7640">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15 м;</w:t>
            </w:r>
          </w:p>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за пределами населенного пункта 40 м</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Специальная деятельность</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12.2</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2000</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Не </w:t>
            </w:r>
            <w:proofErr w:type="gramStart"/>
            <w:r w:rsidRPr="001D7640">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80%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15 м;</w:t>
            </w:r>
          </w:p>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за пределами населенного пункта 40 м</w:t>
            </w:r>
          </w:p>
        </w:tc>
      </w:tr>
      <w:tr w:rsidR="00D9315A" w:rsidRPr="001D7640" w:rsidTr="001D7640">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Вспомогательные виды разрешенного использования, установленные к основным и условно разрешенным видам использования</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Коммунальное обслуживание</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3.1</w:t>
            </w:r>
          </w:p>
        </w:tc>
        <w:tc>
          <w:tcPr>
            <w:tcW w:w="3227" w:type="dxa"/>
            <w:gridSpan w:val="5"/>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Не подлежат установлению</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Связь </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6.8</w:t>
            </w:r>
          </w:p>
        </w:tc>
        <w:tc>
          <w:tcPr>
            <w:tcW w:w="3227" w:type="dxa"/>
            <w:gridSpan w:val="5"/>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Не подлежат установлению</w:t>
            </w:r>
          </w:p>
        </w:tc>
      </w:tr>
      <w:tr w:rsidR="00D9315A" w:rsidRPr="001D7640" w:rsidTr="001D7640">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Земельные участки (территории) общего пользования</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12.0</w:t>
            </w:r>
          </w:p>
        </w:tc>
        <w:tc>
          <w:tcPr>
            <w:tcW w:w="3227" w:type="dxa"/>
            <w:gridSpan w:val="5"/>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Не подлежат установлению</w:t>
            </w:r>
          </w:p>
        </w:tc>
      </w:tr>
    </w:tbl>
    <w:p w:rsidR="00D9315A" w:rsidRDefault="00D9315A" w:rsidP="004A66B3">
      <w:pPr>
        <w:pStyle w:val="ConsPlusNormal"/>
        <w:widowControl/>
        <w:ind w:firstLine="0"/>
        <w:jc w:val="both"/>
        <w:rPr>
          <w:rFonts w:ascii="Times New Roman" w:hAnsi="Times New Roman"/>
          <w:sz w:val="16"/>
          <w:szCs w:val="16"/>
        </w:rPr>
      </w:pPr>
      <w:r>
        <w:rPr>
          <w:rFonts w:ascii="Times New Roman" w:hAnsi="Times New Roman"/>
          <w:sz w:val="16"/>
          <w:szCs w:val="16"/>
        </w:rPr>
        <w:t>2). Ограничения использования земельных участков и объектов капитального строительства участков в зоне П5: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55"/>
        <w:gridCol w:w="4211"/>
      </w:tblGrid>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 xml:space="preserve">№ </w:t>
            </w:r>
            <w:proofErr w:type="gramStart"/>
            <w:r w:rsidRPr="001D7640">
              <w:rPr>
                <w:rFonts w:ascii="Times New Roman" w:hAnsi="Times New Roman"/>
                <w:sz w:val="12"/>
                <w:szCs w:val="12"/>
              </w:rPr>
              <w:t>п</w:t>
            </w:r>
            <w:proofErr w:type="gramEnd"/>
            <w:r w:rsidRPr="001D7640">
              <w:rPr>
                <w:rFonts w:ascii="Times New Roman" w:hAnsi="Times New Roman"/>
                <w:sz w:val="12"/>
                <w:szCs w:val="12"/>
              </w:rPr>
              <w:t>/п</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jc w:val="center"/>
              <w:rPr>
                <w:rFonts w:ascii="Times New Roman" w:hAnsi="Times New Roman"/>
                <w:sz w:val="12"/>
                <w:szCs w:val="12"/>
              </w:rPr>
            </w:pPr>
            <w:r w:rsidRPr="001D7640">
              <w:rPr>
                <w:rFonts w:ascii="Times New Roman" w:hAnsi="Times New Roman"/>
                <w:sz w:val="12"/>
                <w:szCs w:val="12"/>
              </w:rPr>
              <w:t>Вид ограничения</w:t>
            </w:r>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1</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FORMATTEXT0"/>
              <w:jc w:val="both"/>
              <w:rPr>
                <w:sz w:val="12"/>
                <w:szCs w:val="12"/>
              </w:rPr>
            </w:pPr>
            <w:r w:rsidRPr="001D7640">
              <w:rPr>
                <w:sz w:val="12"/>
                <w:szCs w:val="12"/>
              </w:rPr>
              <w:t>Планировочную организацию территории производственных объектов осуществлять на основании утвержденного в установленном порядке проекта планировки участков зоны П5 и в соответствии с требованиями  СП 18.13330.2011  </w:t>
            </w:r>
            <w:r w:rsidRPr="001D7640">
              <w:rPr>
                <w:rFonts w:eastAsia="Calibri"/>
                <w:bCs/>
                <w:sz w:val="12"/>
                <w:szCs w:val="12"/>
              </w:rPr>
              <w:t>«Генеральные планы промышленных предприятий",</w:t>
            </w:r>
            <w:r w:rsidRPr="001D7640">
              <w:rPr>
                <w:sz w:val="12"/>
                <w:szCs w:val="12"/>
              </w:rPr>
              <w:t xml:space="preserve"> СП </w:t>
            </w:r>
            <w:hyperlink r:id="rId29" w:history="1">
              <w:r w:rsidRPr="001D7640">
                <w:rPr>
                  <w:rStyle w:val="ad"/>
                  <w:sz w:val="12"/>
                  <w:szCs w:val="12"/>
                </w:rPr>
                <w:t>19.13330.2011</w:t>
              </w:r>
            </w:hyperlink>
            <w:r w:rsidRPr="001D7640">
              <w:rPr>
                <w:sz w:val="12"/>
                <w:szCs w:val="12"/>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2</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FORMATTEXT0"/>
              <w:jc w:val="both"/>
              <w:rPr>
                <w:sz w:val="12"/>
                <w:szCs w:val="12"/>
              </w:rPr>
            </w:pPr>
            <w:r w:rsidRPr="001D7640">
              <w:rPr>
                <w:sz w:val="12"/>
                <w:szCs w:val="12"/>
              </w:rPr>
              <w:t>Размещение зданий не должно нарушать  инсоляцию и освещенность ближайших существующих жилых и общественных зданий и сооружений</w:t>
            </w:r>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3</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Проведение инженерных (топографо-геодезических и др.) изысканий для проектирования и строительства, реконструкции.</w:t>
            </w:r>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4</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Проведение инженерной подготовки территории</w:t>
            </w:r>
            <w:r w:rsidRPr="001D7640">
              <w:rPr>
                <w:rStyle w:val="aff5"/>
                <w:rFonts w:ascii="Times New Roman" w:hAnsi="Times New Roman"/>
                <w:b w:val="0"/>
                <w:sz w:val="12"/>
                <w:szCs w:val="12"/>
              </w:rPr>
              <w:t>: вертикальная планировка</w:t>
            </w:r>
            <w:r w:rsidRPr="001D7640">
              <w:rPr>
                <w:rFonts w:ascii="Times New Roman" w:hAnsi="Times New Roman"/>
                <w:sz w:val="12"/>
                <w:szCs w:val="12"/>
              </w:rPr>
              <w:t xml:space="preserve"> для организации стока поверхностных (атмосферных) вод </w:t>
            </w:r>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5</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 xml:space="preserve">Проведение мероприятий по борьбе с </w:t>
            </w:r>
            <w:proofErr w:type="spellStart"/>
            <w:r w:rsidRPr="001D7640">
              <w:rPr>
                <w:rFonts w:ascii="Times New Roman" w:hAnsi="Times New Roman"/>
                <w:sz w:val="12"/>
                <w:szCs w:val="12"/>
              </w:rPr>
              <w:t>оврагообразованием</w:t>
            </w:r>
            <w:proofErr w:type="spellEnd"/>
            <w:r w:rsidRPr="001D7640">
              <w:rPr>
                <w:rFonts w:ascii="Times New Roman" w:hAnsi="Times New Roman"/>
                <w:sz w:val="12"/>
                <w:szCs w:val="12"/>
              </w:rPr>
              <w:t xml:space="preserve"> (при необходимости)</w:t>
            </w:r>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6</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Мероприятия по инженерной защите зданий и сооружений, расположенных в зонах 1% затопления от водного объекта</w:t>
            </w:r>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7</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 xml:space="preserve">Устройство и оборудование </w:t>
            </w:r>
            <w:r w:rsidRPr="001D7640">
              <w:rPr>
                <w:rFonts w:ascii="Times New Roman" w:hAnsi="Times New Roman"/>
                <w:bCs/>
                <w:sz w:val="12"/>
                <w:szCs w:val="12"/>
              </w:rPr>
              <w:t>сооружений</w:t>
            </w:r>
            <w:r w:rsidRPr="001D7640">
              <w:rPr>
                <w:rFonts w:ascii="Times New Roman" w:hAnsi="Times New Roman"/>
                <w:sz w:val="12"/>
                <w:szCs w:val="12"/>
              </w:rPr>
              <w:t xml:space="preserve"> по </w:t>
            </w:r>
            <w:r w:rsidRPr="001D7640">
              <w:rPr>
                <w:rFonts w:ascii="Times New Roman" w:hAnsi="Times New Roman"/>
                <w:bCs/>
                <w:sz w:val="12"/>
                <w:szCs w:val="12"/>
              </w:rPr>
              <w:t>очистке</w:t>
            </w:r>
            <w:r w:rsidRPr="001D7640">
              <w:rPr>
                <w:rFonts w:ascii="Times New Roman" w:hAnsi="Times New Roman"/>
                <w:sz w:val="12"/>
                <w:szCs w:val="12"/>
              </w:rPr>
              <w:t xml:space="preserve"> сточных вод</w:t>
            </w:r>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8</w:t>
            </w:r>
          </w:p>
        </w:tc>
        <w:tc>
          <w:tcPr>
            <w:tcW w:w="4358" w:type="dxa"/>
            <w:tcBorders>
              <w:top w:val="single" w:sz="4" w:space="0" w:color="auto"/>
              <w:left w:val="single" w:sz="4" w:space="0" w:color="auto"/>
              <w:bottom w:val="single" w:sz="4" w:space="0" w:color="auto"/>
              <w:right w:val="single" w:sz="4" w:space="0" w:color="auto"/>
            </w:tcBorders>
            <w:vAlign w:val="center"/>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 xml:space="preserve">Установление охранных </w:t>
            </w:r>
            <w:proofErr w:type="gramStart"/>
            <w:r w:rsidRPr="001D7640">
              <w:rPr>
                <w:rFonts w:ascii="Times New Roman" w:hAnsi="Times New Roman"/>
                <w:sz w:val="12"/>
                <w:szCs w:val="12"/>
              </w:rPr>
              <w:t>и(</w:t>
            </w:r>
            <w:proofErr w:type="gramEnd"/>
            <w:r w:rsidRPr="001D7640">
              <w:rPr>
                <w:rFonts w:ascii="Times New Roman" w:hAnsi="Times New Roman"/>
                <w:sz w:val="12"/>
                <w:szCs w:val="12"/>
              </w:rPr>
              <w:t xml:space="preserve"> или) санитарно-защитных зон</w:t>
            </w:r>
          </w:p>
          <w:p w:rsidR="00D9315A" w:rsidRPr="001D7640" w:rsidRDefault="00D9315A" w:rsidP="004A66B3">
            <w:pPr>
              <w:pStyle w:val="ConsPlusNormal"/>
              <w:widowControl/>
              <w:ind w:firstLine="0"/>
              <w:rPr>
                <w:rFonts w:ascii="Times New Roman" w:hAnsi="Times New Roman"/>
                <w:sz w:val="12"/>
                <w:szCs w:val="12"/>
              </w:rPr>
            </w:pPr>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9</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Размеры санитарно-защитных зон следует устанавливать с учетом требований СанПиН 2.2.1/2.1.1.1200-03 "Санитарно-защитные зоны и санитарная классификация предприятий, сооружений и иных объектов"</w:t>
            </w:r>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10</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proofErr w:type="gramStart"/>
            <w:r w:rsidRPr="001D7640">
              <w:rPr>
                <w:sz w:val="12"/>
                <w:szCs w:val="12"/>
              </w:rPr>
              <w:t xml:space="preserve">Не допускается размещение объектов, являющихся источниками воздействия на среду обитания, для которых устанавливаемые границы  санитарно-защитной зоны попадают на  ближайшими жилые и общественные здания и сооружения.   </w:t>
            </w:r>
            <w:proofErr w:type="gramEnd"/>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11</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D9315A" w:rsidRPr="001D7640" w:rsidTr="001D7640">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12</w:t>
            </w:r>
          </w:p>
        </w:tc>
        <w:tc>
          <w:tcPr>
            <w:tcW w:w="435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widowControl/>
              <w:ind w:firstLine="0"/>
              <w:rPr>
                <w:rFonts w:ascii="Times New Roman" w:hAnsi="Times New Roman"/>
                <w:sz w:val="12"/>
                <w:szCs w:val="12"/>
              </w:rPr>
            </w:pPr>
            <w:r w:rsidRPr="001D7640">
              <w:rPr>
                <w:rFonts w:ascii="Times New Roman" w:hAnsi="Times New Roman"/>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bookmarkEnd w:id="269"/>
    <w:bookmarkEnd w:id="270"/>
    <w:bookmarkEnd w:id="271"/>
    <w:p w:rsidR="00D9315A" w:rsidRPr="001D7640" w:rsidRDefault="00D9315A" w:rsidP="004A66B3">
      <w:pPr>
        <w:jc w:val="both"/>
        <w:rPr>
          <w:sz w:val="16"/>
          <w:szCs w:val="16"/>
        </w:rPr>
      </w:pPr>
      <w:r w:rsidRPr="001D7640">
        <w:rPr>
          <w:sz w:val="16"/>
          <w:szCs w:val="16"/>
        </w:rPr>
        <w:t>Статья 22. Зоны инженерной и транспортной инфраструктур</w:t>
      </w:r>
    </w:p>
    <w:p w:rsidR="00D9315A" w:rsidRPr="001D7640" w:rsidRDefault="001D7640" w:rsidP="004A66B3">
      <w:pPr>
        <w:jc w:val="both"/>
        <w:rPr>
          <w:sz w:val="16"/>
          <w:szCs w:val="16"/>
        </w:rPr>
      </w:pPr>
      <w:r w:rsidRPr="001D7640">
        <w:rPr>
          <w:sz w:val="16"/>
          <w:szCs w:val="16"/>
        </w:rPr>
        <w:t xml:space="preserve">1. </w:t>
      </w:r>
      <w:r w:rsidR="00D9315A" w:rsidRPr="001D7640">
        <w:rPr>
          <w:sz w:val="16"/>
          <w:szCs w:val="16"/>
        </w:rPr>
        <w:t xml:space="preserve">Зона улиц и дорог – </w:t>
      </w:r>
      <w:proofErr w:type="gramStart"/>
      <w:r w:rsidR="00D9315A" w:rsidRPr="001D7640">
        <w:rPr>
          <w:sz w:val="16"/>
          <w:szCs w:val="16"/>
        </w:rPr>
        <w:t>ИТ</w:t>
      </w:r>
      <w:proofErr w:type="gramEnd"/>
    </w:p>
    <w:p w:rsidR="00D9315A" w:rsidRPr="001D7640" w:rsidRDefault="00D9315A" w:rsidP="004A66B3">
      <w:pPr>
        <w:jc w:val="both"/>
        <w:rPr>
          <w:sz w:val="16"/>
          <w:szCs w:val="16"/>
        </w:rPr>
      </w:pPr>
      <w:r w:rsidRPr="001D7640">
        <w:rPr>
          <w:sz w:val="16"/>
          <w:szCs w:val="16"/>
        </w:rPr>
        <w:t xml:space="preserve">1). Градостроительный регламент зоны улиц и дорог </w:t>
      </w:r>
      <w:proofErr w:type="gramStart"/>
      <w:r w:rsidRPr="001D7640">
        <w:rPr>
          <w:sz w:val="16"/>
          <w:szCs w:val="16"/>
        </w:rPr>
        <w:t>ИТ</w:t>
      </w:r>
      <w:proofErr w:type="gramEnd"/>
      <w:r w:rsidRPr="001D7640">
        <w:rPr>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08"/>
        <w:gridCol w:w="453"/>
        <w:gridCol w:w="525"/>
        <w:gridCol w:w="587"/>
        <w:gridCol w:w="712"/>
        <w:gridCol w:w="650"/>
        <w:gridCol w:w="731"/>
      </w:tblGrid>
      <w:tr w:rsidR="00D9315A" w:rsidRPr="001D7640" w:rsidTr="001D7640">
        <w:tc>
          <w:tcPr>
            <w:tcW w:w="1044"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Виды разрешенного использования (ВРИ)</w:t>
            </w:r>
          </w:p>
        </w:tc>
        <w:tc>
          <w:tcPr>
            <w:tcW w:w="468"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Код (числовое обозначение ВРИ)</w:t>
            </w:r>
          </w:p>
        </w:tc>
        <w:tc>
          <w:tcPr>
            <w:tcW w:w="1149" w:type="dxa"/>
            <w:gridSpan w:val="2"/>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Предельные (минимальные и (или) максимальные) размеры земельных участков</w:t>
            </w: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Максимальный процент застройки в границах земельного участка</w:t>
            </w:r>
          </w:p>
        </w:tc>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Минимальные отступы от границ земельного участка (м)</w:t>
            </w:r>
          </w:p>
        </w:tc>
        <w:tc>
          <w:tcPr>
            <w:tcW w:w="756"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Предельное количество этажей или предельная высота зданий, строений, сооружений</w:t>
            </w:r>
          </w:p>
        </w:tc>
      </w:tr>
      <w:tr w:rsidR="00D9315A" w:rsidRPr="001D7640" w:rsidTr="001D7640">
        <w:tc>
          <w:tcPr>
            <w:tcW w:w="1044"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p>
        </w:tc>
        <w:tc>
          <w:tcPr>
            <w:tcW w:w="54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lang w:val="en-US"/>
              </w:rPr>
            </w:pPr>
            <w:r w:rsidRPr="001D7640">
              <w:rPr>
                <w:rFonts w:ascii="Times New Roman" w:hAnsi="Times New Roman"/>
                <w:sz w:val="12"/>
                <w:szCs w:val="12"/>
                <w:lang w:val="en-US"/>
              </w:rPr>
              <w:t>min</w:t>
            </w:r>
          </w:p>
        </w:tc>
        <w:tc>
          <w:tcPr>
            <w:tcW w:w="60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lang w:val="en-US"/>
              </w:rPr>
              <w:t xml:space="preserve">   max</w:t>
            </w: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rPr>
                <w:sz w:val="12"/>
                <w:szCs w:val="12"/>
              </w:rPr>
            </w:pPr>
          </w:p>
        </w:tc>
      </w:tr>
      <w:tr w:rsidR="00D9315A" w:rsidRPr="001D7640" w:rsidTr="001D7640">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Основные виды разрешенного использования</w:t>
            </w:r>
          </w:p>
        </w:tc>
      </w:tr>
      <w:tr w:rsidR="00D9315A" w:rsidRPr="001D7640" w:rsidTr="001D7640">
        <w:tc>
          <w:tcPr>
            <w:tcW w:w="104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Автомобильный транспорт</w:t>
            </w:r>
          </w:p>
        </w:tc>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7.2    </w:t>
            </w:r>
          </w:p>
        </w:tc>
        <w:tc>
          <w:tcPr>
            <w:tcW w:w="54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200</w:t>
            </w:r>
          </w:p>
        </w:tc>
        <w:tc>
          <w:tcPr>
            <w:tcW w:w="60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Не </w:t>
            </w:r>
            <w:proofErr w:type="gramStart"/>
            <w:r w:rsidRPr="001D7640">
              <w:rPr>
                <w:rFonts w:ascii="Times New Roman" w:hAnsi="Times New Roman"/>
                <w:sz w:val="12"/>
                <w:szCs w:val="12"/>
              </w:rPr>
              <w:t>установлен</w:t>
            </w:r>
            <w:proofErr w:type="gramEnd"/>
          </w:p>
        </w:tc>
        <w:tc>
          <w:tcPr>
            <w:tcW w:w="73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80%</w:t>
            </w:r>
          </w:p>
        </w:tc>
        <w:tc>
          <w:tcPr>
            <w:tcW w:w="67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3   </w:t>
            </w:r>
          </w:p>
        </w:tc>
        <w:tc>
          <w:tcPr>
            <w:tcW w:w="756"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35 м</w:t>
            </w:r>
          </w:p>
        </w:tc>
      </w:tr>
      <w:tr w:rsidR="00D9315A" w:rsidRPr="001D7640" w:rsidTr="001D7640">
        <w:tc>
          <w:tcPr>
            <w:tcW w:w="104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Объекты придорожного сервиса</w:t>
            </w:r>
          </w:p>
        </w:tc>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4.9.1  </w:t>
            </w:r>
          </w:p>
        </w:tc>
        <w:tc>
          <w:tcPr>
            <w:tcW w:w="54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200</w:t>
            </w:r>
          </w:p>
        </w:tc>
        <w:tc>
          <w:tcPr>
            <w:tcW w:w="60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Не </w:t>
            </w:r>
            <w:proofErr w:type="gramStart"/>
            <w:r w:rsidRPr="001D7640">
              <w:rPr>
                <w:rFonts w:ascii="Times New Roman" w:hAnsi="Times New Roman"/>
                <w:sz w:val="12"/>
                <w:szCs w:val="12"/>
              </w:rPr>
              <w:t>установлен</w:t>
            </w:r>
            <w:proofErr w:type="gramEnd"/>
          </w:p>
        </w:tc>
        <w:tc>
          <w:tcPr>
            <w:tcW w:w="73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80%</w:t>
            </w:r>
          </w:p>
        </w:tc>
        <w:tc>
          <w:tcPr>
            <w:tcW w:w="67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3</w:t>
            </w:r>
          </w:p>
        </w:tc>
        <w:tc>
          <w:tcPr>
            <w:tcW w:w="756"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35 м</w:t>
            </w:r>
          </w:p>
        </w:tc>
      </w:tr>
      <w:tr w:rsidR="00D9315A" w:rsidRPr="001D7640" w:rsidTr="001D7640">
        <w:tc>
          <w:tcPr>
            <w:tcW w:w="104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Магазины </w:t>
            </w:r>
          </w:p>
        </w:tc>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4.4  </w:t>
            </w:r>
          </w:p>
        </w:tc>
        <w:tc>
          <w:tcPr>
            <w:tcW w:w="54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200</w:t>
            </w:r>
          </w:p>
        </w:tc>
        <w:tc>
          <w:tcPr>
            <w:tcW w:w="60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Не </w:t>
            </w:r>
            <w:proofErr w:type="gramStart"/>
            <w:r w:rsidRPr="001D7640">
              <w:rPr>
                <w:rFonts w:ascii="Times New Roman" w:hAnsi="Times New Roman"/>
                <w:sz w:val="12"/>
                <w:szCs w:val="12"/>
              </w:rPr>
              <w:t>установлен</w:t>
            </w:r>
            <w:proofErr w:type="gramEnd"/>
          </w:p>
        </w:tc>
        <w:tc>
          <w:tcPr>
            <w:tcW w:w="73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80%</w:t>
            </w:r>
          </w:p>
        </w:tc>
        <w:tc>
          <w:tcPr>
            <w:tcW w:w="67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3</w:t>
            </w:r>
          </w:p>
        </w:tc>
        <w:tc>
          <w:tcPr>
            <w:tcW w:w="756"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35 м</w:t>
            </w:r>
          </w:p>
        </w:tc>
      </w:tr>
      <w:tr w:rsidR="00D9315A" w:rsidRPr="001D7640" w:rsidTr="001D7640">
        <w:tc>
          <w:tcPr>
            <w:tcW w:w="104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Рынки </w:t>
            </w:r>
          </w:p>
        </w:tc>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4.3</w:t>
            </w:r>
          </w:p>
        </w:tc>
        <w:tc>
          <w:tcPr>
            <w:tcW w:w="54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200</w:t>
            </w:r>
          </w:p>
        </w:tc>
        <w:tc>
          <w:tcPr>
            <w:tcW w:w="60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Не </w:t>
            </w:r>
            <w:proofErr w:type="gramStart"/>
            <w:r w:rsidRPr="001D7640">
              <w:rPr>
                <w:rFonts w:ascii="Times New Roman" w:hAnsi="Times New Roman"/>
                <w:sz w:val="12"/>
                <w:szCs w:val="12"/>
              </w:rPr>
              <w:t>установлен</w:t>
            </w:r>
            <w:proofErr w:type="gramEnd"/>
          </w:p>
        </w:tc>
        <w:tc>
          <w:tcPr>
            <w:tcW w:w="73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80%</w:t>
            </w:r>
          </w:p>
        </w:tc>
        <w:tc>
          <w:tcPr>
            <w:tcW w:w="67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3</w:t>
            </w:r>
          </w:p>
        </w:tc>
        <w:tc>
          <w:tcPr>
            <w:tcW w:w="756"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35 м</w:t>
            </w:r>
          </w:p>
        </w:tc>
      </w:tr>
      <w:tr w:rsidR="00D9315A" w:rsidRPr="001D7640" w:rsidTr="001D7640">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Условно разрешенные виды использования</w:t>
            </w:r>
          </w:p>
        </w:tc>
      </w:tr>
      <w:tr w:rsidR="00D9315A" w:rsidRPr="001D7640" w:rsidTr="001D7640">
        <w:tc>
          <w:tcPr>
            <w:tcW w:w="104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Коммунальное обслуживание</w:t>
            </w:r>
          </w:p>
        </w:tc>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3.1</w:t>
            </w:r>
          </w:p>
        </w:tc>
        <w:tc>
          <w:tcPr>
            <w:tcW w:w="3314" w:type="dxa"/>
            <w:gridSpan w:val="5"/>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Не подлежат установлению</w:t>
            </w:r>
          </w:p>
        </w:tc>
      </w:tr>
      <w:tr w:rsidR="00D9315A" w:rsidRPr="001D7640" w:rsidTr="001D7640">
        <w:tc>
          <w:tcPr>
            <w:tcW w:w="104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Бытовое </w:t>
            </w:r>
            <w:r w:rsidRPr="001D7640">
              <w:rPr>
                <w:rFonts w:ascii="Times New Roman" w:hAnsi="Times New Roman"/>
                <w:sz w:val="12"/>
                <w:szCs w:val="12"/>
              </w:rPr>
              <w:lastRenderedPageBreak/>
              <w:t>обслуживание</w:t>
            </w:r>
          </w:p>
        </w:tc>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lastRenderedPageBreak/>
              <w:t xml:space="preserve">  3.3</w:t>
            </w:r>
          </w:p>
        </w:tc>
        <w:tc>
          <w:tcPr>
            <w:tcW w:w="54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200</w:t>
            </w:r>
          </w:p>
        </w:tc>
        <w:tc>
          <w:tcPr>
            <w:tcW w:w="60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Не  </w:t>
            </w:r>
            <w:proofErr w:type="gramStart"/>
            <w:r w:rsidRPr="001D7640">
              <w:rPr>
                <w:rFonts w:ascii="Times New Roman" w:hAnsi="Times New Roman"/>
                <w:sz w:val="12"/>
                <w:szCs w:val="12"/>
              </w:rPr>
              <w:lastRenderedPageBreak/>
              <w:t>установлен</w:t>
            </w:r>
            <w:proofErr w:type="gramEnd"/>
          </w:p>
        </w:tc>
        <w:tc>
          <w:tcPr>
            <w:tcW w:w="737"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lastRenderedPageBreak/>
              <w:t xml:space="preserve">     80%</w:t>
            </w:r>
          </w:p>
        </w:tc>
        <w:tc>
          <w:tcPr>
            <w:tcW w:w="672"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3</w:t>
            </w:r>
          </w:p>
        </w:tc>
        <w:tc>
          <w:tcPr>
            <w:tcW w:w="756"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35 м</w:t>
            </w:r>
          </w:p>
        </w:tc>
      </w:tr>
      <w:tr w:rsidR="00D9315A" w:rsidRPr="001D7640" w:rsidTr="001D7640">
        <w:tc>
          <w:tcPr>
            <w:tcW w:w="104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lastRenderedPageBreak/>
              <w:t xml:space="preserve">Связь </w:t>
            </w:r>
          </w:p>
        </w:tc>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6.8</w:t>
            </w:r>
          </w:p>
        </w:tc>
        <w:tc>
          <w:tcPr>
            <w:tcW w:w="3314" w:type="dxa"/>
            <w:gridSpan w:val="5"/>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Не подлежат установлению</w:t>
            </w:r>
          </w:p>
        </w:tc>
      </w:tr>
      <w:tr w:rsidR="00D9315A" w:rsidRPr="001D7640" w:rsidTr="001D7640">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Вспомогательные виды разрешенного использования, установленные к основным и условно разрешенным видам использования</w:t>
            </w:r>
          </w:p>
        </w:tc>
      </w:tr>
      <w:tr w:rsidR="00D9315A" w:rsidRPr="001D7640" w:rsidTr="001D7640">
        <w:tc>
          <w:tcPr>
            <w:tcW w:w="104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Коммунальное обслуживание</w:t>
            </w:r>
          </w:p>
        </w:tc>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3.1</w:t>
            </w:r>
          </w:p>
        </w:tc>
        <w:tc>
          <w:tcPr>
            <w:tcW w:w="3314" w:type="dxa"/>
            <w:gridSpan w:val="5"/>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Не подлежат установлению</w:t>
            </w:r>
          </w:p>
        </w:tc>
      </w:tr>
      <w:tr w:rsidR="00D9315A" w:rsidRPr="001D7640" w:rsidTr="001D7640">
        <w:tc>
          <w:tcPr>
            <w:tcW w:w="104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Связь </w:t>
            </w:r>
          </w:p>
        </w:tc>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6.8</w:t>
            </w:r>
          </w:p>
        </w:tc>
        <w:tc>
          <w:tcPr>
            <w:tcW w:w="3314" w:type="dxa"/>
            <w:gridSpan w:val="5"/>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Не подлежат установлению</w:t>
            </w:r>
          </w:p>
        </w:tc>
      </w:tr>
      <w:tr w:rsidR="00D9315A" w:rsidRPr="001D7640" w:rsidTr="001D7640">
        <w:tc>
          <w:tcPr>
            <w:tcW w:w="1044"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Земельные участки (территории) общего пользования</w:t>
            </w:r>
          </w:p>
        </w:tc>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12.0</w:t>
            </w:r>
          </w:p>
        </w:tc>
        <w:tc>
          <w:tcPr>
            <w:tcW w:w="3314" w:type="dxa"/>
            <w:gridSpan w:val="5"/>
            <w:tcBorders>
              <w:top w:val="single" w:sz="4" w:space="0" w:color="auto"/>
              <w:left w:val="single" w:sz="4" w:space="0" w:color="auto"/>
              <w:bottom w:val="single" w:sz="4" w:space="0" w:color="auto"/>
              <w:right w:val="single" w:sz="4" w:space="0" w:color="auto"/>
            </w:tcBorders>
            <w:vAlign w:val="center"/>
            <w:hideMark/>
          </w:tcPr>
          <w:p w:rsidR="00D9315A" w:rsidRPr="001D7640" w:rsidRDefault="00D9315A" w:rsidP="004A66B3">
            <w:pPr>
              <w:pStyle w:val="ConsPlusNormal"/>
              <w:ind w:firstLine="0"/>
              <w:jc w:val="both"/>
              <w:rPr>
                <w:rFonts w:ascii="Times New Roman" w:hAnsi="Times New Roman"/>
                <w:sz w:val="12"/>
                <w:szCs w:val="12"/>
              </w:rPr>
            </w:pPr>
            <w:r w:rsidRPr="001D7640">
              <w:rPr>
                <w:rFonts w:ascii="Times New Roman" w:hAnsi="Times New Roman"/>
                <w:sz w:val="12"/>
                <w:szCs w:val="12"/>
              </w:rPr>
              <w:t xml:space="preserve">               Не подлежат установлению</w:t>
            </w:r>
          </w:p>
        </w:tc>
      </w:tr>
    </w:tbl>
    <w:p w:rsidR="00D9315A" w:rsidRPr="001D7640" w:rsidRDefault="00D9315A" w:rsidP="004A66B3">
      <w:pPr>
        <w:jc w:val="both"/>
        <w:rPr>
          <w:sz w:val="16"/>
          <w:szCs w:val="16"/>
        </w:rPr>
      </w:pPr>
      <w:r w:rsidRPr="001D7640">
        <w:rPr>
          <w:sz w:val="16"/>
          <w:szCs w:val="16"/>
        </w:rPr>
        <w:t>Статья 23. Зоны инженерной инфраструктуры</w:t>
      </w:r>
    </w:p>
    <w:p w:rsidR="00D9315A" w:rsidRPr="001D7640" w:rsidRDefault="00D9315A" w:rsidP="004A66B3">
      <w:pPr>
        <w:jc w:val="both"/>
        <w:rPr>
          <w:sz w:val="16"/>
          <w:szCs w:val="16"/>
        </w:rPr>
      </w:pPr>
      <w:r w:rsidRPr="001D7640">
        <w:rPr>
          <w:sz w:val="16"/>
          <w:szCs w:val="16"/>
        </w:rPr>
        <w:t>1. По территории Гаврильского сельского поселения проходит газопровод высокого давления.</w:t>
      </w:r>
    </w:p>
    <w:p w:rsidR="00D9315A" w:rsidRPr="001D7640" w:rsidRDefault="00D9315A" w:rsidP="004A66B3">
      <w:pPr>
        <w:jc w:val="both"/>
        <w:rPr>
          <w:sz w:val="16"/>
          <w:szCs w:val="16"/>
        </w:rPr>
      </w:pPr>
      <w:r w:rsidRPr="001D7640">
        <w:rPr>
          <w:sz w:val="16"/>
          <w:szCs w:val="16"/>
        </w:rPr>
        <w:t>Градостроительный регламент зоны инфраструктуры газопроводов ИГ: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08"/>
        <w:gridCol w:w="453"/>
        <w:gridCol w:w="525"/>
        <w:gridCol w:w="587"/>
        <w:gridCol w:w="712"/>
        <w:gridCol w:w="650"/>
        <w:gridCol w:w="731"/>
      </w:tblGrid>
      <w:tr w:rsidR="00D9315A" w:rsidRPr="004F0CFA" w:rsidTr="004F0CFA">
        <w:tc>
          <w:tcPr>
            <w:tcW w:w="1044"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Виды разрешенного использования (ВРИ)</w:t>
            </w:r>
          </w:p>
        </w:tc>
        <w:tc>
          <w:tcPr>
            <w:tcW w:w="468"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Код (числовое обозначение ВРИ)</w:t>
            </w:r>
          </w:p>
        </w:tc>
        <w:tc>
          <w:tcPr>
            <w:tcW w:w="1149" w:type="dxa"/>
            <w:gridSpan w:val="2"/>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Предельные (минимальные и (или) максимальные) размеры земельных участков</w:t>
            </w: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Максимальный процент застройки в границах земельного участка</w:t>
            </w:r>
          </w:p>
        </w:tc>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Минимальные отступы от границ земельного участка (м)</w:t>
            </w:r>
          </w:p>
        </w:tc>
        <w:tc>
          <w:tcPr>
            <w:tcW w:w="756"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Предельное количество этажей или предельная высота зданий, строений, сооружений</w:t>
            </w:r>
          </w:p>
        </w:tc>
      </w:tr>
      <w:tr w:rsidR="00D9315A" w:rsidRPr="004F0CFA" w:rsidTr="004F0CFA">
        <w:tc>
          <w:tcPr>
            <w:tcW w:w="1044"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c>
          <w:tcPr>
            <w:tcW w:w="54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lang w:val="en-US"/>
              </w:rPr>
            </w:pPr>
            <w:r w:rsidRPr="004F0CFA">
              <w:rPr>
                <w:rFonts w:ascii="Times New Roman" w:hAnsi="Times New Roman"/>
                <w:sz w:val="12"/>
                <w:szCs w:val="12"/>
                <w:lang w:val="en-US"/>
              </w:rPr>
              <w:t>min</w:t>
            </w:r>
          </w:p>
        </w:tc>
        <w:tc>
          <w:tcPr>
            <w:tcW w:w="607"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lang w:val="en-US"/>
              </w:rPr>
              <w:t xml:space="preserve">   max</w:t>
            </w: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r>
      <w:tr w:rsidR="00D9315A" w:rsidRPr="004F0CFA" w:rsidTr="004F0CFA">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Основные виды разрешенного использования</w:t>
            </w:r>
          </w:p>
        </w:tc>
      </w:tr>
      <w:tr w:rsidR="00D9315A" w:rsidRPr="004F0CFA" w:rsidTr="004F0CFA">
        <w:tc>
          <w:tcPr>
            <w:tcW w:w="104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Трубопроводный транспорт</w:t>
            </w:r>
          </w:p>
        </w:tc>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7.5   </w:t>
            </w:r>
          </w:p>
        </w:tc>
        <w:tc>
          <w:tcPr>
            <w:tcW w:w="3314" w:type="dxa"/>
            <w:gridSpan w:val="5"/>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Не подлежат установлению </w:t>
            </w:r>
          </w:p>
          <w:p w:rsidR="00D9315A" w:rsidRPr="004F0CFA" w:rsidRDefault="00D9315A" w:rsidP="004A66B3">
            <w:pPr>
              <w:pStyle w:val="ConsPlusNormal"/>
              <w:ind w:firstLine="0"/>
              <w:jc w:val="both"/>
              <w:rPr>
                <w:rFonts w:ascii="Times New Roman" w:hAnsi="Times New Roman"/>
                <w:sz w:val="12"/>
                <w:szCs w:val="12"/>
              </w:rPr>
            </w:pPr>
          </w:p>
        </w:tc>
      </w:tr>
      <w:tr w:rsidR="00D9315A" w:rsidRPr="004F0CFA" w:rsidTr="004F0CFA">
        <w:tc>
          <w:tcPr>
            <w:tcW w:w="104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Коммунальное обслуживание</w:t>
            </w:r>
          </w:p>
        </w:tc>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3.1</w:t>
            </w:r>
          </w:p>
        </w:tc>
        <w:tc>
          <w:tcPr>
            <w:tcW w:w="3314" w:type="dxa"/>
            <w:gridSpan w:val="5"/>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Не подлежат установлению</w:t>
            </w:r>
          </w:p>
        </w:tc>
      </w:tr>
      <w:tr w:rsidR="00D9315A" w:rsidRPr="004F0CFA" w:rsidTr="004F0CFA">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Вспомогательные виды разрешенного использования, установленные к основным видам разрешенного использования</w:t>
            </w:r>
          </w:p>
        </w:tc>
      </w:tr>
      <w:tr w:rsidR="00D9315A" w:rsidRPr="004F0CFA" w:rsidTr="004F0CFA">
        <w:tc>
          <w:tcPr>
            <w:tcW w:w="104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Связь </w:t>
            </w:r>
          </w:p>
        </w:tc>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6.8</w:t>
            </w:r>
          </w:p>
        </w:tc>
        <w:tc>
          <w:tcPr>
            <w:tcW w:w="3314" w:type="dxa"/>
            <w:gridSpan w:val="5"/>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Не подлежат установлению</w:t>
            </w:r>
          </w:p>
        </w:tc>
      </w:tr>
      <w:tr w:rsidR="00D9315A" w:rsidRPr="004F0CFA" w:rsidTr="004F0CFA">
        <w:tc>
          <w:tcPr>
            <w:tcW w:w="104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Земельные участки (территории) общего пользования</w:t>
            </w:r>
          </w:p>
        </w:tc>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12.0</w:t>
            </w:r>
          </w:p>
        </w:tc>
        <w:tc>
          <w:tcPr>
            <w:tcW w:w="3314" w:type="dxa"/>
            <w:gridSpan w:val="5"/>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Не подлежат установлению</w:t>
            </w:r>
          </w:p>
        </w:tc>
      </w:tr>
    </w:tbl>
    <w:p w:rsidR="00D9315A" w:rsidRDefault="00D9315A" w:rsidP="004A66B3">
      <w:pPr>
        <w:pStyle w:val="ConsPlusNormal"/>
        <w:ind w:firstLine="0"/>
        <w:jc w:val="both"/>
        <w:rPr>
          <w:rFonts w:ascii="Times New Roman" w:hAnsi="Times New Roman"/>
          <w:sz w:val="16"/>
          <w:szCs w:val="16"/>
        </w:rPr>
      </w:pPr>
      <w:bookmarkStart w:id="278" w:name="_Toc268488317"/>
      <w:bookmarkStart w:id="279" w:name="_Toc268487497"/>
      <w:bookmarkStart w:id="280" w:name="_Toc268485420"/>
      <w:r>
        <w:rPr>
          <w:rFonts w:ascii="Times New Roman" w:hAnsi="Times New Roman"/>
          <w:sz w:val="16"/>
          <w:szCs w:val="16"/>
        </w:rPr>
        <w:t>Условно разрешенные виды использования не устанавливаются.</w:t>
      </w:r>
    </w:p>
    <w:bookmarkEnd w:id="278"/>
    <w:bookmarkEnd w:id="279"/>
    <w:bookmarkEnd w:id="280"/>
    <w:p w:rsidR="00D9315A" w:rsidRDefault="00D9315A" w:rsidP="004A66B3">
      <w:pPr>
        <w:pStyle w:val="ConsPlusNormal"/>
        <w:ind w:firstLine="0"/>
        <w:jc w:val="both"/>
        <w:rPr>
          <w:rFonts w:ascii="Times New Roman" w:hAnsi="Times New Roman"/>
          <w:sz w:val="16"/>
          <w:szCs w:val="16"/>
        </w:rPr>
      </w:pPr>
      <w:r>
        <w:rPr>
          <w:rFonts w:ascii="Times New Roman" w:hAnsi="Times New Roman"/>
          <w:sz w:val="16"/>
          <w:szCs w:val="16"/>
        </w:rPr>
        <w:t xml:space="preserve">Согласно ст. 36 Градостроительного кодекса Российской Федерации на земельные участки в границах линейных объектов, в т.ч. газопроводов,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proofErr w:type="gramStart"/>
      <w:r>
        <w:rPr>
          <w:rFonts w:ascii="Times New Roman" w:hAnsi="Times New Roman"/>
          <w:sz w:val="16"/>
          <w:szCs w:val="16"/>
        </w:rPr>
        <w:t>распространяется</w:t>
      </w:r>
      <w:proofErr w:type="gramEnd"/>
      <w:r>
        <w:rPr>
          <w:rFonts w:ascii="Times New Roman" w:hAnsi="Times New Roman"/>
          <w:sz w:val="16"/>
          <w:szCs w:val="16"/>
        </w:rPr>
        <w:t xml:space="preserve"> определяется уполномоченными органами в соответствии с федеральными законами. </w:t>
      </w:r>
    </w:p>
    <w:p w:rsidR="00D9315A" w:rsidRDefault="00D9315A" w:rsidP="004A66B3">
      <w:pPr>
        <w:pStyle w:val="ConsPlusNormal"/>
        <w:ind w:firstLine="0"/>
        <w:jc w:val="both"/>
        <w:rPr>
          <w:rFonts w:ascii="Times New Roman" w:hAnsi="Times New Roman"/>
          <w:sz w:val="16"/>
          <w:szCs w:val="16"/>
        </w:rPr>
      </w:pPr>
      <w:r>
        <w:rPr>
          <w:rFonts w:ascii="Times New Roman" w:hAnsi="Times New Roman"/>
          <w:sz w:val="16"/>
          <w:szCs w:val="16"/>
        </w:rPr>
        <w:t>Для проектирования и использования инфраструктуры газопроводов применяются правила действующих технических регламентов, национальных стандартов и норм, а также Регионального норматива градостроительного проектирования «Производственные зоны населенных пунктов Воронежской области», утвержденного приказом управления архитектуры и градостроительства политики Воронежской области от 24 ноября 2008 г. N 66-п.</w:t>
      </w:r>
    </w:p>
    <w:p w:rsidR="00D9315A" w:rsidRDefault="00D9315A" w:rsidP="004A66B3">
      <w:pPr>
        <w:jc w:val="both"/>
        <w:rPr>
          <w:bCs/>
          <w:sz w:val="16"/>
          <w:szCs w:val="16"/>
        </w:rPr>
      </w:pPr>
      <w:r>
        <w:rPr>
          <w:sz w:val="16"/>
          <w:szCs w:val="16"/>
        </w:rPr>
        <w:t>2. По территории Гаврильского сельского поселения проходят коридоры ЛЭП 35 кВ и ниже.</w:t>
      </w:r>
    </w:p>
    <w:p w:rsidR="00D9315A" w:rsidRDefault="00D9315A" w:rsidP="004A66B3">
      <w:pPr>
        <w:pStyle w:val="ConsPlusNormal"/>
        <w:ind w:firstLine="0"/>
        <w:jc w:val="both"/>
        <w:rPr>
          <w:rFonts w:ascii="Times New Roman" w:hAnsi="Times New Roman"/>
          <w:sz w:val="16"/>
          <w:szCs w:val="16"/>
        </w:rPr>
      </w:pPr>
      <w:r>
        <w:rPr>
          <w:rFonts w:ascii="Times New Roman" w:hAnsi="Times New Roman"/>
          <w:sz w:val="16"/>
          <w:szCs w:val="16"/>
        </w:rPr>
        <w:t>Градостроительный регламент зоны электросетевой инфраструктуры ИЭ: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08"/>
        <w:gridCol w:w="453"/>
        <w:gridCol w:w="525"/>
        <w:gridCol w:w="587"/>
        <w:gridCol w:w="712"/>
        <w:gridCol w:w="650"/>
        <w:gridCol w:w="731"/>
      </w:tblGrid>
      <w:tr w:rsidR="00D9315A" w:rsidRPr="004F0CFA" w:rsidTr="004F0CFA">
        <w:tc>
          <w:tcPr>
            <w:tcW w:w="1044"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Виды разрешенного использования (ВРИ)</w:t>
            </w:r>
          </w:p>
        </w:tc>
        <w:tc>
          <w:tcPr>
            <w:tcW w:w="468"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Код (числовое обозначение ВРИ)</w:t>
            </w:r>
          </w:p>
        </w:tc>
        <w:tc>
          <w:tcPr>
            <w:tcW w:w="1149" w:type="dxa"/>
            <w:gridSpan w:val="2"/>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Предельные (минимальные и (или) максимальные) размеры земельных участков</w:t>
            </w: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Максимальный процент застройки в границах земельного участка</w:t>
            </w:r>
          </w:p>
        </w:tc>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Минимальные отступы от границ земельного участка (м)</w:t>
            </w:r>
          </w:p>
        </w:tc>
        <w:tc>
          <w:tcPr>
            <w:tcW w:w="756"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Предельное количество этажей или предельная высота зданий, строений, сооружений</w:t>
            </w:r>
          </w:p>
        </w:tc>
      </w:tr>
      <w:tr w:rsidR="00D9315A" w:rsidRPr="004F0CFA" w:rsidTr="004F0CFA">
        <w:tc>
          <w:tcPr>
            <w:tcW w:w="1044"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c>
          <w:tcPr>
            <w:tcW w:w="54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lang w:val="en-US"/>
              </w:rPr>
            </w:pPr>
            <w:r w:rsidRPr="004F0CFA">
              <w:rPr>
                <w:rFonts w:ascii="Times New Roman" w:hAnsi="Times New Roman"/>
                <w:sz w:val="12"/>
                <w:szCs w:val="12"/>
                <w:lang w:val="en-US"/>
              </w:rPr>
              <w:t>min</w:t>
            </w:r>
          </w:p>
        </w:tc>
        <w:tc>
          <w:tcPr>
            <w:tcW w:w="607"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lang w:val="en-US"/>
              </w:rPr>
              <w:t xml:space="preserve">   max</w:t>
            </w: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r>
      <w:tr w:rsidR="00D9315A" w:rsidRPr="004F0CFA" w:rsidTr="004F0CFA">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Основные виды разрешенного использования</w:t>
            </w:r>
          </w:p>
        </w:tc>
      </w:tr>
      <w:tr w:rsidR="00D9315A" w:rsidRPr="004F0CFA" w:rsidTr="004F0CFA">
        <w:tc>
          <w:tcPr>
            <w:tcW w:w="104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Энергетика</w:t>
            </w:r>
          </w:p>
        </w:tc>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6.7      </w:t>
            </w:r>
          </w:p>
        </w:tc>
        <w:tc>
          <w:tcPr>
            <w:tcW w:w="3314" w:type="dxa"/>
            <w:gridSpan w:val="5"/>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Не подлежат установлению  </w:t>
            </w:r>
          </w:p>
        </w:tc>
      </w:tr>
      <w:tr w:rsidR="00D9315A" w:rsidRPr="004F0CFA" w:rsidTr="004F0CFA">
        <w:tc>
          <w:tcPr>
            <w:tcW w:w="104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Коммунальное обслуживание</w:t>
            </w:r>
          </w:p>
        </w:tc>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3.1</w:t>
            </w:r>
          </w:p>
        </w:tc>
        <w:tc>
          <w:tcPr>
            <w:tcW w:w="3314" w:type="dxa"/>
            <w:gridSpan w:val="5"/>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Не подлежат установлению</w:t>
            </w:r>
          </w:p>
        </w:tc>
      </w:tr>
      <w:tr w:rsidR="00D9315A" w:rsidRPr="004F0CFA" w:rsidTr="004F0CFA">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Вспомогательные виды разрешенного использования, установленные к основным видам разрешенного использования</w:t>
            </w:r>
          </w:p>
        </w:tc>
      </w:tr>
      <w:tr w:rsidR="00D9315A" w:rsidRPr="004F0CFA" w:rsidTr="004F0CFA">
        <w:tc>
          <w:tcPr>
            <w:tcW w:w="104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Связь </w:t>
            </w:r>
          </w:p>
        </w:tc>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6.8</w:t>
            </w:r>
          </w:p>
        </w:tc>
        <w:tc>
          <w:tcPr>
            <w:tcW w:w="3314" w:type="dxa"/>
            <w:gridSpan w:val="5"/>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Не подлежат установлению</w:t>
            </w:r>
          </w:p>
        </w:tc>
      </w:tr>
      <w:tr w:rsidR="00D9315A" w:rsidRPr="004F0CFA" w:rsidTr="004F0CFA">
        <w:tc>
          <w:tcPr>
            <w:tcW w:w="104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Земельные участки (территории) общего пользования</w:t>
            </w:r>
          </w:p>
        </w:tc>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12.0</w:t>
            </w:r>
          </w:p>
        </w:tc>
        <w:tc>
          <w:tcPr>
            <w:tcW w:w="3314" w:type="dxa"/>
            <w:gridSpan w:val="5"/>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Не подлежат установлению</w:t>
            </w:r>
          </w:p>
        </w:tc>
      </w:tr>
    </w:tbl>
    <w:p w:rsidR="00D9315A" w:rsidRDefault="00D9315A" w:rsidP="004A66B3">
      <w:pPr>
        <w:pStyle w:val="ConsPlusNormal"/>
        <w:ind w:firstLine="0"/>
        <w:jc w:val="both"/>
        <w:rPr>
          <w:rFonts w:ascii="Times New Roman" w:hAnsi="Times New Roman"/>
          <w:sz w:val="16"/>
          <w:szCs w:val="16"/>
        </w:rPr>
      </w:pPr>
      <w:r>
        <w:rPr>
          <w:rFonts w:ascii="Times New Roman" w:hAnsi="Times New Roman"/>
          <w:sz w:val="16"/>
          <w:szCs w:val="16"/>
        </w:rPr>
        <w:t>Условно разрешенные виды использования не устанавливаются.</w:t>
      </w:r>
    </w:p>
    <w:p w:rsidR="00D9315A" w:rsidRDefault="00D9315A" w:rsidP="004A66B3">
      <w:pPr>
        <w:pStyle w:val="ConsPlusNormal"/>
        <w:ind w:firstLine="0"/>
        <w:jc w:val="both"/>
        <w:rPr>
          <w:rFonts w:ascii="Times New Roman" w:hAnsi="Times New Roman"/>
          <w:sz w:val="16"/>
          <w:szCs w:val="16"/>
        </w:rPr>
      </w:pPr>
      <w:r>
        <w:rPr>
          <w:rFonts w:ascii="Times New Roman" w:hAnsi="Times New Roman"/>
          <w:sz w:val="16"/>
          <w:szCs w:val="16"/>
        </w:rPr>
        <w:t xml:space="preserve">Согласно ст. 36 Градостроительного кодекса Российской Федерации на земельные участки в границах линейных объектов, в т.ч. линий электропередач,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proofErr w:type="gramStart"/>
      <w:r>
        <w:rPr>
          <w:rFonts w:ascii="Times New Roman" w:hAnsi="Times New Roman"/>
          <w:sz w:val="16"/>
          <w:szCs w:val="16"/>
        </w:rPr>
        <w:t>распространяется</w:t>
      </w:r>
      <w:proofErr w:type="gramEnd"/>
      <w:r>
        <w:rPr>
          <w:rFonts w:ascii="Times New Roman" w:hAnsi="Times New Roman"/>
          <w:sz w:val="16"/>
          <w:szCs w:val="16"/>
        </w:rPr>
        <w:t xml:space="preserve"> определяется уполномоченными органами в соответствии с федеральными законами. </w:t>
      </w:r>
    </w:p>
    <w:p w:rsidR="00D9315A" w:rsidRDefault="00D9315A" w:rsidP="004A66B3">
      <w:pPr>
        <w:pStyle w:val="ConsPlusNormal"/>
        <w:ind w:firstLine="0"/>
        <w:jc w:val="both"/>
        <w:rPr>
          <w:rFonts w:ascii="Times New Roman" w:hAnsi="Times New Roman"/>
          <w:i/>
          <w:iCs/>
          <w:sz w:val="16"/>
          <w:szCs w:val="16"/>
        </w:rPr>
      </w:pPr>
      <w:r>
        <w:rPr>
          <w:rFonts w:ascii="Times New Roman" w:hAnsi="Times New Roman"/>
          <w:sz w:val="16"/>
          <w:szCs w:val="16"/>
        </w:rPr>
        <w:t xml:space="preserve">Для проектирования и использования электросетевой инфраструктуры применяются правила действующих технических регламентов, национальных стандартов и норм, а также Регионального норматива градостроительного проектирования </w:t>
      </w:r>
      <w:r>
        <w:rPr>
          <w:rFonts w:ascii="Times New Roman" w:hAnsi="Times New Roman"/>
          <w:sz w:val="16"/>
          <w:szCs w:val="16"/>
        </w:rPr>
        <w:lastRenderedPageBreak/>
        <w:t>«Производственные зоны населенных пунктов Воронежской области», утвержденного приказом управления архитектуры и градостроительства политики Воронежской области от 24 ноября 2008 г. N 66-п.</w:t>
      </w:r>
    </w:p>
    <w:p w:rsidR="00D9315A" w:rsidRDefault="00D9315A" w:rsidP="004A66B3">
      <w:pPr>
        <w:jc w:val="both"/>
        <w:rPr>
          <w:bCs/>
          <w:sz w:val="16"/>
          <w:szCs w:val="16"/>
        </w:rPr>
      </w:pPr>
      <w:bookmarkStart w:id="281" w:name="_Toc268488382"/>
      <w:bookmarkStart w:id="282" w:name="_Toc268487562"/>
      <w:bookmarkStart w:id="283" w:name="_Toc268485485"/>
      <w:r>
        <w:rPr>
          <w:sz w:val="16"/>
          <w:szCs w:val="16"/>
        </w:rPr>
        <w:t>3. По территории Гаврильского сельского поселения проходят линии связи</w:t>
      </w:r>
    </w:p>
    <w:p w:rsidR="00D9315A" w:rsidRDefault="00D9315A" w:rsidP="004A66B3">
      <w:pPr>
        <w:jc w:val="both"/>
        <w:rPr>
          <w:sz w:val="16"/>
          <w:szCs w:val="16"/>
        </w:rPr>
      </w:pPr>
      <w:r>
        <w:rPr>
          <w:sz w:val="16"/>
          <w:szCs w:val="16"/>
        </w:rPr>
        <w:t>Градостроительный регламент зоны размещения объектов связи</w:t>
      </w:r>
      <w:bookmarkEnd w:id="281"/>
      <w:bookmarkEnd w:id="282"/>
      <w:bookmarkEnd w:id="283"/>
      <w:r>
        <w:rPr>
          <w:sz w:val="16"/>
          <w:szCs w:val="16"/>
        </w:rPr>
        <w:t xml:space="preserve"> ИС: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08"/>
        <w:gridCol w:w="453"/>
        <w:gridCol w:w="525"/>
        <w:gridCol w:w="587"/>
        <w:gridCol w:w="712"/>
        <w:gridCol w:w="650"/>
        <w:gridCol w:w="731"/>
      </w:tblGrid>
      <w:tr w:rsidR="00D9315A" w:rsidRPr="004F0CFA" w:rsidTr="004F0CFA">
        <w:tc>
          <w:tcPr>
            <w:tcW w:w="1044"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Виды разрешенного использования (ВРИ)</w:t>
            </w:r>
          </w:p>
        </w:tc>
        <w:tc>
          <w:tcPr>
            <w:tcW w:w="468"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Код (числовое обозначение ВРИ)</w:t>
            </w:r>
          </w:p>
        </w:tc>
        <w:tc>
          <w:tcPr>
            <w:tcW w:w="1149" w:type="dxa"/>
            <w:gridSpan w:val="2"/>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Предельные (минимальные и (или) максимальные) размеры земельных участков</w:t>
            </w: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Максимальный процент застройки в границах земельного участка</w:t>
            </w:r>
          </w:p>
        </w:tc>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Минимальные отступы от границ земельного участка (м)</w:t>
            </w:r>
          </w:p>
        </w:tc>
        <w:tc>
          <w:tcPr>
            <w:tcW w:w="756"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Предельное количество этажей или предельная высота зданий, строений, сооружений</w:t>
            </w:r>
          </w:p>
        </w:tc>
      </w:tr>
      <w:tr w:rsidR="00D9315A" w:rsidRPr="004F0CFA" w:rsidTr="004F0CFA">
        <w:tc>
          <w:tcPr>
            <w:tcW w:w="1044"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c>
          <w:tcPr>
            <w:tcW w:w="54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lang w:val="en-US"/>
              </w:rPr>
            </w:pPr>
            <w:r w:rsidRPr="004F0CFA">
              <w:rPr>
                <w:rFonts w:ascii="Times New Roman" w:hAnsi="Times New Roman"/>
                <w:sz w:val="12"/>
                <w:szCs w:val="12"/>
                <w:lang w:val="en-US"/>
              </w:rPr>
              <w:t>min</w:t>
            </w:r>
          </w:p>
        </w:tc>
        <w:tc>
          <w:tcPr>
            <w:tcW w:w="607"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lang w:val="en-US"/>
              </w:rPr>
              <w:t xml:space="preserve">   max</w:t>
            </w: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r>
      <w:tr w:rsidR="00D9315A" w:rsidRPr="004F0CFA" w:rsidTr="004F0CFA">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Основные виды разрешенного использования</w:t>
            </w:r>
          </w:p>
        </w:tc>
      </w:tr>
      <w:tr w:rsidR="00D9315A" w:rsidRPr="004F0CFA" w:rsidTr="004F0CFA">
        <w:tc>
          <w:tcPr>
            <w:tcW w:w="104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Связь </w:t>
            </w:r>
          </w:p>
        </w:tc>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6.8        </w:t>
            </w:r>
          </w:p>
        </w:tc>
        <w:tc>
          <w:tcPr>
            <w:tcW w:w="3314" w:type="dxa"/>
            <w:gridSpan w:val="5"/>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Не подлежат установлению  </w:t>
            </w:r>
          </w:p>
        </w:tc>
      </w:tr>
      <w:tr w:rsidR="00D9315A" w:rsidRPr="004F0CFA" w:rsidTr="004F0CFA">
        <w:tc>
          <w:tcPr>
            <w:tcW w:w="104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Коммунальное обслуживание</w:t>
            </w:r>
          </w:p>
        </w:tc>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3.1</w:t>
            </w:r>
          </w:p>
        </w:tc>
        <w:tc>
          <w:tcPr>
            <w:tcW w:w="3314" w:type="dxa"/>
            <w:gridSpan w:val="5"/>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Не подлежат установлению</w:t>
            </w:r>
          </w:p>
        </w:tc>
      </w:tr>
      <w:tr w:rsidR="00D9315A" w:rsidRPr="004F0CFA" w:rsidTr="004F0CFA">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Вспомогательные виды разрешенного использования, установленные к основным видам разрешенного использования</w:t>
            </w:r>
          </w:p>
        </w:tc>
      </w:tr>
      <w:tr w:rsidR="00D9315A" w:rsidRPr="004F0CFA" w:rsidTr="004F0CFA">
        <w:tc>
          <w:tcPr>
            <w:tcW w:w="104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Земельные участки (территории) общего пользования</w:t>
            </w:r>
          </w:p>
        </w:tc>
        <w:tc>
          <w:tcPr>
            <w:tcW w:w="46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12.0</w:t>
            </w:r>
          </w:p>
        </w:tc>
        <w:tc>
          <w:tcPr>
            <w:tcW w:w="3314" w:type="dxa"/>
            <w:gridSpan w:val="5"/>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Не подлежат установлению</w:t>
            </w:r>
          </w:p>
        </w:tc>
      </w:tr>
    </w:tbl>
    <w:p w:rsidR="00D9315A" w:rsidRDefault="00D9315A" w:rsidP="004A66B3">
      <w:pPr>
        <w:pStyle w:val="ConsPlusNormal"/>
        <w:ind w:firstLine="0"/>
        <w:jc w:val="both"/>
        <w:rPr>
          <w:rFonts w:ascii="Times New Roman" w:hAnsi="Times New Roman"/>
          <w:sz w:val="16"/>
          <w:szCs w:val="16"/>
        </w:rPr>
      </w:pPr>
      <w:r>
        <w:rPr>
          <w:rFonts w:ascii="Times New Roman" w:hAnsi="Times New Roman"/>
          <w:sz w:val="16"/>
          <w:szCs w:val="16"/>
        </w:rPr>
        <w:t>Условно разрешенные виды использования не устанавливаются.</w:t>
      </w:r>
    </w:p>
    <w:p w:rsidR="00D9315A" w:rsidRDefault="00D9315A" w:rsidP="004A66B3">
      <w:pPr>
        <w:pStyle w:val="ConsPlusNormal"/>
        <w:ind w:firstLine="0"/>
        <w:jc w:val="both"/>
        <w:rPr>
          <w:rFonts w:ascii="Times New Roman" w:hAnsi="Times New Roman"/>
          <w:sz w:val="16"/>
          <w:szCs w:val="16"/>
        </w:rPr>
      </w:pPr>
      <w:r>
        <w:rPr>
          <w:rFonts w:ascii="Times New Roman" w:hAnsi="Times New Roman"/>
          <w:sz w:val="16"/>
          <w:szCs w:val="16"/>
        </w:rPr>
        <w:t xml:space="preserve">Согласно ст. 36 Градостроительного кодекса Российской Федерации на земельные участки в границах линейных объектов, в т.ч. линий связи, действие градостроительного регламента не распространяется. Использование земельных участков, на которые действие градостроительных регламентов не </w:t>
      </w:r>
      <w:proofErr w:type="gramStart"/>
      <w:r>
        <w:rPr>
          <w:rFonts w:ascii="Times New Roman" w:hAnsi="Times New Roman"/>
          <w:sz w:val="16"/>
          <w:szCs w:val="16"/>
        </w:rPr>
        <w:t>распространяется</w:t>
      </w:r>
      <w:proofErr w:type="gramEnd"/>
      <w:r>
        <w:rPr>
          <w:rFonts w:ascii="Times New Roman" w:hAnsi="Times New Roman"/>
          <w:sz w:val="16"/>
          <w:szCs w:val="16"/>
        </w:rPr>
        <w:t xml:space="preserve"> определяется уполномоченными органами в соответствии с федеральными законами. </w:t>
      </w:r>
    </w:p>
    <w:p w:rsidR="00D9315A" w:rsidRPr="004F0CFA" w:rsidRDefault="00D9315A" w:rsidP="004A66B3">
      <w:pPr>
        <w:pStyle w:val="ConsPlusNormal"/>
        <w:ind w:firstLine="0"/>
        <w:jc w:val="both"/>
        <w:rPr>
          <w:rFonts w:ascii="Times New Roman" w:hAnsi="Times New Roman"/>
          <w:iCs/>
          <w:sz w:val="16"/>
          <w:szCs w:val="16"/>
        </w:rPr>
      </w:pPr>
      <w:r>
        <w:rPr>
          <w:rFonts w:ascii="Times New Roman" w:hAnsi="Times New Roman"/>
          <w:sz w:val="16"/>
          <w:szCs w:val="16"/>
        </w:rPr>
        <w:t>Для проектирования объектов связи применяются правила действующих технических регламентов, национальных стандартов и норм, а также Регионального норматива градостроительного проектирования «Производственные зоны населенных пунктов Воронежской области», утвержденного приказом управления архитектуры и градостроительства политики Воронежской области от 24 ноября 2008 г. N 66-п</w:t>
      </w:r>
      <w:r>
        <w:rPr>
          <w:rFonts w:ascii="Times New Roman" w:hAnsi="Times New Roman"/>
          <w:i/>
          <w:iCs/>
          <w:sz w:val="16"/>
          <w:szCs w:val="16"/>
        </w:rPr>
        <w:t>.</w:t>
      </w:r>
    </w:p>
    <w:p w:rsidR="00D9315A" w:rsidRDefault="00D9315A" w:rsidP="004A66B3">
      <w:pPr>
        <w:jc w:val="both"/>
        <w:rPr>
          <w:sz w:val="16"/>
          <w:szCs w:val="16"/>
        </w:rPr>
      </w:pPr>
      <w:r>
        <w:rPr>
          <w:sz w:val="16"/>
          <w:szCs w:val="16"/>
        </w:rPr>
        <w:t xml:space="preserve">Статья 24. Зоны сельскохозяйственного использования </w:t>
      </w:r>
    </w:p>
    <w:p w:rsidR="00D9315A" w:rsidRDefault="00D9315A" w:rsidP="004A66B3">
      <w:pPr>
        <w:jc w:val="both"/>
        <w:rPr>
          <w:sz w:val="16"/>
          <w:szCs w:val="16"/>
        </w:rPr>
      </w:pPr>
      <w:r>
        <w:rPr>
          <w:sz w:val="16"/>
          <w:szCs w:val="16"/>
        </w:rPr>
        <w:t>Зона сельскохозяйственного назначения – Сх</w:t>
      </w:r>
      <w:proofErr w:type="gramStart"/>
      <w:r>
        <w:rPr>
          <w:sz w:val="16"/>
          <w:szCs w:val="16"/>
        </w:rPr>
        <w:t>1</w:t>
      </w:r>
      <w:proofErr w:type="gramEnd"/>
    </w:p>
    <w:p w:rsidR="00D9315A" w:rsidRDefault="00D9315A" w:rsidP="004A66B3">
      <w:pPr>
        <w:jc w:val="both"/>
        <w:rPr>
          <w:sz w:val="16"/>
          <w:szCs w:val="16"/>
        </w:rPr>
      </w:pPr>
      <w:r>
        <w:rPr>
          <w:sz w:val="16"/>
          <w:szCs w:val="16"/>
        </w:rPr>
        <w:t>В зону сельскохозяйственного назначения включаются земли находящиеся за границами населенного пункта и предоставленные для нужд сельского хозяйства, а также предназначенные для этих целей (в соответствии со ст. 77 Земельного кодекса РФ).</w:t>
      </w:r>
    </w:p>
    <w:p w:rsidR="00D9315A" w:rsidRDefault="00D9315A" w:rsidP="004A66B3">
      <w:pPr>
        <w:jc w:val="both"/>
        <w:rPr>
          <w:sz w:val="16"/>
          <w:szCs w:val="16"/>
        </w:rPr>
      </w:pPr>
      <w:r>
        <w:rPr>
          <w:sz w:val="16"/>
          <w:szCs w:val="16"/>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а также зданиями, сооружениями, используемыми для производства, хранения и первичной переработки сельскохозяйственной продукции.</w:t>
      </w:r>
    </w:p>
    <w:p w:rsidR="00D9315A" w:rsidRDefault="00D9315A" w:rsidP="004A66B3">
      <w:pPr>
        <w:jc w:val="both"/>
        <w:rPr>
          <w:sz w:val="16"/>
          <w:szCs w:val="16"/>
        </w:rPr>
      </w:pPr>
      <w:r>
        <w:rPr>
          <w:sz w:val="16"/>
          <w:szCs w:val="16"/>
        </w:rPr>
        <w:t xml:space="preserve">В соответствии </w:t>
      </w:r>
      <w:proofErr w:type="gramStart"/>
      <w:r>
        <w:rPr>
          <w:sz w:val="16"/>
          <w:szCs w:val="16"/>
        </w:rPr>
        <w:t>с</w:t>
      </w:r>
      <w:proofErr w:type="gramEnd"/>
      <w:r>
        <w:rPr>
          <w:sz w:val="16"/>
          <w:szCs w:val="16"/>
        </w:rPr>
        <w:t xml:space="preserve"> статьей 36 части 6 Градостроительного кодекса Российской Федерации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часть 7 Градостроительного кодекса РФ). В соответствии со статьей 38 части 1.1 Градостроительного кодекса Российской Федерации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9315A" w:rsidRDefault="00D9315A" w:rsidP="004A66B3">
      <w:pPr>
        <w:jc w:val="both"/>
        <w:rPr>
          <w:sz w:val="16"/>
          <w:szCs w:val="16"/>
        </w:rPr>
      </w:pPr>
      <w:r>
        <w:rPr>
          <w:sz w:val="16"/>
          <w:szCs w:val="16"/>
        </w:rPr>
        <w:t>Для остальных сельскохозяйственных земель, включенных в зону сельскохозяйственного использования Сх</w:t>
      </w:r>
      <w:proofErr w:type="gramStart"/>
      <w:r>
        <w:rPr>
          <w:sz w:val="16"/>
          <w:szCs w:val="16"/>
        </w:rPr>
        <w:t>1</w:t>
      </w:r>
      <w:proofErr w:type="gramEnd"/>
      <w:r>
        <w:rPr>
          <w:sz w:val="16"/>
          <w:szCs w:val="16"/>
        </w:rPr>
        <w:t>, устанавливается градостроительный регламент.</w:t>
      </w:r>
    </w:p>
    <w:p w:rsidR="00D9315A" w:rsidRDefault="00D9315A" w:rsidP="004A66B3">
      <w:pPr>
        <w:jc w:val="both"/>
        <w:rPr>
          <w:sz w:val="16"/>
          <w:szCs w:val="16"/>
        </w:rPr>
      </w:pPr>
      <w:r>
        <w:rPr>
          <w:sz w:val="16"/>
          <w:szCs w:val="16"/>
        </w:rPr>
        <w:t>Зона сельскохозяйственного назначения - Сх</w:t>
      </w:r>
      <w:proofErr w:type="gramStart"/>
      <w:r>
        <w:rPr>
          <w:sz w:val="16"/>
          <w:szCs w:val="16"/>
        </w:rPr>
        <w:t>1</w:t>
      </w:r>
      <w:proofErr w:type="gramEnd"/>
    </w:p>
    <w:p w:rsidR="00D9315A" w:rsidRDefault="00D9315A" w:rsidP="004A66B3">
      <w:pPr>
        <w:jc w:val="both"/>
        <w:rPr>
          <w:sz w:val="16"/>
          <w:szCs w:val="16"/>
        </w:rPr>
      </w:pPr>
      <w:r>
        <w:rPr>
          <w:sz w:val="16"/>
          <w:szCs w:val="16"/>
        </w:rPr>
        <w:t>1). Градостроительный регламент зоны для сельскохозяйственного назначения - Сх</w:t>
      </w:r>
      <w:proofErr w:type="gramStart"/>
      <w:r>
        <w:rPr>
          <w:sz w:val="16"/>
          <w:szCs w:val="16"/>
        </w:rPr>
        <w:t>1</w:t>
      </w:r>
      <w:proofErr w:type="gramEnd"/>
      <w:r>
        <w:rPr>
          <w:sz w:val="16"/>
          <w:szCs w:val="16"/>
        </w:rPr>
        <w:t xml:space="preserve"> (кроме сельскохозяйственных угодий).</w:t>
      </w:r>
    </w:p>
    <w:p w:rsidR="00D9315A" w:rsidRDefault="004F0CFA" w:rsidP="004A66B3">
      <w:pPr>
        <w:rPr>
          <w:sz w:val="16"/>
          <w:szCs w:val="16"/>
          <w:lang w:eastAsia="ar-SA"/>
        </w:rPr>
      </w:pPr>
      <w:r>
        <w:rPr>
          <w:sz w:val="16"/>
          <w:szCs w:val="16"/>
          <w:lang w:eastAsia="ar-SA"/>
        </w:rPr>
        <w:t xml:space="preserve">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90"/>
        <w:gridCol w:w="476"/>
        <w:gridCol w:w="554"/>
        <w:gridCol w:w="624"/>
        <w:gridCol w:w="761"/>
        <w:gridCol w:w="692"/>
        <w:gridCol w:w="469"/>
      </w:tblGrid>
      <w:tr w:rsidR="00D9315A" w:rsidRPr="004F0CFA" w:rsidTr="004F0CFA">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Виды разрешенного использования (ВРИ)</w:t>
            </w:r>
          </w:p>
        </w:tc>
        <w:tc>
          <w:tcPr>
            <w:tcW w:w="491"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Код (числовое обозначение ВРИ)</w:t>
            </w:r>
          </w:p>
        </w:tc>
        <w:tc>
          <w:tcPr>
            <w:tcW w:w="1218" w:type="dxa"/>
            <w:gridSpan w:val="2"/>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Предельные (минимальные и (или) максимальные) размеры земельных участков</w:t>
            </w:r>
          </w:p>
        </w:tc>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Максимальный процент застройки в границах земельного участка</w:t>
            </w:r>
          </w:p>
        </w:tc>
        <w:tc>
          <w:tcPr>
            <w:tcW w:w="716"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Минимальные отступы от границ земельного участка (м)</w:t>
            </w:r>
          </w:p>
        </w:tc>
        <w:tc>
          <w:tcPr>
            <w:tcW w:w="484"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Предельное количество этажей или </w:t>
            </w:r>
            <w:r w:rsidRPr="004F0CFA">
              <w:rPr>
                <w:rFonts w:ascii="Times New Roman" w:hAnsi="Times New Roman"/>
                <w:sz w:val="12"/>
                <w:szCs w:val="12"/>
              </w:rPr>
              <w:lastRenderedPageBreak/>
              <w:t>предельная высота зданий, строений, сооружений</w:t>
            </w:r>
          </w:p>
        </w:tc>
      </w:tr>
      <w:tr w:rsidR="00D9315A" w:rsidRPr="004F0CFA" w:rsidTr="004F0CFA">
        <w:tc>
          <w:tcPr>
            <w:tcW w:w="1129"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lang w:val="en-US"/>
              </w:rPr>
            </w:pPr>
            <w:r w:rsidRPr="004F0CFA">
              <w:rPr>
                <w:rFonts w:ascii="Times New Roman" w:hAnsi="Times New Roman"/>
                <w:sz w:val="12"/>
                <w:szCs w:val="12"/>
                <w:lang w:val="en-US"/>
              </w:rPr>
              <w:t>min</w:t>
            </w:r>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lang w:val="en-US"/>
              </w:rPr>
              <w:t xml:space="preserve">   max</w:t>
            </w:r>
          </w:p>
        </w:tc>
        <w:tc>
          <w:tcPr>
            <w:tcW w:w="788"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c>
          <w:tcPr>
            <w:tcW w:w="484"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r>
      <w:tr w:rsidR="00D9315A" w:rsidRPr="004F0CFA" w:rsidTr="004F0CFA">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lastRenderedPageBreak/>
              <w:t xml:space="preserve">                              Основные виды разрешенного использования</w:t>
            </w:r>
          </w:p>
        </w:tc>
      </w:tr>
      <w:tr w:rsidR="00D9315A" w:rsidRPr="004F0CFA" w:rsidTr="004F0CFA">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Растениеводство </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1.1          </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200</w:t>
            </w:r>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35 м</w:t>
            </w:r>
          </w:p>
        </w:tc>
      </w:tr>
      <w:tr w:rsidR="00D9315A" w:rsidRPr="004F0CFA" w:rsidTr="004F0CFA">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Животноводство </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1.7</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200</w:t>
            </w:r>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35 м</w:t>
            </w:r>
          </w:p>
        </w:tc>
      </w:tr>
      <w:tr w:rsidR="00D9315A" w:rsidRPr="004F0CFA" w:rsidTr="004F0CFA">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Пчеловодство </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1.12</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200</w:t>
            </w:r>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35 м</w:t>
            </w:r>
          </w:p>
        </w:tc>
      </w:tr>
      <w:tr w:rsidR="00D9315A" w:rsidRPr="004F0CFA" w:rsidTr="004F0CFA">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Рыбоводство </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1.13</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200</w:t>
            </w:r>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35 м</w:t>
            </w:r>
          </w:p>
        </w:tc>
      </w:tr>
      <w:tr w:rsidR="00D9315A" w:rsidRPr="004F0CFA" w:rsidTr="004F0CFA">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Научное обеспечение сельского хозяйства</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1.14</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200</w:t>
            </w:r>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35 м</w:t>
            </w:r>
          </w:p>
        </w:tc>
      </w:tr>
      <w:tr w:rsidR="00D9315A" w:rsidRPr="004F0CFA" w:rsidTr="004F0CFA">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Хранение и переработка сельскохозяйственной продукции</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1.15</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200</w:t>
            </w:r>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35 м</w:t>
            </w:r>
          </w:p>
        </w:tc>
      </w:tr>
      <w:tr w:rsidR="00D9315A" w:rsidRPr="004F0CFA" w:rsidTr="004F0CFA">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Ведение личного подсобного хозяйства на полевых участках</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1.16</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200</w:t>
            </w:r>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35 м</w:t>
            </w:r>
          </w:p>
        </w:tc>
      </w:tr>
      <w:tr w:rsidR="00D9315A" w:rsidRPr="004F0CFA" w:rsidTr="004F0CFA">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Питомники </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1.17</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200</w:t>
            </w:r>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35 м</w:t>
            </w:r>
          </w:p>
        </w:tc>
      </w:tr>
      <w:tr w:rsidR="00D9315A" w:rsidRPr="004F0CFA" w:rsidTr="004F0CFA">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Обеспечение сельскохозяйственного производства</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1.18</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200</w:t>
            </w:r>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35 м</w:t>
            </w:r>
          </w:p>
        </w:tc>
      </w:tr>
      <w:tr w:rsidR="00D9315A" w:rsidRPr="004F0CFA" w:rsidTr="004F0CFA">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Запас </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12.3</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200</w:t>
            </w:r>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35 м</w:t>
            </w:r>
          </w:p>
        </w:tc>
      </w:tr>
      <w:tr w:rsidR="00D9315A" w:rsidRPr="004F0CFA" w:rsidTr="004F0CFA">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Условно разрешенные виды разрешенного использования</w:t>
            </w:r>
          </w:p>
        </w:tc>
      </w:tr>
      <w:tr w:rsidR="00D9315A" w:rsidRPr="004F0CFA" w:rsidTr="004F0CFA">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Автомобильный транспорт</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7.2</w:t>
            </w:r>
          </w:p>
        </w:tc>
        <w:tc>
          <w:tcPr>
            <w:tcW w:w="573"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200</w:t>
            </w:r>
          </w:p>
        </w:tc>
        <w:tc>
          <w:tcPr>
            <w:tcW w:w="64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8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16"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w:t>
            </w:r>
          </w:p>
        </w:tc>
        <w:tc>
          <w:tcPr>
            <w:tcW w:w="48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35 м</w:t>
            </w:r>
          </w:p>
        </w:tc>
      </w:tr>
      <w:tr w:rsidR="00D9315A" w:rsidRPr="004F0CFA" w:rsidTr="004F0CFA">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Трубопроводный транспорт</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7.5</w:t>
            </w:r>
          </w:p>
        </w:tc>
        <w:tc>
          <w:tcPr>
            <w:tcW w:w="3206" w:type="dxa"/>
            <w:gridSpan w:val="5"/>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Не подлежат установлению</w:t>
            </w:r>
          </w:p>
        </w:tc>
      </w:tr>
      <w:tr w:rsidR="00D9315A" w:rsidRPr="004F0CFA" w:rsidTr="004F0CFA">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Охрана природных территорий</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9.1</w:t>
            </w:r>
          </w:p>
        </w:tc>
        <w:tc>
          <w:tcPr>
            <w:tcW w:w="3206" w:type="dxa"/>
            <w:gridSpan w:val="5"/>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Не подлежат установлению</w:t>
            </w:r>
          </w:p>
        </w:tc>
      </w:tr>
      <w:tr w:rsidR="00D9315A" w:rsidRPr="004F0CFA" w:rsidTr="004F0CFA">
        <w:tc>
          <w:tcPr>
            <w:tcW w:w="1129"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Коммунальное обслуживание</w:t>
            </w:r>
          </w:p>
        </w:tc>
        <w:tc>
          <w:tcPr>
            <w:tcW w:w="491"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3.1</w:t>
            </w:r>
          </w:p>
        </w:tc>
        <w:tc>
          <w:tcPr>
            <w:tcW w:w="3206" w:type="dxa"/>
            <w:gridSpan w:val="5"/>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Не подлежат установлению</w:t>
            </w:r>
          </w:p>
        </w:tc>
      </w:tr>
      <w:tr w:rsidR="00D9315A" w:rsidRPr="004F0CFA" w:rsidTr="004F0CFA">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Вспомогательные виды разрешенного использования, установленные к основным и условно разрешенным видам использования</w:t>
            </w:r>
          </w:p>
        </w:tc>
      </w:tr>
      <w:tr w:rsidR="00D9315A" w:rsidRPr="004F0CFA" w:rsidTr="004F0CFA">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Не устанавливаются</w:t>
            </w:r>
          </w:p>
        </w:tc>
      </w:tr>
    </w:tbl>
    <w:p w:rsidR="00D9315A" w:rsidRDefault="00D9315A" w:rsidP="004A66B3">
      <w:pPr>
        <w:tabs>
          <w:tab w:val="left" w:pos="993"/>
        </w:tabs>
        <w:autoSpaceDE w:val="0"/>
        <w:autoSpaceDN w:val="0"/>
        <w:adjustRightInd w:val="0"/>
        <w:jc w:val="both"/>
        <w:rPr>
          <w:sz w:val="16"/>
          <w:szCs w:val="16"/>
        </w:rPr>
      </w:pPr>
      <w:r>
        <w:rPr>
          <w:sz w:val="16"/>
          <w:szCs w:val="16"/>
        </w:rPr>
        <w:t>Зона сельскохозяйственного использования  - Сх</w:t>
      </w:r>
      <w:proofErr w:type="gramStart"/>
      <w:r>
        <w:rPr>
          <w:sz w:val="16"/>
          <w:szCs w:val="16"/>
        </w:rPr>
        <w:t>2</w:t>
      </w:r>
      <w:proofErr w:type="gramEnd"/>
    </w:p>
    <w:p w:rsidR="00D9315A" w:rsidRDefault="00D9315A" w:rsidP="004A66B3">
      <w:pPr>
        <w:tabs>
          <w:tab w:val="num" w:pos="0"/>
        </w:tabs>
        <w:autoSpaceDE w:val="0"/>
        <w:autoSpaceDN w:val="0"/>
        <w:adjustRightInd w:val="0"/>
        <w:jc w:val="both"/>
        <w:rPr>
          <w:sz w:val="16"/>
          <w:szCs w:val="16"/>
        </w:rPr>
      </w:pPr>
      <w:r>
        <w:rPr>
          <w:sz w:val="16"/>
          <w:szCs w:val="16"/>
        </w:rPr>
        <w:t>На территории  Гаврильского сельского поселения в составе земель населенных пунктов выделяются участки зоны для сельскохозяйственного использования, в том числе:</w:t>
      </w:r>
    </w:p>
    <w:p w:rsidR="00D9315A" w:rsidRDefault="00D9315A" w:rsidP="004A66B3">
      <w:pPr>
        <w:tabs>
          <w:tab w:val="num" w:pos="567"/>
        </w:tabs>
        <w:jc w:val="both"/>
        <w:rPr>
          <w:bCs/>
          <w:sz w:val="16"/>
          <w:szCs w:val="16"/>
        </w:rPr>
      </w:pPr>
      <w:bookmarkStart w:id="284" w:name="_Toc268485517"/>
      <w:bookmarkStart w:id="285" w:name="_Toc268487595"/>
      <w:bookmarkStart w:id="286" w:name="_Toc268488415"/>
      <w:r>
        <w:rPr>
          <w:bCs/>
          <w:sz w:val="16"/>
          <w:szCs w:val="16"/>
        </w:rPr>
        <w:t>в населенном пункте село Гаврильск выделяется 5 участков;</w:t>
      </w:r>
    </w:p>
    <w:p w:rsidR="00D9315A" w:rsidRDefault="00D9315A" w:rsidP="004A66B3">
      <w:pPr>
        <w:tabs>
          <w:tab w:val="num" w:pos="567"/>
        </w:tabs>
        <w:jc w:val="both"/>
        <w:rPr>
          <w:bCs/>
          <w:sz w:val="16"/>
          <w:szCs w:val="16"/>
        </w:rPr>
      </w:pPr>
      <w:r>
        <w:rPr>
          <w:bCs/>
          <w:sz w:val="16"/>
          <w:szCs w:val="16"/>
        </w:rPr>
        <w:t>в населенном пункте поселок Каменск выделяется 1 участок;</w:t>
      </w:r>
    </w:p>
    <w:p w:rsidR="00D9315A" w:rsidRDefault="00D9315A" w:rsidP="004A66B3">
      <w:pPr>
        <w:tabs>
          <w:tab w:val="num" w:pos="567"/>
        </w:tabs>
        <w:jc w:val="both"/>
        <w:rPr>
          <w:bCs/>
          <w:sz w:val="16"/>
          <w:szCs w:val="16"/>
        </w:rPr>
      </w:pPr>
      <w:r>
        <w:rPr>
          <w:bCs/>
          <w:sz w:val="16"/>
          <w:szCs w:val="16"/>
        </w:rPr>
        <w:t xml:space="preserve">в населенном пункте село </w:t>
      </w:r>
      <w:proofErr w:type="spellStart"/>
      <w:r>
        <w:rPr>
          <w:bCs/>
          <w:sz w:val="16"/>
          <w:szCs w:val="16"/>
        </w:rPr>
        <w:t>Царевка</w:t>
      </w:r>
      <w:proofErr w:type="spellEnd"/>
      <w:r>
        <w:rPr>
          <w:bCs/>
          <w:sz w:val="16"/>
          <w:szCs w:val="16"/>
        </w:rPr>
        <w:t xml:space="preserve"> выделяется 6 участков;</w:t>
      </w:r>
    </w:p>
    <w:p w:rsidR="00D9315A" w:rsidRDefault="00D9315A" w:rsidP="004A66B3">
      <w:pPr>
        <w:tabs>
          <w:tab w:val="num" w:pos="567"/>
        </w:tabs>
        <w:jc w:val="both"/>
        <w:rPr>
          <w:bCs/>
          <w:sz w:val="16"/>
          <w:szCs w:val="16"/>
        </w:rPr>
      </w:pPr>
      <w:r>
        <w:rPr>
          <w:bCs/>
          <w:sz w:val="16"/>
          <w:szCs w:val="16"/>
        </w:rPr>
        <w:t>в населенном пункте село Малая Казинка выделяется 2 участка.</w:t>
      </w:r>
    </w:p>
    <w:p w:rsidR="00D9315A" w:rsidRDefault="00D9315A" w:rsidP="004A66B3">
      <w:pPr>
        <w:tabs>
          <w:tab w:val="num" w:pos="567"/>
        </w:tabs>
        <w:autoSpaceDE w:val="0"/>
        <w:autoSpaceDN w:val="0"/>
        <w:adjustRightInd w:val="0"/>
        <w:jc w:val="both"/>
        <w:rPr>
          <w:sz w:val="16"/>
          <w:szCs w:val="16"/>
        </w:rPr>
      </w:pPr>
      <w:r>
        <w:rPr>
          <w:sz w:val="16"/>
          <w:szCs w:val="16"/>
        </w:rPr>
        <w:t>Описание прохождения границ зоны для сельскохозяйственного использования Сх</w:t>
      </w:r>
      <w:proofErr w:type="gramStart"/>
      <w:r>
        <w:rPr>
          <w:sz w:val="16"/>
          <w:szCs w:val="16"/>
        </w:rPr>
        <w:t>2</w:t>
      </w:r>
      <w:proofErr w:type="gramEnd"/>
      <w:r>
        <w:rPr>
          <w:sz w:val="16"/>
          <w:szCs w:val="16"/>
        </w:rPr>
        <w:t>:</w:t>
      </w:r>
      <w:bookmarkEnd w:id="284"/>
      <w:bookmarkEnd w:id="285"/>
      <w:bookmarkEnd w:id="286"/>
    </w:p>
    <w:p w:rsidR="00D9315A" w:rsidRDefault="00D9315A" w:rsidP="004A66B3">
      <w:pPr>
        <w:tabs>
          <w:tab w:val="num" w:pos="567"/>
        </w:tabs>
        <w:autoSpaceDE w:val="0"/>
        <w:autoSpaceDN w:val="0"/>
        <w:adjustRightInd w:val="0"/>
        <w:jc w:val="both"/>
        <w:rPr>
          <w:sz w:val="16"/>
          <w:szCs w:val="16"/>
        </w:rPr>
      </w:pPr>
      <w:r>
        <w:rPr>
          <w:sz w:val="16"/>
          <w:szCs w:val="16"/>
        </w:rPr>
        <w:t xml:space="preserve"> Населенный пункт с. Гаврильск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03"/>
        <w:gridCol w:w="3763"/>
      </w:tblGrid>
      <w:tr w:rsidR="00D9315A" w:rsidRPr="004F0CFA" w:rsidTr="004F0CFA">
        <w:trPr>
          <w:trHeight w:val="138"/>
        </w:trPr>
        <w:tc>
          <w:tcPr>
            <w:tcW w:w="9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4F0CFA" w:rsidRDefault="00D9315A" w:rsidP="004A66B3">
            <w:pPr>
              <w:autoSpaceDE w:val="0"/>
              <w:autoSpaceDN w:val="0"/>
              <w:adjustRightInd w:val="0"/>
              <w:jc w:val="center"/>
              <w:rPr>
                <w:bCs/>
                <w:sz w:val="12"/>
                <w:szCs w:val="12"/>
              </w:rPr>
            </w:pPr>
            <w:r w:rsidRPr="004F0CFA">
              <w:rPr>
                <w:bCs/>
                <w:sz w:val="12"/>
                <w:szCs w:val="12"/>
              </w:rPr>
              <w:t>Номер участка зоны</w:t>
            </w:r>
          </w:p>
        </w:tc>
        <w:tc>
          <w:tcPr>
            <w:tcW w:w="389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4F0CFA" w:rsidRDefault="00D9315A" w:rsidP="004A66B3">
            <w:pPr>
              <w:autoSpaceDE w:val="0"/>
              <w:autoSpaceDN w:val="0"/>
              <w:adjustRightInd w:val="0"/>
              <w:jc w:val="center"/>
              <w:rPr>
                <w:bCs/>
                <w:sz w:val="12"/>
                <w:szCs w:val="12"/>
              </w:rPr>
            </w:pPr>
            <w:r w:rsidRPr="004F0CFA">
              <w:rPr>
                <w:bCs/>
                <w:sz w:val="12"/>
                <w:szCs w:val="12"/>
              </w:rPr>
              <w:t>Картографическое описание</w:t>
            </w:r>
          </w:p>
        </w:tc>
      </w:tr>
      <w:tr w:rsidR="00D9315A" w:rsidRPr="004F0CFA" w:rsidTr="004F0CFA">
        <w:trPr>
          <w:trHeight w:val="138"/>
        </w:trPr>
        <w:tc>
          <w:tcPr>
            <w:tcW w:w="932"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bCs/>
                <w:sz w:val="12"/>
                <w:szCs w:val="12"/>
              </w:rPr>
            </w:pPr>
          </w:p>
        </w:tc>
        <w:tc>
          <w:tcPr>
            <w:tcW w:w="3894"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bCs/>
                <w:sz w:val="12"/>
                <w:szCs w:val="12"/>
              </w:rPr>
            </w:pPr>
          </w:p>
        </w:tc>
      </w:tr>
      <w:tr w:rsidR="00D9315A" w:rsidRPr="004F0CFA" w:rsidTr="004F0CFA">
        <w:tc>
          <w:tcPr>
            <w:tcW w:w="93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center"/>
              <w:rPr>
                <w:bCs/>
                <w:sz w:val="12"/>
                <w:szCs w:val="12"/>
              </w:rPr>
            </w:pPr>
            <w:r w:rsidRPr="004F0CFA">
              <w:rPr>
                <w:bCs/>
                <w:sz w:val="12"/>
                <w:szCs w:val="12"/>
              </w:rPr>
              <w:t>СХ</w:t>
            </w:r>
            <w:proofErr w:type="gramStart"/>
            <w:r w:rsidRPr="004F0CFA">
              <w:rPr>
                <w:bCs/>
                <w:sz w:val="12"/>
                <w:szCs w:val="12"/>
              </w:rPr>
              <w:t>2</w:t>
            </w:r>
            <w:proofErr w:type="gramEnd"/>
            <w:r w:rsidRPr="004F0CFA">
              <w:rPr>
                <w:bCs/>
                <w:sz w:val="12"/>
                <w:szCs w:val="12"/>
              </w:rPr>
              <w:t>/1/1</w:t>
            </w:r>
          </w:p>
        </w:tc>
        <w:tc>
          <w:tcPr>
            <w:tcW w:w="389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both"/>
              <w:rPr>
                <w:sz w:val="12"/>
                <w:szCs w:val="12"/>
              </w:rPr>
            </w:pPr>
            <w:bookmarkStart w:id="287" w:name="_Toc268485525"/>
            <w:bookmarkStart w:id="288" w:name="_Toc268487603"/>
            <w:bookmarkStart w:id="289" w:name="_Toc268488423"/>
            <w:r w:rsidRPr="004F0CFA">
              <w:rPr>
                <w:sz w:val="12"/>
                <w:szCs w:val="12"/>
              </w:rPr>
              <w:t xml:space="preserve">От точки 104 граница зоны проходит </w:t>
            </w:r>
            <w:bookmarkEnd w:id="287"/>
            <w:bookmarkEnd w:id="288"/>
            <w:bookmarkEnd w:id="289"/>
            <w:r w:rsidRPr="004F0CFA">
              <w:rPr>
                <w:sz w:val="12"/>
                <w:szCs w:val="12"/>
              </w:rPr>
              <w:t>по границе населенного пункта до точки 419, далее в юго-западном направлении вдоль дороги до точки пересечения с границей населенного пункта 104</w:t>
            </w:r>
          </w:p>
        </w:tc>
      </w:tr>
      <w:tr w:rsidR="00D9315A" w:rsidRPr="004F0CFA" w:rsidTr="004F0CFA">
        <w:tc>
          <w:tcPr>
            <w:tcW w:w="93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center"/>
              <w:rPr>
                <w:bCs/>
                <w:sz w:val="12"/>
                <w:szCs w:val="12"/>
              </w:rPr>
            </w:pPr>
            <w:r w:rsidRPr="004F0CFA">
              <w:rPr>
                <w:bCs/>
                <w:sz w:val="12"/>
                <w:szCs w:val="12"/>
              </w:rPr>
              <w:t>СХ</w:t>
            </w:r>
            <w:proofErr w:type="gramStart"/>
            <w:r w:rsidRPr="004F0CFA">
              <w:rPr>
                <w:bCs/>
                <w:sz w:val="12"/>
                <w:szCs w:val="12"/>
              </w:rPr>
              <w:t>2</w:t>
            </w:r>
            <w:proofErr w:type="gramEnd"/>
            <w:r w:rsidRPr="004F0CFA">
              <w:rPr>
                <w:bCs/>
                <w:sz w:val="12"/>
                <w:szCs w:val="12"/>
              </w:rPr>
              <w:t>/1/2</w:t>
            </w:r>
          </w:p>
        </w:tc>
        <w:tc>
          <w:tcPr>
            <w:tcW w:w="389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both"/>
              <w:rPr>
                <w:sz w:val="12"/>
                <w:szCs w:val="12"/>
              </w:rPr>
            </w:pPr>
            <w:r w:rsidRPr="004F0CFA">
              <w:rPr>
                <w:sz w:val="12"/>
                <w:szCs w:val="12"/>
              </w:rPr>
              <w:t xml:space="preserve">От точки 120 в северо-восточном направлении проходит вдоль ул. </w:t>
            </w:r>
            <w:proofErr w:type="gramStart"/>
            <w:r w:rsidRPr="004F0CFA">
              <w:rPr>
                <w:sz w:val="12"/>
                <w:szCs w:val="12"/>
              </w:rPr>
              <w:t>Солнечная</w:t>
            </w:r>
            <w:proofErr w:type="gramEnd"/>
            <w:r w:rsidRPr="004F0CFA">
              <w:rPr>
                <w:sz w:val="12"/>
                <w:szCs w:val="12"/>
              </w:rPr>
              <w:t xml:space="preserve"> до точки 118 и далее по границе населенного пункта до точки 120</w:t>
            </w:r>
          </w:p>
        </w:tc>
      </w:tr>
      <w:tr w:rsidR="00D9315A" w:rsidRPr="004F0CFA" w:rsidTr="004F0CFA">
        <w:tc>
          <w:tcPr>
            <w:tcW w:w="93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center"/>
              <w:rPr>
                <w:bCs/>
                <w:sz w:val="12"/>
                <w:szCs w:val="12"/>
              </w:rPr>
            </w:pPr>
            <w:r w:rsidRPr="004F0CFA">
              <w:rPr>
                <w:bCs/>
                <w:sz w:val="12"/>
                <w:szCs w:val="12"/>
              </w:rPr>
              <w:t>СХ</w:t>
            </w:r>
            <w:proofErr w:type="gramStart"/>
            <w:r w:rsidRPr="004F0CFA">
              <w:rPr>
                <w:bCs/>
                <w:sz w:val="12"/>
                <w:szCs w:val="12"/>
              </w:rPr>
              <w:t>2</w:t>
            </w:r>
            <w:proofErr w:type="gramEnd"/>
            <w:r w:rsidRPr="004F0CFA">
              <w:rPr>
                <w:bCs/>
                <w:sz w:val="12"/>
                <w:szCs w:val="12"/>
              </w:rPr>
              <w:t>/1/3</w:t>
            </w:r>
          </w:p>
        </w:tc>
        <w:tc>
          <w:tcPr>
            <w:tcW w:w="389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both"/>
              <w:rPr>
                <w:bCs/>
                <w:sz w:val="12"/>
                <w:szCs w:val="12"/>
              </w:rPr>
            </w:pPr>
            <w:r w:rsidRPr="004F0CFA">
              <w:rPr>
                <w:sz w:val="12"/>
                <w:szCs w:val="12"/>
              </w:rPr>
              <w:t>От точки 178 граница зоны совпадает с границей населенного пункта до точки 181, затем проходит в юго-восточном направлении до точки 317, далее поворачивает на юго-запад вдоль дороги до точки 124 и на северо-запад до точки пересечения с границей населенного пункта 178</w:t>
            </w:r>
          </w:p>
        </w:tc>
      </w:tr>
      <w:tr w:rsidR="00D9315A" w:rsidRPr="004F0CFA" w:rsidTr="004F0CFA">
        <w:tc>
          <w:tcPr>
            <w:tcW w:w="93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center"/>
              <w:rPr>
                <w:bCs/>
                <w:sz w:val="12"/>
                <w:szCs w:val="12"/>
              </w:rPr>
            </w:pPr>
            <w:r w:rsidRPr="004F0CFA">
              <w:rPr>
                <w:bCs/>
                <w:sz w:val="12"/>
                <w:szCs w:val="12"/>
              </w:rPr>
              <w:t>СХ</w:t>
            </w:r>
            <w:proofErr w:type="gramStart"/>
            <w:r w:rsidRPr="004F0CFA">
              <w:rPr>
                <w:bCs/>
                <w:sz w:val="12"/>
                <w:szCs w:val="12"/>
              </w:rPr>
              <w:t>2</w:t>
            </w:r>
            <w:proofErr w:type="gramEnd"/>
            <w:r w:rsidRPr="004F0CFA">
              <w:rPr>
                <w:bCs/>
                <w:sz w:val="12"/>
                <w:szCs w:val="12"/>
              </w:rPr>
              <w:t>/1/4</w:t>
            </w:r>
          </w:p>
        </w:tc>
        <w:tc>
          <w:tcPr>
            <w:tcW w:w="389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both"/>
              <w:rPr>
                <w:bCs/>
                <w:sz w:val="12"/>
                <w:szCs w:val="12"/>
              </w:rPr>
            </w:pPr>
            <w:r w:rsidRPr="004F0CFA">
              <w:rPr>
                <w:sz w:val="12"/>
                <w:szCs w:val="12"/>
              </w:rPr>
              <w:t xml:space="preserve">От точки 146 граница зоны проходит по границе населенного пункта до точки 151, далее вдоль дороги по точкам 387, 386, 385, 384, 383, 382 до точки 375, затем следует на юг до точки 374 и до пересечения с границей населенного пункта в точке 146 </w:t>
            </w:r>
          </w:p>
        </w:tc>
      </w:tr>
      <w:tr w:rsidR="00D9315A" w:rsidRPr="004F0CFA" w:rsidTr="004F0CFA">
        <w:tc>
          <w:tcPr>
            <w:tcW w:w="93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center"/>
              <w:rPr>
                <w:bCs/>
                <w:sz w:val="12"/>
                <w:szCs w:val="12"/>
              </w:rPr>
            </w:pPr>
            <w:r w:rsidRPr="004F0CFA">
              <w:rPr>
                <w:bCs/>
                <w:sz w:val="12"/>
                <w:szCs w:val="12"/>
              </w:rPr>
              <w:t>СХ</w:t>
            </w:r>
            <w:proofErr w:type="gramStart"/>
            <w:r w:rsidRPr="004F0CFA">
              <w:rPr>
                <w:bCs/>
                <w:sz w:val="12"/>
                <w:szCs w:val="12"/>
              </w:rPr>
              <w:t>2</w:t>
            </w:r>
            <w:proofErr w:type="gramEnd"/>
            <w:r w:rsidRPr="004F0CFA">
              <w:rPr>
                <w:bCs/>
                <w:sz w:val="12"/>
                <w:szCs w:val="12"/>
              </w:rPr>
              <w:t>/1/5</w:t>
            </w:r>
          </w:p>
        </w:tc>
        <w:tc>
          <w:tcPr>
            <w:tcW w:w="389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both"/>
              <w:rPr>
                <w:sz w:val="12"/>
                <w:szCs w:val="12"/>
              </w:rPr>
            </w:pPr>
            <w:r w:rsidRPr="004F0CFA">
              <w:rPr>
                <w:sz w:val="12"/>
                <w:szCs w:val="12"/>
              </w:rPr>
              <w:t>От точки 96 граница зоны совпадает с границей населенного пункта до точки 99, далее вдоль ул. Советская до точки 417 и на северо- восток до пересечения с границей населенного пункта в точке 96</w:t>
            </w:r>
          </w:p>
        </w:tc>
      </w:tr>
    </w:tbl>
    <w:p w:rsidR="00D9315A" w:rsidRDefault="00D9315A" w:rsidP="004A66B3">
      <w:pPr>
        <w:tabs>
          <w:tab w:val="num" w:pos="567"/>
        </w:tabs>
        <w:autoSpaceDE w:val="0"/>
        <w:autoSpaceDN w:val="0"/>
        <w:adjustRightInd w:val="0"/>
        <w:jc w:val="both"/>
        <w:rPr>
          <w:sz w:val="16"/>
          <w:szCs w:val="16"/>
        </w:rPr>
      </w:pPr>
      <w:bookmarkStart w:id="290" w:name="_Toc268485528"/>
      <w:bookmarkStart w:id="291" w:name="_Toc268487606"/>
      <w:bookmarkStart w:id="292" w:name="_Toc268488426"/>
      <w:r>
        <w:rPr>
          <w:sz w:val="16"/>
          <w:szCs w:val="16"/>
        </w:rPr>
        <w:t>Населенный пункт п. Каменск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03"/>
        <w:gridCol w:w="3763"/>
      </w:tblGrid>
      <w:tr w:rsidR="00D9315A" w:rsidRPr="004F0CFA" w:rsidTr="004F0CFA">
        <w:trPr>
          <w:trHeight w:val="138"/>
        </w:trPr>
        <w:tc>
          <w:tcPr>
            <w:tcW w:w="9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4F0CFA" w:rsidRDefault="00D9315A" w:rsidP="004A66B3">
            <w:pPr>
              <w:autoSpaceDE w:val="0"/>
              <w:autoSpaceDN w:val="0"/>
              <w:adjustRightInd w:val="0"/>
              <w:jc w:val="center"/>
              <w:rPr>
                <w:bCs/>
                <w:sz w:val="12"/>
                <w:szCs w:val="12"/>
              </w:rPr>
            </w:pPr>
            <w:r w:rsidRPr="004F0CFA">
              <w:rPr>
                <w:bCs/>
                <w:sz w:val="12"/>
                <w:szCs w:val="12"/>
              </w:rPr>
              <w:t>Номер участка зоны</w:t>
            </w:r>
          </w:p>
        </w:tc>
        <w:tc>
          <w:tcPr>
            <w:tcW w:w="389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4F0CFA" w:rsidRDefault="00D9315A" w:rsidP="004A66B3">
            <w:pPr>
              <w:autoSpaceDE w:val="0"/>
              <w:autoSpaceDN w:val="0"/>
              <w:adjustRightInd w:val="0"/>
              <w:jc w:val="center"/>
              <w:rPr>
                <w:bCs/>
                <w:sz w:val="12"/>
                <w:szCs w:val="12"/>
              </w:rPr>
            </w:pPr>
            <w:r w:rsidRPr="004F0CFA">
              <w:rPr>
                <w:bCs/>
                <w:sz w:val="12"/>
                <w:szCs w:val="12"/>
              </w:rPr>
              <w:t>Картографическое описание</w:t>
            </w:r>
          </w:p>
        </w:tc>
      </w:tr>
      <w:tr w:rsidR="00D9315A" w:rsidRPr="004F0CFA" w:rsidTr="004F0CFA">
        <w:trPr>
          <w:trHeight w:val="138"/>
        </w:trPr>
        <w:tc>
          <w:tcPr>
            <w:tcW w:w="932"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bCs/>
                <w:sz w:val="12"/>
                <w:szCs w:val="12"/>
              </w:rPr>
            </w:pPr>
          </w:p>
        </w:tc>
        <w:tc>
          <w:tcPr>
            <w:tcW w:w="3894"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bCs/>
                <w:sz w:val="12"/>
                <w:szCs w:val="12"/>
              </w:rPr>
            </w:pPr>
          </w:p>
        </w:tc>
      </w:tr>
      <w:tr w:rsidR="00D9315A" w:rsidRPr="004F0CFA" w:rsidTr="004F0CFA">
        <w:tc>
          <w:tcPr>
            <w:tcW w:w="93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center"/>
              <w:rPr>
                <w:bCs/>
                <w:sz w:val="12"/>
                <w:szCs w:val="12"/>
              </w:rPr>
            </w:pPr>
            <w:r w:rsidRPr="004F0CFA">
              <w:rPr>
                <w:bCs/>
                <w:sz w:val="12"/>
                <w:szCs w:val="12"/>
              </w:rPr>
              <w:t>СХ</w:t>
            </w:r>
            <w:proofErr w:type="gramStart"/>
            <w:r w:rsidRPr="004F0CFA">
              <w:rPr>
                <w:bCs/>
                <w:sz w:val="12"/>
                <w:szCs w:val="12"/>
              </w:rPr>
              <w:t>2</w:t>
            </w:r>
            <w:proofErr w:type="gramEnd"/>
            <w:r w:rsidRPr="004F0CFA">
              <w:rPr>
                <w:bCs/>
                <w:sz w:val="12"/>
                <w:szCs w:val="12"/>
              </w:rPr>
              <w:t>/2/1</w:t>
            </w:r>
          </w:p>
        </w:tc>
        <w:tc>
          <w:tcPr>
            <w:tcW w:w="389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both"/>
              <w:rPr>
                <w:sz w:val="12"/>
                <w:szCs w:val="12"/>
              </w:rPr>
            </w:pPr>
            <w:r w:rsidRPr="004F0CFA">
              <w:rPr>
                <w:sz w:val="12"/>
                <w:szCs w:val="12"/>
              </w:rPr>
              <w:t>От точки 427 граница зоны совпадает с границей населенного пункта до точки 460, далее следует в северо-восточном направлении до точки 461, далее в том же направлении вдоль дороги до точки 462 и до пересечения с границей населенного пункта в точке 427</w:t>
            </w:r>
          </w:p>
        </w:tc>
      </w:tr>
    </w:tbl>
    <w:p w:rsidR="00D9315A" w:rsidRDefault="00D9315A" w:rsidP="004A66B3">
      <w:pPr>
        <w:tabs>
          <w:tab w:val="num" w:pos="567"/>
        </w:tabs>
        <w:autoSpaceDE w:val="0"/>
        <w:autoSpaceDN w:val="0"/>
        <w:adjustRightInd w:val="0"/>
        <w:jc w:val="both"/>
        <w:rPr>
          <w:sz w:val="16"/>
          <w:szCs w:val="16"/>
        </w:rPr>
      </w:pPr>
      <w:r>
        <w:rPr>
          <w:sz w:val="16"/>
          <w:szCs w:val="16"/>
        </w:rPr>
        <w:t xml:space="preserve">Населенный пункт с. </w:t>
      </w:r>
      <w:proofErr w:type="spellStart"/>
      <w:r>
        <w:rPr>
          <w:sz w:val="16"/>
          <w:szCs w:val="16"/>
        </w:rPr>
        <w:t>Царевка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03"/>
        <w:gridCol w:w="3763"/>
      </w:tblGrid>
      <w:tr w:rsidR="00D9315A" w:rsidRPr="004F0CFA" w:rsidTr="004F0CFA">
        <w:trPr>
          <w:trHeight w:val="138"/>
        </w:trPr>
        <w:tc>
          <w:tcPr>
            <w:tcW w:w="9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4F0CFA" w:rsidRDefault="00D9315A" w:rsidP="004A66B3">
            <w:pPr>
              <w:autoSpaceDE w:val="0"/>
              <w:autoSpaceDN w:val="0"/>
              <w:adjustRightInd w:val="0"/>
              <w:jc w:val="center"/>
              <w:rPr>
                <w:bCs/>
                <w:sz w:val="12"/>
                <w:szCs w:val="12"/>
              </w:rPr>
            </w:pPr>
            <w:r w:rsidRPr="004F0CFA">
              <w:rPr>
                <w:bCs/>
                <w:sz w:val="12"/>
                <w:szCs w:val="12"/>
              </w:rPr>
              <w:t>Номер участка зоны</w:t>
            </w:r>
          </w:p>
        </w:tc>
        <w:tc>
          <w:tcPr>
            <w:tcW w:w="389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4F0CFA" w:rsidRDefault="00D9315A" w:rsidP="004A66B3">
            <w:pPr>
              <w:autoSpaceDE w:val="0"/>
              <w:autoSpaceDN w:val="0"/>
              <w:adjustRightInd w:val="0"/>
              <w:jc w:val="center"/>
              <w:rPr>
                <w:bCs/>
                <w:sz w:val="12"/>
                <w:szCs w:val="12"/>
              </w:rPr>
            </w:pPr>
            <w:r w:rsidRPr="004F0CFA">
              <w:rPr>
                <w:bCs/>
                <w:sz w:val="12"/>
                <w:szCs w:val="12"/>
              </w:rPr>
              <w:t>Картографическое описание</w:t>
            </w:r>
          </w:p>
        </w:tc>
      </w:tr>
      <w:tr w:rsidR="00D9315A" w:rsidRPr="004F0CFA" w:rsidTr="004F0CFA">
        <w:trPr>
          <w:trHeight w:val="138"/>
        </w:trPr>
        <w:tc>
          <w:tcPr>
            <w:tcW w:w="932"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bCs/>
                <w:sz w:val="12"/>
                <w:szCs w:val="12"/>
              </w:rPr>
            </w:pPr>
          </w:p>
        </w:tc>
        <w:tc>
          <w:tcPr>
            <w:tcW w:w="3894"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bCs/>
                <w:sz w:val="12"/>
                <w:szCs w:val="12"/>
              </w:rPr>
            </w:pPr>
          </w:p>
        </w:tc>
      </w:tr>
      <w:tr w:rsidR="00D9315A" w:rsidRPr="004F0CFA" w:rsidTr="004F0CFA">
        <w:tc>
          <w:tcPr>
            <w:tcW w:w="93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center"/>
              <w:rPr>
                <w:bCs/>
                <w:sz w:val="12"/>
                <w:szCs w:val="12"/>
              </w:rPr>
            </w:pPr>
            <w:r w:rsidRPr="004F0CFA">
              <w:rPr>
                <w:bCs/>
                <w:sz w:val="12"/>
                <w:szCs w:val="12"/>
              </w:rPr>
              <w:t>СХ</w:t>
            </w:r>
            <w:proofErr w:type="gramStart"/>
            <w:r w:rsidRPr="004F0CFA">
              <w:rPr>
                <w:bCs/>
                <w:sz w:val="12"/>
                <w:szCs w:val="12"/>
              </w:rPr>
              <w:t>2</w:t>
            </w:r>
            <w:proofErr w:type="gramEnd"/>
            <w:r w:rsidRPr="004F0CFA">
              <w:rPr>
                <w:bCs/>
                <w:sz w:val="12"/>
                <w:szCs w:val="12"/>
              </w:rPr>
              <w:t>/3/1</w:t>
            </w:r>
          </w:p>
        </w:tc>
        <w:tc>
          <w:tcPr>
            <w:tcW w:w="389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both"/>
              <w:rPr>
                <w:sz w:val="12"/>
                <w:szCs w:val="12"/>
              </w:rPr>
            </w:pPr>
            <w:r w:rsidRPr="004F0CFA">
              <w:rPr>
                <w:sz w:val="12"/>
                <w:szCs w:val="12"/>
              </w:rPr>
              <w:t xml:space="preserve">От точки 529 граница зоны совпадает с границей населенного пункта до точки 531, далее следует в северо-западном направлении вдоль дороги до точки 533 и далее поворачивает на северо-восток вдоль ул. Первомайская до пересечения с границей населенного пункта в точке </w:t>
            </w:r>
            <w:r w:rsidRPr="004F0CFA">
              <w:rPr>
                <w:sz w:val="12"/>
                <w:szCs w:val="12"/>
              </w:rPr>
              <w:lastRenderedPageBreak/>
              <w:t>529</w:t>
            </w:r>
          </w:p>
        </w:tc>
      </w:tr>
      <w:tr w:rsidR="00D9315A" w:rsidRPr="004F0CFA" w:rsidTr="004F0CFA">
        <w:tc>
          <w:tcPr>
            <w:tcW w:w="93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center"/>
              <w:rPr>
                <w:bCs/>
                <w:sz w:val="12"/>
                <w:szCs w:val="12"/>
              </w:rPr>
            </w:pPr>
            <w:r w:rsidRPr="004F0CFA">
              <w:rPr>
                <w:bCs/>
                <w:sz w:val="12"/>
                <w:szCs w:val="12"/>
              </w:rPr>
              <w:t>СХ</w:t>
            </w:r>
            <w:proofErr w:type="gramStart"/>
            <w:r w:rsidRPr="004F0CFA">
              <w:rPr>
                <w:bCs/>
                <w:sz w:val="12"/>
                <w:szCs w:val="12"/>
              </w:rPr>
              <w:t>2</w:t>
            </w:r>
            <w:proofErr w:type="gramEnd"/>
            <w:r w:rsidRPr="004F0CFA">
              <w:rPr>
                <w:bCs/>
                <w:sz w:val="12"/>
                <w:szCs w:val="12"/>
              </w:rPr>
              <w:t>/3/2</w:t>
            </w:r>
          </w:p>
        </w:tc>
        <w:tc>
          <w:tcPr>
            <w:tcW w:w="389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both"/>
              <w:rPr>
                <w:sz w:val="12"/>
                <w:szCs w:val="12"/>
              </w:rPr>
            </w:pPr>
            <w:r w:rsidRPr="004F0CFA">
              <w:rPr>
                <w:sz w:val="12"/>
                <w:szCs w:val="12"/>
              </w:rPr>
              <w:t>От точки 561 граница зоны совпадает с границей населенного пункта до точки 564, далее следует в юго-восточном направлении до точки 578, затем поворачивает на юго-запад вдоль дороги до точки 574 и на северо-запад до пересечения с границей населенного пункта в точке 561</w:t>
            </w:r>
          </w:p>
        </w:tc>
      </w:tr>
      <w:tr w:rsidR="00D9315A" w:rsidRPr="004F0CFA" w:rsidTr="004F0CFA">
        <w:tc>
          <w:tcPr>
            <w:tcW w:w="93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center"/>
              <w:rPr>
                <w:bCs/>
                <w:sz w:val="12"/>
                <w:szCs w:val="12"/>
              </w:rPr>
            </w:pPr>
            <w:r w:rsidRPr="004F0CFA">
              <w:rPr>
                <w:bCs/>
                <w:sz w:val="12"/>
                <w:szCs w:val="12"/>
              </w:rPr>
              <w:t>СХ</w:t>
            </w:r>
            <w:proofErr w:type="gramStart"/>
            <w:r w:rsidRPr="004F0CFA">
              <w:rPr>
                <w:bCs/>
                <w:sz w:val="12"/>
                <w:szCs w:val="12"/>
              </w:rPr>
              <w:t>2</w:t>
            </w:r>
            <w:proofErr w:type="gramEnd"/>
            <w:r w:rsidRPr="004F0CFA">
              <w:rPr>
                <w:bCs/>
                <w:sz w:val="12"/>
                <w:szCs w:val="12"/>
              </w:rPr>
              <w:t>/3/3</w:t>
            </w:r>
          </w:p>
        </w:tc>
        <w:tc>
          <w:tcPr>
            <w:tcW w:w="389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both"/>
              <w:rPr>
                <w:sz w:val="12"/>
                <w:szCs w:val="12"/>
              </w:rPr>
            </w:pPr>
            <w:r w:rsidRPr="004F0CFA">
              <w:rPr>
                <w:sz w:val="12"/>
                <w:szCs w:val="12"/>
              </w:rPr>
              <w:t>От точки 575 граница зоны следует в юго-восточном направлении вдоль дороги до точки 556 и далее проходит по границе населенного пункта до точки 575</w:t>
            </w:r>
          </w:p>
        </w:tc>
      </w:tr>
      <w:tr w:rsidR="00D9315A" w:rsidRPr="004F0CFA" w:rsidTr="004F0CFA">
        <w:tc>
          <w:tcPr>
            <w:tcW w:w="93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center"/>
              <w:rPr>
                <w:bCs/>
                <w:sz w:val="12"/>
                <w:szCs w:val="12"/>
              </w:rPr>
            </w:pPr>
            <w:r w:rsidRPr="004F0CFA">
              <w:rPr>
                <w:bCs/>
                <w:sz w:val="12"/>
                <w:szCs w:val="12"/>
              </w:rPr>
              <w:t>СХ</w:t>
            </w:r>
            <w:proofErr w:type="gramStart"/>
            <w:r w:rsidRPr="004F0CFA">
              <w:rPr>
                <w:bCs/>
                <w:sz w:val="12"/>
                <w:szCs w:val="12"/>
              </w:rPr>
              <w:t>2</w:t>
            </w:r>
            <w:proofErr w:type="gramEnd"/>
            <w:r w:rsidRPr="004F0CFA">
              <w:rPr>
                <w:bCs/>
                <w:sz w:val="12"/>
                <w:szCs w:val="12"/>
              </w:rPr>
              <w:t>/3/4</w:t>
            </w:r>
          </w:p>
        </w:tc>
        <w:tc>
          <w:tcPr>
            <w:tcW w:w="389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both"/>
              <w:rPr>
                <w:sz w:val="12"/>
                <w:szCs w:val="12"/>
              </w:rPr>
            </w:pPr>
            <w:proofErr w:type="gramStart"/>
            <w:r w:rsidRPr="004F0CFA">
              <w:rPr>
                <w:sz w:val="12"/>
                <w:szCs w:val="12"/>
              </w:rPr>
              <w:t xml:space="preserve">От точки 555 граница зоны проходит в северо-восточном направлении вдоль ул. Первомайская до точки 573, на юго-восток до точки 572, опять на северо-восток до точки 571, далее поворачивает на юго-восток до точки 541, совпадает с границей населенного пункта до точки 543, далее на северо-запад до точки 554 и по границе населенного пункта до точки 555 </w:t>
            </w:r>
            <w:proofErr w:type="gramEnd"/>
          </w:p>
        </w:tc>
      </w:tr>
      <w:tr w:rsidR="00D9315A" w:rsidRPr="004F0CFA" w:rsidTr="004F0CFA">
        <w:tc>
          <w:tcPr>
            <w:tcW w:w="93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center"/>
              <w:rPr>
                <w:bCs/>
                <w:sz w:val="12"/>
                <w:szCs w:val="12"/>
              </w:rPr>
            </w:pPr>
            <w:r w:rsidRPr="004F0CFA">
              <w:rPr>
                <w:bCs/>
                <w:sz w:val="12"/>
                <w:szCs w:val="12"/>
              </w:rPr>
              <w:t>СХ</w:t>
            </w:r>
            <w:proofErr w:type="gramStart"/>
            <w:r w:rsidRPr="004F0CFA">
              <w:rPr>
                <w:bCs/>
                <w:sz w:val="12"/>
                <w:szCs w:val="12"/>
              </w:rPr>
              <w:t>2</w:t>
            </w:r>
            <w:proofErr w:type="gramEnd"/>
            <w:r w:rsidRPr="004F0CFA">
              <w:rPr>
                <w:bCs/>
                <w:sz w:val="12"/>
                <w:szCs w:val="12"/>
              </w:rPr>
              <w:t>/3/5</w:t>
            </w:r>
          </w:p>
        </w:tc>
        <w:tc>
          <w:tcPr>
            <w:tcW w:w="389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both"/>
              <w:rPr>
                <w:sz w:val="12"/>
                <w:szCs w:val="12"/>
              </w:rPr>
            </w:pPr>
            <w:r w:rsidRPr="004F0CFA">
              <w:rPr>
                <w:sz w:val="12"/>
                <w:szCs w:val="12"/>
              </w:rPr>
              <w:t>От точки 646 граница зоны проходит в юго-восточном направлении вдоль ул. Дачная до точки 645, затем поворачивает на юго-запад вдоль дороги до точки 584 и далее по границе населенного пункта до точки 646</w:t>
            </w:r>
          </w:p>
        </w:tc>
      </w:tr>
      <w:tr w:rsidR="00D9315A" w:rsidRPr="004F0CFA" w:rsidTr="004F0CFA">
        <w:tc>
          <w:tcPr>
            <w:tcW w:w="93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center"/>
              <w:rPr>
                <w:bCs/>
                <w:sz w:val="12"/>
                <w:szCs w:val="12"/>
              </w:rPr>
            </w:pPr>
            <w:r w:rsidRPr="004F0CFA">
              <w:rPr>
                <w:bCs/>
                <w:sz w:val="12"/>
                <w:szCs w:val="12"/>
              </w:rPr>
              <w:t>СХ</w:t>
            </w:r>
            <w:proofErr w:type="gramStart"/>
            <w:r w:rsidRPr="004F0CFA">
              <w:rPr>
                <w:bCs/>
                <w:sz w:val="12"/>
                <w:szCs w:val="12"/>
              </w:rPr>
              <w:t>2</w:t>
            </w:r>
            <w:proofErr w:type="gramEnd"/>
            <w:r w:rsidRPr="004F0CFA">
              <w:rPr>
                <w:bCs/>
                <w:sz w:val="12"/>
                <w:szCs w:val="12"/>
              </w:rPr>
              <w:t>/3/6</w:t>
            </w:r>
          </w:p>
        </w:tc>
        <w:tc>
          <w:tcPr>
            <w:tcW w:w="389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both"/>
              <w:rPr>
                <w:sz w:val="12"/>
                <w:szCs w:val="12"/>
              </w:rPr>
            </w:pPr>
            <w:proofErr w:type="gramStart"/>
            <w:r w:rsidRPr="004F0CFA">
              <w:rPr>
                <w:sz w:val="12"/>
                <w:szCs w:val="12"/>
              </w:rPr>
              <w:t>От точки 627 граница зоны совпадает с границей населенного пункта до точки 592, далее следует в юго-западном направлении вдоль ул. Первомайская до точки 629, на юг до точки 630, на северо-запад до точки 631, на запад до точки 632 и далее в северо-западном направлении до пересечения с границей населенного пункта в точке 627</w:t>
            </w:r>
            <w:proofErr w:type="gramEnd"/>
          </w:p>
        </w:tc>
      </w:tr>
    </w:tbl>
    <w:p w:rsidR="00D9315A" w:rsidRDefault="00D9315A" w:rsidP="004A66B3">
      <w:pPr>
        <w:tabs>
          <w:tab w:val="num" w:pos="567"/>
        </w:tabs>
        <w:autoSpaceDE w:val="0"/>
        <w:autoSpaceDN w:val="0"/>
        <w:adjustRightInd w:val="0"/>
        <w:jc w:val="both"/>
        <w:rPr>
          <w:sz w:val="16"/>
          <w:szCs w:val="16"/>
        </w:rPr>
      </w:pPr>
      <w:r>
        <w:rPr>
          <w:sz w:val="16"/>
          <w:szCs w:val="16"/>
        </w:rPr>
        <w:t xml:space="preserve">Населенный пункт </w:t>
      </w:r>
      <w:proofErr w:type="gramStart"/>
      <w:r>
        <w:rPr>
          <w:sz w:val="16"/>
          <w:szCs w:val="16"/>
        </w:rPr>
        <w:t>с</w:t>
      </w:r>
      <w:proofErr w:type="gramEnd"/>
      <w:r>
        <w:rPr>
          <w:sz w:val="16"/>
          <w:szCs w:val="16"/>
        </w:rPr>
        <w:t>. Малая Казинка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03"/>
        <w:gridCol w:w="3763"/>
      </w:tblGrid>
      <w:tr w:rsidR="00D9315A" w:rsidRPr="004F0CFA" w:rsidTr="004F0CFA">
        <w:trPr>
          <w:trHeight w:val="138"/>
        </w:trPr>
        <w:tc>
          <w:tcPr>
            <w:tcW w:w="9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4F0CFA" w:rsidRDefault="00D9315A" w:rsidP="004A66B3">
            <w:pPr>
              <w:autoSpaceDE w:val="0"/>
              <w:autoSpaceDN w:val="0"/>
              <w:adjustRightInd w:val="0"/>
              <w:jc w:val="center"/>
              <w:rPr>
                <w:bCs/>
                <w:sz w:val="12"/>
                <w:szCs w:val="12"/>
              </w:rPr>
            </w:pPr>
            <w:r w:rsidRPr="004F0CFA">
              <w:rPr>
                <w:bCs/>
                <w:sz w:val="12"/>
                <w:szCs w:val="12"/>
              </w:rPr>
              <w:t>Номер участка зоны</w:t>
            </w:r>
          </w:p>
        </w:tc>
        <w:tc>
          <w:tcPr>
            <w:tcW w:w="389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9315A" w:rsidRPr="004F0CFA" w:rsidRDefault="00D9315A" w:rsidP="004A66B3">
            <w:pPr>
              <w:autoSpaceDE w:val="0"/>
              <w:autoSpaceDN w:val="0"/>
              <w:adjustRightInd w:val="0"/>
              <w:jc w:val="center"/>
              <w:rPr>
                <w:bCs/>
                <w:sz w:val="12"/>
                <w:szCs w:val="12"/>
              </w:rPr>
            </w:pPr>
            <w:r w:rsidRPr="004F0CFA">
              <w:rPr>
                <w:bCs/>
                <w:sz w:val="12"/>
                <w:szCs w:val="12"/>
              </w:rPr>
              <w:t>Картографическое описание</w:t>
            </w:r>
          </w:p>
        </w:tc>
      </w:tr>
      <w:tr w:rsidR="00D9315A" w:rsidRPr="004F0CFA" w:rsidTr="004F0CFA">
        <w:trPr>
          <w:trHeight w:val="138"/>
        </w:trPr>
        <w:tc>
          <w:tcPr>
            <w:tcW w:w="932"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bCs/>
                <w:sz w:val="12"/>
                <w:szCs w:val="12"/>
              </w:rPr>
            </w:pPr>
          </w:p>
        </w:tc>
        <w:tc>
          <w:tcPr>
            <w:tcW w:w="3894"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bCs/>
                <w:sz w:val="12"/>
                <w:szCs w:val="12"/>
              </w:rPr>
            </w:pPr>
          </w:p>
        </w:tc>
      </w:tr>
      <w:tr w:rsidR="00D9315A" w:rsidRPr="004F0CFA" w:rsidTr="004F0CFA">
        <w:tc>
          <w:tcPr>
            <w:tcW w:w="93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center"/>
              <w:rPr>
                <w:bCs/>
                <w:sz w:val="12"/>
                <w:szCs w:val="12"/>
              </w:rPr>
            </w:pPr>
            <w:r w:rsidRPr="004F0CFA">
              <w:rPr>
                <w:bCs/>
                <w:sz w:val="12"/>
                <w:szCs w:val="12"/>
              </w:rPr>
              <w:t>СХ</w:t>
            </w:r>
            <w:proofErr w:type="gramStart"/>
            <w:r w:rsidRPr="004F0CFA">
              <w:rPr>
                <w:bCs/>
                <w:sz w:val="12"/>
                <w:szCs w:val="12"/>
              </w:rPr>
              <w:t>2</w:t>
            </w:r>
            <w:proofErr w:type="gramEnd"/>
            <w:r w:rsidRPr="004F0CFA">
              <w:rPr>
                <w:bCs/>
                <w:sz w:val="12"/>
                <w:szCs w:val="12"/>
              </w:rPr>
              <w:t>/4/1</w:t>
            </w:r>
          </w:p>
        </w:tc>
        <w:tc>
          <w:tcPr>
            <w:tcW w:w="389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both"/>
              <w:rPr>
                <w:sz w:val="12"/>
                <w:szCs w:val="12"/>
              </w:rPr>
            </w:pPr>
            <w:r w:rsidRPr="004F0CFA">
              <w:rPr>
                <w:sz w:val="12"/>
                <w:szCs w:val="12"/>
              </w:rPr>
              <w:t>От точки 650 граница зоны проходит по границе населенного пункта до точки 658 и далее следует в северо-западном направлении до пересечения с границей населенного пункта в точке 650</w:t>
            </w:r>
          </w:p>
        </w:tc>
      </w:tr>
      <w:tr w:rsidR="00D9315A" w:rsidRPr="004F0CFA" w:rsidTr="004F0CFA">
        <w:tc>
          <w:tcPr>
            <w:tcW w:w="93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center"/>
              <w:rPr>
                <w:bCs/>
                <w:sz w:val="12"/>
                <w:szCs w:val="12"/>
              </w:rPr>
            </w:pPr>
            <w:r w:rsidRPr="004F0CFA">
              <w:rPr>
                <w:bCs/>
                <w:sz w:val="12"/>
                <w:szCs w:val="12"/>
              </w:rPr>
              <w:t>СХ</w:t>
            </w:r>
            <w:proofErr w:type="gramStart"/>
            <w:r w:rsidRPr="004F0CFA">
              <w:rPr>
                <w:bCs/>
                <w:sz w:val="12"/>
                <w:szCs w:val="12"/>
              </w:rPr>
              <w:t>2</w:t>
            </w:r>
            <w:proofErr w:type="gramEnd"/>
            <w:r w:rsidRPr="004F0CFA">
              <w:rPr>
                <w:bCs/>
                <w:sz w:val="12"/>
                <w:szCs w:val="12"/>
              </w:rPr>
              <w:t>/4/2</w:t>
            </w:r>
          </w:p>
        </w:tc>
        <w:tc>
          <w:tcPr>
            <w:tcW w:w="3894"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both"/>
              <w:rPr>
                <w:sz w:val="12"/>
                <w:szCs w:val="12"/>
              </w:rPr>
            </w:pPr>
            <w:r w:rsidRPr="004F0CFA">
              <w:rPr>
                <w:sz w:val="12"/>
                <w:szCs w:val="12"/>
              </w:rPr>
              <w:t>От точки 733 граница зоны совпадает с границей населенного пункта до точки 737 и далее следует в северо-восточном направлении вдоль ул. Победы до пересечения с границей населенного пункта в точке 733</w:t>
            </w:r>
          </w:p>
        </w:tc>
      </w:tr>
    </w:tbl>
    <w:p w:rsidR="00D9315A" w:rsidRDefault="00D9315A" w:rsidP="004A66B3">
      <w:pPr>
        <w:widowControl w:val="0"/>
        <w:autoSpaceDE w:val="0"/>
        <w:autoSpaceDN w:val="0"/>
        <w:adjustRightInd w:val="0"/>
        <w:jc w:val="both"/>
        <w:rPr>
          <w:sz w:val="16"/>
          <w:szCs w:val="16"/>
        </w:rPr>
      </w:pPr>
      <w:r>
        <w:rPr>
          <w:sz w:val="16"/>
          <w:szCs w:val="16"/>
        </w:rPr>
        <w:t>1). Градостроительный регламент зоны для сельскохозяйственного использования</w:t>
      </w:r>
      <w:bookmarkEnd w:id="290"/>
      <w:bookmarkEnd w:id="291"/>
      <w:bookmarkEnd w:id="292"/>
      <w:r>
        <w:rPr>
          <w:sz w:val="16"/>
          <w:szCs w:val="16"/>
        </w:rPr>
        <w:t xml:space="preserve"> – Сх</w:t>
      </w:r>
      <w:proofErr w:type="gramStart"/>
      <w:r>
        <w:rPr>
          <w:sz w:val="16"/>
          <w:szCs w:val="16"/>
        </w:rPr>
        <w:t>2</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73"/>
        <w:gridCol w:w="472"/>
        <w:gridCol w:w="549"/>
        <w:gridCol w:w="617"/>
        <w:gridCol w:w="753"/>
        <w:gridCol w:w="684"/>
        <w:gridCol w:w="518"/>
      </w:tblGrid>
      <w:tr w:rsidR="00D9315A" w:rsidRPr="004F0CFA" w:rsidTr="004F0CFA">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Виды разрешенного использования (ВРИ)</w:t>
            </w:r>
          </w:p>
        </w:tc>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Код (числовое обозначение ВРИ)</w:t>
            </w:r>
          </w:p>
        </w:tc>
        <w:tc>
          <w:tcPr>
            <w:tcW w:w="1205" w:type="dxa"/>
            <w:gridSpan w:val="2"/>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Предельные (минимальные и (или) максимальные) размеры земельных участков</w:t>
            </w:r>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Максимальный процент застройки в границах земельного участка</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Минимальные отступы от границ земельного участка (м)</w:t>
            </w:r>
          </w:p>
        </w:tc>
        <w:tc>
          <w:tcPr>
            <w:tcW w:w="535" w:type="dxa"/>
            <w:vMerge w:val="restart"/>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Предельное количество этажей или предельная высота зданий, строений, сооружений</w:t>
            </w:r>
          </w:p>
        </w:tc>
      </w:tr>
      <w:tr w:rsidR="00D9315A" w:rsidRPr="004F0CFA" w:rsidTr="004F0CFA">
        <w:tc>
          <w:tcPr>
            <w:tcW w:w="1112"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c>
          <w:tcPr>
            <w:tcW w:w="487"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lang w:val="en-US"/>
              </w:rPr>
            </w:pPr>
            <w:r w:rsidRPr="004F0CFA">
              <w:rPr>
                <w:rFonts w:ascii="Times New Roman" w:hAnsi="Times New Roman"/>
                <w:sz w:val="12"/>
                <w:szCs w:val="12"/>
                <w:lang w:val="en-US"/>
              </w:rPr>
              <w:t>min</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lang w:val="en-US"/>
              </w:rPr>
              <w:t xml:space="preserve">   max</w:t>
            </w: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p>
        </w:tc>
      </w:tr>
      <w:tr w:rsidR="00D9315A" w:rsidRPr="004F0CFA" w:rsidTr="004F0CFA">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Основные виды разрешенного использования</w:t>
            </w:r>
          </w:p>
        </w:tc>
      </w:tr>
      <w:tr w:rsidR="00D9315A" w:rsidRPr="004F0CFA" w:rsidTr="004F0CFA">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Обеспечение сельскохозяйственного производства</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1.18           </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500  </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40%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20 м</w:t>
            </w:r>
          </w:p>
        </w:tc>
      </w:tr>
      <w:tr w:rsidR="00D9315A" w:rsidRPr="004F0CFA" w:rsidTr="004F0CFA">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Хранение и переработка сельскохозяйственной продукции</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1.15</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500</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40%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20 м</w:t>
            </w:r>
          </w:p>
        </w:tc>
      </w:tr>
      <w:tr w:rsidR="00D9315A" w:rsidRPr="004F0CFA" w:rsidTr="004F0CFA">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Научное обеспечение сельского хозяйства</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1.14</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500</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40%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20 м</w:t>
            </w:r>
          </w:p>
        </w:tc>
      </w:tr>
      <w:tr w:rsidR="00D9315A" w:rsidRPr="004F0CFA" w:rsidTr="004F0CFA">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Скотоводство </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1.8</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500</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40%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20 м</w:t>
            </w:r>
          </w:p>
        </w:tc>
      </w:tr>
      <w:tr w:rsidR="00D9315A" w:rsidRPr="004F0CFA" w:rsidTr="004F0CFA">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Ведение личного подсобного хозяйства на полевых участках</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1.16</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500</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40%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20 м</w:t>
            </w:r>
          </w:p>
        </w:tc>
      </w:tr>
      <w:tr w:rsidR="00D9315A" w:rsidRPr="004F0CFA" w:rsidTr="004F0CFA">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Условно разрешенные виды разрешенного использования</w:t>
            </w:r>
          </w:p>
        </w:tc>
      </w:tr>
      <w:tr w:rsidR="00D9315A" w:rsidRPr="004F0CFA" w:rsidTr="004F0CFA">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Автомобильный транспорт</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7.2</w:t>
            </w:r>
          </w:p>
        </w:tc>
        <w:tc>
          <w:tcPr>
            <w:tcW w:w="567"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200</w:t>
            </w:r>
          </w:p>
        </w:tc>
        <w:tc>
          <w:tcPr>
            <w:tcW w:w="63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Не </w:t>
            </w:r>
            <w:proofErr w:type="gramStart"/>
            <w:r w:rsidRPr="004F0CFA">
              <w:rPr>
                <w:rFonts w:ascii="Times New Roman" w:hAnsi="Times New Roman"/>
                <w:sz w:val="12"/>
                <w:szCs w:val="12"/>
              </w:rPr>
              <w:t>установлен</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w:t>
            </w:r>
          </w:p>
        </w:tc>
        <w:tc>
          <w:tcPr>
            <w:tcW w:w="53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20 м</w:t>
            </w:r>
          </w:p>
        </w:tc>
      </w:tr>
      <w:tr w:rsidR="00D9315A" w:rsidRPr="004F0CFA" w:rsidTr="004F0CFA">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Трубопроводный транспорт</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7.5</w:t>
            </w:r>
          </w:p>
        </w:tc>
        <w:tc>
          <w:tcPr>
            <w:tcW w:w="3227" w:type="dxa"/>
            <w:gridSpan w:val="5"/>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Не подлежат установлению</w:t>
            </w:r>
          </w:p>
        </w:tc>
      </w:tr>
      <w:tr w:rsidR="00D9315A" w:rsidRPr="004F0CFA" w:rsidTr="004F0CFA">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Охрана природных территорий</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9.1</w:t>
            </w:r>
          </w:p>
        </w:tc>
        <w:tc>
          <w:tcPr>
            <w:tcW w:w="3227" w:type="dxa"/>
            <w:gridSpan w:val="5"/>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Не подлежат установлению</w:t>
            </w:r>
          </w:p>
        </w:tc>
      </w:tr>
      <w:tr w:rsidR="00D9315A" w:rsidRPr="004F0CFA" w:rsidTr="004F0CFA">
        <w:tc>
          <w:tcPr>
            <w:tcW w:w="1112"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Коммунальное обслуживание</w:t>
            </w:r>
          </w:p>
        </w:tc>
        <w:tc>
          <w:tcPr>
            <w:tcW w:w="487"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3.1</w:t>
            </w:r>
          </w:p>
        </w:tc>
        <w:tc>
          <w:tcPr>
            <w:tcW w:w="3227" w:type="dxa"/>
            <w:gridSpan w:val="5"/>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Не подлежат установлению</w:t>
            </w:r>
          </w:p>
        </w:tc>
      </w:tr>
      <w:tr w:rsidR="00D9315A" w:rsidRPr="004F0CFA" w:rsidTr="004F0CFA">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Вспомогательные виды разрешенного использования, установленные к основным и условно разрешенным видам использования</w:t>
            </w:r>
          </w:p>
        </w:tc>
      </w:tr>
      <w:tr w:rsidR="00D9315A" w:rsidRPr="004F0CFA" w:rsidTr="004F0CFA">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pStyle w:val="ConsPlusNormal"/>
              <w:ind w:firstLine="0"/>
              <w:jc w:val="both"/>
              <w:rPr>
                <w:rFonts w:ascii="Times New Roman" w:hAnsi="Times New Roman"/>
                <w:sz w:val="12"/>
                <w:szCs w:val="12"/>
              </w:rPr>
            </w:pPr>
            <w:r w:rsidRPr="004F0CFA">
              <w:rPr>
                <w:rFonts w:ascii="Times New Roman" w:hAnsi="Times New Roman"/>
                <w:sz w:val="12"/>
                <w:szCs w:val="12"/>
              </w:rPr>
              <w:t xml:space="preserve">                                                         Не устанавливаются</w:t>
            </w:r>
          </w:p>
        </w:tc>
      </w:tr>
    </w:tbl>
    <w:p w:rsidR="00D9315A" w:rsidRDefault="00D9315A" w:rsidP="004A66B3">
      <w:pPr>
        <w:widowControl w:val="0"/>
        <w:autoSpaceDE w:val="0"/>
        <w:autoSpaceDN w:val="0"/>
        <w:adjustRightInd w:val="0"/>
        <w:jc w:val="both"/>
        <w:rPr>
          <w:bCs/>
          <w:sz w:val="16"/>
          <w:szCs w:val="16"/>
        </w:rPr>
      </w:pPr>
      <w:r>
        <w:rPr>
          <w:bCs/>
          <w:sz w:val="16"/>
          <w:szCs w:val="16"/>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5"/>
        <w:gridCol w:w="4381"/>
      </w:tblGrid>
      <w:tr w:rsidR="00D9315A" w:rsidRPr="004F0CFA" w:rsidTr="004F0CFA">
        <w:tc>
          <w:tcPr>
            <w:tcW w:w="28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rPr>
                <w:bCs/>
                <w:sz w:val="12"/>
                <w:szCs w:val="12"/>
              </w:rPr>
            </w:pPr>
            <w:r w:rsidRPr="004F0CFA">
              <w:rPr>
                <w:bCs/>
                <w:sz w:val="12"/>
                <w:szCs w:val="12"/>
              </w:rPr>
              <w:t xml:space="preserve">№ </w:t>
            </w:r>
            <w:proofErr w:type="spellStart"/>
            <w:r w:rsidRPr="004F0CFA">
              <w:rPr>
                <w:bCs/>
                <w:sz w:val="12"/>
                <w:szCs w:val="12"/>
              </w:rPr>
              <w:t>пп</w:t>
            </w:r>
            <w:proofErr w:type="spellEnd"/>
          </w:p>
        </w:tc>
        <w:tc>
          <w:tcPr>
            <w:tcW w:w="4381"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center"/>
              <w:rPr>
                <w:bCs/>
                <w:sz w:val="12"/>
                <w:szCs w:val="12"/>
              </w:rPr>
            </w:pPr>
            <w:r w:rsidRPr="004F0CFA">
              <w:rPr>
                <w:bCs/>
                <w:sz w:val="12"/>
                <w:szCs w:val="12"/>
              </w:rPr>
              <w:t>Вид ограничения</w:t>
            </w:r>
          </w:p>
        </w:tc>
      </w:tr>
      <w:tr w:rsidR="00D9315A" w:rsidRPr="004F0CFA" w:rsidTr="004F0CFA">
        <w:tc>
          <w:tcPr>
            <w:tcW w:w="28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r w:rsidRPr="004F0CFA">
              <w:rPr>
                <w:sz w:val="12"/>
                <w:szCs w:val="12"/>
              </w:rPr>
              <w:t>1</w:t>
            </w:r>
          </w:p>
        </w:tc>
        <w:tc>
          <w:tcPr>
            <w:tcW w:w="4381"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keepNext/>
              <w:jc w:val="both"/>
              <w:rPr>
                <w:sz w:val="12"/>
                <w:szCs w:val="12"/>
              </w:rPr>
            </w:pPr>
            <w:r w:rsidRPr="004F0CFA">
              <w:rPr>
                <w:sz w:val="12"/>
                <w:szCs w:val="12"/>
              </w:rPr>
              <w:t xml:space="preserve">Соблюдение требований СП </w:t>
            </w:r>
            <w:hyperlink r:id="rId30" w:history="1">
              <w:r w:rsidRPr="004F0CFA">
                <w:rPr>
                  <w:rStyle w:val="ad"/>
                  <w:sz w:val="12"/>
                  <w:szCs w:val="12"/>
                </w:rPr>
                <w:t>19.13330.2011</w:t>
              </w:r>
            </w:hyperlink>
            <w:r w:rsidRPr="004F0CFA">
              <w:rPr>
                <w:sz w:val="12"/>
                <w:szCs w:val="12"/>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w:t>
            </w:r>
          </w:p>
        </w:tc>
      </w:tr>
      <w:tr w:rsidR="00D9315A" w:rsidRPr="004F0CFA" w:rsidTr="004F0CFA">
        <w:tc>
          <w:tcPr>
            <w:tcW w:w="28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r w:rsidRPr="004F0CFA">
              <w:rPr>
                <w:sz w:val="12"/>
                <w:szCs w:val="12"/>
              </w:rPr>
              <w:t>2</w:t>
            </w:r>
          </w:p>
        </w:tc>
        <w:tc>
          <w:tcPr>
            <w:tcW w:w="4381"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both"/>
              <w:rPr>
                <w:sz w:val="12"/>
                <w:szCs w:val="12"/>
              </w:rPr>
            </w:pPr>
            <w:r w:rsidRPr="004F0CFA">
              <w:rPr>
                <w:sz w:val="12"/>
                <w:szCs w:val="12"/>
              </w:rPr>
              <w:t>Соблюдение ветеринарно-санитарных правил сбора, утилизации и уничтожения биологических отходов</w:t>
            </w:r>
          </w:p>
        </w:tc>
      </w:tr>
      <w:tr w:rsidR="00D9315A" w:rsidRPr="004F0CFA" w:rsidTr="004F0CFA">
        <w:tc>
          <w:tcPr>
            <w:tcW w:w="28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r w:rsidRPr="004F0CFA">
              <w:rPr>
                <w:sz w:val="12"/>
                <w:szCs w:val="12"/>
              </w:rPr>
              <w:t>3</w:t>
            </w:r>
          </w:p>
        </w:tc>
        <w:tc>
          <w:tcPr>
            <w:tcW w:w="4381"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both"/>
              <w:rPr>
                <w:sz w:val="12"/>
                <w:szCs w:val="12"/>
              </w:rPr>
            </w:pPr>
            <w:r w:rsidRPr="004F0CFA">
              <w:rPr>
                <w:sz w:val="12"/>
                <w:szCs w:val="12"/>
              </w:rPr>
              <w:t xml:space="preserve">Проведение мероприятий по борьбе с </w:t>
            </w:r>
            <w:proofErr w:type="spellStart"/>
            <w:r w:rsidRPr="004F0CFA">
              <w:rPr>
                <w:sz w:val="12"/>
                <w:szCs w:val="12"/>
              </w:rPr>
              <w:t>оврагообразованием</w:t>
            </w:r>
            <w:proofErr w:type="spellEnd"/>
            <w:r w:rsidRPr="004F0CFA">
              <w:rPr>
                <w:sz w:val="12"/>
                <w:szCs w:val="12"/>
              </w:rPr>
              <w:t xml:space="preserve"> (при необходимости)</w:t>
            </w:r>
          </w:p>
        </w:tc>
      </w:tr>
      <w:tr w:rsidR="00D9315A" w:rsidRPr="004F0CFA" w:rsidTr="004F0CFA">
        <w:tc>
          <w:tcPr>
            <w:tcW w:w="28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r w:rsidRPr="004F0CFA">
              <w:rPr>
                <w:sz w:val="12"/>
                <w:szCs w:val="12"/>
              </w:rPr>
              <w:t>4</w:t>
            </w:r>
          </w:p>
        </w:tc>
        <w:tc>
          <w:tcPr>
            <w:tcW w:w="4381"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both"/>
              <w:rPr>
                <w:sz w:val="12"/>
                <w:szCs w:val="12"/>
              </w:rPr>
            </w:pPr>
            <w:r w:rsidRPr="004F0CFA">
              <w:rPr>
                <w:sz w:val="12"/>
                <w:szCs w:val="12"/>
              </w:rPr>
              <w:t>Мероприятия по инженерной защите зданий и сооружений, расположенных в зонах 1% затопления от водного объекта</w:t>
            </w:r>
          </w:p>
        </w:tc>
      </w:tr>
      <w:tr w:rsidR="00D9315A" w:rsidRPr="004F0CFA" w:rsidTr="004F0CFA">
        <w:tc>
          <w:tcPr>
            <w:tcW w:w="28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r w:rsidRPr="004F0CFA">
              <w:rPr>
                <w:sz w:val="12"/>
                <w:szCs w:val="12"/>
              </w:rPr>
              <w:t>5</w:t>
            </w:r>
          </w:p>
        </w:tc>
        <w:tc>
          <w:tcPr>
            <w:tcW w:w="4381"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jc w:val="both"/>
              <w:rPr>
                <w:sz w:val="12"/>
                <w:szCs w:val="12"/>
              </w:rPr>
            </w:pPr>
            <w:r w:rsidRPr="004F0CFA">
              <w:rPr>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D9315A" w:rsidRPr="004F0CFA" w:rsidTr="004F0CFA">
        <w:tc>
          <w:tcPr>
            <w:tcW w:w="285"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rPr>
                <w:sz w:val="12"/>
                <w:szCs w:val="12"/>
              </w:rPr>
            </w:pPr>
            <w:r w:rsidRPr="004F0CFA">
              <w:rPr>
                <w:sz w:val="12"/>
                <w:szCs w:val="12"/>
              </w:rPr>
              <w:t>6</w:t>
            </w:r>
          </w:p>
        </w:tc>
        <w:tc>
          <w:tcPr>
            <w:tcW w:w="4381" w:type="dxa"/>
            <w:tcBorders>
              <w:top w:val="single" w:sz="4" w:space="0" w:color="auto"/>
              <w:left w:val="single" w:sz="4" w:space="0" w:color="auto"/>
              <w:bottom w:val="single" w:sz="4" w:space="0" w:color="auto"/>
              <w:right w:val="single" w:sz="4" w:space="0" w:color="auto"/>
            </w:tcBorders>
            <w:vAlign w:val="center"/>
            <w:hideMark/>
          </w:tcPr>
          <w:p w:rsidR="00D9315A" w:rsidRPr="004F0CFA" w:rsidRDefault="00D9315A" w:rsidP="004A66B3">
            <w:pPr>
              <w:autoSpaceDE w:val="0"/>
              <w:autoSpaceDN w:val="0"/>
              <w:adjustRightInd w:val="0"/>
              <w:rPr>
                <w:sz w:val="12"/>
                <w:szCs w:val="12"/>
              </w:rPr>
            </w:pPr>
            <w:r w:rsidRPr="004F0CFA">
              <w:rPr>
                <w:sz w:val="12"/>
                <w:szCs w:val="12"/>
              </w:rPr>
              <w:t xml:space="preserve">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w:t>
            </w:r>
            <w:r w:rsidRPr="004F0CFA">
              <w:rPr>
                <w:sz w:val="12"/>
                <w:szCs w:val="12"/>
              </w:rPr>
              <w:lastRenderedPageBreak/>
              <w:t>законодательством Российской Федерации и статьей 29 настоящих Правил</w:t>
            </w:r>
          </w:p>
        </w:tc>
      </w:tr>
    </w:tbl>
    <w:p w:rsidR="000100D5" w:rsidRDefault="000100D5" w:rsidP="004A66B3">
      <w:pPr>
        <w:tabs>
          <w:tab w:val="left" w:pos="993"/>
        </w:tabs>
        <w:autoSpaceDE w:val="0"/>
        <w:autoSpaceDN w:val="0"/>
        <w:adjustRightInd w:val="0"/>
        <w:jc w:val="both"/>
        <w:rPr>
          <w:bCs/>
          <w:sz w:val="16"/>
          <w:szCs w:val="16"/>
        </w:rPr>
      </w:pPr>
      <w:r>
        <w:rPr>
          <w:bCs/>
          <w:sz w:val="16"/>
          <w:szCs w:val="16"/>
        </w:rPr>
        <w:lastRenderedPageBreak/>
        <w:t>Зона садоводства и дачного хозяйства  – Сх</w:t>
      </w:r>
      <w:proofErr w:type="gramStart"/>
      <w:r>
        <w:rPr>
          <w:bCs/>
          <w:sz w:val="16"/>
          <w:szCs w:val="16"/>
        </w:rPr>
        <w:t>4</w:t>
      </w:r>
      <w:proofErr w:type="gramEnd"/>
    </w:p>
    <w:p w:rsidR="000100D5" w:rsidRDefault="000100D5" w:rsidP="004A66B3">
      <w:pPr>
        <w:tabs>
          <w:tab w:val="num" w:pos="0"/>
        </w:tabs>
        <w:jc w:val="both"/>
        <w:rPr>
          <w:sz w:val="16"/>
          <w:szCs w:val="16"/>
        </w:rPr>
      </w:pPr>
      <w:r>
        <w:rPr>
          <w:sz w:val="16"/>
          <w:szCs w:val="16"/>
        </w:rPr>
        <w:t>На территории Гаврильского сельского поселения в составе земель сельскохозяйственного использования выделяются участки зоны для ведения садоводства и дачного хозяйства</w:t>
      </w:r>
    </w:p>
    <w:p w:rsidR="000100D5" w:rsidRDefault="000100D5" w:rsidP="004A66B3">
      <w:pPr>
        <w:tabs>
          <w:tab w:val="left" w:pos="993"/>
        </w:tabs>
        <w:autoSpaceDE w:val="0"/>
        <w:autoSpaceDN w:val="0"/>
        <w:adjustRightInd w:val="0"/>
        <w:jc w:val="both"/>
        <w:rPr>
          <w:bCs/>
          <w:sz w:val="16"/>
          <w:szCs w:val="16"/>
        </w:rPr>
      </w:pPr>
      <w:r>
        <w:rPr>
          <w:sz w:val="16"/>
          <w:szCs w:val="16"/>
        </w:rPr>
        <w:t xml:space="preserve">1). Градостроительный регламент зоны </w:t>
      </w:r>
      <w:r>
        <w:rPr>
          <w:bCs/>
          <w:sz w:val="16"/>
          <w:szCs w:val="16"/>
        </w:rPr>
        <w:t>садоводства и дачного хозяйства – Сх</w:t>
      </w:r>
      <w:proofErr w:type="gramStart"/>
      <w:r>
        <w:rPr>
          <w:bCs/>
          <w:sz w:val="16"/>
          <w:szCs w:val="16"/>
        </w:rPr>
        <w:t>4</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73"/>
        <w:gridCol w:w="472"/>
        <w:gridCol w:w="549"/>
        <w:gridCol w:w="617"/>
        <w:gridCol w:w="753"/>
        <w:gridCol w:w="684"/>
        <w:gridCol w:w="518"/>
      </w:tblGrid>
      <w:tr w:rsidR="000100D5" w:rsidRPr="000100D5" w:rsidTr="000100D5">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Виды разрешенного использования (ВРИ)</w:t>
            </w:r>
          </w:p>
        </w:tc>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Код (числовое обозначение ВРИ)</w:t>
            </w:r>
          </w:p>
        </w:tc>
        <w:tc>
          <w:tcPr>
            <w:tcW w:w="1205" w:type="dxa"/>
            <w:gridSpan w:val="2"/>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Предельные (минимальные и (или) максимальные) размеры земельных участков</w:t>
            </w:r>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Максимальный процент застройки в границах земельного участка</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Минимальные отступы от границ земельного участка (м)</w:t>
            </w:r>
          </w:p>
        </w:tc>
        <w:tc>
          <w:tcPr>
            <w:tcW w:w="535"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Предельное количество этажей или предельная высота зданий, строений, сооружений</w:t>
            </w:r>
          </w:p>
        </w:tc>
      </w:tr>
      <w:tr w:rsidR="000100D5" w:rsidRPr="000100D5" w:rsidTr="000100D5">
        <w:tc>
          <w:tcPr>
            <w:tcW w:w="1112"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c>
          <w:tcPr>
            <w:tcW w:w="487"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lang w:val="en-US"/>
              </w:rPr>
            </w:pPr>
            <w:r w:rsidRPr="000100D5">
              <w:rPr>
                <w:rFonts w:ascii="Times New Roman" w:hAnsi="Times New Roman"/>
                <w:sz w:val="12"/>
                <w:szCs w:val="12"/>
                <w:lang w:val="en-US"/>
              </w:rPr>
              <w:t>min</w:t>
            </w:r>
          </w:p>
        </w:tc>
        <w:tc>
          <w:tcPr>
            <w:tcW w:w="638"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lang w:val="en-US"/>
              </w:rPr>
              <w:t xml:space="preserve">   max</w:t>
            </w: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r>
      <w:tr w:rsidR="000100D5" w:rsidRPr="000100D5" w:rsidTr="000100D5">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Основные виды разрешенного использования</w:t>
            </w:r>
          </w:p>
        </w:tc>
      </w:tr>
      <w:tr w:rsidR="000100D5" w:rsidRPr="000100D5" w:rsidTr="000100D5">
        <w:tc>
          <w:tcPr>
            <w:tcW w:w="111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садоводство</w:t>
            </w:r>
          </w:p>
        </w:tc>
        <w:tc>
          <w:tcPr>
            <w:tcW w:w="487"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1.5           </w:t>
            </w:r>
          </w:p>
        </w:tc>
        <w:tc>
          <w:tcPr>
            <w:tcW w:w="567"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500  </w:t>
            </w:r>
          </w:p>
        </w:tc>
        <w:tc>
          <w:tcPr>
            <w:tcW w:w="638"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Не </w:t>
            </w:r>
            <w:proofErr w:type="gramStart"/>
            <w:r w:rsidRPr="000100D5">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40%</w:t>
            </w:r>
          </w:p>
        </w:tc>
        <w:tc>
          <w:tcPr>
            <w:tcW w:w="708"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3</w:t>
            </w:r>
          </w:p>
        </w:tc>
        <w:tc>
          <w:tcPr>
            <w:tcW w:w="535"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20 м</w:t>
            </w:r>
          </w:p>
        </w:tc>
      </w:tr>
      <w:tr w:rsidR="000100D5" w:rsidRPr="000100D5" w:rsidTr="000100D5">
        <w:tc>
          <w:tcPr>
            <w:tcW w:w="111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овощеводство</w:t>
            </w:r>
          </w:p>
        </w:tc>
        <w:tc>
          <w:tcPr>
            <w:tcW w:w="487"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1.3</w:t>
            </w:r>
          </w:p>
        </w:tc>
        <w:tc>
          <w:tcPr>
            <w:tcW w:w="567"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500</w:t>
            </w:r>
          </w:p>
        </w:tc>
        <w:tc>
          <w:tcPr>
            <w:tcW w:w="638"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Не </w:t>
            </w:r>
            <w:proofErr w:type="gramStart"/>
            <w:r w:rsidRPr="000100D5">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40%</w:t>
            </w:r>
          </w:p>
        </w:tc>
        <w:tc>
          <w:tcPr>
            <w:tcW w:w="708"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3</w:t>
            </w:r>
          </w:p>
        </w:tc>
        <w:tc>
          <w:tcPr>
            <w:tcW w:w="535"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20 м</w:t>
            </w:r>
          </w:p>
        </w:tc>
      </w:tr>
      <w:tr w:rsidR="000100D5" w:rsidRPr="000100D5" w:rsidTr="000100D5">
        <w:tc>
          <w:tcPr>
            <w:tcW w:w="111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Научное обеспечение сельского хозяйства</w:t>
            </w:r>
          </w:p>
        </w:tc>
        <w:tc>
          <w:tcPr>
            <w:tcW w:w="487"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1.14</w:t>
            </w:r>
          </w:p>
        </w:tc>
        <w:tc>
          <w:tcPr>
            <w:tcW w:w="567"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500</w:t>
            </w:r>
          </w:p>
        </w:tc>
        <w:tc>
          <w:tcPr>
            <w:tcW w:w="638"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Не </w:t>
            </w:r>
            <w:proofErr w:type="gramStart"/>
            <w:r w:rsidRPr="000100D5">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40%</w:t>
            </w:r>
          </w:p>
        </w:tc>
        <w:tc>
          <w:tcPr>
            <w:tcW w:w="708"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3</w:t>
            </w:r>
          </w:p>
        </w:tc>
        <w:tc>
          <w:tcPr>
            <w:tcW w:w="535"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20 м</w:t>
            </w:r>
          </w:p>
        </w:tc>
      </w:tr>
      <w:tr w:rsidR="000100D5" w:rsidRPr="000100D5" w:rsidTr="000100D5">
        <w:tc>
          <w:tcPr>
            <w:tcW w:w="111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Скотоводство </w:t>
            </w:r>
          </w:p>
        </w:tc>
        <w:tc>
          <w:tcPr>
            <w:tcW w:w="487"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1.8</w:t>
            </w:r>
          </w:p>
        </w:tc>
        <w:tc>
          <w:tcPr>
            <w:tcW w:w="567"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500</w:t>
            </w:r>
          </w:p>
        </w:tc>
        <w:tc>
          <w:tcPr>
            <w:tcW w:w="638"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Не </w:t>
            </w:r>
            <w:proofErr w:type="gramStart"/>
            <w:r w:rsidRPr="000100D5">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40%</w:t>
            </w:r>
          </w:p>
        </w:tc>
        <w:tc>
          <w:tcPr>
            <w:tcW w:w="708"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3</w:t>
            </w:r>
          </w:p>
        </w:tc>
        <w:tc>
          <w:tcPr>
            <w:tcW w:w="535"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20 м</w:t>
            </w:r>
          </w:p>
        </w:tc>
      </w:tr>
      <w:tr w:rsidR="000100D5" w:rsidRPr="000100D5" w:rsidTr="000100D5">
        <w:tc>
          <w:tcPr>
            <w:tcW w:w="111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Ведение личного подсобного хозяйства на полевых участках</w:t>
            </w:r>
          </w:p>
        </w:tc>
        <w:tc>
          <w:tcPr>
            <w:tcW w:w="487"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1.16</w:t>
            </w:r>
          </w:p>
        </w:tc>
        <w:tc>
          <w:tcPr>
            <w:tcW w:w="567"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500</w:t>
            </w:r>
          </w:p>
        </w:tc>
        <w:tc>
          <w:tcPr>
            <w:tcW w:w="638"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Не </w:t>
            </w:r>
            <w:proofErr w:type="gramStart"/>
            <w:r w:rsidRPr="000100D5">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40%</w:t>
            </w:r>
          </w:p>
        </w:tc>
        <w:tc>
          <w:tcPr>
            <w:tcW w:w="708"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3</w:t>
            </w:r>
          </w:p>
        </w:tc>
        <w:tc>
          <w:tcPr>
            <w:tcW w:w="535"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20 м</w:t>
            </w:r>
          </w:p>
        </w:tc>
      </w:tr>
      <w:tr w:rsidR="000100D5" w:rsidRPr="000100D5" w:rsidTr="000100D5">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Условно разрешенные виды разрешенного использования</w:t>
            </w:r>
          </w:p>
        </w:tc>
      </w:tr>
      <w:tr w:rsidR="000100D5" w:rsidRPr="000100D5" w:rsidTr="000100D5">
        <w:tc>
          <w:tcPr>
            <w:tcW w:w="111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Автомобильный транспорт</w:t>
            </w:r>
          </w:p>
        </w:tc>
        <w:tc>
          <w:tcPr>
            <w:tcW w:w="487"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7.2</w:t>
            </w:r>
          </w:p>
        </w:tc>
        <w:tc>
          <w:tcPr>
            <w:tcW w:w="567"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200</w:t>
            </w:r>
          </w:p>
        </w:tc>
        <w:tc>
          <w:tcPr>
            <w:tcW w:w="638"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Не </w:t>
            </w:r>
            <w:proofErr w:type="gramStart"/>
            <w:r w:rsidRPr="000100D5">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Не </w:t>
            </w:r>
            <w:proofErr w:type="gramStart"/>
            <w:r w:rsidRPr="000100D5">
              <w:rPr>
                <w:rFonts w:ascii="Times New Roman" w:hAnsi="Times New Roman"/>
                <w:sz w:val="12"/>
                <w:szCs w:val="12"/>
              </w:rPr>
              <w:t>установлен</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3</w:t>
            </w:r>
          </w:p>
        </w:tc>
        <w:tc>
          <w:tcPr>
            <w:tcW w:w="535"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20 м</w:t>
            </w:r>
          </w:p>
        </w:tc>
      </w:tr>
      <w:tr w:rsidR="000100D5" w:rsidRPr="000100D5" w:rsidTr="000100D5">
        <w:tc>
          <w:tcPr>
            <w:tcW w:w="111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Трубопроводный транспорт</w:t>
            </w:r>
          </w:p>
        </w:tc>
        <w:tc>
          <w:tcPr>
            <w:tcW w:w="487"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7.5</w:t>
            </w:r>
          </w:p>
        </w:tc>
        <w:tc>
          <w:tcPr>
            <w:tcW w:w="3227" w:type="dxa"/>
            <w:gridSpan w:val="5"/>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Не подлежат установлению</w:t>
            </w:r>
          </w:p>
        </w:tc>
      </w:tr>
      <w:tr w:rsidR="000100D5" w:rsidRPr="000100D5" w:rsidTr="000100D5">
        <w:tc>
          <w:tcPr>
            <w:tcW w:w="111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Охрана природных территорий</w:t>
            </w:r>
          </w:p>
        </w:tc>
        <w:tc>
          <w:tcPr>
            <w:tcW w:w="487"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9.1</w:t>
            </w:r>
          </w:p>
        </w:tc>
        <w:tc>
          <w:tcPr>
            <w:tcW w:w="3227" w:type="dxa"/>
            <w:gridSpan w:val="5"/>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Не подлежат установлению</w:t>
            </w:r>
          </w:p>
        </w:tc>
      </w:tr>
      <w:tr w:rsidR="000100D5" w:rsidRPr="000100D5" w:rsidTr="000100D5">
        <w:tc>
          <w:tcPr>
            <w:tcW w:w="111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Коммунальное обслуживание</w:t>
            </w:r>
          </w:p>
        </w:tc>
        <w:tc>
          <w:tcPr>
            <w:tcW w:w="487"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3.1</w:t>
            </w:r>
          </w:p>
        </w:tc>
        <w:tc>
          <w:tcPr>
            <w:tcW w:w="3227" w:type="dxa"/>
            <w:gridSpan w:val="5"/>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Не подлежат установлению</w:t>
            </w:r>
          </w:p>
        </w:tc>
      </w:tr>
      <w:tr w:rsidR="000100D5" w:rsidRPr="000100D5" w:rsidTr="000100D5">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Вспомогательные виды разрешенного использования, установленные к основным и условно разрешенным видам использования</w:t>
            </w:r>
          </w:p>
        </w:tc>
      </w:tr>
      <w:tr w:rsidR="000100D5" w:rsidRPr="000100D5" w:rsidTr="000100D5">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Не устанавливаются</w:t>
            </w:r>
          </w:p>
        </w:tc>
      </w:tr>
    </w:tbl>
    <w:p w:rsidR="000100D5" w:rsidRDefault="000100D5" w:rsidP="004A66B3">
      <w:pPr>
        <w:widowControl w:val="0"/>
        <w:autoSpaceDE w:val="0"/>
        <w:autoSpaceDN w:val="0"/>
        <w:adjustRightInd w:val="0"/>
        <w:jc w:val="both"/>
        <w:rPr>
          <w:bCs/>
          <w:sz w:val="16"/>
          <w:szCs w:val="16"/>
        </w:rPr>
      </w:pPr>
      <w:r>
        <w:rPr>
          <w:bCs/>
          <w:sz w:val="16"/>
          <w:szCs w:val="16"/>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5"/>
        <w:gridCol w:w="4381"/>
      </w:tblGrid>
      <w:tr w:rsidR="000100D5" w:rsidRPr="000100D5" w:rsidTr="000100D5">
        <w:tc>
          <w:tcPr>
            <w:tcW w:w="285"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autoSpaceDE w:val="0"/>
              <w:autoSpaceDN w:val="0"/>
              <w:adjustRightInd w:val="0"/>
              <w:rPr>
                <w:bCs/>
                <w:sz w:val="12"/>
                <w:szCs w:val="12"/>
              </w:rPr>
            </w:pPr>
            <w:r w:rsidRPr="000100D5">
              <w:rPr>
                <w:bCs/>
                <w:sz w:val="12"/>
                <w:szCs w:val="12"/>
              </w:rPr>
              <w:t xml:space="preserve">№ </w:t>
            </w:r>
            <w:proofErr w:type="spellStart"/>
            <w:r w:rsidRPr="000100D5">
              <w:rPr>
                <w:bCs/>
                <w:sz w:val="12"/>
                <w:szCs w:val="12"/>
              </w:rPr>
              <w:t>пп</w:t>
            </w:r>
            <w:proofErr w:type="spellEnd"/>
          </w:p>
        </w:tc>
        <w:tc>
          <w:tcPr>
            <w:tcW w:w="4381"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autoSpaceDE w:val="0"/>
              <w:autoSpaceDN w:val="0"/>
              <w:adjustRightInd w:val="0"/>
              <w:jc w:val="center"/>
              <w:rPr>
                <w:bCs/>
                <w:sz w:val="12"/>
                <w:szCs w:val="12"/>
              </w:rPr>
            </w:pPr>
            <w:r w:rsidRPr="000100D5">
              <w:rPr>
                <w:bCs/>
                <w:sz w:val="12"/>
                <w:szCs w:val="12"/>
              </w:rPr>
              <w:t>Вид ограничения</w:t>
            </w:r>
          </w:p>
        </w:tc>
      </w:tr>
      <w:tr w:rsidR="000100D5" w:rsidRPr="000100D5" w:rsidTr="000100D5">
        <w:tc>
          <w:tcPr>
            <w:tcW w:w="285"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r w:rsidRPr="000100D5">
              <w:rPr>
                <w:sz w:val="12"/>
                <w:szCs w:val="12"/>
              </w:rPr>
              <w:t>1</w:t>
            </w:r>
          </w:p>
        </w:tc>
        <w:tc>
          <w:tcPr>
            <w:tcW w:w="4381"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keepNext/>
              <w:jc w:val="both"/>
              <w:rPr>
                <w:sz w:val="12"/>
                <w:szCs w:val="12"/>
              </w:rPr>
            </w:pPr>
            <w:r w:rsidRPr="000100D5">
              <w:rPr>
                <w:sz w:val="12"/>
                <w:szCs w:val="12"/>
              </w:rPr>
              <w:t xml:space="preserve">Соблюдение требований СП </w:t>
            </w:r>
            <w:hyperlink r:id="rId31" w:history="1">
              <w:r w:rsidRPr="000100D5">
                <w:rPr>
                  <w:rStyle w:val="ad"/>
                  <w:sz w:val="12"/>
                  <w:szCs w:val="12"/>
                </w:rPr>
                <w:t>19.13330.2011</w:t>
              </w:r>
            </w:hyperlink>
            <w:r w:rsidRPr="000100D5">
              <w:rPr>
                <w:sz w:val="12"/>
                <w:szCs w:val="12"/>
              </w:rPr>
              <w:t xml:space="preserve"> Генеральные планы сельскохозяйственных предприятий и СП 42.13330.2011." Свод правил. Градостроительство. Планировка и застройка городских и сельских поселений. Актуализированная редакция СНиП 2.07.01-89*"  </w:t>
            </w:r>
          </w:p>
        </w:tc>
      </w:tr>
      <w:tr w:rsidR="000100D5" w:rsidRPr="000100D5" w:rsidTr="000100D5">
        <w:tc>
          <w:tcPr>
            <w:tcW w:w="285"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r w:rsidRPr="000100D5">
              <w:rPr>
                <w:sz w:val="12"/>
                <w:szCs w:val="12"/>
              </w:rPr>
              <w:t>2</w:t>
            </w:r>
          </w:p>
        </w:tc>
        <w:tc>
          <w:tcPr>
            <w:tcW w:w="4381"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autoSpaceDE w:val="0"/>
              <w:autoSpaceDN w:val="0"/>
              <w:adjustRightInd w:val="0"/>
              <w:jc w:val="both"/>
              <w:rPr>
                <w:sz w:val="12"/>
                <w:szCs w:val="12"/>
              </w:rPr>
            </w:pPr>
            <w:r w:rsidRPr="000100D5">
              <w:rPr>
                <w:sz w:val="12"/>
                <w:szCs w:val="12"/>
              </w:rPr>
              <w:t>Соблюдение ветеринарно-санитарных правил сбора, утилизации и уничтожения биологических отходов</w:t>
            </w:r>
          </w:p>
        </w:tc>
      </w:tr>
      <w:tr w:rsidR="000100D5" w:rsidRPr="000100D5" w:rsidTr="000100D5">
        <w:tc>
          <w:tcPr>
            <w:tcW w:w="285"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r w:rsidRPr="000100D5">
              <w:rPr>
                <w:sz w:val="12"/>
                <w:szCs w:val="12"/>
              </w:rPr>
              <w:t>3</w:t>
            </w:r>
          </w:p>
        </w:tc>
        <w:tc>
          <w:tcPr>
            <w:tcW w:w="4381"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autoSpaceDE w:val="0"/>
              <w:autoSpaceDN w:val="0"/>
              <w:adjustRightInd w:val="0"/>
              <w:jc w:val="both"/>
              <w:rPr>
                <w:sz w:val="12"/>
                <w:szCs w:val="12"/>
              </w:rPr>
            </w:pPr>
            <w:r w:rsidRPr="000100D5">
              <w:rPr>
                <w:sz w:val="12"/>
                <w:szCs w:val="12"/>
              </w:rPr>
              <w:t xml:space="preserve">Проведение мероприятий по борьбе с </w:t>
            </w:r>
            <w:proofErr w:type="spellStart"/>
            <w:r w:rsidRPr="000100D5">
              <w:rPr>
                <w:sz w:val="12"/>
                <w:szCs w:val="12"/>
              </w:rPr>
              <w:t>оврагообразованием</w:t>
            </w:r>
            <w:proofErr w:type="spellEnd"/>
            <w:r w:rsidRPr="000100D5">
              <w:rPr>
                <w:sz w:val="12"/>
                <w:szCs w:val="12"/>
              </w:rPr>
              <w:t xml:space="preserve"> (при необходимости)</w:t>
            </w:r>
          </w:p>
        </w:tc>
      </w:tr>
      <w:tr w:rsidR="000100D5" w:rsidRPr="000100D5" w:rsidTr="000100D5">
        <w:tc>
          <w:tcPr>
            <w:tcW w:w="285"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r w:rsidRPr="000100D5">
              <w:rPr>
                <w:sz w:val="12"/>
                <w:szCs w:val="12"/>
              </w:rPr>
              <w:t>4</w:t>
            </w:r>
          </w:p>
        </w:tc>
        <w:tc>
          <w:tcPr>
            <w:tcW w:w="4381"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autoSpaceDE w:val="0"/>
              <w:autoSpaceDN w:val="0"/>
              <w:adjustRightInd w:val="0"/>
              <w:jc w:val="both"/>
              <w:rPr>
                <w:sz w:val="12"/>
                <w:szCs w:val="12"/>
              </w:rPr>
            </w:pPr>
            <w:r w:rsidRPr="000100D5">
              <w:rPr>
                <w:sz w:val="12"/>
                <w:szCs w:val="12"/>
              </w:rPr>
              <w:t>Мероприятия по инженерной защите зданий и сооружений, расположенных в зонах 1% затопления от водного объекта</w:t>
            </w:r>
          </w:p>
        </w:tc>
      </w:tr>
      <w:tr w:rsidR="000100D5" w:rsidRPr="000100D5" w:rsidTr="000100D5">
        <w:tc>
          <w:tcPr>
            <w:tcW w:w="285"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r w:rsidRPr="000100D5">
              <w:rPr>
                <w:sz w:val="12"/>
                <w:szCs w:val="12"/>
              </w:rPr>
              <w:t>5</w:t>
            </w:r>
          </w:p>
        </w:tc>
        <w:tc>
          <w:tcPr>
            <w:tcW w:w="4381"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autoSpaceDE w:val="0"/>
              <w:autoSpaceDN w:val="0"/>
              <w:adjustRightInd w:val="0"/>
              <w:jc w:val="both"/>
              <w:rPr>
                <w:sz w:val="12"/>
                <w:szCs w:val="12"/>
              </w:rPr>
            </w:pPr>
            <w:r w:rsidRPr="000100D5">
              <w:rPr>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0100D5" w:rsidRPr="000100D5" w:rsidTr="000100D5">
        <w:tc>
          <w:tcPr>
            <w:tcW w:w="285"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r w:rsidRPr="000100D5">
              <w:rPr>
                <w:sz w:val="12"/>
                <w:szCs w:val="12"/>
              </w:rPr>
              <w:t>6</w:t>
            </w:r>
          </w:p>
        </w:tc>
        <w:tc>
          <w:tcPr>
            <w:tcW w:w="4381"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autoSpaceDE w:val="0"/>
              <w:autoSpaceDN w:val="0"/>
              <w:adjustRightInd w:val="0"/>
              <w:rPr>
                <w:sz w:val="12"/>
                <w:szCs w:val="12"/>
              </w:rPr>
            </w:pPr>
            <w:r w:rsidRPr="000100D5">
              <w:rPr>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28 настоящих Правил</w:t>
            </w:r>
          </w:p>
        </w:tc>
      </w:tr>
    </w:tbl>
    <w:p w:rsidR="000100D5" w:rsidRPr="000100D5" w:rsidRDefault="000100D5" w:rsidP="004A66B3">
      <w:pPr>
        <w:jc w:val="both"/>
        <w:rPr>
          <w:sz w:val="16"/>
          <w:szCs w:val="16"/>
        </w:rPr>
      </w:pPr>
      <w:r w:rsidRPr="000100D5">
        <w:rPr>
          <w:sz w:val="16"/>
          <w:szCs w:val="16"/>
        </w:rPr>
        <w:t>Статья 25. Зоны рекреационного назначения</w:t>
      </w:r>
    </w:p>
    <w:p w:rsidR="000100D5" w:rsidRDefault="000100D5" w:rsidP="004A66B3">
      <w:pPr>
        <w:pStyle w:val="ConsPlusNormal"/>
        <w:widowControl/>
        <w:tabs>
          <w:tab w:val="num" w:pos="0"/>
        </w:tabs>
        <w:ind w:firstLine="0"/>
        <w:jc w:val="both"/>
        <w:rPr>
          <w:rFonts w:ascii="Times New Roman" w:hAnsi="Times New Roman"/>
          <w:sz w:val="16"/>
          <w:szCs w:val="16"/>
        </w:rPr>
      </w:pPr>
      <w:r>
        <w:rPr>
          <w:rFonts w:ascii="Times New Roman" w:hAnsi="Times New Roman"/>
          <w:sz w:val="16"/>
          <w:szCs w:val="16"/>
        </w:rPr>
        <w:t>Зоны общественных рекреационных территорий, в т. ч. парков, скверов, бульваров Р</w:t>
      </w:r>
      <w:proofErr w:type="gramStart"/>
      <w:r>
        <w:rPr>
          <w:rFonts w:ascii="Times New Roman" w:hAnsi="Times New Roman"/>
          <w:sz w:val="16"/>
          <w:szCs w:val="16"/>
        </w:rPr>
        <w:t>1</w:t>
      </w:r>
      <w:proofErr w:type="gramEnd"/>
    </w:p>
    <w:p w:rsidR="000100D5" w:rsidRDefault="000100D5" w:rsidP="004A66B3">
      <w:pPr>
        <w:pStyle w:val="ConsPlusNormal"/>
        <w:widowControl/>
        <w:tabs>
          <w:tab w:val="num" w:pos="0"/>
        </w:tabs>
        <w:ind w:firstLine="0"/>
        <w:jc w:val="both"/>
        <w:rPr>
          <w:rFonts w:ascii="Times New Roman" w:hAnsi="Times New Roman"/>
          <w:sz w:val="16"/>
          <w:szCs w:val="16"/>
        </w:rPr>
      </w:pPr>
      <w:r>
        <w:rPr>
          <w:rFonts w:ascii="Times New Roman" w:hAnsi="Times New Roman"/>
          <w:sz w:val="16"/>
          <w:szCs w:val="16"/>
        </w:rPr>
        <w:t xml:space="preserve">На территории Гаврильского сельского поселения выделяются участки зоны </w:t>
      </w:r>
      <w:r>
        <w:rPr>
          <w:rFonts w:ascii="Times New Roman" w:hAnsi="Times New Roman"/>
          <w:bCs/>
          <w:sz w:val="16"/>
          <w:szCs w:val="16"/>
        </w:rPr>
        <w:t>планируемого размещения объектов рекреационного назначения</w:t>
      </w:r>
      <w:r>
        <w:rPr>
          <w:rFonts w:ascii="Times New Roman" w:hAnsi="Times New Roman"/>
          <w:sz w:val="16"/>
          <w:szCs w:val="16"/>
        </w:rPr>
        <w:t>, в том числе:</w:t>
      </w:r>
    </w:p>
    <w:p w:rsidR="000100D5" w:rsidRDefault="000100D5" w:rsidP="004A66B3">
      <w:pPr>
        <w:tabs>
          <w:tab w:val="num" w:pos="567"/>
        </w:tabs>
        <w:jc w:val="both"/>
        <w:rPr>
          <w:sz w:val="16"/>
          <w:szCs w:val="16"/>
        </w:rPr>
      </w:pPr>
      <w:r>
        <w:rPr>
          <w:sz w:val="16"/>
          <w:szCs w:val="16"/>
        </w:rPr>
        <w:t>в населенном пункте поселок Каменск выделяется 1 участок.</w:t>
      </w:r>
    </w:p>
    <w:p w:rsidR="000100D5" w:rsidRDefault="000100D5" w:rsidP="004A66B3">
      <w:pPr>
        <w:pStyle w:val="ConsPlusNormal"/>
        <w:widowControl/>
        <w:tabs>
          <w:tab w:val="num" w:pos="567"/>
        </w:tabs>
        <w:ind w:firstLine="0"/>
        <w:jc w:val="both"/>
        <w:rPr>
          <w:rFonts w:ascii="Times New Roman" w:hAnsi="Times New Roman"/>
          <w:sz w:val="16"/>
          <w:szCs w:val="16"/>
        </w:rPr>
      </w:pPr>
      <w:r>
        <w:rPr>
          <w:rFonts w:ascii="Times New Roman" w:hAnsi="Times New Roman"/>
          <w:sz w:val="16"/>
          <w:szCs w:val="16"/>
        </w:rPr>
        <w:t xml:space="preserve">Описание </w:t>
      </w:r>
      <w:proofErr w:type="gramStart"/>
      <w:r>
        <w:rPr>
          <w:rFonts w:ascii="Times New Roman" w:hAnsi="Times New Roman"/>
          <w:sz w:val="16"/>
          <w:szCs w:val="16"/>
        </w:rPr>
        <w:t xml:space="preserve">прохождения границ зоны </w:t>
      </w:r>
      <w:r>
        <w:rPr>
          <w:rFonts w:ascii="Times New Roman" w:hAnsi="Times New Roman"/>
          <w:bCs/>
          <w:sz w:val="16"/>
          <w:szCs w:val="16"/>
        </w:rPr>
        <w:t>планируемого размещения объектов рекреационного назначения</w:t>
      </w:r>
      <w:proofErr w:type="gramEnd"/>
      <w:r>
        <w:rPr>
          <w:rFonts w:ascii="Times New Roman" w:hAnsi="Times New Roman"/>
          <w:sz w:val="16"/>
          <w:szCs w:val="16"/>
        </w:rPr>
        <w:t xml:space="preserve"> Р1п:</w:t>
      </w:r>
    </w:p>
    <w:p w:rsidR="000100D5" w:rsidRDefault="000100D5" w:rsidP="004A66B3">
      <w:pPr>
        <w:pStyle w:val="ConsPlusNormal"/>
        <w:widowControl/>
        <w:tabs>
          <w:tab w:val="num" w:pos="567"/>
        </w:tabs>
        <w:ind w:firstLine="0"/>
        <w:jc w:val="both"/>
        <w:rPr>
          <w:rFonts w:ascii="Times New Roman" w:hAnsi="Times New Roman"/>
          <w:sz w:val="16"/>
          <w:szCs w:val="16"/>
        </w:rPr>
      </w:pPr>
      <w:r>
        <w:rPr>
          <w:rFonts w:ascii="Times New Roman" w:hAnsi="Times New Roman"/>
          <w:sz w:val="16"/>
          <w:szCs w:val="16"/>
        </w:rPr>
        <w:t>Населенный пункт поселок Каменск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43"/>
        <w:gridCol w:w="3723"/>
      </w:tblGrid>
      <w:tr w:rsidR="000100D5" w:rsidRPr="000100D5" w:rsidTr="000100D5">
        <w:trPr>
          <w:trHeight w:val="138"/>
        </w:trPr>
        <w:tc>
          <w:tcPr>
            <w:tcW w:w="97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00D5" w:rsidRPr="000100D5" w:rsidRDefault="000100D5" w:rsidP="004A66B3">
            <w:pPr>
              <w:pStyle w:val="ConsPlusNormal"/>
              <w:widowControl/>
              <w:ind w:firstLine="0"/>
              <w:jc w:val="center"/>
              <w:rPr>
                <w:rFonts w:ascii="Times New Roman" w:hAnsi="Times New Roman"/>
                <w:bCs/>
                <w:sz w:val="12"/>
                <w:szCs w:val="12"/>
              </w:rPr>
            </w:pPr>
            <w:r w:rsidRPr="000100D5">
              <w:rPr>
                <w:rFonts w:ascii="Times New Roman" w:hAnsi="Times New Roman"/>
                <w:bCs/>
                <w:sz w:val="12"/>
                <w:szCs w:val="12"/>
              </w:rPr>
              <w:t>Номер участка зоны</w:t>
            </w:r>
          </w:p>
        </w:tc>
        <w:tc>
          <w:tcPr>
            <w:tcW w:w="38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00D5" w:rsidRPr="000100D5" w:rsidRDefault="000100D5" w:rsidP="004A66B3">
            <w:pPr>
              <w:pStyle w:val="ConsPlusNormal"/>
              <w:widowControl/>
              <w:ind w:firstLine="0"/>
              <w:jc w:val="center"/>
              <w:rPr>
                <w:rFonts w:ascii="Times New Roman" w:hAnsi="Times New Roman"/>
                <w:bCs/>
                <w:sz w:val="12"/>
                <w:szCs w:val="12"/>
              </w:rPr>
            </w:pPr>
            <w:r w:rsidRPr="000100D5">
              <w:rPr>
                <w:rFonts w:ascii="Times New Roman" w:hAnsi="Times New Roman"/>
                <w:bCs/>
                <w:sz w:val="12"/>
                <w:szCs w:val="12"/>
              </w:rPr>
              <w:t>Картографическое описание</w:t>
            </w:r>
          </w:p>
        </w:tc>
      </w:tr>
      <w:tr w:rsidR="000100D5" w:rsidRPr="000100D5" w:rsidTr="000100D5">
        <w:trPr>
          <w:trHeight w:val="138"/>
        </w:trPr>
        <w:tc>
          <w:tcPr>
            <w:tcW w:w="974"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bCs/>
                <w:sz w:val="12"/>
                <w:szCs w:val="12"/>
              </w:rPr>
            </w:pPr>
          </w:p>
        </w:tc>
        <w:tc>
          <w:tcPr>
            <w:tcW w:w="3852"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bCs/>
                <w:sz w:val="12"/>
                <w:szCs w:val="12"/>
              </w:rPr>
            </w:pPr>
          </w:p>
        </w:tc>
      </w:tr>
      <w:tr w:rsidR="000100D5" w:rsidRPr="000100D5" w:rsidTr="000100D5">
        <w:tc>
          <w:tcPr>
            <w:tcW w:w="974"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center"/>
              <w:rPr>
                <w:rFonts w:ascii="Times New Roman" w:hAnsi="Times New Roman"/>
                <w:bCs/>
                <w:sz w:val="12"/>
                <w:szCs w:val="12"/>
              </w:rPr>
            </w:pPr>
            <w:r w:rsidRPr="000100D5">
              <w:rPr>
                <w:rFonts w:ascii="Times New Roman" w:hAnsi="Times New Roman"/>
                <w:bCs/>
                <w:sz w:val="12"/>
                <w:szCs w:val="12"/>
              </w:rPr>
              <w:t>Р</w:t>
            </w:r>
            <w:proofErr w:type="gramStart"/>
            <w:r w:rsidRPr="000100D5">
              <w:rPr>
                <w:rFonts w:ascii="Times New Roman" w:hAnsi="Times New Roman"/>
                <w:bCs/>
                <w:sz w:val="12"/>
                <w:szCs w:val="12"/>
              </w:rPr>
              <w:t>1</w:t>
            </w:r>
            <w:proofErr w:type="gramEnd"/>
            <w:r w:rsidRPr="000100D5">
              <w:rPr>
                <w:rFonts w:ascii="Times New Roman" w:hAnsi="Times New Roman"/>
                <w:bCs/>
                <w:sz w:val="12"/>
                <w:szCs w:val="12"/>
              </w:rPr>
              <w:t>/2/1</w:t>
            </w:r>
          </w:p>
        </w:tc>
        <w:tc>
          <w:tcPr>
            <w:tcW w:w="385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От точки 455 граница следует в юго-восточном направлении до точки 455*, поворачивает в юго-западном направлении до точки 462*, на северо-запад до точки 462 и далее на северо-восток до исходной точки 455</w:t>
            </w:r>
          </w:p>
        </w:tc>
      </w:tr>
    </w:tbl>
    <w:p w:rsidR="000100D5" w:rsidRDefault="000100D5" w:rsidP="004A66B3">
      <w:pPr>
        <w:jc w:val="both"/>
        <w:rPr>
          <w:sz w:val="16"/>
          <w:szCs w:val="16"/>
        </w:rPr>
      </w:pPr>
      <w:r>
        <w:rPr>
          <w:sz w:val="16"/>
          <w:szCs w:val="16"/>
        </w:rPr>
        <w:t>В соответствии с Земельным кодексом РФ земли рекреационного назначения входят в состав категории земель особо охраняемых территорий и объектов.</w:t>
      </w:r>
    </w:p>
    <w:p w:rsidR="000100D5" w:rsidRDefault="000100D5" w:rsidP="004A66B3">
      <w:pPr>
        <w:jc w:val="both"/>
        <w:rPr>
          <w:sz w:val="16"/>
          <w:szCs w:val="16"/>
        </w:rPr>
      </w:pPr>
      <w:r>
        <w:rPr>
          <w:sz w:val="16"/>
          <w:szCs w:val="16"/>
        </w:rPr>
        <w:t>В соответствии со статьей 36 п. 6 Градостроительного кодекса РФ градостроительные регламенты не устанавливаются для земель особо охраняемых природных территорий (за исключением земель лечебно-оздоровительных местностей и курортов).</w:t>
      </w:r>
    </w:p>
    <w:p w:rsidR="000100D5" w:rsidRDefault="000100D5" w:rsidP="004A66B3">
      <w:pPr>
        <w:jc w:val="both"/>
        <w:rPr>
          <w:sz w:val="16"/>
          <w:szCs w:val="16"/>
        </w:rPr>
      </w:pPr>
      <w:r>
        <w:rPr>
          <w:sz w:val="16"/>
          <w:szCs w:val="16"/>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p w:rsidR="000100D5" w:rsidRDefault="000100D5" w:rsidP="004A66B3">
      <w:pPr>
        <w:pStyle w:val="ConsPlusNormal"/>
        <w:widowControl/>
        <w:suppressAutoHyphens w:val="0"/>
        <w:autoSpaceDN w:val="0"/>
        <w:adjustRightInd w:val="0"/>
        <w:ind w:firstLine="0"/>
        <w:jc w:val="both"/>
        <w:rPr>
          <w:rFonts w:ascii="Times New Roman" w:hAnsi="Times New Roman"/>
          <w:sz w:val="16"/>
          <w:szCs w:val="16"/>
        </w:rPr>
      </w:pPr>
      <w:r>
        <w:rPr>
          <w:rFonts w:ascii="Times New Roman" w:hAnsi="Times New Roman"/>
          <w:sz w:val="16"/>
          <w:szCs w:val="16"/>
        </w:rPr>
        <w:t>1. Градостроительный регламент зоны общественных рекреационных территорий, в т. ч. парков, скверов, бульваров Р</w:t>
      </w:r>
      <w:proofErr w:type="gramStart"/>
      <w:r>
        <w:rPr>
          <w:rFonts w:ascii="Times New Roman" w:hAnsi="Times New Roman"/>
          <w:sz w:val="16"/>
          <w:szCs w:val="16"/>
        </w:rPr>
        <w:t>1</w:t>
      </w:r>
      <w:proofErr w:type="gramEnd"/>
      <w:r>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90"/>
        <w:gridCol w:w="476"/>
        <w:gridCol w:w="554"/>
        <w:gridCol w:w="624"/>
        <w:gridCol w:w="761"/>
        <w:gridCol w:w="692"/>
        <w:gridCol w:w="469"/>
      </w:tblGrid>
      <w:tr w:rsidR="000100D5" w:rsidRPr="000100D5" w:rsidTr="000100D5">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Виды разрешенного использования (ВРИ)</w:t>
            </w:r>
          </w:p>
        </w:tc>
        <w:tc>
          <w:tcPr>
            <w:tcW w:w="491"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Код (числовое обозначение ВРИ)</w:t>
            </w:r>
          </w:p>
        </w:tc>
        <w:tc>
          <w:tcPr>
            <w:tcW w:w="1218" w:type="dxa"/>
            <w:gridSpan w:val="2"/>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Предельные (минимальные и (или) максимальные) размеры земельных участков</w:t>
            </w:r>
          </w:p>
        </w:tc>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Максимальный процент застройки в границах земельного участка</w:t>
            </w:r>
          </w:p>
        </w:tc>
        <w:tc>
          <w:tcPr>
            <w:tcW w:w="716"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Минимальные отступы от границ земельного участка (м)</w:t>
            </w:r>
          </w:p>
        </w:tc>
        <w:tc>
          <w:tcPr>
            <w:tcW w:w="484"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Предельное количество этажей или предельная высота зданий, строений, сооружений</w:t>
            </w:r>
          </w:p>
        </w:tc>
      </w:tr>
      <w:tr w:rsidR="000100D5" w:rsidRPr="000100D5" w:rsidTr="000100D5">
        <w:tc>
          <w:tcPr>
            <w:tcW w:w="1129"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lang w:val="en-US"/>
              </w:rPr>
            </w:pPr>
            <w:r w:rsidRPr="000100D5">
              <w:rPr>
                <w:rFonts w:ascii="Times New Roman" w:hAnsi="Times New Roman"/>
                <w:sz w:val="12"/>
                <w:szCs w:val="12"/>
                <w:lang w:val="en-US"/>
              </w:rPr>
              <w:t>min</w:t>
            </w:r>
          </w:p>
        </w:tc>
        <w:tc>
          <w:tcPr>
            <w:tcW w:w="645"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lang w:val="en-US"/>
              </w:rPr>
              <w:t xml:space="preserve">   max</w:t>
            </w:r>
          </w:p>
        </w:tc>
        <w:tc>
          <w:tcPr>
            <w:tcW w:w="788"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c>
          <w:tcPr>
            <w:tcW w:w="484"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r>
      <w:tr w:rsidR="000100D5" w:rsidRPr="000100D5" w:rsidTr="000100D5">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Основные виды разрешенного использования</w:t>
            </w:r>
          </w:p>
        </w:tc>
      </w:tr>
      <w:tr w:rsidR="000100D5" w:rsidRPr="000100D5" w:rsidTr="000100D5">
        <w:tc>
          <w:tcPr>
            <w:tcW w:w="1129"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Отдых (рекреация)</w:t>
            </w:r>
          </w:p>
        </w:tc>
        <w:tc>
          <w:tcPr>
            <w:tcW w:w="491"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5.0            </w:t>
            </w:r>
          </w:p>
        </w:tc>
        <w:tc>
          <w:tcPr>
            <w:tcW w:w="3206" w:type="dxa"/>
            <w:gridSpan w:val="5"/>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Не подлежат установлению</w:t>
            </w:r>
          </w:p>
        </w:tc>
      </w:tr>
      <w:tr w:rsidR="000100D5" w:rsidRPr="000100D5" w:rsidTr="000100D5">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Вспомогательные виды разрешенного использования, установленные к основным видам разрешенного использования</w:t>
            </w:r>
          </w:p>
        </w:tc>
      </w:tr>
      <w:tr w:rsidR="000100D5" w:rsidRPr="000100D5" w:rsidTr="000100D5">
        <w:tc>
          <w:tcPr>
            <w:tcW w:w="1129"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Коммунальное обслуживание</w:t>
            </w:r>
          </w:p>
        </w:tc>
        <w:tc>
          <w:tcPr>
            <w:tcW w:w="491"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3.1</w:t>
            </w:r>
          </w:p>
        </w:tc>
        <w:tc>
          <w:tcPr>
            <w:tcW w:w="3206" w:type="dxa"/>
            <w:gridSpan w:val="5"/>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Не подлежат установлению</w:t>
            </w:r>
          </w:p>
        </w:tc>
      </w:tr>
      <w:tr w:rsidR="000100D5" w:rsidRPr="000100D5" w:rsidTr="000100D5">
        <w:tc>
          <w:tcPr>
            <w:tcW w:w="1129"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Связь </w:t>
            </w:r>
          </w:p>
        </w:tc>
        <w:tc>
          <w:tcPr>
            <w:tcW w:w="491"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6.8</w:t>
            </w:r>
          </w:p>
        </w:tc>
        <w:tc>
          <w:tcPr>
            <w:tcW w:w="3206" w:type="dxa"/>
            <w:gridSpan w:val="5"/>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Не подлежат установлению</w:t>
            </w:r>
          </w:p>
        </w:tc>
      </w:tr>
      <w:tr w:rsidR="000100D5" w:rsidRPr="000100D5" w:rsidTr="000100D5">
        <w:tc>
          <w:tcPr>
            <w:tcW w:w="1129"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Земельные участки (территории) общего пользования</w:t>
            </w:r>
          </w:p>
        </w:tc>
        <w:tc>
          <w:tcPr>
            <w:tcW w:w="491"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12.0</w:t>
            </w:r>
          </w:p>
        </w:tc>
        <w:tc>
          <w:tcPr>
            <w:tcW w:w="3206" w:type="dxa"/>
            <w:gridSpan w:val="5"/>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Не подлежат установлению</w:t>
            </w:r>
          </w:p>
        </w:tc>
      </w:tr>
    </w:tbl>
    <w:p w:rsidR="000100D5" w:rsidRDefault="000100D5" w:rsidP="004A66B3">
      <w:pPr>
        <w:pStyle w:val="ConsPlusNormal"/>
        <w:widowControl/>
        <w:ind w:firstLine="0"/>
        <w:jc w:val="both"/>
        <w:rPr>
          <w:rFonts w:ascii="Times New Roman" w:hAnsi="Times New Roman"/>
          <w:bCs/>
          <w:sz w:val="16"/>
          <w:szCs w:val="16"/>
        </w:rPr>
      </w:pPr>
      <w:r>
        <w:rPr>
          <w:rFonts w:ascii="Times New Roman" w:hAnsi="Times New Roman"/>
          <w:bCs/>
          <w:sz w:val="16"/>
          <w:szCs w:val="16"/>
        </w:rPr>
        <w:t>Зона планируемого размещения пляжей – Р3п</w:t>
      </w:r>
    </w:p>
    <w:p w:rsidR="000100D5" w:rsidRDefault="000100D5" w:rsidP="004A66B3">
      <w:pPr>
        <w:pStyle w:val="01"/>
        <w:ind w:firstLine="0"/>
        <w:rPr>
          <w:color w:val="auto"/>
          <w:sz w:val="16"/>
          <w:szCs w:val="16"/>
        </w:rPr>
      </w:pPr>
      <w:bookmarkStart w:id="293" w:name="_Toc268488477"/>
      <w:bookmarkStart w:id="294" w:name="_Toc268487657"/>
      <w:bookmarkStart w:id="295" w:name="_Toc268485578"/>
      <w:r>
        <w:rPr>
          <w:color w:val="auto"/>
          <w:sz w:val="16"/>
          <w:szCs w:val="16"/>
        </w:rPr>
        <w:t>Согласно генеральному плану, на территории Гаврильского сельского поселения выделяются участки зоны планируемого размещения пляжей.</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1). Градостроительный регламент зоны пляжей - Р3</w:t>
      </w:r>
      <w:bookmarkEnd w:id="293"/>
      <w:bookmarkEnd w:id="294"/>
      <w:bookmarkEnd w:id="2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90"/>
        <w:gridCol w:w="476"/>
        <w:gridCol w:w="554"/>
        <w:gridCol w:w="624"/>
        <w:gridCol w:w="761"/>
        <w:gridCol w:w="692"/>
        <w:gridCol w:w="469"/>
      </w:tblGrid>
      <w:tr w:rsidR="000100D5" w:rsidRPr="000100D5" w:rsidTr="000100D5">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Виды разрешенного использования (ВРИ)</w:t>
            </w:r>
          </w:p>
        </w:tc>
        <w:tc>
          <w:tcPr>
            <w:tcW w:w="491"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Код (числовое обозначение ВРИ)</w:t>
            </w:r>
          </w:p>
        </w:tc>
        <w:tc>
          <w:tcPr>
            <w:tcW w:w="1218" w:type="dxa"/>
            <w:gridSpan w:val="2"/>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Предельные (минимальные и (или) максимальные) размеры земельных участков</w:t>
            </w:r>
          </w:p>
        </w:tc>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Максимальный процент застройки в границах земельного участка</w:t>
            </w:r>
          </w:p>
        </w:tc>
        <w:tc>
          <w:tcPr>
            <w:tcW w:w="716"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Минимальные отступы от границ земельного участка (м)</w:t>
            </w:r>
          </w:p>
        </w:tc>
        <w:tc>
          <w:tcPr>
            <w:tcW w:w="484"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Предельное количество этажей или предельная высота зданий, строений, сооружений</w:t>
            </w:r>
          </w:p>
        </w:tc>
      </w:tr>
      <w:tr w:rsidR="000100D5" w:rsidRPr="000100D5" w:rsidTr="000100D5">
        <w:tc>
          <w:tcPr>
            <w:tcW w:w="1129"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lang w:val="en-US"/>
              </w:rPr>
            </w:pPr>
            <w:r w:rsidRPr="000100D5">
              <w:rPr>
                <w:rFonts w:ascii="Times New Roman" w:hAnsi="Times New Roman"/>
                <w:sz w:val="12"/>
                <w:szCs w:val="12"/>
                <w:lang w:val="en-US"/>
              </w:rPr>
              <w:t>min</w:t>
            </w:r>
          </w:p>
        </w:tc>
        <w:tc>
          <w:tcPr>
            <w:tcW w:w="645"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lang w:val="en-US"/>
              </w:rPr>
              <w:t xml:space="preserve">   max</w:t>
            </w:r>
          </w:p>
        </w:tc>
        <w:tc>
          <w:tcPr>
            <w:tcW w:w="788"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c>
          <w:tcPr>
            <w:tcW w:w="484"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r>
      <w:tr w:rsidR="000100D5" w:rsidRPr="000100D5" w:rsidTr="000100D5">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Основные виды разрешенного использования</w:t>
            </w:r>
          </w:p>
        </w:tc>
      </w:tr>
      <w:tr w:rsidR="000100D5" w:rsidRPr="000100D5" w:rsidTr="000100D5">
        <w:tc>
          <w:tcPr>
            <w:tcW w:w="1129"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Отдых (рекреация)</w:t>
            </w:r>
          </w:p>
        </w:tc>
        <w:tc>
          <w:tcPr>
            <w:tcW w:w="491"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5.0            </w:t>
            </w:r>
          </w:p>
        </w:tc>
        <w:tc>
          <w:tcPr>
            <w:tcW w:w="3206" w:type="dxa"/>
            <w:gridSpan w:val="5"/>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Не подлежат установлению</w:t>
            </w:r>
          </w:p>
        </w:tc>
      </w:tr>
      <w:tr w:rsidR="000100D5" w:rsidRPr="000100D5" w:rsidTr="000100D5">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Вспомогательные виды разрешенного использования, установленные к основным видам разрешенного использования</w:t>
            </w:r>
          </w:p>
        </w:tc>
      </w:tr>
      <w:tr w:rsidR="000100D5" w:rsidRPr="000100D5" w:rsidTr="000100D5">
        <w:tc>
          <w:tcPr>
            <w:tcW w:w="1129"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Коммунальное обслуживание</w:t>
            </w:r>
          </w:p>
        </w:tc>
        <w:tc>
          <w:tcPr>
            <w:tcW w:w="491"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3.1</w:t>
            </w:r>
          </w:p>
        </w:tc>
        <w:tc>
          <w:tcPr>
            <w:tcW w:w="3206" w:type="dxa"/>
            <w:gridSpan w:val="5"/>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Не подлежат установлению</w:t>
            </w:r>
          </w:p>
        </w:tc>
      </w:tr>
      <w:tr w:rsidR="000100D5" w:rsidRPr="000100D5" w:rsidTr="000100D5">
        <w:tc>
          <w:tcPr>
            <w:tcW w:w="1129"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Связь </w:t>
            </w:r>
          </w:p>
        </w:tc>
        <w:tc>
          <w:tcPr>
            <w:tcW w:w="491"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6.8</w:t>
            </w:r>
          </w:p>
        </w:tc>
        <w:tc>
          <w:tcPr>
            <w:tcW w:w="3206" w:type="dxa"/>
            <w:gridSpan w:val="5"/>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Не подлежат установлению</w:t>
            </w:r>
          </w:p>
        </w:tc>
      </w:tr>
      <w:tr w:rsidR="000100D5" w:rsidRPr="000100D5" w:rsidTr="000100D5">
        <w:tc>
          <w:tcPr>
            <w:tcW w:w="1129"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Земельные участки (территории) общего пользования</w:t>
            </w:r>
          </w:p>
        </w:tc>
        <w:tc>
          <w:tcPr>
            <w:tcW w:w="491"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12.0</w:t>
            </w:r>
          </w:p>
        </w:tc>
        <w:tc>
          <w:tcPr>
            <w:tcW w:w="3206" w:type="dxa"/>
            <w:gridSpan w:val="5"/>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Не подлежат установлению</w:t>
            </w:r>
          </w:p>
        </w:tc>
      </w:tr>
    </w:tbl>
    <w:p w:rsidR="000100D5" w:rsidRDefault="000100D5" w:rsidP="004A66B3">
      <w:pPr>
        <w:jc w:val="both"/>
        <w:rPr>
          <w:sz w:val="16"/>
          <w:szCs w:val="16"/>
        </w:rPr>
      </w:pPr>
      <w:r>
        <w:rPr>
          <w:sz w:val="16"/>
          <w:szCs w:val="16"/>
        </w:rPr>
        <w:t>В соответствии с Земельным кодексом РФ земли рекреационного назначения входят в состав категории земель особо охраняемых территорий и объектов.</w:t>
      </w:r>
    </w:p>
    <w:p w:rsidR="000100D5" w:rsidRDefault="000100D5" w:rsidP="004A66B3">
      <w:pPr>
        <w:jc w:val="both"/>
        <w:rPr>
          <w:sz w:val="16"/>
          <w:szCs w:val="16"/>
        </w:rPr>
      </w:pPr>
      <w:r>
        <w:rPr>
          <w:sz w:val="16"/>
          <w:szCs w:val="16"/>
        </w:rPr>
        <w:t xml:space="preserve">В соответствии </w:t>
      </w:r>
      <w:proofErr w:type="gramStart"/>
      <w:r>
        <w:rPr>
          <w:sz w:val="16"/>
          <w:szCs w:val="16"/>
        </w:rPr>
        <w:t>с</w:t>
      </w:r>
      <w:proofErr w:type="gramEnd"/>
      <w:r>
        <w:rPr>
          <w:sz w:val="16"/>
          <w:szCs w:val="16"/>
        </w:rPr>
        <w:t xml:space="preserve"> статьей 36 п. 6 Градостроительного кодекса РФ градостроительные регламенты не устанавливаются для земель особо охраняемых природных территорий (за исключением земель лечебно-оздоровительных местностей и курортов).</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п. 7 Градостроительного кодекса РФ).</w:t>
      </w:r>
    </w:p>
    <w:p w:rsidR="000100D5" w:rsidRPr="000100D5" w:rsidRDefault="000100D5" w:rsidP="004A66B3">
      <w:pPr>
        <w:jc w:val="both"/>
        <w:rPr>
          <w:sz w:val="16"/>
          <w:szCs w:val="16"/>
        </w:rPr>
      </w:pPr>
      <w:bookmarkStart w:id="296" w:name="_Toc268488508"/>
      <w:bookmarkStart w:id="297" w:name="_Toc268487688"/>
      <w:r w:rsidRPr="000100D5">
        <w:rPr>
          <w:sz w:val="16"/>
          <w:szCs w:val="16"/>
        </w:rPr>
        <w:t>Статья 26. Зоны особо охраняемых территорий и объектов</w:t>
      </w:r>
      <w:bookmarkEnd w:id="296"/>
      <w:bookmarkEnd w:id="297"/>
    </w:p>
    <w:p w:rsidR="000100D5" w:rsidRDefault="000100D5" w:rsidP="004A66B3">
      <w:pPr>
        <w:pStyle w:val="ConsPlusNormal"/>
        <w:widowControl/>
        <w:ind w:firstLine="0"/>
        <w:jc w:val="both"/>
        <w:rPr>
          <w:rFonts w:ascii="Times New Roman" w:hAnsi="Times New Roman"/>
          <w:sz w:val="16"/>
          <w:szCs w:val="16"/>
        </w:rPr>
      </w:pPr>
      <w:bookmarkStart w:id="298" w:name="_Toc268488509"/>
      <w:bookmarkStart w:id="299" w:name="_Toc268487689"/>
      <w:bookmarkStart w:id="300" w:name="_Toc268485609"/>
      <w:r>
        <w:rPr>
          <w:rFonts w:ascii="Times New Roman" w:hAnsi="Times New Roman"/>
          <w:sz w:val="16"/>
          <w:szCs w:val="16"/>
        </w:rPr>
        <w:t xml:space="preserve">На территории Гаврильского сельского поселения расположено 5 объектов </w:t>
      </w:r>
      <w:bookmarkEnd w:id="298"/>
      <w:bookmarkEnd w:id="299"/>
      <w:bookmarkEnd w:id="300"/>
      <w:r>
        <w:rPr>
          <w:rFonts w:ascii="Times New Roman" w:hAnsi="Times New Roman"/>
          <w:sz w:val="16"/>
          <w:szCs w:val="16"/>
        </w:rPr>
        <w:t xml:space="preserve">культурного наследия.  </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Градостроительный регламент (режим использования) территории объекта культурного наследия</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В соответствии с частью</w:t>
      </w:r>
      <w:proofErr w:type="gramStart"/>
      <w:r>
        <w:rPr>
          <w:rFonts w:ascii="Times New Roman" w:hAnsi="Times New Roman"/>
          <w:sz w:val="16"/>
          <w:szCs w:val="16"/>
        </w:rPr>
        <w:t>4</w:t>
      </w:r>
      <w:proofErr w:type="gramEnd"/>
      <w:r>
        <w:rPr>
          <w:rFonts w:ascii="Times New Roman" w:hAnsi="Times New Roman"/>
          <w:sz w:val="16"/>
          <w:szCs w:val="16"/>
        </w:rPr>
        <w:t xml:space="preserve">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 и ансамблей, а также в границах территорий </w:t>
      </w:r>
      <w:r>
        <w:rPr>
          <w:rFonts w:ascii="Times New Roman" w:hAnsi="Times New Roman"/>
          <w:sz w:val="16"/>
          <w:szCs w:val="16"/>
        </w:rPr>
        <w:lastRenderedPageBreak/>
        <w:t>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Применительно к территориям достопримечательных мест градостроительные регламенты устанавливаются в соответствии с законодательством Российской Федерации.</w:t>
      </w:r>
    </w:p>
    <w:p w:rsidR="000100D5" w:rsidRPr="000100D5" w:rsidRDefault="000100D5" w:rsidP="004A66B3">
      <w:pPr>
        <w:jc w:val="both"/>
        <w:rPr>
          <w:sz w:val="16"/>
          <w:szCs w:val="16"/>
        </w:rPr>
      </w:pPr>
      <w:r w:rsidRPr="000100D5">
        <w:rPr>
          <w:sz w:val="16"/>
          <w:szCs w:val="16"/>
        </w:rPr>
        <w:t>Статья 27. Зоны специального назначения</w:t>
      </w:r>
    </w:p>
    <w:p w:rsidR="000100D5" w:rsidRDefault="000100D5" w:rsidP="004A66B3">
      <w:pPr>
        <w:pStyle w:val="ConsPlusNormal"/>
        <w:widowControl/>
        <w:ind w:firstLine="0"/>
        <w:jc w:val="both"/>
        <w:rPr>
          <w:rFonts w:ascii="Times New Roman" w:hAnsi="Times New Roman"/>
          <w:bCs/>
          <w:sz w:val="16"/>
          <w:szCs w:val="16"/>
        </w:rPr>
      </w:pPr>
      <w:r>
        <w:rPr>
          <w:rFonts w:ascii="Times New Roman" w:hAnsi="Times New Roman"/>
          <w:bCs/>
          <w:sz w:val="16"/>
          <w:szCs w:val="16"/>
        </w:rPr>
        <w:t>Зона кладбищ - СН</w:t>
      </w:r>
      <w:proofErr w:type="gramStart"/>
      <w:r>
        <w:rPr>
          <w:rFonts w:ascii="Times New Roman" w:hAnsi="Times New Roman"/>
          <w:bCs/>
          <w:sz w:val="16"/>
          <w:szCs w:val="16"/>
        </w:rPr>
        <w:t>1</w:t>
      </w:r>
      <w:proofErr w:type="gramEnd"/>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На территории Гаврильского сельского поселения выделяются участки зоны кладбищ, в том числе: </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в населенном пункте село Гаврильск выделяется 2 участка;</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в населенном пункте село </w:t>
      </w:r>
      <w:proofErr w:type="spellStart"/>
      <w:r>
        <w:rPr>
          <w:rFonts w:ascii="Times New Roman" w:hAnsi="Times New Roman"/>
          <w:sz w:val="16"/>
          <w:szCs w:val="16"/>
        </w:rPr>
        <w:t>Царевка</w:t>
      </w:r>
      <w:proofErr w:type="spellEnd"/>
      <w:r>
        <w:rPr>
          <w:rFonts w:ascii="Times New Roman" w:hAnsi="Times New Roman"/>
          <w:sz w:val="16"/>
          <w:szCs w:val="16"/>
        </w:rPr>
        <w:t xml:space="preserve"> выделяется 1 участок.</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Описание прохождения границ участков зоны кладбищ - СН</w:t>
      </w:r>
      <w:proofErr w:type="gramStart"/>
      <w:r>
        <w:rPr>
          <w:rFonts w:ascii="Times New Roman" w:hAnsi="Times New Roman"/>
          <w:sz w:val="16"/>
          <w:szCs w:val="16"/>
        </w:rPr>
        <w:t>1</w:t>
      </w:r>
      <w:proofErr w:type="gramEnd"/>
      <w:r>
        <w:rPr>
          <w:rFonts w:ascii="Times New Roman" w:hAnsi="Times New Roman"/>
          <w:sz w:val="16"/>
          <w:szCs w:val="16"/>
        </w:rPr>
        <w:t>:</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Населенный пункт с. Гаврильск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21"/>
        <w:gridCol w:w="3645"/>
      </w:tblGrid>
      <w:tr w:rsidR="000100D5" w:rsidRPr="000100D5" w:rsidTr="000100D5">
        <w:trPr>
          <w:trHeight w:val="138"/>
        </w:trPr>
        <w:tc>
          <w:tcPr>
            <w:tcW w:w="10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00D5" w:rsidRPr="000100D5" w:rsidRDefault="000100D5" w:rsidP="004A66B3">
            <w:pPr>
              <w:pStyle w:val="ConsPlusNormal"/>
              <w:widowControl/>
              <w:ind w:firstLine="0"/>
              <w:jc w:val="center"/>
              <w:rPr>
                <w:rFonts w:ascii="Times New Roman" w:hAnsi="Times New Roman"/>
                <w:bCs/>
                <w:sz w:val="12"/>
                <w:szCs w:val="12"/>
              </w:rPr>
            </w:pPr>
            <w:bookmarkStart w:id="301" w:name="_Toc268485693"/>
            <w:bookmarkStart w:id="302" w:name="_Toc268487774"/>
            <w:bookmarkStart w:id="303" w:name="_Toc268488594"/>
            <w:r w:rsidRPr="000100D5">
              <w:rPr>
                <w:rFonts w:ascii="Times New Roman" w:hAnsi="Times New Roman"/>
                <w:bCs/>
                <w:sz w:val="12"/>
                <w:szCs w:val="12"/>
              </w:rPr>
              <w:t>Номер участка зоны</w:t>
            </w:r>
            <w:bookmarkEnd w:id="301"/>
            <w:bookmarkEnd w:id="302"/>
            <w:bookmarkEnd w:id="303"/>
          </w:p>
        </w:tc>
        <w:tc>
          <w:tcPr>
            <w:tcW w:w="37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00D5" w:rsidRPr="000100D5" w:rsidRDefault="000100D5" w:rsidP="004A66B3">
            <w:pPr>
              <w:pStyle w:val="ConsPlusNormal"/>
              <w:widowControl/>
              <w:ind w:firstLine="0"/>
              <w:jc w:val="center"/>
              <w:rPr>
                <w:rFonts w:ascii="Times New Roman" w:hAnsi="Times New Roman"/>
                <w:bCs/>
                <w:sz w:val="12"/>
                <w:szCs w:val="12"/>
              </w:rPr>
            </w:pPr>
            <w:bookmarkStart w:id="304" w:name="_Toc268485694"/>
            <w:bookmarkStart w:id="305" w:name="_Toc268487775"/>
            <w:bookmarkStart w:id="306" w:name="_Toc268488595"/>
            <w:r w:rsidRPr="000100D5">
              <w:rPr>
                <w:rFonts w:ascii="Times New Roman" w:hAnsi="Times New Roman"/>
                <w:bCs/>
                <w:sz w:val="12"/>
                <w:szCs w:val="12"/>
              </w:rPr>
              <w:t>Картографическое описание</w:t>
            </w:r>
            <w:bookmarkEnd w:id="304"/>
            <w:bookmarkEnd w:id="305"/>
            <w:bookmarkEnd w:id="306"/>
          </w:p>
        </w:tc>
      </w:tr>
      <w:tr w:rsidR="000100D5" w:rsidRPr="000100D5" w:rsidTr="000100D5">
        <w:trPr>
          <w:trHeight w:val="138"/>
        </w:trPr>
        <w:tc>
          <w:tcPr>
            <w:tcW w:w="1054"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bCs/>
                <w:sz w:val="12"/>
                <w:szCs w:val="12"/>
              </w:rPr>
            </w:pPr>
          </w:p>
        </w:tc>
        <w:tc>
          <w:tcPr>
            <w:tcW w:w="3772"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bCs/>
                <w:sz w:val="12"/>
                <w:szCs w:val="12"/>
              </w:rPr>
            </w:pPr>
          </w:p>
        </w:tc>
      </w:tr>
      <w:tr w:rsidR="000100D5" w:rsidRPr="000100D5" w:rsidTr="000100D5">
        <w:tc>
          <w:tcPr>
            <w:tcW w:w="1054"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center"/>
              <w:rPr>
                <w:rFonts w:ascii="Times New Roman" w:hAnsi="Times New Roman"/>
                <w:bCs/>
                <w:sz w:val="12"/>
                <w:szCs w:val="12"/>
              </w:rPr>
            </w:pPr>
            <w:bookmarkStart w:id="307" w:name="_Toc268485699"/>
            <w:bookmarkStart w:id="308" w:name="_Toc268487780"/>
            <w:bookmarkStart w:id="309" w:name="_Toc268488600"/>
            <w:r w:rsidRPr="000100D5">
              <w:rPr>
                <w:rFonts w:ascii="Times New Roman" w:hAnsi="Times New Roman"/>
                <w:bCs/>
                <w:sz w:val="12"/>
                <w:szCs w:val="12"/>
              </w:rPr>
              <w:t>СН</w:t>
            </w:r>
            <w:proofErr w:type="gramStart"/>
            <w:r w:rsidRPr="000100D5">
              <w:rPr>
                <w:rFonts w:ascii="Times New Roman" w:hAnsi="Times New Roman"/>
                <w:bCs/>
                <w:sz w:val="12"/>
                <w:szCs w:val="12"/>
              </w:rPr>
              <w:t>1</w:t>
            </w:r>
            <w:proofErr w:type="gramEnd"/>
            <w:r w:rsidRPr="000100D5">
              <w:rPr>
                <w:rFonts w:ascii="Times New Roman" w:hAnsi="Times New Roman"/>
                <w:bCs/>
                <w:sz w:val="12"/>
                <w:szCs w:val="12"/>
              </w:rPr>
              <w:t>/1</w:t>
            </w:r>
            <w:bookmarkEnd w:id="307"/>
            <w:bookmarkEnd w:id="308"/>
            <w:bookmarkEnd w:id="309"/>
            <w:r w:rsidRPr="000100D5">
              <w:rPr>
                <w:rFonts w:ascii="Times New Roman" w:hAnsi="Times New Roman"/>
                <w:bCs/>
                <w:sz w:val="12"/>
                <w:szCs w:val="12"/>
              </w:rPr>
              <w:t>/1</w:t>
            </w:r>
          </w:p>
        </w:tc>
        <w:tc>
          <w:tcPr>
            <w:tcW w:w="377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bCs/>
                <w:sz w:val="12"/>
                <w:szCs w:val="12"/>
              </w:rPr>
            </w:pPr>
            <w:bookmarkStart w:id="310" w:name="_Toc268485700"/>
            <w:bookmarkStart w:id="311" w:name="_Toc268487781"/>
            <w:bookmarkStart w:id="312" w:name="_Toc268488601"/>
            <w:r w:rsidRPr="000100D5">
              <w:rPr>
                <w:rFonts w:ascii="Times New Roman" w:hAnsi="Times New Roman"/>
                <w:sz w:val="12"/>
                <w:szCs w:val="12"/>
              </w:rPr>
              <w:t>Граница зоны от точки</w:t>
            </w:r>
            <w:bookmarkEnd w:id="310"/>
            <w:bookmarkEnd w:id="311"/>
            <w:bookmarkEnd w:id="312"/>
            <w:r w:rsidRPr="000100D5">
              <w:rPr>
                <w:rFonts w:ascii="Times New Roman" w:hAnsi="Times New Roman"/>
                <w:sz w:val="12"/>
                <w:szCs w:val="12"/>
              </w:rPr>
              <w:t xml:space="preserve"> 86 совпадает с границей населенного пункта  до точки 88, поворачивает на юго-запад до точки 289 и на северо-запад до пересечения с границей населенного пункта (точка 86) </w:t>
            </w:r>
          </w:p>
        </w:tc>
      </w:tr>
      <w:tr w:rsidR="000100D5" w:rsidRPr="000100D5" w:rsidTr="000100D5">
        <w:tc>
          <w:tcPr>
            <w:tcW w:w="1054"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center"/>
              <w:rPr>
                <w:rFonts w:ascii="Times New Roman" w:hAnsi="Times New Roman"/>
                <w:bCs/>
                <w:sz w:val="12"/>
                <w:szCs w:val="12"/>
              </w:rPr>
            </w:pPr>
            <w:r w:rsidRPr="000100D5">
              <w:rPr>
                <w:rFonts w:ascii="Times New Roman" w:hAnsi="Times New Roman"/>
                <w:bCs/>
                <w:sz w:val="12"/>
                <w:szCs w:val="12"/>
              </w:rPr>
              <w:t>СН</w:t>
            </w:r>
            <w:proofErr w:type="gramStart"/>
            <w:r w:rsidRPr="000100D5">
              <w:rPr>
                <w:rFonts w:ascii="Times New Roman" w:hAnsi="Times New Roman"/>
                <w:bCs/>
                <w:sz w:val="12"/>
                <w:szCs w:val="12"/>
              </w:rPr>
              <w:t>1</w:t>
            </w:r>
            <w:proofErr w:type="gramEnd"/>
            <w:r w:rsidRPr="000100D5">
              <w:rPr>
                <w:rFonts w:ascii="Times New Roman" w:hAnsi="Times New Roman"/>
                <w:bCs/>
                <w:sz w:val="12"/>
                <w:szCs w:val="12"/>
              </w:rPr>
              <w:t>/1/2</w:t>
            </w:r>
          </w:p>
        </w:tc>
        <w:tc>
          <w:tcPr>
            <w:tcW w:w="377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bCs/>
                <w:sz w:val="12"/>
                <w:szCs w:val="12"/>
              </w:rPr>
            </w:pPr>
            <w:r w:rsidRPr="000100D5">
              <w:rPr>
                <w:rFonts w:ascii="Times New Roman" w:hAnsi="Times New Roman"/>
                <w:sz w:val="12"/>
                <w:szCs w:val="12"/>
              </w:rPr>
              <w:t xml:space="preserve">Граница зоны от точки 81 совпадает с границей населенного пункта  до точки 84, далее поворачивает на юго-запад до исходной точки 81 </w:t>
            </w:r>
          </w:p>
        </w:tc>
      </w:tr>
    </w:tbl>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Населенный пункт с. </w:t>
      </w:r>
      <w:proofErr w:type="spellStart"/>
      <w:r>
        <w:rPr>
          <w:rFonts w:ascii="Times New Roman" w:hAnsi="Times New Roman"/>
          <w:sz w:val="16"/>
          <w:szCs w:val="16"/>
        </w:rPr>
        <w:t>Царевка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21"/>
        <w:gridCol w:w="3645"/>
      </w:tblGrid>
      <w:tr w:rsidR="000100D5" w:rsidRPr="000100D5" w:rsidTr="000100D5">
        <w:trPr>
          <w:trHeight w:val="138"/>
        </w:trPr>
        <w:tc>
          <w:tcPr>
            <w:tcW w:w="10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00D5" w:rsidRPr="000100D5" w:rsidRDefault="000100D5" w:rsidP="004A66B3">
            <w:pPr>
              <w:pStyle w:val="ConsPlusNormal"/>
              <w:widowControl/>
              <w:ind w:firstLine="0"/>
              <w:jc w:val="center"/>
              <w:rPr>
                <w:rFonts w:ascii="Times New Roman" w:hAnsi="Times New Roman"/>
                <w:bCs/>
                <w:sz w:val="12"/>
                <w:szCs w:val="12"/>
              </w:rPr>
            </w:pPr>
            <w:r w:rsidRPr="000100D5">
              <w:rPr>
                <w:rFonts w:ascii="Times New Roman" w:hAnsi="Times New Roman"/>
                <w:bCs/>
                <w:sz w:val="12"/>
                <w:szCs w:val="12"/>
              </w:rPr>
              <w:t>Номер участка зоны</w:t>
            </w:r>
          </w:p>
        </w:tc>
        <w:tc>
          <w:tcPr>
            <w:tcW w:w="37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00D5" w:rsidRPr="000100D5" w:rsidRDefault="000100D5" w:rsidP="004A66B3">
            <w:pPr>
              <w:pStyle w:val="ConsPlusNormal"/>
              <w:widowControl/>
              <w:ind w:firstLine="0"/>
              <w:jc w:val="center"/>
              <w:rPr>
                <w:rFonts w:ascii="Times New Roman" w:hAnsi="Times New Roman"/>
                <w:bCs/>
                <w:sz w:val="12"/>
                <w:szCs w:val="12"/>
              </w:rPr>
            </w:pPr>
            <w:r w:rsidRPr="000100D5">
              <w:rPr>
                <w:rFonts w:ascii="Times New Roman" w:hAnsi="Times New Roman"/>
                <w:bCs/>
                <w:sz w:val="12"/>
                <w:szCs w:val="12"/>
              </w:rPr>
              <w:t>Картографическое описание</w:t>
            </w:r>
          </w:p>
        </w:tc>
      </w:tr>
      <w:tr w:rsidR="000100D5" w:rsidRPr="000100D5" w:rsidTr="000100D5">
        <w:trPr>
          <w:trHeight w:val="138"/>
        </w:trPr>
        <w:tc>
          <w:tcPr>
            <w:tcW w:w="1054"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bCs/>
                <w:sz w:val="12"/>
                <w:szCs w:val="12"/>
              </w:rPr>
            </w:pPr>
          </w:p>
        </w:tc>
        <w:tc>
          <w:tcPr>
            <w:tcW w:w="3772"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bCs/>
                <w:sz w:val="12"/>
                <w:szCs w:val="12"/>
              </w:rPr>
            </w:pPr>
          </w:p>
        </w:tc>
      </w:tr>
      <w:tr w:rsidR="000100D5" w:rsidRPr="000100D5" w:rsidTr="000100D5">
        <w:tc>
          <w:tcPr>
            <w:tcW w:w="1054"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center"/>
              <w:rPr>
                <w:rFonts w:ascii="Times New Roman" w:hAnsi="Times New Roman"/>
                <w:bCs/>
                <w:sz w:val="12"/>
                <w:szCs w:val="12"/>
              </w:rPr>
            </w:pPr>
            <w:r w:rsidRPr="000100D5">
              <w:rPr>
                <w:rFonts w:ascii="Times New Roman" w:hAnsi="Times New Roman"/>
                <w:bCs/>
                <w:sz w:val="12"/>
                <w:szCs w:val="12"/>
              </w:rPr>
              <w:t>СН</w:t>
            </w:r>
            <w:proofErr w:type="gramStart"/>
            <w:r w:rsidRPr="000100D5">
              <w:rPr>
                <w:rFonts w:ascii="Times New Roman" w:hAnsi="Times New Roman"/>
                <w:bCs/>
                <w:sz w:val="12"/>
                <w:szCs w:val="12"/>
              </w:rPr>
              <w:t>1</w:t>
            </w:r>
            <w:proofErr w:type="gramEnd"/>
            <w:r w:rsidRPr="000100D5">
              <w:rPr>
                <w:rFonts w:ascii="Times New Roman" w:hAnsi="Times New Roman"/>
                <w:bCs/>
                <w:sz w:val="12"/>
                <w:szCs w:val="12"/>
              </w:rPr>
              <w:t>/3/1</w:t>
            </w:r>
          </w:p>
        </w:tc>
        <w:tc>
          <w:tcPr>
            <w:tcW w:w="377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bCs/>
                <w:sz w:val="12"/>
                <w:szCs w:val="12"/>
              </w:rPr>
            </w:pPr>
            <w:r w:rsidRPr="000100D5">
              <w:rPr>
                <w:rFonts w:ascii="Times New Roman" w:hAnsi="Times New Roman"/>
                <w:sz w:val="12"/>
                <w:szCs w:val="12"/>
              </w:rPr>
              <w:t xml:space="preserve">Граница зоны от точки 621 совпадает с границей населенного пункта  до точки 624 и далее следует на юго-запад до пересечения с границей населенного пункта в точке 621 </w:t>
            </w:r>
          </w:p>
        </w:tc>
      </w:tr>
    </w:tbl>
    <w:p w:rsidR="000100D5" w:rsidRDefault="000100D5" w:rsidP="004A66B3">
      <w:pPr>
        <w:pStyle w:val="ConsPlusNormal"/>
        <w:ind w:firstLine="0"/>
        <w:jc w:val="both"/>
        <w:rPr>
          <w:rFonts w:ascii="Times New Roman" w:hAnsi="Times New Roman"/>
          <w:sz w:val="16"/>
          <w:szCs w:val="16"/>
        </w:rPr>
      </w:pPr>
      <w:r>
        <w:rPr>
          <w:rFonts w:ascii="Times New Roman" w:hAnsi="Times New Roman"/>
          <w:sz w:val="16"/>
          <w:szCs w:val="16"/>
        </w:rPr>
        <w:t>1). Градостроительный регламент зоны кладбищ СН</w:t>
      </w:r>
      <w:proofErr w:type="gramStart"/>
      <w:r>
        <w:rPr>
          <w:rFonts w:ascii="Times New Roman" w:hAnsi="Times New Roman"/>
          <w:sz w:val="16"/>
          <w:szCs w:val="16"/>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90"/>
        <w:gridCol w:w="476"/>
        <w:gridCol w:w="554"/>
        <w:gridCol w:w="624"/>
        <w:gridCol w:w="761"/>
        <w:gridCol w:w="692"/>
        <w:gridCol w:w="469"/>
      </w:tblGrid>
      <w:tr w:rsidR="000100D5" w:rsidRPr="000100D5" w:rsidTr="000100D5">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Виды разрешенного использования (ВРИ)</w:t>
            </w:r>
          </w:p>
        </w:tc>
        <w:tc>
          <w:tcPr>
            <w:tcW w:w="491"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Код (числовое обозначение ВРИ)</w:t>
            </w:r>
          </w:p>
        </w:tc>
        <w:tc>
          <w:tcPr>
            <w:tcW w:w="1218" w:type="dxa"/>
            <w:gridSpan w:val="2"/>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Предельные (минимальные и (или) максимальные) размеры земельных участков</w:t>
            </w:r>
          </w:p>
        </w:tc>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Максимальный процент застройки в границах земельного участка</w:t>
            </w:r>
          </w:p>
        </w:tc>
        <w:tc>
          <w:tcPr>
            <w:tcW w:w="716"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Минимальные отступы от границ земельного участка (м)</w:t>
            </w:r>
          </w:p>
        </w:tc>
        <w:tc>
          <w:tcPr>
            <w:tcW w:w="484"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Предельное количество этажей или предельная высота зданий, строений, сооружений</w:t>
            </w:r>
          </w:p>
        </w:tc>
      </w:tr>
      <w:tr w:rsidR="000100D5" w:rsidRPr="000100D5" w:rsidTr="000100D5">
        <w:tc>
          <w:tcPr>
            <w:tcW w:w="1129"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c>
          <w:tcPr>
            <w:tcW w:w="573"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lang w:val="en-US"/>
              </w:rPr>
            </w:pPr>
            <w:r w:rsidRPr="000100D5">
              <w:rPr>
                <w:rFonts w:ascii="Times New Roman" w:hAnsi="Times New Roman"/>
                <w:sz w:val="12"/>
                <w:szCs w:val="12"/>
                <w:lang w:val="en-US"/>
              </w:rPr>
              <w:t>min</w:t>
            </w:r>
          </w:p>
        </w:tc>
        <w:tc>
          <w:tcPr>
            <w:tcW w:w="645"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lang w:val="en-US"/>
              </w:rPr>
              <w:t xml:space="preserve">   max</w:t>
            </w:r>
          </w:p>
        </w:tc>
        <w:tc>
          <w:tcPr>
            <w:tcW w:w="788"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c>
          <w:tcPr>
            <w:tcW w:w="484"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r>
      <w:tr w:rsidR="000100D5" w:rsidRPr="000100D5" w:rsidTr="000100D5">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Основные виды разрешенного использования</w:t>
            </w:r>
          </w:p>
        </w:tc>
      </w:tr>
      <w:tr w:rsidR="000100D5" w:rsidRPr="000100D5" w:rsidTr="000100D5">
        <w:tc>
          <w:tcPr>
            <w:tcW w:w="1129"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Ритуальная деятельность</w:t>
            </w:r>
          </w:p>
        </w:tc>
        <w:tc>
          <w:tcPr>
            <w:tcW w:w="491"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12.1            </w:t>
            </w:r>
          </w:p>
        </w:tc>
        <w:tc>
          <w:tcPr>
            <w:tcW w:w="573"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5000</w:t>
            </w:r>
          </w:p>
        </w:tc>
        <w:tc>
          <w:tcPr>
            <w:tcW w:w="645"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Не </w:t>
            </w:r>
            <w:proofErr w:type="gramStart"/>
            <w:r w:rsidRPr="000100D5">
              <w:rPr>
                <w:rFonts w:ascii="Times New Roman" w:hAnsi="Times New Roman"/>
                <w:sz w:val="12"/>
                <w:szCs w:val="12"/>
              </w:rPr>
              <w:t>установлен</w:t>
            </w:r>
            <w:proofErr w:type="gramEnd"/>
          </w:p>
        </w:tc>
        <w:tc>
          <w:tcPr>
            <w:tcW w:w="788"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10%</w:t>
            </w:r>
          </w:p>
        </w:tc>
        <w:tc>
          <w:tcPr>
            <w:tcW w:w="716"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6</w:t>
            </w:r>
          </w:p>
        </w:tc>
        <w:tc>
          <w:tcPr>
            <w:tcW w:w="484"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15 м</w:t>
            </w:r>
          </w:p>
        </w:tc>
      </w:tr>
      <w:tr w:rsidR="000100D5" w:rsidRPr="000100D5" w:rsidTr="000100D5">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Вспомогательные виды разрешенного использования, установленные к основным видам разрешенного использования</w:t>
            </w:r>
          </w:p>
        </w:tc>
      </w:tr>
      <w:tr w:rsidR="000100D5" w:rsidRPr="000100D5" w:rsidTr="000100D5">
        <w:tc>
          <w:tcPr>
            <w:tcW w:w="1129"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Коммунальное обслуживание</w:t>
            </w:r>
          </w:p>
        </w:tc>
        <w:tc>
          <w:tcPr>
            <w:tcW w:w="491"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3.1</w:t>
            </w:r>
          </w:p>
        </w:tc>
        <w:tc>
          <w:tcPr>
            <w:tcW w:w="3206" w:type="dxa"/>
            <w:gridSpan w:val="5"/>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Не подлежат установлению</w:t>
            </w:r>
          </w:p>
        </w:tc>
      </w:tr>
      <w:tr w:rsidR="000100D5" w:rsidRPr="000100D5" w:rsidTr="000100D5">
        <w:tc>
          <w:tcPr>
            <w:tcW w:w="1129"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Связь </w:t>
            </w:r>
          </w:p>
        </w:tc>
        <w:tc>
          <w:tcPr>
            <w:tcW w:w="491"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6.8</w:t>
            </w:r>
          </w:p>
        </w:tc>
        <w:tc>
          <w:tcPr>
            <w:tcW w:w="3206" w:type="dxa"/>
            <w:gridSpan w:val="5"/>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Не подлежат установлению</w:t>
            </w:r>
          </w:p>
        </w:tc>
      </w:tr>
      <w:tr w:rsidR="000100D5" w:rsidRPr="000100D5" w:rsidTr="000100D5">
        <w:tc>
          <w:tcPr>
            <w:tcW w:w="1129"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Земельные участки (территории) общего пользования</w:t>
            </w:r>
          </w:p>
        </w:tc>
        <w:tc>
          <w:tcPr>
            <w:tcW w:w="491"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12.0</w:t>
            </w:r>
          </w:p>
        </w:tc>
        <w:tc>
          <w:tcPr>
            <w:tcW w:w="3206" w:type="dxa"/>
            <w:gridSpan w:val="5"/>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Не подлежат установлению</w:t>
            </w:r>
          </w:p>
        </w:tc>
      </w:tr>
    </w:tbl>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3). Ограничения использования земельных участков и объектов капитального строительства участков в зоне СН</w:t>
      </w:r>
      <w:proofErr w:type="gramStart"/>
      <w:r>
        <w:rPr>
          <w:rFonts w:ascii="Times New Roman" w:hAnsi="Times New Roman"/>
          <w:sz w:val="16"/>
          <w:szCs w:val="16"/>
        </w:rPr>
        <w:t>1</w:t>
      </w:r>
      <w:proofErr w:type="gramEnd"/>
      <w:r>
        <w:rPr>
          <w:rFonts w:ascii="Times New Roman" w:hAnsi="Times New Roman"/>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42"/>
        <w:gridCol w:w="3924"/>
      </w:tblGrid>
      <w:tr w:rsidR="000100D5" w:rsidRPr="000100D5" w:rsidTr="000100D5">
        <w:tc>
          <w:tcPr>
            <w:tcW w:w="74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 xml:space="preserve">№ </w:t>
            </w:r>
            <w:proofErr w:type="spellStart"/>
            <w:r w:rsidRPr="000100D5">
              <w:rPr>
                <w:rFonts w:ascii="Times New Roman" w:hAnsi="Times New Roman"/>
                <w:sz w:val="12"/>
                <w:szCs w:val="12"/>
              </w:rPr>
              <w:t>пп</w:t>
            </w:r>
            <w:proofErr w:type="spellEnd"/>
          </w:p>
        </w:tc>
        <w:tc>
          <w:tcPr>
            <w:tcW w:w="3924"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Вид ограничения</w:t>
            </w:r>
          </w:p>
        </w:tc>
      </w:tr>
      <w:tr w:rsidR="000100D5" w:rsidRPr="000100D5" w:rsidTr="000100D5">
        <w:tc>
          <w:tcPr>
            <w:tcW w:w="74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1.</w:t>
            </w:r>
          </w:p>
        </w:tc>
        <w:tc>
          <w:tcPr>
            <w:tcW w:w="3924"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Не разрешается размещать кладбища на территориях:</w:t>
            </w:r>
          </w:p>
          <w:p w:rsidR="000100D5" w:rsidRPr="000100D5" w:rsidRDefault="000100D5" w:rsidP="004A66B3">
            <w:pPr>
              <w:pStyle w:val="ConsPlusNormal"/>
              <w:widowControl/>
              <w:numPr>
                <w:ilvl w:val="0"/>
                <w:numId w:val="41"/>
              </w:numPr>
              <w:tabs>
                <w:tab w:val="num" w:pos="290"/>
              </w:tabs>
              <w:suppressAutoHyphens w:val="0"/>
              <w:autoSpaceDN w:val="0"/>
              <w:adjustRightInd w:val="0"/>
              <w:ind w:left="0" w:firstLine="0"/>
              <w:rPr>
                <w:rFonts w:ascii="Times New Roman" w:hAnsi="Times New Roman"/>
                <w:sz w:val="12"/>
                <w:szCs w:val="12"/>
              </w:rPr>
            </w:pPr>
            <w:r w:rsidRPr="000100D5">
              <w:rPr>
                <w:rFonts w:ascii="Times New Roman" w:hAnsi="Times New Roman"/>
                <w:sz w:val="12"/>
                <w:szCs w:val="12"/>
              </w:rPr>
              <w:t>первого и второго поясов зон санитарной охраны источников централизованного водоснабжения и минеральных источников;</w:t>
            </w:r>
          </w:p>
          <w:p w:rsidR="000100D5" w:rsidRPr="000100D5" w:rsidRDefault="000100D5" w:rsidP="004A66B3">
            <w:pPr>
              <w:pStyle w:val="ConsPlusNormal"/>
              <w:widowControl/>
              <w:numPr>
                <w:ilvl w:val="0"/>
                <w:numId w:val="41"/>
              </w:numPr>
              <w:tabs>
                <w:tab w:val="num" w:pos="290"/>
              </w:tabs>
              <w:suppressAutoHyphens w:val="0"/>
              <w:autoSpaceDN w:val="0"/>
              <w:adjustRightInd w:val="0"/>
              <w:ind w:left="0" w:firstLine="0"/>
              <w:rPr>
                <w:rFonts w:ascii="Times New Roman" w:hAnsi="Times New Roman"/>
                <w:sz w:val="12"/>
                <w:szCs w:val="12"/>
              </w:rPr>
            </w:pPr>
            <w:r w:rsidRPr="000100D5">
              <w:rPr>
                <w:rFonts w:ascii="Times New Roman" w:hAnsi="Times New Roman"/>
                <w:sz w:val="12"/>
                <w:szCs w:val="12"/>
              </w:rPr>
              <w:t>первой зоны санитарной охраны курортов;</w:t>
            </w:r>
          </w:p>
          <w:p w:rsidR="000100D5" w:rsidRPr="000100D5" w:rsidRDefault="000100D5" w:rsidP="004A66B3">
            <w:pPr>
              <w:pStyle w:val="ConsPlusNormal"/>
              <w:widowControl/>
              <w:numPr>
                <w:ilvl w:val="0"/>
                <w:numId w:val="41"/>
              </w:numPr>
              <w:tabs>
                <w:tab w:val="num" w:pos="290"/>
              </w:tabs>
              <w:suppressAutoHyphens w:val="0"/>
              <w:autoSpaceDN w:val="0"/>
              <w:adjustRightInd w:val="0"/>
              <w:ind w:left="0" w:firstLine="0"/>
              <w:rPr>
                <w:rFonts w:ascii="Times New Roman" w:hAnsi="Times New Roman"/>
                <w:sz w:val="12"/>
                <w:szCs w:val="12"/>
              </w:rPr>
            </w:pPr>
            <w:r w:rsidRPr="000100D5">
              <w:rPr>
                <w:rFonts w:ascii="Times New Roman" w:hAnsi="Times New Roman"/>
                <w:sz w:val="12"/>
                <w:szCs w:val="12"/>
              </w:rPr>
              <w:t xml:space="preserve">с выходом на поверхность </w:t>
            </w:r>
            <w:proofErr w:type="spellStart"/>
            <w:r w:rsidRPr="000100D5">
              <w:rPr>
                <w:rFonts w:ascii="Times New Roman" w:hAnsi="Times New Roman"/>
                <w:sz w:val="12"/>
                <w:szCs w:val="12"/>
              </w:rPr>
              <w:t>закарстованных</w:t>
            </w:r>
            <w:proofErr w:type="spellEnd"/>
            <w:r w:rsidRPr="000100D5">
              <w:rPr>
                <w:rFonts w:ascii="Times New Roman" w:hAnsi="Times New Roman"/>
                <w:sz w:val="12"/>
                <w:szCs w:val="12"/>
              </w:rPr>
              <w:t>, сильнотрещиноватых пород и в местах выклинивания водоносных горизонтов;</w:t>
            </w:r>
          </w:p>
          <w:p w:rsidR="000100D5" w:rsidRPr="000100D5" w:rsidRDefault="000100D5" w:rsidP="004A66B3">
            <w:pPr>
              <w:pStyle w:val="ConsPlusNormal"/>
              <w:widowControl/>
              <w:numPr>
                <w:ilvl w:val="0"/>
                <w:numId w:val="41"/>
              </w:numPr>
              <w:tabs>
                <w:tab w:val="num" w:pos="290"/>
              </w:tabs>
              <w:suppressAutoHyphens w:val="0"/>
              <w:autoSpaceDN w:val="0"/>
              <w:adjustRightInd w:val="0"/>
              <w:ind w:left="0" w:firstLine="0"/>
              <w:rPr>
                <w:rFonts w:ascii="Times New Roman" w:hAnsi="Times New Roman"/>
                <w:sz w:val="12"/>
                <w:szCs w:val="12"/>
              </w:rPr>
            </w:pPr>
            <w:r w:rsidRPr="000100D5">
              <w:rPr>
                <w:rFonts w:ascii="Times New Roman" w:hAnsi="Times New Roman"/>
                <w:sz w:val="12"/>
                <w:szCs w:val="12"/>
              </w:rPr>
              <w:t xml:space="preserve">со стоянием грунтовых вод менее двух метров от поверхности земли при наиболее высоком их стоянии, а также </w:t>
            </w:r>
            <w:proofErr w:type="gramStart"/>
            <w:r w:rsidRPr="000100D5">
              <w:rPr>
                <w:rFonts w:ascii="Times New Roman" w:hAnsi="Times New Roman"/>
                <w:sz w:val="12"/>
                <w:szCs w:val="12"/>
              </w:rPr>
              <w:t>на</w:t>
            </w:r>
            <w:proofErr w:type="gramEnd"/>
            <w:r w:rsidRPr="000100D5">
              <w:rPr>
                <w:rFonts w:ascii="Times New Roman" w:hAnsi="Times New Roman"/>
                <w:sz w:val="12"/>
                <w:szCs w:val="12"/>
              </w:rPr>
              <w:t xml:space="preserve"> затапливаемых, подверженных оползням и обвалам, заболоченных;</w:t>
            </w:r>
          </w:p>
          <w:p w:rsidR="000100D5" w:rsidRPr="000100D5" w:rsidRDefault="000100D5" w:rsidP="004A66B3">
            <w:pPr>
              <w:pStyle w:val="ConsPlusNormal"/>
              <w:widowControl/>
              <w:numPr>
                <w:ilvl w:val="0"/>
                <w:numId w:val="41"/>
              </w:numPr>
              <w:tabs>
                <w:tab w:val="num" w:pos="290"/>
              </w:tabs>
              <w:suppressAutoHyphens w:val="0"/>
              <w:autoSpaceDN w:val="0"/>
              <w:adjustRightInd w:val="0"/>
              <w:ind w:left="0" w:firstLine="0"/>
              <w:rPr>
                <w:rFonts w:ascii="Times New Roman" w:hAnsi="Times New Roman"/>
                <w:sz w:val="12"/>
                <w:szCs w:val="12"/>
              </w:rPr>
            </w:pPr>
            <w:r w:rsidRPr="000100D5">
              <w:rPr>
                <w:rFonts w:ascii="Times New Roman" w:hAnsi="Times New Roman"/>
                <w:sz w:val="12"/>
                <w:szCs w:val="12"/>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0100D5" w:rsidRPr="000100D5" w:rsidTr="000100D5">
        <w:tc>
          <w:tcPr>
            <w:tcW w:w="74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2.</w:t>
            </w:r>
          </w:p>
        </w:tc>
        <w:tc>
          <w:tcPr>
            <w:tcW w:w="3924"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Участок, отводимый под кладбище, должен удовлетворять следующим требованиям:</w:t>
            </w:r>
          </w:p>
          <w:p w:rsidR="000100D5" w:rsidRPr="000100D5" w:rsidRDefault="000100D5" w:rsidP="004A66B3">
            <w:pPr>
              <w:pStyle w:val="ConsPlusNormal"/>
              <w:widowControl/>
              <w:numPr>
                <w:ilvl w:val="0"/>
                <w:numId w:val="41"/>
              </w:numPr>
              <w:tabs>
                <w:tab w:val="num" w:pos="290"/>
              </w:tabs>
              <w:suppressAutoHyphens w:val="0"/>
              <w:autoSpaceDN w:val="0"/>
              <w:adjustRightInd w:val="0"/>
              <w:ind w:left="0" w:firstLine="0"/>
              <w:rPr>
                <w:rFonts w:ascii="Times New Roman" w:hAnsi="Times New Roman"/>
                <w:sz w:val="12"/>
                <w:szCs w:val="12"/>
              </w:rPr>
            </w:pPr>
            <w:r w:rsidRPr="000100D5">
              <w:rPr>
                <w:rFonts w:ascii="Times New Roman" w:hAnsi="Times New Roman"/>
                <w:sz w:val="12"/>
                <w:szCs w:val="12"/>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0100D5" w:rsidRPr="000100D5" w:rsidRDefault="000100D5" w:rsidP="004A66B3">
            <w:pPr>
              <w:pStyle w:val="ConsPlusNormal"/>
              <w:widowControl/>
              <w:numPr>
                <w:ilvl w:val="0"/>
                <w:numId w:val="41"/>
              </w:numPr>
              <w:tabs>
                <w:tab w:val="num" w:pos="290"/>
              </w:tabs>
              <w:suppressAutoHyphens w:val="0"/>
              <w:autoSpaceDN w:val="0"/>
              <w:adjustRightInd w:val="0"/>
              <w:ind w:left="0" w:firstLine="0"/>
              <w:rPr>
                <w:rFonts w:ascii="Times New Roman" w:hAnsi="Times New Roman"/>
                <w:sz w:val="12"/>
                <w:szCs w:val="12"/>
              </w:rPr>
            </w:pPr>
            <w:r w:rsidRPr="000100D5">
              <w:rPr>
                <w:rFonts w:ascii="Times New Roman" w:hAnsi="Times New Roman"/>
                <w:sz w:val="12"/>
                <w:szCs w:val="12"/>
              </w:rPr>
              <w:t>не затопляться при паводках;</w:t>
            </w:r>
          </w:p>
          <w:p w:rsidR="000100D5" w:rsidRPr="000100D5" w:rsidRDefault="000100D5" w:rsidP="004A66B3">
            <w:pPr>
              <w:pStyle w:val="ConsPlusNormal"/>
              <w:widowControl/>
              <w:numPr>
                <w:ilvl w:val="0"/>
                <w:numId w:val="41"/>
              </w:numPr>
              <w:tabs>
                <w:tab w:val="num" w:pos="290"/>
              </w:tabs>
              <w:suppressAutoHyphens w:val="0"/>
              <w:autoSpaceDN w:val="0"/>
              <w:adjustRightInd w:val="0"/>
              <w:ind w:left="0" w:firstLine="0"/>
              <w:rPr>
                <w:rFonts w:ascii="Times New Roman" w:hAnsi="Times New Roman"/>
                <w:sz w:val="12"/>
                <w:szCs w:val="12"/>
              </w:rPr>
            </w:pPr>
            <w:r w:rsidRPr="000100D5">
              <w:rPr>
                <w:rFonts w:ascii="Times New Roman" w:hAnsi="Times New Roman"/>
                <w:sz w:val="12"/>
                <w:szCs w:val="12"/>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0100D5" w:rsidRPr="000100D5" w:rsidRDefault="000100D5" w:rsidP="004A66B3">
            <w:pPr>
              <w:pStyle w:val="ConsPlusNormal"/>
              <w:widowControl/>
              <w:numPr>
                <w:ilvl w:val="0"/>
                <w:numId w:val="41"/>
              </w:numPr>
              <w:tabs>
                <w:tab w:val="num" w:pos="290"/>
              </w:tabs>
              <w:suppressAutoHyphens w:val="0"/>
              <w:autoSpaceDN w:val="0"/>
              <w:adjustRightInd w:val="0"/>
              <w:ind w:left="0" w:firstLine="0"/>
              <w:rPr>
                <w:rFonts w:ascii="Times New Roman" w:hAnsi="Times New Roman"/>
                <w:sz w:val="12"/>
                <w:szCs w:val="12"/>
              </w:rPr>
            </w:pPr>
            <w:r w:rsidRPr="000100D5">
              <w:rPr>
                <w:rFonts w:ascii="Times New Roman" w:hAnsi="Times New Roman"/>
                <w:sz w:val="12"/>
                <w:szCs w:val="12"/>
              </w:rPr>
              <w:t>располагаться с подветренной стороны по отношению к жилой территории.</w:t>
            </w:r>
          </w:p>
        </w:tc>
      </w:tr>
      <w:tr w:rsidR="000100D5" w:rsidRPr="000100D5" w:rsidTr="000100D5">
        <w:tc>
          <w:tcPr>
            <w:tcW w:w="74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3</w:t>
            </w:r>
          </w:p>
        </w:tc>
        <w:tc>
          <w:tcPr>
            <w:tcW w:w="3924"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proofErr w:type="gramStart"/>
            <w:r w:rsidRPr="000100D5">
              <w:rPr>
                <w:rFonts w:ascii="Times New Roman" w:hAnsi="Times New Roman"/>
                <w:sz w:val="12"/>
                <w:szCs w:val="12"/>
              </w:rPr>
              <w:t>Проектирование кладбищ и организацию их СЗЗ следует вести с учетом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 (вместе с «СанПиН 2.1.2881-11.Санитарные правила и нормы…») (Зарегистрировано в Минюсте РФ 31.08.2011 № 21720)</w:t>
            </w:r>
            <w:proofErr w:type="gramEnd"/>
          </w:p>
        </w:tc>
      </w:tr>
      <w:tr w:rsidR="000100D5" w:rsidRPr="000100D5" w:rsidTr="000100D5">
        <w:tc>
          <w:tcPr>
            <w:tcW w:w="74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rPr>
                <w:rFonts w:ascii="Times New Roman" w:hAnsi="Times New Roman"/>
                <w:sz w:val="12"/>
                <w:szCs w:val="12"/>
              </w:rPr>
            </w:pPr>
            <w:r w:rsidRPr="000100D5">
              <w:rPr>
                <w:rFonts w:ascii="Times New Roman" w:hAnsi="Times New Roman"/>
                <w:sz w:val="12"/>
                <w:szCs w:val="12"/>
              </w:rPr>
              <w:t>4</w:t>
            </w:r>
          </w:p>
        </w:tc>
        <w:tc>
          <w:tcPr>
            <w:tcW w:w="3924"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FORMATTEXT0"/>
              <w:jc w:val="both"/>
              <w:rPr>
                <w:sz w:val="12"/>
                <w:szCs w:val="12"/>
              </w:rPr>
            </w:pPr>
            <w:r w:rsidRPr="000100D5">
              <w:rPr>
                <w:sz w:val="12"/>
                <w:szCs w:val="12"/>
              </w:rPr>
              <w:t>Соблюдение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0100D5" w:rsidRPr="000100D5" w:rsidTr="000100D5">
        <w:tc>
          <w:tcPr>
            <w:tcW w:w="74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lastRenderedPageBreak/>
              <w:t>5</w:t>
            </w:r>
          </w:p>
        </w:tc>
        <w:tc>
          <w:tcPr>
            <w:tcW w:w="3924"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 xml:space="preserve">Проведение мероприятий по борьбе с </w:t>
            </w:r>
            <w:proofErr w:type="spellStart"/>
            <w:r w:rsidRPr="000100D5">
              <w:rPr>
                <w:rFonts w:ascii="Times New Roman" w:hAnsi="Times New Roman"/>
                <w:sz w:val="12"/>
                <w:szCs w:val="12"/>
              </w:rPr>
              <w:t>оврагообразованием</w:t>
            </w:r>
            <w:proofErr w:type="spellEnd"/>
            <w:r w:rsidRPr="000100D5">
              <w:rPr>
                <w:rFonts w:ascii="Times New Roman" w:hAnsi="Times New Roman"/>
                <w:sz w:val="12"/>
                <w:szCs w:val="12"/>
              </w:rPr>
              <w:t xml:space="preserve"> (при необходимости)</w:t>
            </w:r>
          </w:p>
        </w:tc>
      </w:tr>
      <w:tr w:rsidR="000100D5" w:rsidRPr="000100D5" w:rsidTr="000100D5">
        <w:tc>
          <w:tcPr>
            <w:tcW w:w="74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6</w:t>
            </w:r>
          </w:p>
        </w:tc>
        <w:tc>
          <w:tcPr>
            <w:tcW w:w="3924"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0100D5" w:rsidRPr="000100D5" w:rsidTr="000100D5">
        <w:tc>
          <w:tcPr>
            <w:tcW w:w="74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7</w:t>
            </w:r>
          </w:p>
        </w:tc>
        <w:tc>
          <w:tcPr>
            <w:tcW w:w="3924"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0100D5" w:rsidRDefault="000100D5" w:rsidP="004A66B3">
      <w:pPr>
        <w:pStyle w:val="ConsPlusNormal"/>
        <w:widowControl/>
        <w:ind w:firstLine="0"/>
        <w:jc w:val="both"/>
        <w:rPr>
          <w:rFonts w:ascii="Times New Roman" w:hAnsi="Times New Roman"/>
          <w:bCs/>
          <w:sz w:val="16"/>
          <w:szCs w:val="16"/>
        </w:rPr>
      </w:pPr>
      <w:r>
        <w:rPr>
          <w:rFonts w:ascii="Times New Roman" w:hAnsi="Times New Roman"/>
          <w:bCs/>
          <w:sz w:val="16"/>
          <w:szCs w:val="16"/>
        </w:rPr>
        <w:t>Зона планируемого размещения специальных объектов – СН1п</w:t>
      </w:r>
    </w:p>
    <w:p w:rsidR="000100D5" w:rsidRDefault="000100D5" w:rsidP="004A66B3">
      <w:pPr>
        <w:pStyle w:val="01"/>
        <w:ind w:firstLine="0"/>
        <w:rPr>
          <w:bCs/>
          <w:color w:val="auto"/>
          <w:sz w:val="16"/>
          <w:szCs w:val="16"/>
        </w:rPr>
      </w:pPr>
      <w:r>
        <w:rPr>
          <w:color w:val="auto"/>
          <w:sz w:val="16"/>
          <w:szCs w:val="16"/>
        </w:rPr>
        <w:t xml:space="preserve">На территории Гаврильского сельского поселения выделяются участки зоны </w:t>
      </w:r>
      <w:r>
        <w:rPr>
          <w:bCs/>
          <w:color w:val="auto"/>
          <w:sz w:val="16"/>
          <w:szCs w:val="16"/>
        </w:rPr>
        <w:t>планируемого размещения специальных объектов</w:t>
      </w:r>
    </w:p>
    <w:p w:rsidR="000100D5" w:rsidRDefault="000100D5" w:rsidP="004A66B3">
      <w:pPr>
        <w:pStyle w:val="ConsPlusNormal"/>
        <w:ind w:firstLine="0"/>
        <w:jc w:val="both"/>
        <w:rPr>
          <w:rFonts w:ascii="Times New Roman" w:hAnsi="Times New Roman"/>
          <w:sz w:val="16"/>
          <w:szCs w:val="16"/>
        </w:rPr>
      </w:pPr>
      <w:r>
        <w:rPr>
          <w:rFonts w:ascii="Times New Roman" w:hAnsi="Times New Roman"/>
          <w:sz w:val="16"/>
          <w:szCs w:val="16"/>
        </w:rPr>
        <w:t>1). Градостроительный регламент зоны кладбищ СН1п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073"/>
        <w:gridCol w:w="472"/>
        <w:gridCol w:w="549"/>
        <w:gridCol w:w="617"/>
        <w:gridCol w:w="753"/>
        <w:gridCol w:w="684"/>
        <w:gridCol w:w="518"/>
      </w:tblGrid>
      <w:tr w:rsidR="000100D5" w:rsidRPr="000100D5" w:rsidTr="000100D5">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Виды разрешенного использования (ВРИ)</w:t>
            </w:r>
          </w:p>
        </w:tc>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Код (числовое обозначение ВРИ)</w:t>
            </w:r>
          </w:p>
        </w:tc>
        <w:tc>
          <w:tcPr>
            <w:tcW w:w="1205" w:type="dxa"/>
            <w:gridSpan w:val="2"/>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Предельные (минимальные и (или) максимальные) размеры земельных участков</w:t>
            </w:r>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Максимальный процент застройки в границах земельного участка</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Минимальные отступы от границ земельного участка (м)</w:t>
            </w:r>
          </w:p>
        </w:tc>
        <w:tc>
          <w:tcPr>
            <w:tcW w:w="535" w:type="dxa"/>
            <w:vMerge w:val="restart"/>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Предельное количество этажей или предельная высота зданий, строений, сооружений</w:t>
            </w:r>
          </w:p>
        </w:tc>
      </w:tr>
      <w:tr w:rsidR="000100D5" w:rsidRPr="000100D5" w:rsidTr="000100D5">
        <w:tc>
          <w:tcPr>
            <w:tcW w:w="1112"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c>
          <w:tcPr>
            <w:tcW w:w="487"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lang w:val="en-US"/>
              </w:rPr>
            </w:pPr>
            <w:r w:rsidRPr="000100D5">
              <w:rPr>
                <w:rFonts w:ascii="Times New Roman" w:hAnsi="Times New Roman"/>
                <w:sz w:val="12"/>
                <w:szCs w:val="12"/>
                <w:lang w:val="en-US"/>
              </w:rPr>
              <w:t>min</w:t>
            </w:r>
          </w:p>
        </w:tc>
        <w:tc>
          <w:tcPr>
            <w:tcW w:w="638"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lang w:val="en-US"/>
              </w:rPr>
              <w:t xml:space="preserve">   max</w:t>
            </w: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rPr>
                <w:sz w:val="12"/>
                <w:szCs w:val="12"/>
              </w:rPr>
            </w:pPr>
          </w:p>
        </w:tc>
      </w:tr>
      <w:tr w:rsidR="000100D5" w:rsidRPr="000100D5" w:rsidTr="000100D5">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Основные виды разрешенного использования</w:t>
            </w:r>
          </w:p>
        </w:tc>
      </w:tr>
      <w:tr w:rsidR="000100D5" w:rsidRPr="000100D5" w:rsidTr="000100D5">
        <w:tc>
          <w:tcPr>
            <w:tcW w:w="111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Ритуальная деятельность</w:t>
            </w:r>
          </w:p>
        </w:tc>
        <w:tc>
          <w:tcPr>
            <w:tcW w:w="487"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12.1            </w:t>
            </w:r>
          </w:p>
        </w:tc>
        <w:tc>
          <w:tcPr>
            <w:tcW w:w="567"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5000</w:t>
            </w:r>
          </w:p>
        </w:tc>
        <w:tc>
          <w:tcPr>
            <w:tcW w:w="638"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Не </w:t>
            </w:r>
            <w:proofErr w:type="gramStart"/>
            <w:r w:rsidRPr="000100D5">
              <w:rPr>
                <w:rFonts w:ascii="Times New Roman" w:hAnsi="Times New Roman"/>
                <w:sz w:val="12"/>
                <w:szCs w:val="12"/>
              </w:rPr>
              <w:t>установлен</w:t>
            </w:r>
            <w:proofErr w:type="gramEnd"/>
          </w:p>
        </w:tc>
        <w:tc>
          <w:tcPr>
            <w:tcW w:w="779"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10%</w:t>
            </w:r>
          </w:p>
        </w:tc>
        <w:tc>
          <w:tcPr>
            <w:tcW w:w="708"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6</w:t>
            </w:r>
          </w:p>
        </w:tc>
        <w:tc>
          <w:tcPr>
            <w:tcW w:w="535"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15 м</w:t>
            </w:r>
          </w:p>
        </w:tc>
      </w:tr>
      <w:tr w:rsidR="000100D5" w:rsidRPr="000100D5" w:rsidTr="000100D5">
        <w:tc>
          <w:tcPr>
            <w:tcW w:w="4826" w:type="dxa"/>
            <w:gridSpan w:val="7"/>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Вспомогательные виды разрешенного использования, установленные к основным видам разрешенного использования</w:t>
            </w:r>
          </w:p>
        </w:tc>
      </w:tr>
      <w:tr w:rsidR="000100D5" w:rsidRPr="000100D5" w:rsidTr="000100D5">
        <w:tc>
          <w:tcPr>
            <w:tcW w:w="111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Коммунальное обслуживание</w:t>
            </w:r>
          </w:p>
        </w:tc>
        <w:tc>
          <w:tcPr>
            <w:tcW w:w="487"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3.1</w:t>
            </w:r>
          </w:p>
        </w:tc>
        <w:tc>
          <w:tcPr>
            <w:tcW w:w="3227" w:type="dxa"/>
            <w:gridSpan w:val="5"/>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Не подлежат установлению</w:t>
            </w:r>
          </w:p>
        </w:tc>
      </w:tr>
      <w:tr w:rsidR="000100D5" w:rsidRPr="000100D5" w:rsidTr="000100D5">
        <w:tc>
          <w:tcPr>
            <w:tcW w:w="111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Связь </w:t>
            </w:r>
          </w:p>
        </w:tc>
        <w:tc>
          <w:tcPr>
            <w:tcW w:w="487"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6.8</w:t>
            </w:r>
          </w:p>
        </w:tc>
        <w:tc>
          <w:tcPr>
            <w:tcW w:w="3227" w:type="dxa"/>
            <w:gridSpan w:val="5"/>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Не подлежат установлению</w:t>
            </w:r>
          </w:p>
        </w:tc>
      </w:tr>
      <w:tr w:rsidR="000100D5" w:rsidRPr="000100D5" w:rsidTr="000100D5">
        <w:tc>
          <w:tcPr>
            <w:tcW w:w="111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Земельные участки (территории) общего пользования</w:t>
            </w:r>
          </w:p>
        </w:tc>
        <w:tc>
          <w:tcPr>
            <w:tcW w:w="487"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12.0</w:t>
            </w:r>
          </w:p>
        </w:tc>
        <w:tc>
          <w:tcPr>
            <w:tcW w:w="3227" w:type="dxa"/>
            <w:gridSpan w:val="5"/>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r w:rsidRPr="000100D5">
              <w:rPr>
                <w:rFonts w:ascii="Times New Roman" w:hAnsi="Times New Roman"/>
                <w:sz w:val="12"/>
                <w:szCs w:val="12"/>
              </w:rPr>
              <w:t xml:space="preserve">                 Не подлежат установлению</w:t>
            </w:r>
          </w:p>
        </w:tc>
      </w:tr>
    </w:tbl>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2). Ограничения использования земельных участков и объектов капитального строительства участков в зоне СН1п: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42"/>
        <w:gridCol w:w="3924"/>
      </w:tblGrid>
      <w:tr w:rsidR="000100D5" w:rsidRPr="000100D5" w:rsidTr="000100D5">
        <w:tc>
          <w:tcPr>
            <w:tcW w:w="74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 xml:space="preserve">№ </w:t>
            </w:r>
            <w:proofErr w:type="spellStart"/>
            <w:r w:rsidRPr="000100D5">
              <w:rPr>
                <w:rFonts w:ascii="Times New Roman" w:hAnsi="Times New Roman"/>
                <w:sz w:val="12"/>
                <w:szCs w:val="12"/>
              </w:rPr>
              <w:t>пп</w:t>
            </w:r>
            <w:proofErr w:type="spellEnd"/>
          </w:p>
        </w:tc>
        <w:tc>
          <w:tcPr>
            <w:tcW w:w="3924"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Вид ограничения</w:t>
            </w:r>
          </w:p>
        </w:tc>
      </w:tr>
      <w:tr w:rsidR="000100D5" w:rsidRPr="000100D5" w:rsidTr="000100D5">
        <w:tc>
          <w:tcPr>
            <w:tcW w:w="74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1.</w:t>
            </w:r>
          </w:p>
        </w:tc>
        <w:tc>
          <w:tcPr>
            <w:tcW w:w="3924"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Не разрешается размещать кладбища на территориях:</w:t>
            </w:r>
          </w:p>
          <w:p w:rsidR="000100D5" w:rsidRPr="000100D5" w:rsidRDefault="000100D5" w:rsidP="004A66B3">
            <w:pPr>
              <w:pStyle w:val="ConsPlusNormal"/>
              <w:widowControl/>
              <w:numPr>
                <w:ilvl w:val="0"/>
                <w:numId w:val="41"/>
              </w:numPr>
              <w:tabs>
                <w:tab w:val="num" w:pos="290"/>
              </w:tabs>
              <w:suppressAutoHyphens w:val="0"/>
              <w:autoSpaceDN w:val="0"/>
              <w:adjustRightInd w:val="0"/>
              <w:ind w:left="0" w:firstLine="0"/>
              <w:rPr>
                <w:rFonts w:ascii="Times New Roman" w:hAnsi="Times New Roman"/>
                <w:sz w:val="12"/>
                <w:szCs w:val="12"/>
              </w:rPr>
            </w:pPr>
            <w:r w:rsidRPr="000100D5">
              <w:rPr>
                <w:rFonts w:ascii="Times New Roman" w:hAnsi="Times New Roman"/>
                <w:sz w:val="12"/>
                <w:szCs w:val="12"/>
              </w:rPr>
              <w:t>первого и второго поясов зон санитарной охраны источников централизованного водоснабжения и минеральных источников;</w:t>
            </w:r>
          </w:p>
          <w:p w:rsidR="000100D5" w:rsidRPr="000100D5" w:rsidRDefault="000100D5" w:rsidP="004A66B3">
            <w:pPr>
              <w:pStyle w:val="ConsPlusNormal"/>
              <w:widowControl/>
              <w:numPr>
                <w:ilvl w:val="0"/>
                <w:numId w:val="41"/>
              </w:numPr>
              <w:tabs>
                <w:tab w:val="num" w:pos="290"/>
              </w:tabs>
              <w:suppressAutoHyphens w:val="0"/>
              <w:autoSpaceDN w:val="0"/>
              <w:adjustRightInd w:val="0"/>
              <w:ind w:left="0" w:firstLine="0"/>
              <w:rPr>
                <w:rFonts w:ascii="Times New Roman" w:hAnsi="Times New Roman"/>
                <w:sz w:val="12"/>
                <w:szCs w:val="12"/>
              </w:rPr>
            </w:pPr>
            <w:r w:rsidRPr="000100D5">
              <w:rPr>
                <w:rFonts w:ascii="Times New Roman" w:hAnsi="Times New Roman"/>
                <w:sz w:val="12"/>
                <w:szCs w:val="12"/>
              </w:rPr>
              <w:t>первой зоны санитарной охраны курортов;</w:t>
            </w:r>
          </w:p>
          <w:p w:rsidR="000100D5" w:rsidRPr="000100D5" w:rsidRDefault="000100D5" w:rsidP="004A66B3">
            <w:pPr>
              <w:pStyle w:val="ConsPlusNormal"/>
              <w:widowControl/>
              <w:numPr>
                <w:ilvl w:val="0"/>
                <w:numId w:val="41"/>
              </w:numPr>
              <w:tabs>
                <w:tab w:val="num" w:pos="290"/>
              </w:tabs>
              <w:suppressAutoHyphens w:val="0"/>
              <w:autoSpaceDN w:val="0"/>
              <w:adjustRightInd w:val="0"/>
              <w:ind w:left="0" w:firstLine="0"/>
              <w:rPr>
                <w:rFonts w:ascii="Times New Roman" w:hAnsi="Times New Roman"/>
                <w:sz w:val="12"/>
                <w:szCs w:val="12"/>
              </w:rPr>
            </w:pPr>
            <w:r w:rsidRPr="000100D5">
              <w:rPr>
                <w:rFonts w:ascii="Times New Roman" w:hAnsi="Times New Roman"/>
                <w:sz w:val="12"/>
                <w:szCs w:val="12"/>
              </w:rPr>
              <w:t xml:space="preserve">с выходом на поверхность </w:t>
            </w:r>
            <w:proofErr w:type="spellStart"/>
            <w:r w:rsidRPr="000100D5">
              <w:rPr>
                <w:rFonts w:ascii="Times New Roman" w:hAnsi="Times New Roman"/>
                <w:sz w:val="12"/>
                <w:szCs w:val="12"/>
              </w:rPr>
              <w:t>закарстованных</w:t>
            </w:r>
            <w:proofErr w:type="spellEnd"/>
            <w:r w:rsidRPr="000100D5">
              <w:rPr>
                <w:rFonts w:ascii="Times New Roman" w:hAnsi="Times New Roman"/>
                <w:sz w:val="12"/>
                <w:szCs w:val="12"/>
              </w:rPr>
              <w:t>, сильнотрещиноватых пород и в местах выклинивания водоносных горизонтов;</w:t>
            </w:r>
          </w:p>
          <w:p w:rsidR="000100D5" w:rsidRPr="000100D5" w:rsidRDefault="000100D5" w:rsidP="004A66B3">
            <w:pPr>
              <w:pStyle w:val="ConsPlusNormal"/>
              <w:widowControl/>
              <w:numPr>
                <w:ilvl w:val="0"/>
                <w:numId w:val="41"/>
              </w:numPr>
              <w:tabs>
                <w:tab w:val="num" w:pos="290"/>
              </w:tabs>
              <w:suppressAutoHyphens w:val="0"/>
              <w:autoSpaceDN w:val="0"/>
              <w:adjustRightInd w:val="0"/>
              <w:ind w:left="0" w:firstLine="0"/>
              <w:rPr>
                <w:rFonts w:ascii="Times New Roman" w:hAnsi="Times New Roman"/>
                <w:sz w:val="12"/>
                <w:szCs w:val="12"/>
              </w:rPr>
            </w:pPr>
            <w:r w:rsidRPr="000100D5">
              <w:rPr>
                <w:rFonts w:ascii="Times New Roman" w:hAnsi="Times New Roman"/>
                <w:sz w:val="12"/>
                <w:szCs w:val="12"/>
              </w:rPr>
              <w:t xml:space="preserve">со стоянием грунтовых вод менее двух метров от поверхности земли при наиболее высоком их стоянии, а также </w:t>
            </w:r>
            <w:proofErr w:type="gramStart"/>
            <w:r w:rsidRPr="000100D5">
              <w:rPr>
                <w:rFonts w:ascii="Times New Roman" w:hAnsi="Times New Roman"/>
                <w:sz w:val="12"/>
                <w:szCs w:val="12"/>
              </w:rPr>
              <w:t>на</w:t>
            </w:r>
            <w:proofErr w:type="gramEnd"/>
            <w:r w:rsidRPr="000100D5">
              <w:rPr>
                <w:rFonts w:ascii="Times New Roman" w:hAnsi="Times New Roman"/>
                <w:sz w:val="12"/>
                <w:szCs w:val="12"/>
              </w:rPr>
              <w:t xml:space="preserve"> затапливаемых, подверженных оползням и обвалам, заболоченных;</w:t>
            </w:r>
          </w:p>
          <w:p w:rsidR="000100D5" w:rsidRPr="000100D5" w:rsidRDefault="000100D5" w:rsidP="004A66B3">
            <w:pPr>
              <w:pStyle w:val="ConsPlusNormal"/>
              <w:widowControl/>
              <w:numPr>
                <w:ilvl w:val="0"/>
                <w:numId w:val="41"/>
              </w:numPr>
              <w:tabs>
                <w:tab w:val="num" w:pos="290"/>
              </w:tabs>
              <w:suppressAutoHyphens w:val="0"/>
              <w:autoSpaceDN w:val="0"/>
              <w:adjustRightInd w:val="0"/>
              <w:ind w:left="0" w:firstLine="0"/>
              <w:rPr>
                <w:rFonts w:ascii="Times New Roman" w:hAnsi="Times New Roman"/>
                <w:sz w:val="12"/>
                <w:szCs w:val="12"/>
              </w:rPr>
            </w:pPr>
            <w:r w:rsidRPr="000100D5">
              <w:rPr>
                <w:rFonts w:ascii="Times New Roman" w:hAnsi="Times New Roman"/>
                <w:sz w:val="12"/>
                <w:szCs w:val="12"/>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0100D5" w:rsidRPr="000100D5" w:rsidTr="000100D5">
        <w:tc>
          <w:tcPr>
            <w:tcW w:w="74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2.</w:t>
            </w:r>
          </w:p>
        </w:tc>
        <w:tc>
          <w:tcPr>
            <w:tcW w:w="3924"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Участок, отводимый под кладбище, должен удовлетворять следующим требованиям:</w:t>
            </w:r>
          </w:p>
          <w:p w:rsidR="000100D5" w:rsidRPr="000100D5" w:rsidRDefault="000100D5" w:rsidP="004A66B3">
            <w:pPr>
              <w:pStyle w:val="ConsPlusNormal"/>
              <w:widowControl/>
              <w:numPr>
                <w:ilvl w:val="0"/>
                <w:numId w:val="41"/>
              </w:numPr>
              <w:tabs>
                <w:tab w:val="num" w:pos="290"/>
              </w:tabs>
              <w:suppressAutoHyphens w:val="0"/>
              <w:autoSpaceDN w:val="0"/>
              <w:adjustRightInd w:val="0"/>
              <w:ind w:left="0" w:firstLine="0"/>
              <w:rPr>
                <w:rFonts w:ascii="Times New Roman" w:hAnsi="Times New Roman"/>
                <w:sz w:val="12"/>
                <w:szCs w:val="12"/>
              </w:rPr>
            </w:pPr>
            <w:r w:rsidRPr="000100D5">
              <w:rPr>
                <w:rFonts w:ascii="Times New Roman" w:hAnsi="Times New Roman"/>
                <w:sz w:val="12"/>
                <w:szCs w:val="12"/>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0100D5" w:rsidRPr="000100D5" w:rsidRDefault="000100D5" w:rsidP="004A66B3">
            <w:pPr>
              <w:pStyle w:val="ConsPlusNormal"/>
              <w:widowControl/>
              <w:numPr>
                <w:ilvl w:val="0"/>
                <w:numId w:val="41"/>
              </w:numPr>
              <w:tabs>
                <w:tab w:val="num" w:pos="290"/>
              </w:tabs>
              <w:suppressAutoHyphens w:val="0"/>
              <w:autoSpaceDN w:val="0"/>
              <w:adjustRightInd w:val="0"/>
              <w:ind w:left="0" w:firstLine="0"/>
              <w:rPr>
                <w:rFonts w:ascii="Times New Roman" w:hAnsi="Times New Roman"/>
                <w:sz w:val="12"/>
                <w:szCs w:val="12"/>
              </w:rPr>
            </w:pPr>
            <w:r w:rsidRPr="000100D5">
              <w:rPr>
                <w:rFonts w:ascii="Times New Roman" w:hAnsi="Times New Roman"/>
                <w:sz w:val="12"/>
                <w:szCs w:val="12"/>
              </w:rPr>
              <w:t>не затопляться при паводках;</w:t>
            </w:r>
          </w:p>
          <w:p w:rsidR="000100D5" w:rsidRPr="000100D5" w:rsidRDefault="000100D5" w:rsidP="004A66B3">
            <w:pPr>
              <w:pStyle w:val="ConsPlusNormal"/>
              <w:widowControl/>
              <w:numPr>
                <w:ilvl w:val="0"/>
                <w:numId w:val="41"/>
              </w:numPr>
              <w:tabs>
                <w:tab w:val="num" w:pos="290"/>
              </w:tabs>
              <w:suppressAutoHyphens w:val="0"/>
              <w:autoSpaceDN w:val="0"/>
              <w:adjustRightInd w:val="0"/>
              <w:ind w:left="0" w:firstLine="0"/>
              <w:rPr>
                <w:rFonts w:ascii="Times New Roman" w:hAnsi="Times New Roman"/>
                <w:sz w:val="12"/>
                <w:szCs w:val="12"/>
              </w:rPr>
            </w:pPr>
            <w:r w:rsidRPr="000100D5">
              <w:rPr>
                <w:rFonts w:ascii="Times New Roman" w:hAnsi="Times New Roman"/>
                <w:sz w:val="12"/>
                <w:szCs w:val="12"/>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0100D5" w:rsidRPr="000100D5" w:rsidRDefault="000100D5" w:rsidP="004A66B3">
            <w:pPr>
              <w:pStyle w:val="ConsPlusNormal"/>
              <w:widowControl/>
              <w:numPr>
                <w:ilvl w:val="0"/>
                <w:numId w:val="41"/>
              </w:numPr>
              <w:tabs>
                <w:tab w:val="num" w:pos="290"/>
              </w:tabs>
              <w:suppressAutoHyphens w:val="0"/>
              <w:autoSpaceDN w:val="0"/>
              <w:adjustRightInd w:val="0"/>
              <w:ind w:left="0" w:firstLine="0"/>
              <w:rPr>
                <w:rFonts w:ascii="Times New Roman" w:hAnsi="Times New Roman"/>
                <w:sz w:val="12"/>
                <w:szCs w:val="12"/>
              </w:rPr>
            </w:pPr>
            <w:r w:rsidRPr="000100D5">
              <w:rPr>
                <w:rFonts w:ascii="Times New Roman" w:hAnsi="Times New Roman"/>
                <w:sz w:val="12"/>
                <w:szCs w:val="12"/>
              </w:rPr>
              <w:t>располагаться с подветренной стороны по отношению к жилой территории.</w:t>
            </w:r>
          </w:p>
        </w:tc>
      </w:tr>
      <w:tr w:rsidR="000100D5" w:rsidRPr="000100D5" w:rsidTr="000100D5">
        <w:tc>
          <w:tcPr>
            <w:tcW w:w="74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3</w:t>
            </w:r>
          </w:p>
        </w:tc>
        <w:tc>
          <w:tcPr>
            <w:tcW w:w="3924"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ind w:firstLine="0"/>
              <w:jc w:val="both"/>
              <w:rPr>
                <w:rFonts w:ascii="Times New Roman" w:hAnsi="Times New Roman"/>
                <w:sz w:val="12"/>
                <w:szCs w:val="12"/>
              </w:rPr>
            </w:pPr>
            <w:proofErr w:type="gramStart"/>
            <w:r w:rsidRPr="000100D5">
              <w:rPr>
                <w:rFonts w:ascii="Times New Roman" w:hAnsi="Times New Roman"/>
                <w:sz w:val="12"/>
                <w:szCs w:val="12"/>
              </w:rPr>
              <w:t>Проектирование кладбищ и организацию их СЗЗ следует вести с учетом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 (вместе с «СанПиН 2.1.2881-11.Санитарные правила и нормы…») (Зарегистрировано в Минюсте РФ 31.08.2011 № 21720)</w:t>
            </w:r>
            <w:proofErr w:type="gramEnd"/>
          </w:p>
        </w:tc>
      </w:tr>
      <w:tr w:rsidR="000100D5" w:rsidRPr="000100D5" w:rsidTr="000100D5">
        <w:tc>
          <w:tcPr>
            <w:tcW w:w="74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rPr>
                <w:rFonts w:ascii="Times New Roman" w:hAnsi="Times New Roman"/>
                <w:sz w:val="12"/>
                <w:szCs w:val="12"/>
              </w:rPr>
            </w:pPr>
            <w:r w:rsidRPr="000100D5">
              <w:rPr>
                <w:rFonts w:ascii="Times New Roman" w:hAnsi="Times New Roman"/>
                <w:sz w:val="12"/>
                <w:szCs w:val="12"/>
              </w:rPr>
              <w:t>4</w:t>
            </w:r>
          </w:p>
        </w:tc>
        <w:tc>
          <w:tcPr>
            <w:tcW w:w="3924"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FORMATTEXT0"/>
              <w:jc w:val="both"/>
              <w:rPr>
                <w:sz w:val="12"/>
                <w:szCs w:val="12"/>
              </w:rPr>
            </w:pPr>
            <w:r w:rsidRPr="000100D5">
              <w:rPr>
                <w:sz w:val="12"/>
                <w:szCs w:val="12"/>
              </w:rPr>
              <w:t>Соблюдение требований  СП 42.13330.2011." Свод правил. Градостроительство. Планировка и застройка городских и сельских поселений. Актуализированная редакция СНиП 2.07.01-89*"  с учетом безопасности зданий и сооружений</w:t>
            </w:r>
          </w:p>
        </w:tc>
      </w:tr>
      <w:tr w:rsidR="000100D5" w:rsidRPr="000100D5" w:rsidTr="000100D5">
        <w:tc>
          <w:tcPr>
            <w:tcW w:w="74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5</w:t>
            </w:r>
          </w:p>
        </w:tc>
        <w:tc>
          <w:tcPr>
            <w:tcW w:w="3924"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 xml:space="preserve">Проведение мероприятий по борьбе с </w:t>
            </w:r>
            <w:proofErr w:type="spellStart"/>
            <w:r w:rsidRPr="000100D5">
              <w:rPr>
                <w:rFonts w:ascii="Times New Roman" w:hAnsi="Times New Roman"/>
                <w:sz w:val="12"/>
                <w:szCs w:val="12"/>
              </w:rPr>
              <w:t>оврагообразованием</w:t>
            </w:r>
            <w:proofErr w:type="spellEnd"/>
            <w:r w:rsidRPr="000100D5">
              <w:rPr>
                <w:rFonts w:ascii="Times New Roman" w:hAnsi="Times New Roman"/>
                <w:sz w:val="12"/>
                <w:szCs w:val="12"/>
              </w:rPr>
              <w:t xml:space="preserve"> (при необходимости)</w:t>
            </w:r>
          </w:p>
        </w:tc>
      </w:tr>
      <w:tr w:rsidR="000100D5" w:rsidRPr="000100D5" w:rsidTr="000100D5">
        <w:tc>
          <w:tcPr>
            <w:tcW w:w="74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6</w:t>
            </w:r>
          </w:p>
        </w:tc>
        <w:tc>
          <w:tcPr>
            <w:tcW w:w="3924"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Не допускается установка указателей, рекламных конструкций  и информационных  знаков без согласования с уполномоченными органами</w:t>
            </w:r>
          </w:p>
        </w:tc>
      </w:tr>
      <w:tr w:rsidR="000100D5" w:rsidRPr="000100D5" w:rsidTr="000100D5">
        <w:tc>
          <w:tcPr>
            <w:tcW w:w="742"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7</w:t>
            </w:r>
          </w:p>
        </w:tc>
        <w:tc>
          <w:tcPr>
            <w:tcW w:w="3924" w:type="dxa"/>
            <w:tcBorders>
              <w:top w:val="single" w:sz="4" w:space="0" w:color="auto"/>
              <w:left w:val="single" w:sz="4" w:space="0" w:color="auto"/>
              <w:bottom w:val="single" w:sz="4" w:space="0" w:color="auto"/>
              <w:right w:val="single" w:sz="4" w:space="0" w:color="auto"/>
            </w:tcBorders>
            <w:vAlign w:val="center"/>
            <w:hideMark/>
          </w:tcPr>
          <w:p w:rsidR="000100D5" w:rsidRPr="000100D5" w:rsidRDefault="000100D5" w:rsidP="004A66B3">
            <w:pPr>
              <w:pStyle w:val="ConsPlusNormal"/>
              <w:widowControl/>
              <w:ind w:firstLine="0"/>
              <w:jc w:val="both"/>
              <w:rPr>
                <w:rFonts w:ascii="Times New Roman" w:hAnsi="Times New Roman"/>
                <w:sz w:val="12"/>
                <w:szCs w:val="12"/>
              </w:rPr>
            </w:pPr>
            <w:r w:rsidRPr="000100D5">
              <w:rPr>
                <w:rFonts w:ascii="Times New Roman" w:hAnsi="Times New Roman"/>
                <w:sz w:val="12"/>
                <w:szCs w:val="12"/>
              </w:rPr>
              <w:t>Для участков зоны, расположенных в границах зон с особыми условиями использования территорий и (или) в границах территорий объектов культурного наследия действуют дополнительные требования в соответствии с законодательством Российской Федерации и статьей 29 настоящих Правил</w:t>
            </w:r>
          </w:p>
        </w:tc>
      </w:tr>
    </w:tbl>
    <w:p w:rsidR="000100D5" w:rsidRPr="004C0125" w:rsidRDefault="000100D5" w:rsidP="004A66B3">
      <w:pPr>
        <w:jc w:val="both"/>
        <w:rPr>
          <w:sz w:val="16"/>
          <w:szCs w:val="16"/>
        </w:rPr>
      </w:pPr>
      <w:r w:rsidRPr="004C0125">
        <w:rPr>
          <w:sz w:val="16"/>
          <w:szCs w:val="16"/>
        </w:rPr>
        <w:t>Статья 28 Зоны (территории) лесов</w:t>
      </w:r>
    </w:p>
    <w:p w:rsidR="000100D5" w:rsidRPr="004C0125" w:rsidRDefault="000100D5" w:rsidP="004A66B3">
      <w:pPr>
        <w:jc w:val="both"/>
        <w:rPr>
          <w:bCs/>
          <w:sz w:val="16"/>
          <w:szCs w:val="16"/>
        </w:rPr>
      </w:pPr>
      <w:r w:rsidRPr="004C0125">
        <w:rPr>
          <w:bCs/>
          <w:sz w:val="16"/>
          <w:szCs w:val="16"/>
        </w:rPr>
        <w:t>Территория земель лесного фонда Л</w:t>
      </w:r>
      <w:proofErr w:type="gramStart"/>
      <w:r w:rsidRPr="004C0125">
        <w:rPr>
          <w:bCs/>
          <w:sz w:val="16"/>
          <w:szCs w:val="16"/>
        </w:rPr>
        <w:t>1</w:t>
      </w:r>
      <w:proofErr w:type="gramEnd"/>
    </w:p>
    <w:p w:rsidR="000100D5" w:rsidRPr="004C0125" w:rsidRDefault="000100D5" w:rsidP="004A66B3">
      <w:pPr>
        <w:pStyle w:val="ConsPlusNormal"/>
        <w:widowControl/>
        <w:ind w:firstLine="0"/>
        <w:jc w:val="both"/>
        <w:rPr>
          <w:rFonts w:ascii="Times New Roman" w:hAnsi="Times New Roman"/>
          <w:sz w:val="16"/>
          <w:szCs w:val="16"/>
        </w:rPr>
      </w:pPr>
      <w:r w:rsidRPr="004C0125">
        <w:rPr>
          <w:rFonts w:ascii="Times New Roman" w:hAnsi="Times New Roman"/>
          <w:sz w:val="16"/>
          <w:szCs w:val="16"/>
        </w:rPr>
        <w:t>На территории Гаврильского сельского поселения выделяется 9 участков земель лесного фонда, общей площадью 7,8 га.</w:t>
      </w:r>
    </w:p>
    <w:p w:rsidR="000100D5" w:rsidRPr="004C0125" w:rsidRDefault="000100D5" w:rsidP="004A66B3">
      <w:pPr>
        <w:jc w:val="both"/>
        <w:rPr>
          <w:sz w:val="16"/>
          <w:szCs w:val="16"/>
        </w:rPr>
      </w:pPr>
      <w:r w:rsidRPr="004C0125">
        <w:rPr>
          <w:sz w:val="16"/>
          <w:szCs w:val="16"/>
        </w:rPr>
        <w:t xml:space="preserve">В соответствии с ч.6 -7 ст. 36 Градостроительного кодекса Российской Федерации градостроительный регламент не устанавливается для земель лесного фонда и использование земельных участков в составе земель лесного фонда определяется уполномоченными федеральными органами исполнительной власти и уполномоченными органами исполнительной власти Воронежской области в соответствии </w:t>
      </w:r>
      <w:proofErr w:type="gramStart"/>
      <w:r w:rsidRPr="004C0125">
        <w:rPr>
          <w:sz w:val="16"/>
          <w:szCs w:val="16"/>
        </w:rPr>
        <w:t>с</w:t>
      </w:r>
      <w:proofErr w:type="gramEnd"/>
      <w:r w:rsidRPr="004C0125">
        <w:rPr>
          <w:sz w:val="16"/>
          <w:szCs w:val="16"/>
        </w:rPr>
        <w:t xml:space="preserve"> федеральными законам</w:t>
      </w:r>
    </w:p>
    <w:p w:rsidR="000100D5" w:rsidRPr="004C0125" w:rsidRDefault="000100D5" w:rsidP="004A66B3">
      <w:pPr>
        <w:jc w:val="both"/>
        <w:rPr>
          <w:sz w:val="16"/>
          <w:szCs w:val="16"/>
        </w:rPr>
      </w:pPr>
      <w:r w:rsidRPr="004C0125">
        <w:rPr>
          <w:sz w:val="16"/>
          <w:szCs w:val="16"/>
        </w:rPr>
        <w:lastRenderedPageBreak/>
        <w:t xml:space="preserve">Статья 29. Зоны водных объектов </w:t>
      </w:r>
    </w:p>
    <w:p w:rsidR="000100D5" w:rsidRPr="004C0125" w:rsidRDefault="000100D5" w:rsidP="004A66B3">
      <w:pPr>
        <w:jc w:val="both"/>
        <w:rPr>
          <w:bCs/>
          <w:sz w:val="16"/>
          <w:szCs w:val="16"/>
        </w:rPr>
      </w:pPr>
      <w:r w:rsidRPr="004C0125">
        <w:rPr>
          <w:bCs/>
          <w:sz w:val="16"/>
          <w:szCs w:val="16"/>
        </w:rPr>
        <w:t>Зона водных объектов - водотоков и замкнутых водоемов (рек, озер, болот, ручьев, родников, прудов) – В</w:t>
      </w:r>
      <w:proofErr w:type="gramStart"/>
      <w:r w:rsidRPr="004C0125">
        <w:rPr>
          <w:bCs/>
          <w:sz w:val="16"/>
          <w:szCs w:val="16"/>
        </w:rPr>
        <w:t>1</w:t>
      </w:r>
      <w:proofErr w:type="gramEnd"/>
    </w:p>
    <w:p w:rsidR="000100D5" w:rsidRPr="004C0125" w:rsidRDefault="000100D5" w:rsidP="004A66B3">
      <w:pPr>
        <w:jc w:val="both"/>
        <w:rPr>
          <w:sz w:val="16"/>
          <w:szCs w:val="16"/>
        </w:rPr>
      </w:pPr>
      <w:r w:rsidRPr="004C0125">
        <w:rPr>
          <w:sz w:val="16"/>
          <w:szCs w:val="16"/>
        </w:rPr>
        <w:t xml:space="preserve">Согласно статье 36 п.6 Градостроительного кодекса Российской Федерации градостроительный регламент не устанавливается для земель водного фонда и использование земельных участков в составе земель водного фонда определяется уполномоченными органами государственной власти в соответствии с федеральными законами. </w:t>
      </w:r>
    </w:p>
    <w:p w:rsidR="000100D5" w:rsidRPr="004C0125" w:rsidRDefault="000100D5" w:rsidP="004A66B3">
      <w:pPr>
        <w:jc w:val="both"/>
        <w:rPr>
          <w:sz w:val="16"/>
          <w:szCs w:val="16"/>
        </w:rPr>
      </w:pPr>
      <w:r w:rsidRPr="004C0125">
        <w:rPr>
          <w:sz w:val="16"/>
          <w:szCs w:val="16"/>
        </w:rPr>
        <w:t>Статья 30. Зоны с особыми условиями использования территории и иные зоны с особыми условиями использования земельных участков</w:t>
      </w:r>
    </w:p>
    <w:p w:rsidR="000100D5" w:rsidRPr="004C0125" w:rsidRDefault="000100D5" w:rsidP="004A66B3">
      <w:pPr>
        <w:jc w:val="both"/>
        <w:rPr>
          <w:bCs/>
          <w:sz w:val="16"/>
          <w:szCs w:val="16"/>
        </w:rPr>
      </w:pPr>
      <w:r w:rsidRPr="004C0125">
        <w:rPr>
          <w:bCs/>
          <w:sz w:val="16"/>
          <w:szCs w:val="16"/>
        </w:rPr>
        <w:t xml:space="preserve">Зоны </w:t>
      </w:r>
      <w:r w:rsidRPr="004C0125">
        <w:rPr>
          <w:bCs/>
          <w:kern w:val="2"/>
          <w:sz w:val="16"/>
          <w:szCs w:val="16"/>
          <w:lang w:eastAsia="ar-SA"/>
        </w:rPr>
        <w:t>с особыми условиями использования территории</w:t>
      </w:r>
    </w:p>
    <w:p w:rsidR="000100D5" w:rsidRPr="004C0125" w:rsidRDefault="000100D5" w:rsidP="004A66B3">
      <w:pPr>
        <w:jc w:val="both"/>
        <w:rPr>
          <w:bCs/>
          <w:sz w:val="16"/>
          <w:szCs w:val="16"/>
        </w:rPr>
      </w:pPr>
      <w:r w:rsidRPr="004C0125">
        <w:rPr>
          <w:bCs/>
          <w:sz w:val="16"/>
          <w:szCs w:val="16"/>
        </w:rPr>
        <w:t>Зоны охраны объектов культурного наследия</w:t>
      </w:r>
    </w:p>
    <w:p w:rsidR="000100D5" w:rsidRPr="004C0125" w:rsidRDefault="000100D5" w:rsidP="004A66B3">
      <w:pPr>
        <w:pStyle w:val="ConsPlusTitle"/>
        <w:jc w:val="both"/>
        <w:rPr>
          <w:rFonts w:ascii="Times New Roman" w:hAnsi="Times New Roman" w:cs="Times New Roman"/>
          <w:b w:val="0"/>
          <w:bCs w:val="0"/>
          <w:sz w:val="16"/>
          <w:szCs w:val="16"/>
        </w:rPr>
      </w:pPr>
      <w:r w:rsidRPr="004C0125">
        <w:rPr>
          <w:rFonts w:ascii="Times New Roman" w:hAnsi="Times New Roman" w:cs="Times New Roman"/>
          <w:b w:val="0"/>
          <w:bCs w:val="0"/>
          <w:sz w:val="16"/>
          <w:szCs w:val="16"/>
        </w:rPr>
        <w:t xml:space="preserve">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Воронежской области. Согласно постановлению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 </w:t>
      </w:r>
    </w:p>
    <w:p w:rsidR="000100D5" w:rsidRPr="004C0125" w:rsidRDefault="000100D5" w:rsidP="004A66B3">
      <w:pPr>
        <w:pStyle w:val="ConsPlusTitle"/>
        <w:jc w:val="both"/>
        <w:rPr>
          <w:rFonts w:ascii="Times New Roman" w:hAnsi="Times New Roman" w:cs="Times New Roman"/>
          <w:b w:val="0"/>
          <w:bCs w:val="0"/>
          <w:sz w:val="16"/>
          <w:szCs w:val="16"/>
        </w:rPr>
      </w:pPr>
      <w:r w:rsidRPr="004C0125">
        <w:rPr>
          <w:rFonts w:ascii="Times New Roman" w:hAnsi="Times New Roman" w:cs="Times New Roman"/>
          <w:b w:val="0"/>
          <w:bCs w:val="0"/>
          <w:sz w:val="16"/>
          <w:szCs w:val="16"/>
        </w:rPr>
        <w:t>1) особый режим использования земель и градостроительный регламент в границах охранной зоны устанавливаются с учетом следующих требований:</w:t>
      </w:r>
    </w:p>
    <w:p w:rsidR="000100D5" w:rsidRPr="004C0125" w:rsidRDefault="000100D5" w:rsidP="004A66B3">
      <w:pPr>
        <w:pStyle w:val="ConsPlusNormal"/>
        <w:widowControl/>
        <w:ind w:firstLine="0"/>
        <w:jc w:val="both"/>
        <w:rPr>
          <w:rFonts w:ascii="Times New Roman" w:hAnsi="Times New Roman"/>
          <w:sz w:val="16"/>
          <w:szCs w:val="16"/>
        </w:rPr>
      </w:pPr>
      <w:r w:rsidRPr="004C0125">
        <w:rPr>
          <w:rFonts w:ascii="Times New Roman" w:hAnsi="Times New Roman"/>
          <w:sz w:val="16"/>
          <w:szCs w:val="16"/>
        </w:rPr>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г) обеспечение пожарной безопасности объекта культурного наследия и его защиты от динамических воздействий;</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д) сохранение гидрогеологических и экологических условий, необходимых для обеспечения сохранности объекта культурного наследия;</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ж) иные требования, необходимые для обеспечения сохранности объекта культурного наследия в его историческом и ландшафтном окружении.</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2)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а)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г) обеспечение визуального восприятия объекта культурного наследия в его историко-градостроительной и природной среде;</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д)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е) обеспечение пожарной безопасности объекта культурного наследия и его защиты от динамических воздействий;</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lastRenderedPageBreak/>
        <w:t>ж) сохранение гидрогеологических и экологических условий, необходимых для обеспечения сохранности объекта культурного наследия;</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з) обеспечение сохранности всех исторически ценных градоформирующих объектов;</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и) иные требования, необходимые для обеспечения сохранности объекта культурного наследия.</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3)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б) обеспечение пожарной безопасности охраняемого природного ландшафта и его защиты от динамических воздействий;</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д) иные требования, необходимые для сохранения и восстановления (регенерации) охраняемого природного ландшафта.</w:t>
      </w:r>
    </w:p>
    <w:p w:rsidR="000100D5" w:rsidRPr="004C0125" w:rsidRDefault="000100D5" w:rsidP="004A66B3">
      <w:pPr>
        <w:jc w:val="both"/>
        <w:rPr>
          <w:sz w:val="16"/>
          <w:szCs w:val="16"/>
        </w:rPr>
      </w:pPr>
      <w:r w:rsidRPr="004C0125">
        <w:rPr>
          <w:sz w:val="16"/>
          <w:szCs w:val="16"/>
        </w:rPr>
        <w:t>Особо охраняемые природные территории – памятники природы</w:t>
      </w:r>
    </w:p>
    <w:p w:rsidR="000100D5" w:rsidRDefault="000100D5" w:rsidP="004A66B3">
      <w:pPr>
        <w:pStyle w:val="01"/>
        <w:ind w:firstLine="0"/>
        <w:rPr>
          <w:color w:val="auto"/>
          <w:sz w:val="16"/>
          <w:szCs w:val="16"/>
        </w:rPr>
      </w:pPr>
      <w:r>
        <w:rPr>
          <w:color w:val="auto"/>
          <w:sz w:val="16"/>
          <w:szCs w:val="16"/>
        </w:rPr>
        <w:t>Режим охраны определяется федеральным законом «Об особо охраняемых природных территориях» от 14.13.95г. №33-ФЗ, Постановлением Администрации Воронежской области  №500 от 28.05.98г. «О памятниках природы на территории Воронежской области». Не допускается изменение ландшафта, кроме изменений, связанных с восстановлением нарушенных природных объектов.</w:t>
      </w:r>
    </w:p>
    <w:p w:rsidR="000100D5" w:rsidRDefault="000100D5" w:rsidP="004A66B3">
      <w:pPr>
        <w:pStyle w:val="01"/>
        <w:ind w:firstLine="0"/>
        <w:rPr>
          <w:color w:val="auto"/>
          <w:sz w:val="16"/>
          <w:szCs w:val="16"/>
        </w:rPr>
      </w:pPr>
      <w:r>
        <w:rPr>
          <w:color w:val="auto"/>
          <w:sz w:val="16"/>
          <w:szCs w:val="16"/>
        </w:rPr>
        <w:t xml:space="preserve">На территориях памятников природы  </w:t>
      </w:r>
      <w:r>
        <w:rPr>
          <w:color w:val="auto"/>
          <w:sz w:val="16"/>
          <w:szCs w:val="16"/>
          <w:u w:val="single"/>
        </w:rPr>
        <w:t xml:space="preserve">запрещается </w:t>
      </w:r>
      <w:r>
        <w:rPr>
          <w:color w:val="auto"/>
          <w:sz w:val="16"/>
          <w:szCs w:val="16"/>
        </w:rPr>
        <w:t>всякая деятельность, влекущая за собой нарушения сохранности  памятников природы.</w:t>
      </w:r>
    </w:p>
    <w:p w:rsidR="000100D5" w:rsidRDefault="000100D5" w:rsidP="004A66B3">
      <w:pPr>
        <w:pStyle w:val="01"/>
        <w:ind w:firstLine="0"/>
        <w:rPr>
          <w:color w:val="auto"/>
          <w:sz w:val="16"/>
          <w:szCs w:val="16"/>
        </w:rPr>
      </w:pPr>
      <w:r>
        <w:rPr>
          <w:color w:val="auto"/>
          <w:sz w:val="16"/>
          <w:szCs w:val="16"/>
        </w:rPr>
        <w:t>Разрешается ограниченное строительство объектов необходимых для содержания территории и деятельности хозяйствующих субъектов на противоречащей установленному назначению территории.</w:t>
      </w:r>
    </w:p>
    <w:p w:rsidR="000100D5" w:rsidRDefault="000100D5" w:rsidP="004A66B3">
      <w:pPr>
        <w:pStyle w:val="01"/>
        <w:ind w:firstLine="0"/>
        <w:rPr>
          <w:color w:val="auto"/>
          <w:sz w:val="16"/>
          <w:szCs w:val="16"/>
        </w:rPr>
      </w:pPr>
      <w:r>
        <w:rPr>
          <w:color w:val="auto"/>
          <w:sz w:val="16"/>
          <w:szCs w:val="16"/>
        </w:rPr>
        <w:t>Допустимые виды использования каждого памятника природы устанавливается в зависимости от его характера и состояния и указывается в паспорте памятника природы.</w:t>
      </w:r>
    </w:p>
    <w:p w:rsidR="000100D5" w:rsidRDefault="000100D5" w:rsidP="004A66B3">
      <w:pPr>
        <w:pStyle w:val="01"/>
        <w:ind w:firstLine="0"/>
        <w:rPr>
          <w:color w:val="auto"/>
          <w:sz w:val="16"/>
          <w:szCs w:val="16"/>
        </w:rPr>
      </w:pPr>
      <w:r>
        <w:rPr>
          <w:color w:val="auto"/>
          <w:sz w:val="16"/>
          <w:szCs w:val="16"/>
        </w:rPr>
        <w:t xml:space="preserve">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создаются </w:t>
      </w:r>
      <w:r>
        <w:rPr>
          <w:bCs/>
          <w:color w:val="auto"/>
          <w:sz w:val="16"/>
          <w:szCs w:val="16"/>
        </w:rPr>
        <w:t>охранные зоны</w:t>
      </w:r>
      <w:r>
        <w:rPr>
          <w:color w:val="auto"/>
          <w:sz w:val="16"/>
          <w:szCs w:val="16"/>
        </w:rPr>
        <w:t>, с регулируемым режимом хозяйственной деятельности.</w:t>
      </w:r>
    </w:p>
    <w:p w:rsidR="000100D5" w:rsidRDefault="000100D5" w:rsidP="004A66B3">
      <w:pPr>
        <w:pStyle w:val="01"/>
        <w:ind w:firstLine="0"/>
        <w:rPr>
          <w:color w:val="auto"/>
          <w:sz w:val="16"/>
          <w:szCs w:val="16"/>
        </w:rPr>
      </w:pPr>
      <w:r>
        <w:rPr>
          <w:color w:val="auto"/>
          <w:sz w:val="16"/>
          <w:szCs w:val="16"/>
        </w:rPr>
        <w:t>Рекомендуемая охранная зона от отдельных объектов, охраняемых ландшафтов – 0,1 км.</w:t>
      </w:r>
    </w:p>
    <w:p w:rsidR="000100D5" w:rsidRDefault="000100D5" w:rsidP="004A66B3">
      <w:pPr>
        <w:jc w:val="both"/>
        <w:rPr>
          <w:bCs/>
          <w:sz w:val="16"/>
          <w:szCs w:val="16"/>
        </w:rPr>
      </w:pPr>
      <w:proofErr w:type="spellStart"/>
      <w:r>
        <w:rPr>
          <w:bCs/>
          <w:sz w:val="16"/>
          <w:szCs w:val="16"/>
        </w:rPr>
        <w:t>Водоохранные</w:t>
      </w:r>
      <w:proofErr w:type="spellEnd"/>
      <w:r>
        <w:rPr>
          <w:bCs/>
          <w:sz w:val="16"/>
          <w:szCs w:val="16"/>
        </w:rPr>
        <w:t xml:space="preserve"> зоны и прибрежные защитные полосы</w:t>
      </w:r>
    </w:p>
    <w:p w:rsidR="000100D5" w:rsidRDefault="000100D5" w:rsidP="004A66B3">
      <w:pPr>
        <w:rPr>
          <w:sz w:val="16"/>
          <w:szCs w:val="16"/>
        </w:rPr>
      </w:pPr>
      <w:r>
        <w:rPr>
          <w:sz w:val="16"/>
          <w:szCs w:val="16"/>
        </w:rPr>
        <w:t xml:space="preserve">Границы и режимы использования </w:t>
      </w:r>
      <w:proofErr w:type="spellStart"/>
      <w:r>
        <w:rPr>
          <w:sz w:val="16"/>
          <w:szCs w:val="16"/>
        </w:rPr>
        <w:t>водоохранных</w:t>
      </w:r>
      <w:proofErr w:type="spellEnd"/>
      <w:r>
        <w:rPr>
          <w:sz w:val="16"/>
          <w:szCs w:val="16"/>
        </w:rPr>
        <w:t xml:space="preserve"> зон установлены Водным кодексом Российской Федерации.</w:t>
      </w:r>
    </w:p>
    <w:p w:rsidR="000100D5" w:rsidRPr="004C0125" w:rsidRDefault="000100D5" w:rsidP="004A66B3">
      <w:pPr>
        <w:rPr>
          <w:sz w:val="16"/>
          <w:szCs w:val="16"/>
        </w:rPr>
      </w:pPr>
      <w:r w:rsidRPr="004C0125">
        <w:rPr>
          <w:sz w:val="16"/>
          <w:szCs w:val="16"/>
        </w:rPr>
        <w:t>1) Параметры зоны:</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Береговая полоса болот и природных выходов подземных вод (родников) – не определяется.</w:t>
      </w:r>
    </w:p>
    <w:p w:rsidR="000100D5" w:rsidRDefault="000100D5" w:rsidP="004A66B3">
      <w:pPr>
        <w:pStyle w:val="ConsPlusNormal"/>
        <w:widowControl/>
        <w:ind w:firstLine="0"/>
        <w:jc w:val="both"/>
        <w:rPr>
          <w:rFonts w:ascii="Times New Roman" w:hAnsi="Times New Roman"/>
          <w:sz w:val="16"/>
          <w:szCs w:val="16"/>
        </w:rPr>
      </w:pPr>
      <w:proofErr w:type="spellStart"/>
      <w:r>
        <w:rPr>
          <w:rFonts w:ascii="Times New Roman" w:hAnsi="Times New Roman"/>
          <w:sz w:val="16"/>
          <w:szCs w:val="16"/>
        </w:rPr>
        <w:t>Водоохранные</w:t>
      </w:r>
      <w:proofErr w:type="spellEnd"/>
      <w:r>
        <w:rPr>
          <w:rFonts w:ascii="Times New Roman" w:hAnsi="Times New Roman"/>
          <w:sz w:val="16"/>
          <w:szCs w:val="16"/>
        </w:rPr>
        <w:t xml:space="preserve"> зоны примыкают к береговой линии рек, ручьев, каналов, озер, водохранилищ. Ширина </w:t>
      </w:r>
      <w:proofErr w:type="spellStart"/>
      <w:r>
        <w:rPr>
          <w:rFonts w:ascii="Times New Roman" w:hAnsi="Times New Roman"/>
          <w:sz w:val="16"/>
          <w:szCs w:val="16"/>
        </w:rPr>
        <w:t>водоохранной</w:t>
      </w:r>
      <w:proofErr w:type="spellEnd"/>
      <w:r>
        <w:rPr>
          <w:rFonts w:ascii="Times New Roman" w:hAnsi="Times New Roman"/>
          <w:sz w:val="16"/>
          <w:szCs w:val="16"/>
        </w:rPr>
        <w:t xml:space="preserve"> зоны рек или ручьев устанавливается от их истока для рек или ручьев протяженностью:</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1) до десяти километров - в размере 50 метров;</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2) от десяти до пятидесяти километров - в размере 100 метров;</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3) от пятидесяти километров и более - в размере 200 метров.</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Для реки, ручья протяженностью менее 10 километров от истока до устья водоохранная зона совпадает с прибрежной защитной полосой. </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Радиус </w:t>
      </w:r>
      <w:proofErr w:type="spellStart"/>
      <w:r>
        <w:rPr>
          <w:rFonts w:ascii="Times New Roman" w:hAnsi="Times New Roman"/>
          <w:sz w:val="16"/>
          <w:szCs w:val="16"/>
        </w:rPr>
        <w:t>водоохранной</w:t>
      </w:r>
      <w:proofErr w:type="spellEnd"/>
      <w:r>
        <w:rPr>
          <w:rFonts w:ascii="Times New Roman" w:hAnsi="Times New Roman"/>
          <w:sz w:val="16"/>
          <w:szCs w:val="16"/>
        </w:rPr>
        <w:t xml:space="preserve"> зоны для истоков реки, ручья устанавливается в размере</w:t>
      </w:r>
      <w:r>
        <w:rPr>
          <w:rFonts w:ascii="Times New Roman" w:hAnsi="Times New Roman"/>
          <w:bCs/>
          <w:sz w:val="16"/>
          <w:szCs w:val="16"/>
        </w:rPr>
        <w:t xml:space="preserve"> 50  </w:t>
      </w:r>
      <w:r>
        <w:rPr>
          <w:rFonts w:ascii="Times New Roman" w:hAnsi="Times New Roman"/>
          <w:sz w:val="16"/>
          <w:szCs w:val="16"/>
        </w:rPr>
        <w:t>метров.</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Ширина </w:t>
      </w:r>
      <w:proofErr w:type="spellStart"/>
      <w:r>
        <w:rPr>
          <w:rFonts w:ascii="Times New Roman" w:hAnsi="Times New Roman"/>
          <w:sz w:val="16"/>
          <w:szCs w:val="16"/>
        </w:rPr>
        <w:t>водоохранной</w:t>
      </w:r>
      <w:proofErr w:type="spellEnd"/>
      <w:r>
        <w:rPr>
          <w:rFonts w:ascii="Times New Roman" w:hAnsi="Times New Roman"/>
          <w:sz w:val="16"/>
          <w:szCs w:val="16"/>
        </w:rPr>
        <w:t xml:space="preserve"> зоны озера, водохранилища, за исключением озера, расположенного внутри болота, или озера, </w:t>
      </w:r>
      <w:r>
        <w:rPr>
          <w:rFonts w:ascii="Times New Roman" w:hAnsi="Times New Roman"/>
          <w:sz w:val="16"/>
          <w:szCs w:val="16"/>
        </w:rPr>
        <w:lastRenderedPageBreak/>
        <w:t xml:space="preserve">водохранилища с акваторией менее 0,5 квадратного километра, устанавливается в размере </w:t>
      </w:r>
      <w:r>
        <w:rPr>
          <w:rFonts w:ascii="Times New Roman" w:hAnsi="Times New Roman"/>
          <w:bCs/>
          <w:sz w:val="16"/>
          <w:szCs w:val="16"/>
        </w:rPr>
        <w:t xml:space="preserve">50 </w:t>
      </w:r>
      <w:r>
        <w:rPr>
          <w:rFonts w:ascii="Times New Roman" w:hAnsi="Times New Roman"/>
          <w:sz w:val="16"/>
          <w:szCs w:val="16"/>
        </w:rPr>
        <w:t>метров.</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Ширина </w:t>
      </w:r>
      <w:proofErr w:type="spellStart"/>
      <w:r>
        <w:rPr>
          <w:rFonts w:ascii="Times New Roman" w:hAnsi="Times New Roman"/>
          <w:sz w:val="16"/>
          <w:szCs w:val="16"/>
        </w:rPr>
        <w:t>водоохранной</w:t>
      </w:r>
      <w:proofErr w:type="spellEnd"/>
      <w:r>
        <w:rPr>
          <w:rFonts w:ascii="Times New Roman" w:hAnsi="Times New Roman"/>
          <w:sz w:val="16"/>
          <w:szCs w:val="16"/>
        </w:rPr>
        <w:t xml:space="preserve">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В границах </w:t>
      </w:r>
      <w:proofErr w:type="spellStart"/>
      <w:r>
        <w:rPr>
          <w:rFonts w:ascii="Times New Roman" w:hAnsi="Times New Roman"/>
          <w:sz w:val="16"/>
          <w:szCs w:val="16"/>
        </w:rPr>
        <w:t>водоохранных</w:t>
      </w:r>
      <w:proofErr w:type="spellEnd"/>
      <w:r>
        <w:rPr>
          <w:rFonts w:ascii="Times New Roman" w:hAnsi="Times New Roman"/>
          <w:sz w:val="16"/>
          <w:szCs w:val="16"/>
        </w:rPr>
        <w:t xml:space="preserve"> зон устанавливаются </w:t>
      </w:r>
      <w:r>
        <w:rPr>
          <w:rFonts w:ascii="Times New Roman" w:hAnsi="Times New Roman"/>
          <w:bCs/>
          <w:sz w:val="16"/>
          <w:szCs w:val="16"/>
        </w:rPr>
        <w:t>прибрежные защитные полосы</w:t>
      </w:r>
      <w:r>
        <w:rPr>
          <w:rFonts w:ascii="Times New Roman" w:hAnsi="Times New Roman"/>
          <w:sz w:val="16"/>
          <w:szCs w:val="16"/>
        </w:rPr>
        <w:t>,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Ширина прибрежной защитной полосы озера, водохранилища, имеющих особо ценное </w:t>
      </w:r>
      <w:proofErr w:type="spellStart"/>
      <w:r>
        <w:rPr>
          <w:rFonts w:ascii="Times New Roman" w:hAnsi="Times New Roman"/>
          <w:sz w:val="16"/>
          <w:szCs w:val="16"/>
        </w:rPr>
        <w:t>рыбохозяйственное</w:t>
      </w:r>
      <w:proofErr w:type="spellEnd"/>
      <w:r>
        <w:rPr>
          <w:rFonts w:ascii="Times New Roman" w:hAnsi="Times New Roman"/>
          <w:sz w:val="16"/>
          <w:szCs w:val="16"/>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0100D5" w:rsidRDefault="000100D5" w:rsidP="004A66B3">
      <w:pPr>
        <w:pStyle w:val="ConsPlusNormal"/>
        <w:widowControl/>
        <w:ind w:firstLine="0"/>
        <w:jc w:val="both"/>
        <w:rPr>
          <w:rFonts w:ascii="Times New Roman" w:hAnsi="Times New Roman"/>
          <w:sz w:val="16"/>
          <w:szCs w:val="16"/>
          <w:u w:val="single"/>
        </w:rPr>
      </w:pPr>
      <w:r>
        <w:rPr>
          <w:rFonts w:ascii="Times New Roman" w:hAnsi="Times New Roman"/>
          <w:sz w:val="16"/>
          <w:szCs w:val="16"/>
        </w:rPr>
        <w:t>2) Ограничения деятельности</w:t>
      </w:r>
      <w:r>
        <w:rPr>
          <w:rFonts w:ascii="Times New Roman" w:hAnsi="Times New Roman"/>
          <w:sz w:val="16"/>
          <w:szCs w:val="16"/>
          <w:u w:val="single"/>
        </w:rPr>
        <w:t>:</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В границах </w:t>
      </w:r>
      <w:proofErr w:type="spellStart"/>
      <w:r>
        <w:rPr>
          <w:rFonts w:ascii="Times New Roman" w:hAnsi="Times New Roman"/>
          <w:sz w:val="16"/>
          <w:szCs w:val="16"/>
        </w:rPr>
        <w:t>водоохранных</w:t>
      </w:r>
      <w:proofErr w:type="spellEnd"/>
      <w:r>
        <w:rPr>
          <w:rFonts w:ascii="Times New Roman" w:hAnsi="Times New Roman"/>
          <w:sz w:val="16"/>
          <w:szCs w:val="16"/>
        </w:rPr>
        <w:t xml:space="preserve"> зон запрещаются:</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1) использование сточных вод для удобрения почв;</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3) осуществление авиационных мер по борьбе с вредителями и болезнями растений;</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В границах прибрежных защитных полос наряду с указанными выше ограничениями запрещаются:</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1) распашка земель;</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2) размещение отвалов размываемых грунтов;</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3) выпас сельскохозяйственных животных и организация для них летних лагерей, ванн.</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В границах </w:t>
      </w:r>
      <w:proofErr w:type="spellStart"/>
      <w:r>
        <w:rPr>
          <w:rFonts w:ascii="Times New Roman" w:hAnsi="Times New Roman"/>
          <w:sz w:val="16"/>
          <w:szCs w:val="16"/>
        </w:rPr>
        <w:t>водоохранных</w:t>
      </w:r>
      <w:proofErr w:type="spellEnd"/>
      <w:r>
        <w:rPr>
          <w:rFonts w:ascii="Times New Roman" w:hAnsi="Times New Roman"/>
          <w:sz w:val="16"/>
          <w:szCs w:val="16"/>
        </w:rPr>
        <w:t xml:space="preserve"> зон допускаются:</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100D5" w:rsidRDefault="000100D5" w:rsidP="004A66B3">
      <w:pPr>
        <w:jc w:val="center"/>
        <w:rPr>
          <w:bCs/>
          <w:kern w:val="2"/>
          <w:sz w:val="16"/>
          <w:szCs w:val="16"/>
        </w:rPr>
      </w:pPr>
      <w:r>
        <w:rPr>
          <w:bCs/>
          <w:kern w:val="2"/>
          <w:sz w:val="16"/>
          <w:szCs w:val="16"/>
        </w:rPr>
        <w:t>Зона санитарной охраны источников питьевого водоснабжения.</w:t>
      </w:r>
    </w:p>
    <w:p w:rsidR="000100D5" w:rsidRDefault="000100D5" w:rsidP="004A66B3">
      <w:pPr>
        <w:jc w:val="both"/>
        <w:rPr>
          <w:kern w:val="2"/>
          <w:sz w:val="16"/>
          <w:szCs w:val="16"/>
          <w:lang w:eastAsia="ar-SA"/>
        </w:rPr>
      </w:pPr>
      <w:r>
        <w:rPr>
          <w:kern w:val="2"/>
          <w:sz w:val="16"/>
          <w:szCs w:val="16"/>
          <w:lang w:eastAsia="ar-SA"/>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100D5" w:rsidRDefault="000100D5" w:rsidP="004A66B3">
      <w:pPr>
        <w:pStyle w:val="ConsPlusNormal"/>
        <w:widowControl/>
        <w:ind w:firstLine="0"/>
        <w:jc w:val="both"/>
        <w:rPr>
          <w:rFonts w:ascii="Times New Roman" w:hAnsi="Times New Roman"/>
          <w:kern w:val="0"/>
          <w:sz w:val="16"/>
          <w:szCs w:val="16"/>
          <w:lang w:eastAsia="ru-RU"/>
        </w:rPr>
      </w:pPr>
      <w:r>
        <w:rPr>
          <w:rFonts w:ascii="Times New Roman" w:hAnsi="Times New Roman"/>
          <w:kern w:val="2"/>
          <w:sz w:val="16"/>
          <w:szCs w:val="16"/>
        </w:rPr>
        <w:t xml:space="preserve">Зоны санитарной охраны 1 пояса подземных источников водоснабжения составляют 50 м. Границы второго </w:t>
      </w:r>
      <w:proofErr w:type="gramStart"/>
      <w:r>
        <w:rPr>
          <w:rFonts w:ascii="Times New Roman" w:hAnsi="Times New Roman"/>
          <w:kern w:val="2"/>
          <w:sz w:val="16"/>
          <w:szCs w:val="16"/>
        </w:rPr>
        <w:t>пояса зоны санитарной охраны подземных источников водоснабжения</w:t>
      </w:r>
      <w:proofErr w:type="gramEnd"/>
      <w:r>
        <w:rPr>
          <w:rFonts w:ascii="Times New Roman" w:hAnsi="Times New Roman"/>
          <w:kern w:val="2"/>
          <w:sz w:val="16"/>
          <w:szCs w:val="16"/>
        </w:rPr>
        <w:t xml:space="preserve"> устанавливают расчетом. </w:t>
      </w:r>
      <w:r>
        <w:rPr>
          <w:rFonts w:ascii="Times New Roman" w:hAnsi="Times New Roman"/>
          <w:sz w:val="16"/>
          <w:szCs w:val="1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На территории первого пояса запрещается:</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посадка высокоствольных деревьев;</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размещение жилых и общественных зданий, проживание людей;</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w:t>
      </w:r>
      <w:r>
        <w:rPr>
          <w:rFonts w:ascii="Times New Roman" w:hAnsi="Times New Roman"/>
          <w:sz w:val="16"/>
          <w:szCs w:val="16"/>
        </w:rPr>
        <w:lastRenderedPageBreak/>
        <w:t>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Допускаются рубки ухода и санитарные рубки леса.</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На территории второго и третьего пояса зоны санитарной охраны поверхностных источников водоснабжения запрещается:</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загрязнение территории нечистотами, мусором, навозом, промышленными отходами и др.;</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 размещение складов горюче-смазочных материалов, ядохимикатов и минеральных удобрений, накопителей, </w:t>
      </w:r>
      <w:proofErr w:type="spellStart"/>
      <w:r>
        <w:rPr>
          <w:rFonts w:ascii="Times New Roman" w:hAnsi="Times New Roman"/>
          <w:sz w:val="16"/>
          <w:szCs w:val="16"/>
        </w:rPr>
        <w:t>шламохранилищ</w:t>
      </w:r>
      <w:proofErr w:type="spellEnd"/>
      <w:r>
        <w:rPr>
          <w:rFonts w:ascii="Times New Roman" w:hAnsi="Times New Roman"/>
          <w:sz w:val="16"/>
          <w:szCs w:val="16"/>
        </w:rPr>
        <w:t xml:space="preserve"> и других объектов, которые могут вызвать </w:t>
      </w:r>
      <w:proofErr w:type="spellStart"/>
      <w:r>
        <w:rPr>
          <w:rFonts w:ascii="Times New Roman" w:hAnsi="Times New Roman"/>
          <w:sz w:val="16"/>
          <w:szCs w:val="16"/>
        </w:rPr>
        <w:t>химиические</w:t>
      </w:r>
      <w:proofErr w:type="spellEnd"/>
      <w:r>
        <w:rPr>
          <w:rFonts w:ascii="Times New Roman" w:hAnsi="Times New Roman"/>
          <w:sz w:val="16"/>
          <w:szCs w:val="16"/>
        </w:rPr>
        <w:t xml:space="preserve"> загрязнения источников водоснабжения;</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применение удобрений и ядохимикатов;</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добыча песка и гравия из водотока или водоема, а также дноуглубительные работы;</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на территории третьего пояса рубка леса главного пользования и реконструкции. Допускаются только рубки ухода и санитарные рубки леса.</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В пределах второго </w:t>
      </w:r>
      <w:proofErr w:type="gramStart"/>
      <w:r>
        <w:rPr>
          <w:rFonts w:ascii="Times New Roman" w:hAnsi="Times New Roman"/>
          <w:sz w:val="16"/>
          <w:szCs w:val="16"/>
        </w:rPr>
        <w:t>пояса зоны санитарной охраны поверхностного источника водоснабжения</w:t>
      </w:r>
      <w:proofErr w:type="gramEnd"/>
      <w:r>
        <w:rPr>
          <w:rFonts w:ascii="Times New Roman" w:hAnsi="Times New Roman"/>
          <w:sz w:val="16"/>
          <w:szCs w:val="16"/>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0100D5" w:rsidRDefault="000100D5" w:rsidP="004A66B3">
      <w:pPr>
        <w:jc w:val="both"/>
        <w:rPr>
          <w:bCs/>
          <w:sz w:val="16"/>
          <w:szCs w:val="16"/>
        </w:rPr>
      </w:pPr>
      <w:r>
        <w:rPr>
          <w:bCs/>
          <w:sz w:val="16"/>
          <w:szCs w:val="16"/>
        </w:rPr>
        <w:t>Санитарно-защитные зоны промышленных, сельскохозяйственных и иных предприятий</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Pr>
          <w:rFonts w:ascii="Times New Roman" w:hAnsi="Times New Roman"/>
          <w:sz w:val="16"/>
          <w:szCs w:val="16"/>
        </w:rPr>
        <w:t>промплощадки</w:t>
      </w:r>
      <w:proofErr w:type="spellEnd"/>
      <w:r>
        <w:rPr>
          <w:rFonts w:ascii="Times New Roman" w:hAnsi="Times New Roman"/>
          <w:sz w:val="16"/>
          <w:szCs w:val="16"/>
        </w:rPr>
        <w:t xml:space="preserve"> и/или от источника выбросов загрязняющих веществ.</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Pr>
          <w:rFonts w:ascii="Times New Roman" w:hAnsi="Times New Roman"/>
          <w:sz w:val="16"/>
          <w:szCs w:val="16"/>
        </w:rPr>
        <w:t>количества</w:t>
      </w:r>
      <w:proofErr w:type="gramEnd"/>
      <w:r>
        <w:rPr>
          <w:rFonts w:ascii="Times New Roman" w:hAnsi="Times New Roman"/>
          <w:sz w:val="16"/>
          <w:szCs w:val="16"/>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промышленные объекты и производства первого класса – 1000 м;</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промышленные объекты и производства второго класса – 500 м;</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промышленные объекты и производства третьего класса – 300 м;</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промышленные объекты и производства четвертого класса – 100 м;</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промышленные объекты и производства пятого класса – 50 м;</w:t>
      </w:r>
    </w:p>
    <w:p w:rsidR="000100D5" w:rsidRDefault="000100D5" w:rsidP="004A66B3">
      <w:pPr>
        <w:pStyle w:val="ConsPlusNormal"/>
        <w:widowControl/>
        <w:ind w:firstLine="0"/>
        <w:rPr>
          <w:rFonts w:ascii="Times New Roman" w:hAnsi="Times New Roman"/>
          <w:sz w:val="16"/>
          <w:szCs w:val="16"/>
        </w:rPr>
      </w:pPr>
      <w:r>
        <w:rPr>
          <w:rFonts w:ascii="Times New Roman" w:hAnsi="Times New Roman"/>
          <w:sz w:val="16"/>
          <w:szCs w:val="16"/>
        </w:rPr>
        <w:t>2) Режим территории санитарно-защитной зоны</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w:t>
      </w:r>
      <w:r>
        <w:rPr>
          <w:rFonts w:ascii="Times New Roman" w:hAnsi="Times New Roman"/>
          <w:sz w:val="16"/>
          <w:szCs w:val="16"/>
        </w:rPr>
        <w:lastRenderedPageBreak/>
        <w:t>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0100D5" w:rsidRDefault="000100D5" w:rsidP="004A66B3">
      <w:pPr>
        <w:pStyle w:val="ConsPlusNormal"/>
        <w:widowControl/>
        <w:ind w:firstLine="0"/>
        <w:jc w:val="both"/>
        <w:rPr>
          <w:rFonts w:ascii="Times New Roman" w:hAnsi="Times New Roman"/>
          <w:sz w:val="16"/>
          <w:szCs w:val="16"/>
        </w:rPr>
      </w:pPr>
      <w:proofErr w:type="gramStart"/>
      <w:r>
        <w:rPr>
          <w:rFonts w:ascii="Times New Roman" w:hAnsi="Times New Roman"/>
          <w:sz w:val="16"/>
          <w:szCs w:val="16"/>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2.2)  Допускается размещать в границах санитарно-защитной зоны промышленного объекта или производства:</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Pr>
          <w:rFonts w:ascii="Times New Roman" w:hAnsi="Times New Roman"/>
          <w:sz w:val="16"/>
          <w:szCs w:val="16"/>
        </w:rPr>
        <w:t>электроподстанции</w:t>
      </w:r>
      <w:proofErr w:type="spellEnd"/>
      <w:r>
        <w:rPr>
          <w:rFonts w:ascii="Times New Roman" w:hAnsi="Times New Roman"/>
          <w:sz w:val="16"/>
          <w:szCs w:val="16"/>
        </w:rPr>
        <w:t xml:space="preserve">, </w:t>
      </w:r>
      <w:proofErr w:type="spellStart"/>
      <w:r>
        <w:rPr>
          <w:rFonts w:ascii="Times New Roman" w:hAnsi="Times New Roman"/>
          <w:sz w:val="16"/>
          <w:szCs w:val="16"/>
        </w:rPr>
        <w:t>нефт</w:t>
      </w:r>
      <w:proofErr w:type="gramStart"/>
      <w:r>
        <w:rPr>
          <w:rFonts w:ascii="Times New Roman" w:hAnsi="Times New Roman"/>
          <w:sz w:val="16"/>
          <w:szCs w:val="16"/>
        </w:rPr>
        <w:t>е</w:t>
      </w:r>
      <w:proofErr w:type="spellEnd"/>
      <w:r>
        <w:rPr>
          <w:rFonts w:ascii="Times New Roman" w:hAnsi="Times New Roman"/>
          <w:sz w:val="16"/>
          <w:szCs w:val="16"/>
        </w:rPr>
        <w:t>-</w:t>
      </w:r>
      <w:proofErr w:type="gramEnd"/>
      <w:r>
        <w:rPr>
          <w:rFonts w:ascii="Times New Roman" w:hAnsi="Times New Roman"/>
          <w:sz w:val="16"/>
          <w:szCs w:val="16"/>
        </w:rPr>
        <w:t xml:space="preserve"> и газопроводы, артезианские скважины для технического водоснабжения, </w:t>
      </w:r>
      <w:proofErr w:type="spellStart"/>
      <w:r>
        <w:rPr>
          <w:rFonts w:ascii="Times New Roman" w:hAnsi="Times New Roman"/>
          <w:sz w:val="16"/>
          <w:szCs w:val="16"/>
        </w:rPr>
        <w:t>водоохлаждающие</w:t>
      </w:r>
      <w:proofErr w:type="spellEnd"/>
      <w:r>
        <w:rPr>
          <w:rFonts w:ascii="Times New Roman" w:hAnsi="Times New Roman"/>
          <w:sz w:val="16"/>
          <w:szCs w:val="16"/>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100D5" w:rsidRDefault="000100D5" w:rsidP="004A66B3">
      <w:pPr>
        <w:jc w:val="both"/>
        <w:rPr>
          <w:bCs/>
          <w:kern w:val="2"/>
          <w:sz w:val="16"/>
          <w:szCs w:val="16"/>
          <w:lang w:eastAsia="ar-SA"/>
        </w:rPr>
      </w:pPr>
      <w:r>
        <w:rPr>
          <w:bCs/>
          <w:sz w:val="16"/>
          <w:szCs w:val="16"/>
        </w:rPr>
        <w:t>Санитарно-защитные зоны к</w:t>
      </w:r>
      <w:r>
        <w:rPr>
          <w:bCs/>
          <w:kern w:val="2"/>
          <w:sz w:val="16"/>
          <w:szCs w:val="16"/>
          <w:lang w:eastAsia="ar-SA"/>
        </w:rPr>
        <w:t>ладбищ</w:t>
      </w:r>
    </w:p>
    <w:p w:rsidR="000100D5" w:rsidRDefault="000100D5" w:rsidP="004A66B3">
      <w:pPr>
        <w:pStyle w:val="ConsPlusNormal"/>
        <w:widowControl/>
        <w:ind w:firstLine="0"/>
        <w:jc w:val="both"/>
        <w:rPr>
          <w:rFonts w:ascii="Times New Roman" w:hAnsi="Times New Roman"/>
          <w:kern w:val="0"/>
          <w:sz w:val="16"/>
          <w:szCs w:val="16"/>
          <w:lang w:eastAsia="ru-RU"/>
        </w:rPr>
      </w:pPr>
      <w:r>
        <w:rPr>
          <w:rFonts w:ascii="Times New Roman" w:hAnsi="Times New Roman"/>
          <w:sz w:val="16"/>
          <w:szCs w:val="16"/>
        </w:rPr>
        <w:t>Вновь создаваемые места погребения должны размещаться на расстоянии не менее 300 м от границ селитебной территории.</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Кладбища с погребением путем предания тела (останков) умершего земле (захоронение в могилу, склеп) размещают на расстоянии:</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а) от жилых, общественных зданий, спортивно-оздоровительных и санаторно-курортных зон:</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1. 500 м - при площади кладбища от 20 до 40 га (размещение кладбища размером территории более 40 га не допускается);</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2. 300 м - при площади кладбища до 20 га;</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3. 50 м - для сельских, закрытых кладбищ и мемориальных комплексов, кладбищ с погребением после кремации;</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w:t>
      </w:r>
      <w:proofErr w:type="spellStart"/>
      <w:r>
        <w:rPr>
          <w:rFonts w:ascii="Times New Roman" w:hAnsi="Times New Roman"/>
          <w:sz w:val="16"/>
          <w:szCs w:val="16"/>
        </w:rPr>
        <w:t>водоисточника</w:t>
      </w:r>
      <w:proofErr w:type="spellEnd"/>
      <w:r>
        <w:rPr>
          <w:rFonts w:ascii="Times New Roman" w:hAnsi="Times New Roman"/>
          <w:sz w:val="16"/>
          <w:szCs w:val="16"/>
        </w:rPr>
        <w:t xml:space="preserve"> и времени фильтрации;</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После закрытия кладбища по истечении 25 лет после последнего захоронения расстояние до жилой застройки может быть сокращено до 100 м.</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100 м.</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По территории санитарно-защитных зон и кладбищ запрещается прокладка сетей централизованного хозяйственно-питьевого водоснабжения.</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 xml:space="preserve">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w:t>
      </w:r>
      <w:r>
        <w:rPr>
          <w:rFonts w:ascii="Times New Roman" w:hAnsi="Times New Roman"/>
          <w:sz w:val="16"/>
          <w:szCs w:val="16"/>
        </w:rPr>
        <w:lastRenderedPageBreak/>
        <w:t>строительство общественных туалетов выгребного типа в соответствии с требованиями санитарных норм и правил.</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0100D5" w:rsidRDefault="000100D5" w:rsidP="004A66B3">
      <w:pPr>
        <w:jc w:val="both"/>
        <w:rPr>
          <w:bCs/>
          <w:sz w:val="16"/>
          <w:szCs w:val="16"/>
        </w:rPr>
      </w:pPr>
      <w:r>
        <w:rPr>
          <w:bCs/>
          <w:sz w:val="16"/>
          <w:szCs w:val="16"/>
        </w:rPr>
        <w:t>Санитарно-защитные зоны скотомогильников</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Размер санитарно-защитной зоны от скотомогильника (биотермической ямы) принимается до:</w:t>
      </w:r>
    </w:p>
    <w:p w:rsidR="000100D5" w:rsidRDefault="000100D5" w:rsidP="004A66B3">
      <w:pPr>
        <w:pStyle w:val="ConsPlusNormal"/>
        <w:widowControl/>
        <w:numPr>
          <w:ilvl w:val="0"/>
          <w:numId w:val="42"/>
        </w:numPr>
        <w:tabs>
          <w:tab w:val="num" w:pos="567"/>
        </w:tabs>
        <w:ind w:left="0" w:firstLine="0"/>
        <w:jc w:val="both"/>
        <w:rPr>
          <w:rFonts w:ascii="Times New Roman" w:hAnsi="Times New Roman"/>
          <w:sz w:val="16"/>
          <w:szCs w:val="16"/>
        </w:rPr>
      </w:pPr>
      <w:r>
        <w:rPr>
          <w:rFonts w:ascii="Times New Roman" w:hAnsi="Times New Roman"/>
          <w:sz w:val="16"/>
          <w:szCs w:val="16"/>
        </w:rPr>
        <w:t xml:space="preserve"> жилых, общественных  зданий, животноводческих ферм (комплексов) - 1000 м;</w:t>
      </w:r>
    </w:p>
    <w:p w:rsidR="000100D5" w:rsidRDefault="000100D5" w:rsidP="004A66B3">
      <w:pPr>
        <w:pStyle w:val="ConsPlusNormal"/>
        <w:widowControl/>
        <w:numPr>
          <w:ilvl w:val="0"/>
          <w:numId w:val="42"/>
        </w:numPr>
        <w:tabs>
          <w:tab w:val="num" w:pos="567"/>
        </w:tabs>
        <w:ind w:left="0" w:firstLine="0"/>
        <w:jc w:val="both"/>
        <w:rPr>
          <w:rFonts w:ascii="Times New Roman" w:hAnsi="Times New Roman"/>
          <w:sz w:val="16"/>
          <w:szCs w:val="16"/>
        </w:rPr>
      </w:pPr>
      <w:r>
        <w:rPr>
          <w:rFonts w:ascii="Times New Roman" w:hAnsi="Times New Roman"/>
          <w:sz w:val="16"/>
          <w:szCs w:val="16"/>
        </w:rPr>
        <w:t xml:space="preserve"> скотопрогонов и пастбищ - 200 м;</w:t>
      </w:r>
    </w:p>
    <w:p w:rsidR="000100D5" w:rsidRDefault="000100D5" w:rsidP="004A66B3">
      <w:pPr>
        <w:widowControl w:val="0"/>
        <w:numPr>
          <w:ilvl w:val="0"/>
          <w:numId w:val="42"/>
        </w:numPr>
        <w:tabs>
          <w:tab w:val="num" w:pos="567"/>
        </w:tabs>
        <w:suppressAutoHyphens/>
        <w:ind w:left="0" w:firstLine="0"/>
        <w:jc w:val="both"/>
        <w:rPr>
          <w:sz w:val="16"/>
          <w:szCs w:val="16"/>
        </w:rPr>
      </w:pPr>
      <w:r>
        <w:rPr>
          <w:sz w:val="16"/>
          <w:szCs w:val="16"/>
        </w:rPr>
        <w:t xml:space="preserve"> автомобильных, железных дорог в зависимости от их категории - 60 - 300 м.</w:t>
      </w:r>
    </w:p>
    <w:p w:rsidR="000100D5" w:rsidRDefault="000100D5" w:rsidP="004A66B3">
      <w:pPr>
        <w:jc w:val="both"/>
        <w:rPr>
          <w:kern w:val="2"/>
          <w:sz w:val="16"/>
          <w:szCs w:val="16"/>
        </w:rPr>
      </w:pPr>
      <w:r>
        <w:rPr>
          <w:kern w:val="2"/>
          <w:sz w:val="16"/>
          <w:szCs w:val="16"/>
        </w:rPr>
        <w:t xml:space="preserve">По истечении 25 лет с момента последнего захоронения возможно уменьшение размеров санитарно-защитной зоны. </w:t>
      </w:r>
    </w:p>
    <w:p w:rsidR="000100D5" w:rsidRDefault="000100D5" w:rsidP="004A66B3">
      <w:pPr>
        <w:jc w:val="both"/>
        <w:rPr>
          <w:kern w:val="2"/>
          <w:sz w:val="16"/>
          <w:szCs w:val="16"/>
        </w:rPr>
      </w:pPr>
      <w:r>
        <w:rPr>
          <w:kern w:val="2"/>
          <w:sz w:val="16"/>
          <w:szCs w:val="16"/>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Воронежской области.</w:t>
      </w:r>
    </w:p>
    <w:p w:rsidR="000100D5" w:rsidRDefault="000100D5" w:rsidP="004A66B3">
      <w:pPr>
        <w:pStyle w:val="ConsPlusNormal"/>
        <w:widowControl/>
        <w:ind w:firstLine="0"/>
        <w:jc w:val="both"/>
        <w:rPr>
          <w:rFonts w:ascii="Times New Roman" w:hAnsi="Times New Roman"/>
          <w:kern w:val="0"/>
          <w:sz w:val="16"/>
          <w:szCs w:val="16"/>
        </w:rPr>
      </w:pPr>
      <w:r>
        <w:rPr>
          <w:rFonts w:ascii="Times New Roman" w:hAnsi="Times New Roman"/>
          <w:sz w:val="16"/>
          <w:szCs w:val="16"/>
        </w:rPr>
        <w:t>В исключительных случаях с разрешения главного государственного ветеринарного инспектора Воронежской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0100D5" w:rsidRDefault="000100D5" w:rsidP="004A66B3">
      <w:pPr>
        <w:pStyle w:val="ConsPlusNormal"/>
        <w:widowControl/>
        <w:ind w:firstLine="0"/>
        <w:jc w:val="both"/>
        <w:rPr>
          <w:rFonts w:ascii="Times New Roman" w:hAnsi="Times New Roman"/>
          <w:bCs/>
          <w:sz w:val="16"/>
          <w:szCs w:val="16"/>
        </w:rPr>
      </w:pPr>
      <w:r>
        <w:rPr>
          <w:rFonts w:ascii="Times New Roman" w:hAnsi="Times New Roman"/>
          <w:bCs/>
          <w:sz w:val="16"/>
          <w:szCs w:val="16"/>
        </w:rPr>
        <w:t>Санитарно-защитные зоны объектов размещения (полигонов) твердых бытовых отходов</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bCs/>
          <w:sz w:val="16"/>
          <w:szCs w:val="16"/>
        </w:rPr>
        <w:t xml:space="preserve">Санитарно-защитные зоны для канализационных </w:t>
      </w:r>
      <w:proofErr w:type="spellStart"/>
      <w:r>
        <w:rPr>
          <w:rFonts w:ascii="Times New Roman" w:hAnsi="Times New Roman"/>
          <w:bCs/>
          <w:sz w:val="16"/>
          <w:szCs w:val="16"/>
        </w:rPr>
        <w:t>очистныхсооружений</w:t>
      </w:r>
      <w:proofErr w:type="spellEnd"/>
    </w:p>
    <w:p w:rsidR="000100D5" w:rsidRDefault="000100D5" w:rsidP="004A66B3">
      <w:pPr>
        <w:pStyle w:val="ConsPlusNormal"/>
        <w:widowControl/>
        <w:ind w:firstLine="0"/>
        <w:jc w:val="both"/>
        <w:rPr>
          <w:rFonts w:ascii="Times New Roman" w:hAnsi="Times New Roman"/>
          <w:sz w:val="16"/>
          <w:szCs w:val="16"/>
        </w:rPr>
      </w:pPr>
      <w:r>
        <w:rPr>
          <w:rFonts w:ascii="Times New Roman" w:hAnsi="Times New Roman"/>
          <w:sz w:val="16"/>
          <w:szCs w:val="16"/>
        </w:rPr>
        <w:t>Принимаются в соответствии с требованиями СанПиН 2.2.1/2.1.1.1200-03 по таблице.</w:t>
      </w:r>
    </w:p>
    <w:tbl>
      <w:tblPr>
        <w:tblW w:w="5000" w:type="pct"/>
        <w:tblLayout w:type="fixed"/>
        <w:tblCellMar>
          <w:left w:w="28" w:type="dxa"/>
          <w:right w:w="28" w:type="dxa"/>
        </w:tblCellMar>
        <w:tblLook w:val="04A0"/>
      </w:tblPr>
      <w:tblGrid>
        <w:gridCol w:w="1766"/>
        <w:gridCol w:w="647"/>
        <w:gridCol w:w="648"/>
        <w:gridCol w:w="771"/>
        <w:gridCol w:w="834"/>
      </w:tblGrid>
      <w:tr w:rsidR="000100D5" w:rsidRPr="004C0125" w:rsidTr="004C0125">
        <w:trPr>
          <w:cantSplit/>
        </w:trPr>
        <w:tc>
          <w:tcPr>
            <w:tcW w:w="1799"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Сооружения для очистки сточных вод</w:t>
            </w:r>
          </w:p>
        </w:tc>
        <w:tc>
          <w:tcPr>
            <w:tcW w:w="295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 xml:space="preserve">Расстояние в </w:t>
            </w:r>
            <w:proofErr w:type="gramStart"/>
            <w:r w:rsidRPr="004C0125">
              <w:rPr>
                <w:rFonts w:ascii="Times New Roman" w:hAnsi="Times New Roman"/>
                <w:sz w:val="12"/>
                <w:szCs w:val="12"/>
              </w:rPr>
              <w:t>м</w:t>
            </w:r>
            <w:proofErr w:type="gramEnd"/>
            <w:r w:rsidRPr="004C0125">
              <w:rPr>
                <w:rFonts w:ascii="Times New Roman" w:hAnsi="Times New Roman"/>
                <w:sz w:val="12"/>
                <w:szCs w:val="12"/>
              </w:rPr>
              <w:t xml:space="preserve"> при расчетной производительности очистных сооружений, </w:t>
            </w:r>
          </w:p>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тыс. куб. м/сутки</w:t>
            </w:r>
          </w:p>
        </w:tc>
      </w:tr>
      <w:tr w:rsidR="000100D5" w:rsidRPr="004C0125" w:rsidTr="004C0125">
        <w:trPr>
          <w:cantSplit/>
        </w:trPr>
        <w:tc>
          <w:tcPr>
            <w:tcW w:w="1799" w:type="dxa"/>
            <w:vMerge/>
            <w:tcBorders>
              <w:top w:val="single" w:sz="6" w:space="0" w:color="auto"/>
              <w:left w:val="single" w:sz="6" w:space="0" w:color="auto"/>
              <w:bottom w:val="single" w:sz="6" w:space="0" w:color="auto"/>
              <w:right w:val="single" w:sz="6" w:space="0" w:color="auto"/>
            </w:tcBorders>
            <w:vAlign w:val="center"/>
            <w:hideMark/>
          </w:tcPr>
          <w:p w:rsidR="000100D5" w:rsidRPr="004C0125" w:rsidRDefault="000100D5" w:rsidP="004A66B3">
            <w:pPr>
              <w:rPr>
                <w:sz w:val="12"/>
                <w:szCs w:val="12"/>
              </w:rPr>
            </w:pPr>
          </w:p>
        </w:tc>
        <w:tc>
          <w:tcPr>
            <w:tcW w:w="65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до 0,2</w:t>
            </w:r>
          </w:p>
        </w:tc>
        <w:tc>
          <w:tcPr>
            <w:tcW w:w="6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более 0,2 до 5,0</w:t>
            </w:r>
          </w:p>
        </w:tc>
        <w:tc>
          <w:tcPr>
            <w:tcW w:w="7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 xml:space="preserve">более 5,0 </w:t>
            </w:r>
          </w:p>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до 50,0</w:t>
            </w:r>
          </w:p>
        </w:tc>
        <w:tc>
          <w:tcPr>
            <w:tcW w:w="84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 xml:space="preserve">более 50,0 </w:t>
            </w:r>
          </w:p>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до 280</w:t>
            </w:r>
          </w:p>
        </w:tc>
      </w:tr>
      <w:tr w:rsidR="000100D5" w:rsidRPr="004C0125" w:rsidTr="004C0125">
        <w:trPr>
          <w:cantSplit/>
        </w:trPr>
        <w:tc>
          <w:tcPr>
            <w:tcW w:w="1799" w:type="dxa"/>
            <w:tcBorders>
              <w:top w:val="single" w:sz="6" w:space="0" w:color="auto"/>
              <w:left w:val="single" w:sz="6" w:space="0" w:color="auto"/>
              <w:bottom w:val="single" w:sz="6" w:space="0" w:color="auto"/>
              <w:right w:val="single" w:sz="6" w:space="0" w:color="auto"/>
            </w:tcBorders>
            <w:vAlign w:val="center"/>
            <w:hideMark/>
          </w:tcPr>
          <w:p w:rsidR="000100D5" w:rsidRPr="004C0125" w:rsidRDefault="000100D5" w:rsidP="004A66B3">
            <w:pPr>
              <w:pStyle w:val="ConsPlusNormal"/>
              <w:widowControl/>
              <w:ind w:firstLine="0"/>
              <w:jc w:val="both"/>
              <w:rPr>
                <w:rFonts w:ascii="Times New Roman" w:hAnsi="Times New Roman"/>
                <w:sz w:val="12"/>
                <w:szCs w:val="12"/>
              </w:rPr>
            </w:pPr>
            <w:r w:rsidRPr="004C0125">
              <w:rPr>
                <w:rFonts w:ascii="Times New Roman" w:hAnsi="Times New Roman"/>
                <w:sz w:val="12"/>
                <w:szCs w:val="12"/>
              </w:rPr>
              <w:t>Насосные станции и аварийно-регулирующие резервуары</w:t>
            </w:r>
          </w:p>
        </w:tc>
        <w:tc>
          <w:tcPr>
            <w:tcW w:w="658" w:type="dxa"/>
            <w:tcBorders>
              <w:top w:val="single" w:sz="6" w:space="0" w:color="auto"/>
              <w:left w:val="single" w:sz="6" w:space="0" w:color="auto"/>
              <w:bottom w:val="single" w:sz="6" w:space="0" w:color="auto"/>
              <w:right w:val="single" w:sz="6" w:space="0" w:color="auto"/>
            </w:tcBorders>
            <w:vAlign w:val="center"/>
            <w:hideMark/>
          </w:tcPr>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15</w:t>
            </w:r>
          </w:p>
        </w:tc>
        <w:tc>
          <w:tcPr>
            <w:tcW w:w="659" w:type="dxa"/>
            <w:tcBorders>
              <w:top w:val="single" w:sz="6" w:space="0" w:color="auto"/>
              <w:left w:val="single" w:sz="6" w:space="0" w:color="auto"/>
              <w:bottom w:val="single" w:sz="6" w:space="0" w:color="auto"/>
              <w:right w:val="single" w:sz="6" w:space="0" w:color="auto"/>
            </w:tcBorders>
            <w:vAlign w:val="center"/>
            <w:hideMark/>
          </w:tcPr>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20</w:t>
            </w:r>
          </w:p>
        </w:tc>
        <w:tc>
          <w:tcPr>
            <w:tcW w:w="785" w:type="dxa"/>
            <w:tcBorders>
              <w:top w:val="single" w:sz="6" w:space="0" w:color="auto"/>
              <w:left w:val="single" w:sz="6" w:space="0" w:color="auto"/>
              <w:bottom w:val="single" w:sz="6" w:space="0" w:color="auto"/>
              <w:right w:val="single" w:sz="6" w:space="0" w:color="auto"/>
            </w:tcBorders>
            <w:vAlign w:val="center"/>
            <w:hideMark/>
          </w:tcPr>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20</w:t>
            </w:r>
          </w:p>
        </w:tc>
        <w:tc>
          <w:tcPr>
            <w:tcW w:w="849" w:type="dxa"/>
            <w:tcBorders>
              <w:top w:val="single" w:sz="6" w:space="0" w:color="auto"/>
              <w:left w:val="single" w:sz="6" w:space="0" w:color="auto"/>
              <w:bottom w:val="single" w:sz="6" w:space="0" w:color="auto"/>
              <w:right w:val="single" w:sz="6" w:space="0" w:color="auto"/>
            </w:tcBorders>
            <w:vAlign w:val="center"/>
            <w:hideMark/>
          </w:tcPr>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30</w:t>
            </w:r>
          </w:p>
        </w:tc>
      </w:tr>
      <w:tr w:rsidR="000100D5" w:rsidRPr="004C0125" w:rsidTr="004C0125">
        <w:trPr>
          <w:cantSplit/>
        </w:trPr>
        <w:tc>
          <w:tcPr>
            <w:tcW w:w="1799" w:type="dxa"/>
            <w:tcBorders>
              <w:top w:val="single" w:sz="6" w:space="0" w:color="auto"/>
              <w:left w:val="single" w:sz="6" w:space="0" w:color="auto"/>
              <w:bottom w:val="single" w:sz="6" w:space="0" w:color="auto"/>
              <w:right w:val="single" w:sz="6" w:space="0" w:color="auto"/>
            </w:tcBorders>
            <w:vAlign w:val="center"/>
            <w:hideMark/>
          </w:tcPr>
          <w:p w:rsidR="000100D5" w:rsidRPr="004C0125" w:rsidRDefault="000100D5" w:rsidP="004A66B3">
            <w:pPr>
              <w:pStyle w:val="ConsPlusNormal"/>
              <w:widowControl/>
              <w:ind w:firstLine="0"/>
              <w:jc w:val="both"/>
              <w:rPr>
                <w:rFonts w:ascii="Times New Roman" w:hAnsi="Times New Roman"/>
                <w:sz w:val="12"/>
                <w:szCs w:val="12"/>
              </w:rPr>
            </w:pPr>
            <w:r w:rsidRPr="004C0125">
              <w:rPr>
                <w:rFonts w:ascii="Times New Roman" w:hAnsi="Times New Roman"/>
                <w:sz w:val="12"/>
                <w:szCs w:val="12"/>
              </w:rPr>
              <w:t xml:space="preserve">Сооружения для механической и биологической очистки с иловыми площадками для </w:t>
            </w:r>
            <w:proofErr w:type="spellStart"/>
            <w:r w:rsidRPr="004C0125">
              <w:rPr>
                <w:rFonts w:ascii="Times New Roman" w:hAnsi="Times New Roman"/>
                <w:sz w:val="12"/>
                <w:szCs w:val="12"/>
              </w:rPr>
              <w:t>сброженных</w:t>
            </w:r>
            <w:proofErr w:type="spellEnd"/>
            <w:r w:rsidRPr="004C0125">
              <w:rPr>
                <w:rFonts w:ascii="Times New Roman" w:hAnsi="Times New Roman"/>
                <w:sz w:val="12"/>
                <w:szCs w:val="12"/>
              </w:rPr>
              <w:t xml:space="preserve"> осадков, а также иловые площадки </w:t>
            </w:r>
          </w:p>
        </w:tc>
        <w:tc>
          <w:tcPr>
            <w:tcW w:w="658" w:type="dxa"/>
            <w:tcBorders>
              <w:top w:val="single" w:sz="6" w:space="0" w:color="auto"/>
              <w:left w:val="single" w:sz="6" w:space="0" w:color="auto"/>
              <w:bottom w:val="single" w:sz="6" w:space="0" w:color="auto"/>
              <w:right w:val="single" w:sz="6" w:space="0" w:color="auto"/>
            </w:tcBorders>
            <w:vAlign w:val="center"/>
            <w:hideMark/>
          </w:tcPr>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150</w:t>
            </w:r>
          </w:p>
        </w:tc>
        <w:tc>
          <w:tcPr>
            <w:tcW w:w="659" w:type="dxa"/>
            <w:tcBorders>
              <w:top w:val="single" w:sz="6" w:space="0" w:color="auto"/>
              <w:left w:val="single" w:sz="6" w:space="0" w:color="auto"/>
              <w:bottom w:val="single" w:sz="6" w:space="0" w:color="auto"/>
              <w:right w:val="single" w:sz="6" w:space="0" w:color="auto"/>
            </w:tcBorders>
            <w:vAlign w:val="center"/>
            <w:hideMark/>
          </w:tcPr>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200</w:t>
            </w:r>
          </w:p>
        </w:tc>
        <w:tc>
          <w:tcPr>
            <w:tcW w:w="785" w:type="dxa"/>
            <w:tcBorders>
              <w:top w:val="single" w:sz="6" w:space="0" w:color="auto"/>
              <w:left w:val="single" w:sz="6" w:space="0" w:color="auto"/>
              <w:bottom w:val="single" w:sz="6" w:space="0" w:color="auto"/>
              <w:right w:val="single" w:sz="6" w:space="0" w:color="auto"/>
            </w:tcBorders>
            <w:vAlign w:val="center"/>
            <w:hideMark/>
          </w:tcPr>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400</w:t>
            </w:r>
          </w:p>
        </w:tc>
        <w:tc>
          <w:tcPr>
            <w:tcW w:w="849" w:type="dxa"/>
            <w:tcBorders>
              <w:top w:val="single" w:sz="6" w:space="0" w:color="auto"/>
              <w:left w:val="single" w:sz="6" w:space="0" w:color="auto"/>
              <w:bottom w:val="single" w:sz="6" w:space="0" w:color="auto"/>
              <w:right w:val="single" w:sz="6" w:space="0" w:color="auto"/>
            </w:tcBorders>
            <w:vAlign w:val="center"/>
            <w:hideMark/>
          </w:tcPr>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500</w:t>
            </w:r>
          </w:p>
        </w:tc>
      </w:tr>
      <w:tr w:rsidR="000100D5" w:rsidRPr="004C0125" w:rsidTr="004C0125">
        <w:trPr>
          <w:cantSplit/>
        </w:trPr>
        <w:tc>
          <w:tcPr>
            <w:tcW w:w="1799" w:type="dxa"/>
            <w:tcBorders>
              <w:top w:val="single" w:sz="6" w:space="0" w:color="auto"/>
              <w:left w:val="single" w:sz="6" w:space="0" w:color="auto"/>
              <w:bottom w:val="single" w:sz="6" w:space="0" w:color="auto"/>
              <w:right w:val="single" w:sz="6" w:space="0" w:color="auto"/>
            </w:tcBorders>
            <w:vAlign w:val="center"/>
            <w:hideMark/>
          </w:tcPr>
          <w:p w:rsidR="000100D5" w:rsidRPr="004C0125" w:rsidRDefault="000100D5" w:rsidP="004A66B3">
            <w:pPr>
              <w:pStyle w:val="ConsPlusNormal"/>
              <w:widowControl/>
              <w:ind w:firstLine="0"/>
              <w:jc w:val="both"/>
              <w:rPr>
                <w:rFonts w:ascii="Times New Roman" w:hAnsi="Times New Roman"/>
                <w:sz w:val="12"/>
                <w:szCs w:val="12"/>
              </w:rPr>
            </w:pPr>
            <w:r w:rsidRPr="004C0125">
              <w:rPr>
                <w:rFonts w:ascii="Times New Roman" w:hAnsi="Times New Roman"/>
                <w:sz w:val="12"/>
                <w:szCs w:val="12"/>
              </w:rPr>
              <w:t xml:space="preserve">Сооружения для механической и биологической очистки с термомеханической обработкой осадка в закрытых помещениях </w:t>
            </w:r>
          </w:p>
        </w:tc>
        <w:tc>
          <w:tcPr>
            <w:tcW w:w="658" w:type="dxa"/>
            <w:tcBorders>
              <w:top w:val="single" w:sz="6" w:space="0" w:color="auto"/>
              <w:left w:val="single" w:sz="6" w:space="0" w:color="auto"/>
              <w:bottom w:val="single" w:sz="6" w:space="0" w:color="auto"/>
              <w:right w:val="single" w:sz="6" w:space="0" w:color="auto"/>
            </w:tcBorders>
            <w:vAlign w:val="center"/>
            <w:hideMark/>
          </w:tcPr>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100</w:t>
            </w:r>
          </w:p>
        </w:tc>
        <w:tc>
          <w:tcPr>
            <w:tcW w:w="659" w:type="dxa"/>
            <w:tcBorders>
              <w:top w:val="single" w:sz="6" w:space="0" w:color="auto"/>
              <w:left w:val="single" w:sz="6" w:space="0" w:color="auto"/>
              <w:bottom w:val="single" w:sz="6" w:space="0" w:color="auto"/>
              <w:right w:val="single" w:sz="6" w:space="0" w:color="auto"/>
            </w:tcBorders>
            <w:vAlign w:val="center"/>
            <w:hideMark/>
          </w:tcPr>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150</w:t>
            </w:r>
          </w:p>
        </w:tc>
        <w:tc>
          <w:tcPr>
            <w:tcW w:w="785" w:type="dxa"/>
            <w:tcBorders>
              <w:top w:val="single" w:sz="6" w:space="0" w:color="auto"/>
              <w:left w:val="single" w:sz="6" w:space="0" w:color="auto"/>
              <w:bottom w:val="single" w:sz="6" w:space="0" w:color="auto"/>
              <w:right w:val="single" w:sz="6" w:space="0" w:color="auto"/>
            </w:tcBorders>
            <w:vAlign w:val="center"/>
            <w:hideMark/>
          </w:tcPr>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300</w:t>
            </w:r>
          </w:p>
        </w:tc>
        <w:tc>
          <w:tcPr>
            <w:tcW w:w="849" w:type="dxa"/>
            <w:tcBorders>
              <w:top w:val="single" w:sz="6" w:space="0" w:color="auto"/>
              <w:left w:val="single" w:sz="6" w:space="0" w:color="auto"/>
              <w:bottom w:val="single" w:sz="6" w:space="0" w:color="auto"/>
              <w:right w:val="single" w:sz="6" w:space="0" w:color="auto"/>
            </w:tcBorders>
            <w:vAlign w:val="center"/>
            <w:hideMark/>
          </w:tcPr>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400</w:t>
            </w:r>
          </w:p>
        </w:tc>
      </w:tr>
      <w:tr w:rsidR="000100D5" w:rsidRPr="004C0125" w:rsidTr="004C0125">
        <w:trPr>
          <w:cantSplit/>
        </w:trPr>
        <w:tc>
          <w:tcPr>
            <w:tcW w:w="1799" w:type="dxa"/>
            <w:tcBorders>
              <w:top w:val="single" w:sz="6" w:space="0" w:color="auto"/>
              <w:left w:val="single" w:sz="6" w:space="0" w:color="auto"/>
              <w:bottom w:val="nil"/>
              <w:right w:val="single" w:sz="6" w:space="0" w:color="auto"/>
            </w:tcBorders>
            <w:vAlign w:val="center"/>
            <w:hideMark/>
          </w:tcPr>
          <w:p w:rsidR="000100D5" w:rsidRPr="004C0125" w:rsidRDefault="000100D5" w:rsidP="004A66B3">
            <w:pPr>
              <w:pStyle w:val="ConsPlusNormal"/>
              <w:widowControl/>
              <w:ind w:firstLine="0"/>
              <w:jc w:val="both"/>
              <w:rPr>
                <w:rFonts w:ascii="Times New Roman" w:hAnsi="Times New Roman"/>
                <w:sz w:val="12"/>
                <w:szCs w:val="12"/>
              </w:rPr>
            </w:pPr>
            <w:r w:rsidRPr="004C0125">
              <w:rPr>
                <w:rFonts w:ascii="Times New Roman" w:hAnsi="Times New Roman"/>
                <w:sz w:val="12"/>
                <w:szCs w:val="12"/>
              </w:rPr>
              <w:t>Поля</w:t>
            </w:r>
          </w:p>
          <w:p w:rsidR="000100D5" w:rsidRPr="004C0125" w:rsidRDefault="000100D5" w:rsidP="004A66B3">
            <w:pPr>
              <w:pStyle w:val="ConsPlusNormal"/>
              <w:widowControl/>
              <w:ind w:firstLine="0"/>
              <w:rPr>
                <w:rFonts w:ascii="Times New Roman" w:hAnsi="Times New Roman"/>
                <w:sz w:val="12"/>
                <w:szCs w:val="12"/>
              </w:rPr>
            </w:pPr>
            <w:r w:rsidRPr="004C0125">
              <w:rPr>
                <w:rFonts w:ascii="Times New Roman" w:hAnsi="Times New Roman"/>
                <w:sz w:val="12"/>
                <w:szCs w:val="12"/>
              </w:rPr>
              <w:t>а) фильтрации</w:t>
            </w:r>
            <w:r w:rsidRPr="004C0125">
              <w:rPr>
                <w:rFonts w:ascii="Times New Roman" w:hAnsi="Times New Roman"/>
                <w:sz w:val="12"/>
                <w:szCs w:val="12"/>
              </w:rPr>
              <w:br/>
              <w:t xml:space="preserve">б) орошения </w:t>
            </w:r>
          </w:p>
        </w:tc>
        <w:tc>
          <w:tcPr>
            <w:tcW w:w="658" w:type="dxa"/>
            <w:tcBorders>
              <w:top w:val="single" w:sz="6" w:space="0" w:color="auto"/>
              <w:left w:val="single" w:sz="6" w:space="0" w:color="auto"/>
              <w:bottom w:val="nil"/>
              <w:right w:val="single" w:sz="6" w:space="0" w:color="auto"/>
            </w:tcBorders>
            <w:vAlign w:val="center"/>
          </w:tcPr>
          <w:p w:rsidR="000100D5" w:rsidRPr="004C0125" w:rsidRDefault="000100D5" w:rsidP="004A66B3">
            <w:pPr>
              <w:pStyle w:val="ConsPlusNormal"/>
              <w:ind w:firstLine="0"/>
              <w:jc w:val="center"/>
              <w:rPr>
                <w:rFonts w:ascii="Times New Roman" w:hAnsi="Times New Roman"/>
                <w:sz w:val="12"/>
                <w:szCs w:val="12"/>
              </w:rPr>
            </w:pPr>
          </w:p>
          <w:p w:rsidR="000100D5" w:rsidRPr="004C0125" w:rsidRDefault="000100D5" w:rsidP="004A66B3">
            <w:pPr>
              <w:pStyle w:val="ConsPlusNormal"/>
              <w:ind w:firstLine="0"/>
              <w:jc w:val="center"/>
              <w:rPr>
                <w:rFonts w:ascii="Times New Roman" w:hAnsi="Times New Roman"/>
                <w:sz w:val="12"/>
                <w:szCs w:val="12"/>
              </w:rPr>
            </w:pPr>
            <w:r w:rsidRPr="004C0125">
              <w:rPr>
                <w:rFonts w:ascii="Times New Roman" w:hAnsi="Times New Roman"/>
                <w:sz w:val="12"/>
                <w:szCs w:val="12"/>
              </w:rPr>
              <w:t>200</w:t>
            </w:r>
          </w:p>
          <w:p w:rsidR="000100D5" w:rsidRPr="004C0125" w:rsidRDefault="000100D5" w:rsidP="004A66B3">
            <w:pPr>
              <w:pStyle w:val="ConsPlusNormal"/>
              <w:ind w:firstLine="0"/>
              <w:jc w:val="center"/>
              <w:rPr>
                <w:rFonts w:ascii="Times New Roman" w:hAnsi="Times New Roman"/>
                <w:sz w:val="12"/>
                <w:szCs w:val="12"/>
              </w:rPr>
            </w:pPr>
            <w:r w:rsidRPr="004C0125">
              <w:rPr>
                <w:rFonts w:ascii="Times New Roman" w:hAnsi="Times New Roman"/>
                <w:sz w:val="12"/>
                <w:szCs w:val="12"/>
              </w:rPr>
              <w:t>150</w:t>
            </w:r>
          </w:p>
        </w:tc>
        <w:tc>
          <w:tcPr>
            <w:tcW w:w="659" w:type="dxa"/>
            <w:tcBorders>
              <w:top w:val="single" w:sz="6" w:space="0" w:color="auto"/>
              <w:left w:val="single" w:sz="6" w:space="0" w:color="auto"/>
              <w:bottom w:val="nil"/>
              <w:right w:val="single" w:sz="6" w:space="0" w:color="auto"/>
            </w:tcBorders>
            <w:vAlign w:val="center"/>
          </w:tcPr>
          <w:p w:rsidR="000100D5" w:rsidRPr="004C0125" w:rsidRDefault="000100D5" w:rsidP="004A66B3">
            <w:pPr>
              <w:pStyle w:val="ConsPlusNormal"/>
              <w:ind w:firstLine="0"/>
              <w:jc w:val="center"/>
              <w:rPr>
                <w:rFonts w:ascii="Times New Roman" w:hAnsi="Times New Roman"/>
                <w:sz w:val="12"/>
                <w:szCs w:val="12"/>
              </w:rPr>
            </w:pPr>
          </w:p>
          <w:p w:rsidR="000100D5" w:rsidRPr="004C0125" w:rsidRDefault="000100D5" w:rsidP="004A66B3">
            <w:pPr>
              <w:pStyle w:val="ConsPlusNormal"/>
              <w:ind w:firstLine="0"/>
              <w:jc w:val="center"/>
              <w:rPr>
                <w:rFonts w:ascii="Times New Roman" w:hAnsi="Times New Roman"/>
                <w:sz w:val="12"/>
                <w:szCs w:val="12"/>
              </w:rPr>
            </w:pPr>
            <w:r w:rsidRPr="004C0125">
              <w:rPr>
                <w:rFonts w:ascii="Times New Roman" w:hAnsi="Times New Roman"/>
                <w:sz w:val="12"/>
                <w:szCs w:val="12"/>
              </w:rPr>
              <w:t>300</w:t>
            </w:r>
          </w:p>
          <w:p w:rsidR="000100D5" w:rsidRPr="004C0125" w:rsidRDefault="000100D5" w:rsidP="004A66B3">
            <w:pPr>
              <w:pStyle w:val="ConsPlusNormal"/>
              <w:ind w:firstLine="0"/>
              <w:jc w:val="center"/>
              <w:rPr>
                <w:rFonts w:ascii="Times New Roman" w:hAnsi="Times New Roman"/>
                <w:sz w:val="12"/>
                <w:szCs w:val="12"/>
              </w:rPr>
            </w:pPr>
            <w:r w:rsidRPr="004C0125">
              <w:rPr>
                <w:rFonts w:ascii="Times New Roman" w:hAnsi="Times New Roman"/>
                <w:sz w:val="12"/>
                <w:szCs w:val="12"/>
              </w:rPr>
              <w:t>200</w:t>
            </w:r>
          </w:p>
        </w:tc>
        <w:tc>
          <w:tcPr>
            <w:tcW w:w="785" w:type="dxa"/>
            <w:tcBorders>
              <w:top w:val="single" w:sz="6" w:space="0" w:color="auto"/>
              <w:left w:val="single" w:sz="6" w:space="0" w:color="auto"/>
              <w:bottom w:val="nil"/>
              <w:right w:val="single" w:sz="6" w:space="0" w:color="auto"/>
            </w:tcBorders>
            <w:vAlign w:val="center"/>
          </w:tcPr>
          <w:p w:rsidR="000100D5" w:rsidRPr="004C0125" w:rsidRDefault="000100D5" w:rsidP="004A66B3">
            <w:pPr>
              <w:pStyle w:val="ConsPlusNormal"/>
              <w:widowControl/>
              <w:ind w:firstLine="0"/>
              <w:jc w:val="center"/>
              <w:rPr>
                <w:rFonts w:ascii="Times New Roman" w:hAnsi="Times New Roman"/>
                <w:sz w:val="12"/>
                <w:szCs w:val="12"/>
              </w:rPr>
            </w:pPr>
          </w:p>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500</w:t>
            </w:r>
          </w:p>
          <w:p w:rsidR="000100D5" w:rsidRPr="004C0125" w:rsidRDefault="000100D5" w:rsidP="004A66B3">
            <w:pPr>
              <w:pStyle w:val="ConsPlusNormal"/>
              <w:ind w:firstLine="0"/>
              <w:jc w:val="center"/>
              <w:rPr>
                <w:rFonts w:ascii="Times New Roman" w:hAnsi="Times New Roman"/>
                <w:sz w:val="12"/>
                <w:szCs w:val="12"/>
              </w:rPr>
            </w:pPr>
            <w:r w:rsidRPr="004C0125">
              <w:rPr>
                <w:rFonts w:ascii="Times New Roman" w:hAnsi="Times New Roman"/>
                <w:sz w:val="12"/>
                <w:szCs w:val="12"/>
              </w:rPr>
              <w:t>400</w:t>
            </w:r>
          </w:p>
        </w:tc>
        <w:tc>
          <w:tcPr>
            <w:tcW w:w="849" w:type="dxa"/>
            <w:tcBorders>
              <w:top w:val="single" w:sz="6" w:space="0" w:color="auto"/>
              <w:left w:val="single" w:sz="6" w:space="0" w:color="auto"/>
              <w:bottom w:val="nil"/>
              <w:right w:val="single" w:sz="6" w:space="0" w:color="auto"/>
            </w:tcBorders>
            <w:vAlign w:val="center"/>
          </w:tcPr>
          <w:p w:rsidR="000100D5" w:rsidRPr="004C0125" w:rsidRDefault="000100D5" w:rsidP="004A66B3">
            <w:pPr>
              <w:pStyle w:val="ConsPlusNormal"/>
              <w:widowControl/>
              <w:ind w:firstLine="0"/>
              <w:jc w:val="center"/>
              <w:rPr>
                <w:rFonts w:ascii="Times New Roman" w:hAnsi="Times New Roman"/>
                <w:sz w:val="12"/>
                <w:szCs w:val="12"/>
              </w:rPr>
            </w:pPr>
          </w:p>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1 000</w:t>
            </w:r>
          </w:p>
          <w:p w:rsidR="000100D5" w:rsidRPr="004C0125" w:rsidRDefault="000100D5" w:rsidP="004A66B3">
            <w:pPr>
              <w:pStyle w:val="ConsPlusNormal"/>
              <w:ind w:firstLine="0"/>
              <w:jc w:val="center"/>
              <w:rPr>
                <w:rFonts w:ascii="Times New Roman" w:hAnsi="Times New Roman"/>
                <w:sz w:val="12"/>
                <w:szCs w:val="12"/>
              </w:rPr>
            </w:pPr>
            <w:r w:rsidRPr="004C0125">
              <w:rPr>
                <w:rFonts w:ascii="Times New Roman" w:hAnsi="Times New Roman"/>
                <w:sz w:val="12"/>
                <w:szCs w:val="12"/>
              </w:rPr>
              <w:t>1 000</w:t>
            </w:r>
          </w:p>
        </w:tc>
      </w:tr>
      <w:tr w:rsidR="000100D5" w:rsidRPr="004C0125" w:rsidTr="004C0125">
        <w:trPr>
          <w:cantSplit/>
        </w:trPr>
        <w:tc>
          <w:tcPr>
            <w:tcW w:w="1799" w:type="dxa"/>
            <w:tcBorders>
              <w:top w:val="single" w:sz="6" w:space="0" w:color="auto"/>
              <w:left w:val="single" w:sz="6" w:space="0" w:color="auto"/>
              <w:bottom w:val="single" w:sz="6" w:space="0" w:color="auto"/>
              <w:right w:val="single" w:sz="6" w:space="0" w:color="auto"/>
            </w:tcBorders>
            <w:vAlign w:val="center"/>
            <w:hideMark/>
          </w:tcPr>
          <w:p w:rsidR="000100D5" w:rsidRPr="004C0125" w:rsidRDefault="000100D5" w:rsidP="004A66B3">
            <w:pPr>
              <w:pStyle w:val="ConsPlusNormal"/>
              <w:widowControl/>
              <w:ind w:firstLine="0"/>
              <w:jc w:val="both"/>
              <w:rPr>
                <w:rFonts w:ascii="Times New Roman" w:hAnsi="Times New Roman"/>
                <w:sz w:val="12"/>
                <w:szCs w:val="12"/>
              </w:rPr>
            </w:pPr>
            <w:r w:rsidRPr="004C0125">
              <w:rPr>
                <w:rFonts w:ascii="Times New Roman" w:hAnsi="Times New Roman"/>
                <w:sz w:val="12"/>
                <w:szCs w:val="12"/>
              </w:rPr>
              <w:t>Биологические пруды</w:t>
            </w:r>
          </w:p>
        </w:tc>
        <w:tc>
          <w:tcPr>
            <w:tcW w:w="658" w:type="dxa"/>
            <w:tcBorders>
              <w:top w:val="single" w:sz="6" w:space="0" w:color="auto"/>
              <w:left w:val="single" w:sz="6" w:space="0" w:color="auto"/>
              <w:bottom w:val="single" w:sz="6" w:space="0" w:color="auto"/>
              <w:right w:val="single" w:sz="6" w:space="0" w:color="auto"/>
            </w:tcBorders>
            <w:vAlign w:val="center"/>
            <w:hideMark/>
          </w:tcPr>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200</w:t>
            </w:r>
          </w:p>
        </w:tc>
        <w:tc>
          <w:tcPr>
            <w:tcW w:w="659" w:type="dxa"/>
            <w:tcBorders>
              <w:top w:val="single" w:sz="6" w:space="0" w:color="auto"/>
              <w:left w:val="single" w:sz="6" w:space="0" w:color="auto"/>
              <w:bottom w:val="single" w:sz="6" w:space="0" w:color="auto"/>
              <w:right w:val="single" w:sz="6" w:space="0" w:color="auto"/>
            </w:tcBorders>
            <w:vAlign w:val="center"/>
            <w:hideMark/>
          </w:tcPr>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200</w:t>
            </w:r>
          </w:p>
        </w:tc>
        <w:tc>
          <w:tcPr>
            <w:tcW w:w="785" w:type="dxa"/>
            <w:tcBorders>
              <w:top w:val="single" w:sz="6" w:space="0" w:color="auto"/>
              <w:left w:val="single" w:sz="6" w:space="0" w:color="auto"/>
              <w:bottom w:val="single" w:sz="6" w:space="0" w:color="auto"/>
              <w:right w:val="single" w:sz="6" w:space="0" w:color="auto"/>
            </w:tcBorders>
            <w:vAlign w:val="center"/>
            <w:hideMark/>
          </w:tcPr>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300</w:t>
            </w:r>
          </w:p>
        </w:tc>
        <w:tc>
          <w:tcPr>
            <w:tcW w:w="849" w:type="dxa"/>
            <w:tcBorders>
              <w:top w:val="single" w:sz="6" w:space="0" w:color="auto"/>
              <w:left w:val="single" w:sz="6" w:space="0" w:color="auto"/>
              <w:bottom w:val="single" w:sz="6" w:space="0" w:color="auto"/>
              <w:right w:val="single" w:sz="6" w:space="0" w:color="auto"/>
            </w:tcBorders>
            <w:vAlign w:val="center"/>
            <w:hideMark/>
          </w:tcPr>
          <w:p w:rsidR="000100D5" w:rsidRPr="004C0125" w:rsidRDefault="000100D5" w:rsidP="004A66B3">
            <w:pPr>
              <w:pStyle w:val="ConsPlusNormal"/>
              <w:widowControl/>
              <w:ind w:firstLine="0"/>
              <w:jc w:val="center"/>
              <w:rPr>
                <w:rFonts w:ascii="Times New Roman" w:hAnsi="Times New Roman"/>
                <w:sz w:val="12"/>
                <w:szCs w:val="12"/>
              </w:rPr>
            </w:pPr>
            <w:r w:rsidRPr="004C0125">
              <w:rPr>
                <w:rFonts w:ascii="Times New Roman" w:hAnsi="Times New Roman"/>
                <w:sz w:val="12"/>
                <w:szCs w:val="12"/>
              </w:rPr>
              <w:t>300</w:t>
            </w:r>
          </w:p>
        </w:tc>
      </w:tr>
    </w:tbl>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Примечания:</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СЗЗ канализационных очистных сооружений производительностью более 280 тыс. куб. м/сутки,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по Воронежской области.</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При отсутствии иловых площадок на территории очистных сооружений производительностью свыше 0,2 тыс. куб. м/сутки размер зоны следует сокращать на 30%.</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 xml:space="preserve">Для полей фильтрации площадью до 0,5 га, для полей орошения коммунального типа площадью до 1,0 га, для сооружений </w:t>
      </w:r>
      <w:r>
        <w:rPr>
          <w:rFonts w:ascii="Times New Roman" w:hAnsi="Times New Roman"/>
          <w:sz w:val="16"/>
          <w:szCs w:val="16"/>
        </w:rPr>
        <w:lastRenderedPageBreak/>
        <w:t>механической и биологической очистки сточных вод производительностью до 50 куб. м/сутки СЗЗ следует принимать размером 100 м.</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Для полей подземной фильтрации пропускной способностью до 15 куб. м/сутки СЗЗ следует принимать размером 50 м.</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СЗЗ следует принимать не менее: от фильтрующих траншей и песчано-гравийных фильтров - 25 м, от септиков - 5 м, от фильтрующих колодцев - 8 м, от выгребных ям - 8 м, от аэрационных установок на полное окисление с аэробной стабилизацией ила при производительности до 700 куб. м/сутки - 50 м.</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СЗЗ от очистных сооружений поверхностного стока открытого типа до жилой территории следует принимать 100 м, закрытого типа - 50 м.</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Кроме того, устанавливаются санитарно-защитные зоны:</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  от сливных станций - 300 м;</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 xml:space="preserve">- от </w:t>
      </w:r>
      <w:proofErr w:type="spellStart"/>
      <w:r>
        <w:rPr>
          <w:rFonts w:ascii="Times New Roman" w:hAnsi="Times New Roman"/>
          <w:sz w:val="16"/>
          <w:szCs w:val="16"/>
        </w:rPr>
        <w:t>шламонакопителей</w:t>
      </w:r>
      <w:proofErr w:type="spellEnd"/>
      <w:r>
        <w:rPr>
          <w:rFonts w:ascii="Times New Roman" w:hAnsi="Times New Roman"/>
          <w:sz w:val="16"/>
          <w:szCs w:val="16"/>
        </w:rPr>
        <w:t xml:space="preserve"> - в зависимости от состава и свой</w:t>
      </w:r>
      <w:proofErr w:type="gramStart"/>
      <w:r>
        <w:rPr>
          <w:rFonts w:ascii="Times New Roman" w:hAnsi="Times New Roman"/>
          <w:sz w:val="16"/>
          <w:szCs w:val="16"/>
        </w:rPr>
        <w:t>ств шл</w:t>
      </w:r>
      <w:proofErr w:type="gramEnd"/>
      <w:r>
        <w:rPr>
          <w:rFonts w:ascii="Times New Roman" w:hAnsi="Times New Roman"/>
          <w:sz w:val="16"/>
          <w:szCs w:val="16"/>
        </w:rPr>
        <w:t>ама по согласованию с органами Роспотребнадзора;</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 xml:space="preserve">- от снеготаялок и </w:t>
      </w:r>
      <w:proofErr w:type="spellStart"/>
      <w:r>
        <w:rPr>
          <w:rFonts w:ascii="Times New Roman" w:hAnsi="Times New Roman"/>
          <w:sz w:val="16"/>
          <w:szCs w:val="16"/>
        </w:rPr>
        <w:t>снегосплавных</w:t>
      </w:r>
      <w:proofErr w:type="spellEnd"/>
      <w:r>
        <w:rPr>
          <w:rFonts w:ascii="Times New Roman" w:hAnsi="Times New Roman"/>
          <w:sz w:val="16"/>
          <w:szCs w:val="16"/>
        </w:rPr>
        <w:t xml:space="preserve"> пунктов до жилой территории - не менее 100 м.</w:t>
      </w:r>
    </w:p>
    <w:p w:rsidR="000100D5" w:rsidRDefault="000100D5" w:rsidP="00C06FD4">
      <w:pPr>
        <w:spacing w:line="264" w:lineRule="auto"/>
        <w:jc w:val="both"/>
        <w:rPr>
          <w:bCs/>
          <w:sz w:val="16"/>
          <w:szCs w:val="16"/>
        </w:rPr>
      </w:pPr>
      <w:r>
        <w:rPr>
          <w:bCs/>
          <w:sz w:val="16"/>
          <w:szCs w:val="16"/>
        </w:rPr>
        <w:t>Ограничения инженерно-транспортных коммуникаций</w:t>
      </w:r>
    </w:p>
    <w:p w:rsidR="000100D5" w:rsidRDefault="000100D5" w:rsidP="00C06FD4">
      <w:pPr>
        <w:spacing w:line="264" w:lineRule="auto"/>
        <w:jc w:val="both"/>
        <w:rPr>
          <w:bCs/>
          <w:sz w:val="16"/>
          <w:szCs w:val="16"/>
        </w:rPr>
      </w:pPr>
      <w:r>
        <w:rPr>
          <w:bCs/>
          <w:sz w:val="16"/>
          <w:szCs w:val="16"/>
        </w:rPr>
        <w:t>Полоса отвода и придорожная полоса автомобильных дорог</w:t>
      </w:r>
    </w:p>
    <w:p w:rsidR="000100D5" w:rsidRDefault="000100D5" w:rsidP="00C06FD4">
      <w:pPr>
        <w:spacing w:line="264" w:lineRule="auto"/>
        <w:jc w:val="both"/>
        <w:rPr>
          <w:sz w:val="16"/>
          <w:szCs w:val="16"/>
        </w:rPr>
      </w:pPr>
      <w:r>
        <w:rPr>
          <w:sz w:val="16"/>
          <w:szCs w:val="16"/>
        </w:rPr>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1) В пределах полосы отвода автомобильной дороги запрещается:</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а) строительство жилых и общественных зданий, складов;</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 xml:space="preserve">б) проведение строительных, </w:t>
      </w:r>
      <w:proofErr w:type="gramStart"/>
      <w:r>
        <w:rPr>
          <w:rFonts w:ascii="Times New Roman" w:hAnsi="Times New Roman"/>
          <w:sz w:val="16"/>
          <w:szCs w:val="16"/>
        </w:rPr>
        <w:t>геолого-разведочных</w:t>
      </w:r>
      <w:proofErr w:type="gramEnd"/>
      <w:r>
        <w:rPr>
          <w:rFonts w:ascii="Times New Roman" w:hAnsi="Times New Roman"/>
          <w:sz w:val="16"/>
          <w:szCs w:val="16"/>
        </w:rPr>
        <w:t>, топографических, горных и изыскательских работ, а также устройство наземных сооружений;</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 xml:space="preserve">2). </w:t>
      </w:r>
      <w:proofErr w:type="gramStart"/>
      <w:r>
        <w:rPr>
          <w:rFonts w:ascii="Times New Roman" w:hAnsi="Times New Roman"/>
          <w:sz w:val="16"/>
          <w:szCs w:val="16"/>
        </w:rPr>
        <w:t>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roofErr w:type="gramEnd"/>
    </w:p>
    <w:p w:rsidR="000100D5" w:rsidRDefault="000100D5" w:rsidP="00C06FD4">
      <w:pPr>
        <w:spacing w:line="264" w:lineRule="auto"/>
        <w:jc w:val="both"/>
        <w:rPr>
          <w:sz w:val="16"/>
          <w:szCs w:val="16"/>
        </w:rPr>
      </w:pPr>
      <w:r>
        <w:rPr>
          <w:bCs/>
          <w:sz w:val="16"/>
          <w:szCs w:val="16"/>
        </w:rPr>
        <w:t>Охранные зоны магистральных газопроводов и газораспределительных сетей</w:t>
      </w:r>
      <w:r>
        <w:rPr>
          <w:sz w:val="16"/>
          <w:szCs w:val="16"/>
        </w:rPr>
        <w:t>.</w:t>
      </w:r>
    </w:p>
    <w:p w:rsidR="000100D5" w:rsidRDefault="000100D5" w:rsidP="00C06FD4">
      <w:pPr>
        <w:spacing w:line="264" w:lineRule="auto"/>
        <w:jc w:val="both"/>
        <w:rPr>
          <w:sz w:val="16"/>
          <w:szCs w:val="16"/>
        </w:rPr>
      </w:pPr>
      <w:r>
        <w:rPr>
          <w:sz w:val="16"/>
          <w:szCs w:val="16"/>
        </w:rPr>
        <w:t>Для газораспределительных сетей устанавливаются следующие охранные зоны:</w:t>
      </w:r>
    </w:p>
    <w:p w:rsidR="000100D5" w:rsidRDefault="000100D5" w:rsidP="00C06FD4">
      <w:pPr>
        <w:spacing w:line="264" w:lineRule="auto"/>
        <w:jc w:val="both"/>
        <w:rPr>
          <w:sz w:val="16"/>
          <w:szCs w:val="16"/>
        </w:rPr>
      </w:pPr>
      <w:r>
        <w:rPr>
          <w:sz w:val="16"/>
          <w:szCs w:val="16"/>
        </w:rPr>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0100D5" w:rsidRDefault="000100D5" w:rsidP="00C06FD4">
      <w:pPr>
        <w:spacing w:line="264" w:lineRule="auto"/>
        <w:jc w:val="both"/>
        <w:rPr>
          <w:sz w:val="16"/>
          <w:szCs w:val="16"/>
        </w:rPr>
      </w:pPr>
      <w:r>
        <w:rPr>
          <w:sz w:val="16"/>
          <w:szCs w:val="16"/>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0100D5" w:rsidRDefault="000100D5" w:rsidP="00C06FD4">
      <w:pPr>
        <w:spacing w:line="264" w:lineRule="auto"/>
        <w:jc w:val="both"/>
        <w:rPr>
          <w:sz w:val="16"/>
          <w:szCs w:val="16"/>
        </w:rPr>
      </w:pPr>
      <w:r>
        <w:rPr>
          <w:sz w:val="16"/>
          <w:szCs w:val="16"/>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0100D5" w:rsidRDefault="000100D5" w:rsidP="00C06FD4">
      <w:pPr>
        <w:spacing w:line="264" w:lineRule="auto"/>
        <w:jc w:val="both"/>
        <w:rPr>
          <w:sz w:val="16"/>
          <w:szCs w:val="16"/>
        </w:rPr>
      </w:pPr>
      <w:r>
        <w:rPr>
          <w:sz w:val="16"/>
          <w:szCs w:val="16"/>
        </w:rPr>
        <w:lastRenderedPageBreak/>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100D5" w:rsidRDefault="000100D5" w:rsidP="00C06FD4">
      <w:pPr>
        <w:spacing w:line="264" w:lineRule="auto"/>
        <w:jc w:val="both"/>
        <w:rPr>
          <w:sz w:val="16"/>
          <w:szCs w:val="16"/>
        </w:rPr>
      </w:pPr>
      <w:r>
        <w:rPr>
          <w:sz w:val="16"/>
          <w:szCs w:val="16"/>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0100D5" w:rsidRDefault="000100D5" w:rsidP="00C06FD4">
      <w:pPr>
        <w:spacing w:line="264" w:lineRule="auto"/>
        <w:jc w:val="both"/>
        <w:rPr>
          <w:bCs/>
          <w:sz w:val="16"/>
          <w:szCs w:val="16"/>
        </w:rPr>
      </w:pPr>
      <w:r>
        <w:rPr>
          <w:bCs/>
          <w:sz w:val="16"/>
          <w:szCs w:val="16"/>
        </w:rPr>
        <w:t>Охранные зоны магистральных трубопроводов</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Охранные зоны устанавливаются:</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 xml:space="preserve">вокруг емкостей для хранения и </w:t>
      </w:r>
      <w:proofErr w:type="spellStart"/>
      <w:r>
        <w:rPr>
          <w:rFonts w:ascii="Times New Roman" w:hAnsi="Times New Roman"/>
          <w:sz w:val="16"/>
          <w:szCs w:val="16"/>
        </w:rPr>
        <w:t>разгазирования</w:t>
      </w:r>
      <w:proofErr w:type="spellEnd"/>
      <w:r>
        <w:rPr>
          <w:rFonts w:ascii="Times New Roman" w:hAnsi="Times New Roman"/>
          <w:sz w:val="16"/>
          <w:szCs w:val="16"/>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0100D5" w:rsidRDefault="000100D5" w:rsidP="00C06FD4">
      <w:pPr>
        <w:pStyle w:val="ConsPlusNormal"/>
        <w:widowControl/>
        <w:spacing w:line="264" w:lineRule="auto"/>
        <w:ind w:firstLine="0"/>
        <w:jc w:val="both"/>
        <w:rPr>
          <w:rFonts w:ascii="Times New Roman" w:hAnsi="Times New Roman"/>
          <w:sz w:val="16"/>
          <w:szCs w:val="16"/>
        </w:rPr>
      </w:pPr>
      <w:proofErr w:type="gramStart"/>
      <w:r>
        <w:rPr>
          <w:rFonts w:ascii="Times New Roman" w:hAnsi="Times New Roman"/>
          <w:sz w:val="16"/>
          <w:szCs w:val="16"/>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roofErr w:type="gramEnd"/>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Режим использования охранной зоны:</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В охранных зонах трубопроводов запрещается:</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а) перемещать, засыпать и ломать опознавательные и сигнальные знаки, контрольно - измерительные пункты;</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в) устраивать всякого рода свалки, выливать растворы кислот, солей и щелочей;</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е) разводить огонь и размещать какие-либо открытые или закрытые источники огня.</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В охранных зонах трубопроводов без письменного разрешения предприятий трубопроводного транспорта запрещается:</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а) возводить любые постройки и сооружения;</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lastRenderedPageBreak/>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г) производить мелиоративные земляные работы, сооружать оросительные и осушительные системы;</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д) производить всякого рода открытые и подземные, горные, строительные, монтажные и взрывные работы, планировку грунта.</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 xml:space="preserve">е) производить </w:t>
      </w:r>
      <w:proofErr w:type="spellStart"/>
      <w:r>
        <w:rPr>
          <w:rFonts w:ascii="Times New Roman" w:hAnsi="Times New Roman"/>
          <w:sz w:val="16"/>
          <w:szCs w:val="16"/>
        </w:rPr>
        <w:t>геологосъемочные</w:t>
      </w:r>
      <w:proofErr w:type="spellEnd"/>
      <w:r>
        <w:rPr>
          <w:rFonts w:ascii="Times New Roman" w:hAnsi="Times New Roman"/>
          <w:sz w:val="16"/>
          <w:szCs w:val="16"/>
        </w:rPr>
        <w:t xml:space="preserve">, </w:t>
      </w:r>
      <w:proofErr w:type="spellStart"/>
      <w:proofErr w:type="gramStart"/>
      <w:r>
        <w:rPr>
          <w:rFonts w:ascii="Times New Roman" w:hAnsi="Times New Roman"/>
          <w:sz w:val="16"/>
          <w:szCs w:val="16"/>
        </w:rPr>
        <w:t>геолого</w:t>
      </w:r>
      <w:proofErr w:type="spellEnd"/>
      <w:r>
        <w:rPr>
          <w:rFonts w:ascii="Times New Roman" w:hAnsi="Times New Roman"/>
          <w:sz w:val="16"/>
          <w:szCs w:val="16"/>
        </w:rPr>
        <w:t xml:space="preserve"> - разведочные</w:t>
      </w:r>
      <w:proofErr w:type="gramEnd"/>
      <w:r>
        <w:rPr>
          <w:rFonts w:ascii="Times New Roman" w:hAnsi="Times New Roman"/>
          <w:sz w:val="16"/>
          <w:szCs w:val="16"/>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0100D5" w:rsidRDefault="000100D5" w:rsidP="00C06FD4">
      <w:pPr>
        <w:pStyle w:val="ConsPlusNormal"/>
        <w:widowControl/>
        <w:spacing w:line="264" w:lineRule="auto"/>
        <w:ind w:firstLine="0"/>
        <w:jc w:val="both"/>
        <w:rPr>
          <w:rFonts w:ascii="Times New Roman" w:hAnsi="Times New Roman"/>
          <w:bCs/>
          <w:sz w:val="16"/>
          <w:szCs w:val="16"/>
        </w:rPr>
      </w:pPr>
      <w:r>
        <w:rPr>
          <w:rFonts w:ascii="Times New Roman" w:hAnsi="Times New Roman"/>
          <w:bCs/>
          <w:sz w:val="16"/>
          <w:szCs w:val="16"/>
        </w:rPr>
        <w:t>Охранные зоны объектов электросетевого хозяйства</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bCs/>
          <w:sz w:val="16"/>
          <w:szCs w:val="16"/>
        </w:rPr>
        <w:t>Размеры охранных зон:</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Pr>
          <w:rFonts w:ascii="Times New Roman" w:hAnsi="Times New Roman"/>
          <w:sz w:val="16"/>
          <w:szCs w:val="16"/>
        </w:rPr>
        <w:t>неотклоненном</w:t>
      </w:r>
      <w:proofErr w:type="spellEnd"/>
      <w:r>
        <w:rPr>
          <w:rFonts w:ascii="Times New Roman" w:hAnsi="Times New Roman"/>
          <w:sz w:val="16"/>
          <w:szCs w:val="16"/>
        </w:rPr>
        <w:t xml:space="preserve"> их положении на следующем расстоянии:</w:t>
      </w:r>
    </w:p>
    <w:p w:rsidR="000100D5" w:rsidRDefault="000100D5" w:rsidP="00C06FD4">
      <w:pPr>
        <w:pStyle w:val="ConsPlusNormal"/>
        <w:widowControl/>
        <w:spacing w:line="264" w:lineRule="auto"/>
        <w:ind w:firstLine="0"/>
        <w:rPr>
          <w:rFonts w:ascii="Times New Roman" w:hAnsi="Times New Roman"/>
          <w:sz w:val="16"/>
          <w:szCs w:val="16"/>
        </w:rPr>
      </w:pPr>
      <w:r>
        <w:rPr>
          <w:rFonts w:ascii="Times New Roman" w:hAnsi="Times New Roman"/>
          <w:sz w:val="16"/>
          <w:szCs w:val="16"/>
        </w:rPr>
        <w:t>до 1 кВ – 2 м;</w:t>
      </w:r>
    </w:p>
    <w:p w:rsidR="000100D5" w:rsidRDefault="000100D5" w:rsidP="00C06FD4">
      <w:pPr>
        <w:pStyle w:val="ConsPlusNormal"/>
        <w:widowControl/>
        <w:spacing w:line="264" w:lineRule="auto"/>
        <w:ind w:firstLine="0"/>
        <w:rPr>
          <w:rFonts w:ascii="Times New Roman" w:hAnsi="Times New Roman"/>
          <w:sz w:val="16"/>
          <w:szCs w:val="16"/>
        </w:rPr>
      </w:pPr>
      <w:r>
        <w:rPr>
          <w:rFonts w:ascii="Times New Roman" w:hAnsi="Times New Roman"/>
          <w:sz w:val="16"/>
          <w:szCs w:val="16"/>
        </w:rPr>
        <w:t>1-20 кВ – 10 м;</w:t>
      </w:r>
    </w:p>
    <w:p w:rsidR="000100D5" w:rsidRDefault="000100D5" w:rsidP="00C06FD4">
      <w:pPr>
        <w:pStyle w:val="ConsPlusNormal"/>
        <w:widowControl/>
        <w:spacing w:line="264" w:lineRule="auto"/>
        <w:ind w:firstLine="0"/>
        <w:rPr>
          <w:rFonts w:ascii="Times New Roman" w:hAnsi="Times New Roman"/>
          <w:sz w:val="16"/>
          <w:szCs w:val="16"/>
        </w:rPr>
      </w:pPr>
      <w:r>
        <w:rPr>
          <w:rFonts w:ascii="Times New Roman" w:hAnsi="Times New Roman"/>
          <w:sz w:val="16"/>
          <w:szCs w:val="16"/>
        </w:rPr>
        <w:t>35 кВ – 15 м;</w:t>
      </w:r>
    </w:p>
    <w:p w:rsidR="000100D5" w:rsidRDefault="000100D5" w:rsidP="00C06FD4">
      <w:pPr>
        <w:pStyle w:val="ConsPlusNonformat"/>
        <w:widowControl/>
        <w:spacing w:line="264" w:lineRule="auto"/>
        <w:rPr>
          <w:rFonts w:ascii="Times New Roman" w:hAnsi="Times New Roman" w:cs="Times New Roman"/>
          <w:sz w:val="16"/>
          <w:szCs w:val="16"/>
        </w:rPr>
      </w:pPr>
      <w:r>
        <w:rPr>
          <w:rFonts w:ascii="Times New Roman" w:hAnsi="Times New Roman" w:cs="Times New Roman"/>
          <w:sz w:val="16"/>
          <w:szCs w:val="16"/>
        </w:rPr>
        <w:t>110 кВ – 20 м;</w:t>
      </w:r>
    </w:p>
    <w:p w:rsidR="000100D5" w:rsidRDefault="000100D5" w:rsidP="00C06FD4">
      <w:pPr>
        <w:pStyle w:val="ConsPlusNonformat"/>
        <w:widowControl/>
        <w:spacing w:line="264" w:lineRule="auto"/>
        <w:rPr>
          <w:rFonts w:ascii="Times New Roman" w:hAnsi="Times New Roman" w:cs="Times New Roman"/>
          <w:sz w:val="16"/>
          <w:szCs w:val="16"/>
        </w:rPr>
      </w:pPr>
      <w:r>
        <w:rPr>
          <w:rFonts w:ascii="Times New Roman" w:hAnsi="Times New Roman" w:cs="Times New Roman"/>
          <w:sz w:val="16"/>
          <w:szCs w:val="16"/>
        </w:rPr>
        <w:t>150, 220 кВ - 25 м;</w:t>
      </w:r>
    </w:p>
    <w:p w:rsidR="000100D5" w:rsidRDefault="000100D5" w:rsidP="00C06FD4">
      <w:pPr>
        <w:pStyle w:val="ConsPlusNonformat"/>
        <w:widowControl/>
        <w:spacing w:line="264" w:lineRule="auto"/>
        <w:rPr>
          <w:rFonts w:ascii="Times New Roman" w:hAnsi="Times New Roman" w:cs="Times New Roman"/>
          <w:sz w:val="16"/>
          <w:szCs w:val="16"/>
        </w:rPr>
      </w:pPr>
      <w:r>
        <w:rPr>
          <w:rFonts w:ascii="Times New Roman" w:hAnsi="Times New Roman" w:cs="Times New Roman"/>
          <w:sz w:val="16"/>
          <w:szCs w:val="16"/>
        </w:rPr>
        <w:t xml:space="preserve"> 300, 500, +/- 400 кВ- 30 м.</w:t>
      </w:r>
    </w:p>
    <w:p w:rsidR="000100D5" w:rsidRDefault="000100D5" w:rsidP="00C06FD4">
      <w:pPr>
        <w:pStyle w:val="ConsPlusNormal"/>
        <w:widowControl/>
        <w:spacing w:line="264" w:lineRule="auto"/>
        <w:ind w:firstLine="0"/>
        <w:jc w:val="both"/>
        <w:rPr>
          <w:rFonts w:ascii="Times New Roman" w:hAnsi="Times New Roman"/>
          <w:sz w:val="16"/>
          <w:szCs w:val="16"/>
        </w:rPr>
      </w:pPr>
      <w:proofErr w:type="gramStart"/>
      <w:r>
        <w:rPr>
          <w:rFonts w:ascii="Times New Roman" w:hAnsi="Times New Roman"/>
          <w:sz w:val="16"/>
          <w:szCs w:val="16"/>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Pr>
          <w:rFonts w:ascii="Times New Roman" w:hAnsi="Times New Roman"/>
          <w:sz w:val="16"/>
          <w:szCs w:val="16"/>
        </w:rPr>
        <w:t xml:space="preserve"> и сооружений и на 1 метр в сторону проезжей части улицы);</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bCs/>
          <w:sz w:val="16"/>
          <w:szCs w:val="16"/>
        </w:rPr>
        <w:t>2) В охранных зонах запрещается</w:t>
      </w:r>
      <w:r>
        <w:rPr>
          <w:rFonts w:ascii="Times New Roman" w:hAnsi="Times New Roman"/>
          <w:sz w:val="16"/>
          <w:szCs w:val="16"/>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3). В пределах охранных зон без письменного решения о согласовании сетевых организаций юридическим и физическим лицам запрещаются:</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а) строительство, капитальный ремонт, реконструкция или снос зданий и сооружений;</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б) горные, взрывные, мелиоративные работы, в том числе связанные с временным затоплением земель;</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в) посадка и вырубка деревьев и кустарников;</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 xml:space="preserve">д) проход судов, у которых расстояние по вертикали от верхнего крайнего габарита с грузом или без груза до нижней точки </w:t>
      </w:r>
      <w:proofErr w:type="gramStart"/>
      <w:r>
        <w:rPr>
          <w:rFonts w:ascii="Times New Roman" w:hAnsi="Times New Roman"/>
          <w:sz w:val="16"/>
          <w:szCs w:val="16"/>
        </w:rPr>
        <w:t>провеса проводов переходов воздушных линий электропередачи</w:t>
      </w:r>
      <w:proofErr w:type="gramEnd"/>
      <w:r>
        <w:rPr>
          <w:rFonts w:ascii="Times New Roman" w:hAnsi="Times New Roman"/>
          <w:sz w:val="16"/>
          <w:szCs w:val="16"/>
        </w:rPr>
        <w:t xml:space="preserve"> через водоемы менее минимально допустимого расстояния, в том числе с учетом максимального уровня подъема воды при паводке;</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 xml:space="preserve">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w:t>
      </w:r>
      <w:r>
        <w:rPr>
          <w:rFonts w:ascii="Times New Roman" w:hAnsi="Times New Roman"/>
          <w:sz w:val="16"/>
          <w:szCs w:val="16"/>
        </w:rPr>
        <w:lastRenderedPageBreak/>
        <w:t>полевые сельскохозяйственные работы, связанные с вспашкой земли (в охранных зонах кабельных линий электропередачи).</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3) В целях защиты населения от воздействия электрического поля, создаваемого воздушными линиями электропередачи (</w:t>
      </w:r>
      <w:proofErr w:type="gramStart"/>
      <w:r>
        <w:rPr>
          <w:rFonts w:ascii="Times New Roman" w:hAnsi="Times New Roman"/>
          <w:sz w:val="16"/>
          <w:szCs w:val="16"/>
        </w:rPr>
        <w:t>ВЛ</w:t>
      </w:r>
      <w:proofErr w:type="gramEnd"/>
      <w:r>
        <w:rPr>
          <w:rFonts w:ascii="Times New Roman" w:hAnsi="Times New Roman"/>
          <w:sz w:val="16"/>
          <w:szCs w:val="16"/>
        </w:rPr>
        <w:t>),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 xml:space="preserve">Для вновь проектируемых </w:t>
      </w:r>
      <w:proofErr w:type="gramStart"/>
      <w:r>
        <w:rPr>
          <w:rFonts w:ascii="Times New Roman" w:hAnsi="Times New Roman"/>
          <w:sz w:val="16"/>
          <w:szCs w:val="16"/>
        </w:rPr>
        <w:t>ВЛ</w:t>
      </w:r>
      <w:proofErr w:type="gramEnd"/>
      <w:r>
        <w:rPr>
          <w:rFonts w:ascii="Times New Roman" w:hAnsi="Times New Roman"/>
          <w:sz w:val="16"/>
          <w:szCs w:val="16"/>
        </w:rPr>
        <w:t>,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 xml:space="preserve">- 20 м - для </w:t>
      </w:r>
      <w:proofErr w:type="gramStart"/>
      <w:r>
        <w:rPr>
          <w:rFonts w:ascii="Times New Roman" w:hAnsi="Times New Roman"/>
          <w:sz w:val="16"/>
          <w:szCs w:val="16"/>
        </w:rPr>
        <w:t>ВЛ</w:t>
      </w:r>
      <w:proofErr w:type="gramEnd"/>
      <w:r>
        <w:rPr>
          <w:rFonts w:ascii="Times New Roman" w:hAnsi="Times New Roman"/>
          <w:sz w:val="16"/>
          <w:szCs w:val="16"/>
        </w:rPr>
        <w:t xml:space="preserve"> напряжением 330 кВ;</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 xml:space="preserve">- 30 м - для </w:t>
      </w:r>
      <w:proofErr w:type="gramStart"/>
      <w:r>
        <w:rPr>
          <w:rFonts w:ascii="Times New Roman" w:hAnsi="Times New Roman"/>
          <w:sz w:val="16"/>
          <w:szCs w:val="16"/>
        </w:rPr>
        <w:t>ВЛ</w:t>
      </w:r>
      <w:proofErr w:type="gramEnd"/>
      <w:r>
        <w:rPr>
          <w:rFonts w:ascii="Times New Roman" w:hAnsi="Times New Roman"/>
          <w:sz w:val="16"/>
          <w:szCs w:val="16"/>
        </w:rPr>
        <w:t xml:space="preserve"> напряжением 500 кВ;</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 xml:space="preserve">- 40 м - для </w:t>
      </w:r>
      <w:proofErr w:type="gramStart"/>
      <w:r>
        <w:rPr>
          <w:rFonts w:ascii="Times New Roman" w:hAnsi="Times New Roman"/>
          <w:sz w:val="16"/>
          <w:szCs w:val="16"/>
        </w:rPr>
        <w:t>ВЛ</w:t>
      </w:r>
      <w:proofErr w:type="gramEnd"/>
      <w:r>
        <w:rPr>
          <w:rFonts w:ascii="Times New Roman" w:hAnsi="Times New Roman"/>
          <w:sz w:val="16"/>
          <w:szCs w:val="16"/>
        </w:rPr>
        <w:t xml:space="preserve"> напряжением 750 кВ;</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 xml:space="preserve">- 55 м - для </w:t>
      </w:r>
      <w:proofErr w:type="gramStart"/>
      <w:r>
        <w:rPr>
          <w:rFonts w:ascii="Times New Roman" w:hAnsi="Times New Roman"/>
          <w:sz w:val="16"/>
          <w:szCs w:val="16"/>
        </w:rPr>
        <w:t>ВЛ</w:t>
      </w:r>
      <w:proofErr w:type="gramEnd"/>
      <w:r>
        <w:rPr>
          <w:rFonts w:ascii="Times New Roman" w:hAnsi="Times New Roman"/>
          <w:sz w:val="16"/>
          <w:szCs w:val="16"/>
        </w:rPr>
        <w:t xml:space="preserve"> напряжением 1150 кВ.</w:t>
      </w:r>
    </w:p>
    <w:p w:rsidR="000100D5" w:rsidRDefault="000100D5" w:rsidP="00C06FD4">
      <w:pPr>
        <w:pStyle w:val="ConsPlusNormal"/>
        <w:widowControl/>
        <w:spacing w:line="264" w:lineRule="auto"/>
        <w:ind w:firstLine="0"/>
        <w:jc w:val="both"/>
        <w:rPr>
          <w:rFonts w:ascii="Times New Roman" w:hAnsi="Times New Roman"/>
          <w:sz w:val="16"/>
          <w:szCs w:val="16"/>
          <w:highlight w:val="yellow"/>
        </w:rPr>
      </w:pPr>
      <w:r>
        <w:rPr>
          <w:rFonts w:ascii="Times New Roman" w:hAnsi="Times New Roman"/>
          <w:bCs/>
          <w:sz w:val="16"/>
          <w:szCs w:val="16"/>
        </w:rPr>
        <w:t>Охранная зона и санитарно-защитная зона линий связи</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4. На трассах кабельных и воздушных линий связи и линий радиофикации:</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1) Охранные зоны:</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а) устанавливаются охранные зоны:</w:t>
      </w:r>
    </w:p>
    <w:p w:rsidR="000100D5" w:rsidRDefault="000100D5" w:rsidP="00C06FD4">
      <w:pPr>
        <w:pStyle w:val="ConsPlusNormal"/>
        <w:widowControl/>
        <w:spacing w:line="264" w:lineRule="auto"/>
        <w:ind w:firstLine="0"/>
        <w:jc w:val="both"/>
        <w:rPr>
          <w:rFonts w:ascii="Times New Roman" w:hAnsi="Times New Roman"/>
          <w:sz w:val="16"/>
          <w:szCs w:val="16"/>
        </w:rPr>
      </w:pPr>
      <w:proofErr w:type="gramStart"/>
      <w:r>
        <w:rPr>
          <w:rFonts w:ascii="Times New Roman" w:hAnsi="Times New Roman"/>
          <w:sz w:val="16"/>
          <w:szCs w:val="16"/>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100 метров с каждой стороны;</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б) создаются просеки в лесных массивах и зеленых насаждениях:</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вдоль трассы кабеля связи - шириной не менее 6 метров (по 3 метра с каждой стороны от кабеля связи);</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3) Уровни электромагнитных излучений не должны превышать предельно допустимые уровни (далее - ПДУ) согласно приложению 1 к СанПиН 2.1.8/2.2.4.1383-03.</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Границы санитарно-защитных зон определяются на высоте 2 м от поверхности земли по ПДУ.</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0100D5" w:rsidRDefault="000100D5" w:rsidP="00C06FD4">
      <w:pPr>
        <w:spacing w:line="264" w:lineRule="auto"/>
        <w:jc w:val="both"/>
        <w:rPr>
          <w:bCs/>
          <w:kern w:val="2"/>
          <w:sz w:val="16"/>
          <w:szCs w:val="16"/>
          <w:lang w:eastAsia="ar-SA"/>
        </w:rPr>
      </w:pPr>
      <w:r>
        <w:rPr>
          <w:bCs/>
          <w:kern w:val="2"/>
          <w:sz w:val="16"/>
          <w:szCs w:val="16"/>
          <w:lang w:eastAsia="ar-SA"/>
        </w:rPr>
        <w:t>Ограничения по воздействию природных и техногенных факторов</w:t>
      </w:r>
    </w:p>
    <w:p w:rsidR="000100D5" w:rsidRDefault="000100D5" w:rsidP="00C06FD4">
      <w:pPr>
        <w:spacing w:line="264" w:lineRule="auto"/>
        <w:rPr>
          <w:bCs/>
          <w:sz w:val="16"/>
          <w:szCs w:val="16"/>
        </w:rPr>
      </w:pPr>
      <w:r>
        <w:rPr>
          <w:bCs/>
          <w:sz w:val="16"/>
          <w:szCs w:val="16"/>
        </w:rPr>
        <w:lastRenderedPageBreak/>
        <w:t>Зоны подтопления</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Защита от подтопления должна включать в себя:</w:t>
      </w:r>
    </w:p>
    <w:p w:rsidR="000100D5" w:rsidRDefault="000100D5" w:rsidP="00C06FD4">
      <w:pPr>
        <w:pStyle w:val="ConsPlusNormal"/>
        <w:widowControl/>
        <w:numPr>
          <w:ilvl w:val="0"/>
          <w:numId w:val="43"/>
        </w:numPr>
        <w:suppressAutoHyphens w:val="0"/>
        <w:autoSpaceDN w:val="0"/>
        <w:adjustRightInd w:val="0"/>
        <w:spacing w:line="264" w:lineRule="auto"/>
        <w:ind w:left="0" w:firstLine="0"/>
        <w:jc w:val="both"/>
        <w:rPr>
          <w:rFonts w:ascii="Times New Roman" w:hAnsi="Times New Roman"/>
          <w:sz w:val="16"/>
          <w:szCs w:val="16"/>
        </w:rPr>
      </w:pPr>
      <w:r>
        <w:rPr>
          <w:rFonts w:ascii="Times New Roman" w:hAnsi="Times New Roman"/>
          <w:sz w:val="16"/>
          <w:szCs w:val="16"/>
        </w:rPr>
        <w:t>локальную защиту зданий, сооружений, грунтов оснований и защиту застроенной территории в целом;</w:t>
      </w:r>
    </w:p>
    <w:p w:rsidR="000100D5" w:rsidRDefault="000100D5" w:rsidP="00C06FD4">
      <w:pPr>
        <w:pStyle w:val="ConsPlusNormal"/>
        <w:widowControl/>
        <w:numPr>
          <w:ilvl w:val="0"/>
          <w:numId w:val="43"/>
        </w:numPr>
        <w:suppressAutoHyphens w:val="0"/>
        <w:autoSpaceDN w:val="0"/>
        <w:adjustRightInd w:val="0"/>
        <w:spacing w:line="264" w:lineRule="auto"/>
        <w:ind w:left="0" w:firstLine="0"/>
        <w:jc w:val="both"/>
        <w:rPr>
          <w:rFonts w:ascii="Times New Roman" w:hAnsi="Times New Roman"/>
          <w:sz w:val="16"/>
          <w:szCs w:val="16"/>
        </w:rPr>
      </w:pPr>
      <w:r>
        <w:rPr>
          <w:rFonts w:ascii="Times New Roman" w:hAnsi="Times New Roman"/>
          <w:sz w:val="16"/>
          <w:szCs w:val="16"/>
        </w:rPr>
        <w:t>водоотведение;</w:t>
      </w:r>
    </w:p>
    <w:p w:rsidR="000100D5" w:rsidRDefault="000100D5" w:rsidP="00C06FD4">
      <w:pPr>
        <w:pStyle w:val="ConsPlusNormal"/>
        <w:widowControl/>
        <w:numPr>
          <w:ilvl w:val="0"/>
          <w:numId w:val="43"/>
        </w:numPr>
        <w:suppressAutoHyphens w:val="0"/>
        <w:autoSpaceDN w:val="0"/>
        <w:adjustRightInd w:val="0"/>
        <w:spacing w:line="264" w:lineRule="auto"/>
        <w:ind w:left="0" w:firstLine="0"/>
        <w:jc w:val="both"/>
        <w:rPr>
          <w:rFonts w:ascii="Times New Roman" w:hAnsi="Times New Roman"/>
          <w:sz w:val="16"/>
          <w:szCs w:val="16"/>
        </w:rPr>
      </w:pPr>
      <w:r>
        <w:rPr>
          <w:rFonts w:ascii="Times New Roman" w:hAnsi="Times New Roman"/>
          <w:sz w:val="16"/>
          <w:szCs w:val="16"/>
        </w:rPr>
        <w:t>утилизацию (при необходимости очистки) дренажных вод;</w:t>
      </w:r>
    </w:p>
    <w:p w:rsidR="000100D5" w:rsidRDefault="000100D5" w:rsidP="00C06FD4">
      <w:pPr>
        <w:pStyle w:val="ConsPlusNormal"/>
        <w:widowControl/>
        <w:numPr>
          <w:ilvl w:val="0"/>
          <w:numId w:val="43"/>
        </w:numPr>
        <w:suppressAutoHyphens w:val="0"/>
        <w:autoSpaceDN w:val="0"/>
        <w:adjustRightInd w:val="0"/>
        <w:spacing w:line="264" w:lineRule="auto"/>
        <w:ind w:left="0" w:firstLine="0"/>
        <w:jc w:val="both"/>
        <w:rPr>
          <w:rFonts w:ascii="Times New Roman" w:hAnsi="Times New Roman"/>
          <w:sz w:val="16"/>
          <w:szCs w:val="16"/>
        </w:rPr>
      </w:pPr>
      <w:r>
        <w:rPr>
          <w:rFonts w:ascii="Times New Roman" w:hAnsi="Times New Roman"/>
          <w:sz w:val="16"/>
          <w:szCs w:val="16"/>
        </w:rPr>
        <w:t xml:space="preserve">систему мониторинга за режимом подземных и поверхностных вод, за расходами (утечками) и напорами в </w:t>
      </w:r>
      <w:proofErr w:type="spellStart"/>
      <w:r>
        <w:rPr>
          <w:rFonts w:ascii="Times New Roman" w:hAnsi="Times New Roman"/>
          <w:sz w:val="16"/>
          <w:szCs w:val="16"/>
        </w:rPr>
        <w:t>водонесущих</w:t>
      </w:r>
      <w:proofErr w:type="spellEnd"/>
      <w:r>
        <w:rPr>
          <w:rFonts w:ascii="Times New Roman" w:hAnsi="Times New Roman"/>
          <w:sz w:val="16"/>
          <w:szCs w:val="16"/>
        </w:rPr>
        <w:t xml:space="preserve"> коммуникациях, за деформациями оснований, зданий и сооружений, а также за работой сооружений инженерной защиты.</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0100D5" w:rsidRDefault="000100D5" w:rsidP="00C06FD4">
      <w:pPr>
        <w:spacing w:line="264" w:lineRule="auto"/>
        <w:jc w:val="both"/>
        <w:rPr>
          <w:bCs/>
          <w:sz w:val="16"/>
          <w:szCs w:val="16"/>
        </w:rPr>
      </w:pPr>
      <w:r>
        <w:rPr>
          <w:bCs/>
          <w:sz w:val="16"/>
          <w:szCs w:val="16"/>
        </w:rPr>
        <w:t>Зона затопления паводком 1% обеспеченности</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bCs/>
          <w:sz w:val="16"/>
          <w:szCs w:val="16"/>
        </w:rPr>
        <w:t>Территории подверженные экзогенным геологическим процессам</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0100D5" w:rsidRDefault="000100D5" w:rsidP="00C06FD4">
      <w:pPr>
        <w:pStyle w:val="ConsPlusNormal"/>
        <w:widowControl/>
        <w:numPr>
          <w:ilvl w:val="0"/>
          <w:numId w:val="44"/>
        </w:numPr>
        <w:suppressAutoHyphens w:val="0"/>
        <w:autoSpaceDN w:val="0"/>
        <w:adjustRightInd w:val="0"/>
        <w:spacing w:line="264" w:lineRule="auto"/>
        <w:ind w:left="0" w:firstLine="0"/>
        <w:jc w:val="both"/>
        <w:rPr>
          <w:rFonts w:ascii="Times New Roman" w:hAnsi="Times New Roman"/>
          <w:sz w:val="16"/>
          <w:szCs w:val="16"/>
        </w:rPr>
      </w:pPr>
      <w:r>
        <w:rPr>
          <w:rFonts w:ascii="Times New Roman" w:hAnsi="Times New Roman"/>
          <w:sz w:val="16"/>
          <w:szCs w:val="16"/>
        </w:rPr>
        <w:t>изменение рельефа склона в целях повышения его устойчивости;</w:t>
      </w:r>
    </w:p>
    <w:p w:rsidR="000100D5" w:rsidRDefault="000100D5" w:rsidP="00C06FD4">
      <w:pPr>
        <w:pStyle w:val="ConsPlusNormal"/>
        <w:widowControl/>
        <w:numPr>
          <w:ilvl w:val="0"/>
          <w:numId w:val="44"/>
        </w:numPr>
        <w:suppressAutoHyphens w:val="0"/>
        <w:autoSpaceDN w:val="0"/>
        <w:adjustRightInd w:val="0"/>
        <w:spacing w:line="264" w:lineRule="auto"/>
        <w:ind w:left="0" w:firstLine="0"/>
        <w:jc w:val="both"/>
        <w:rPr>
          <w:rFonts w:ascii="Times New Roman" w:hAnsi="Times New Roman"/>
          <w:sz w:val="16"/>
          <w:szCs w:val="16"/>
        </w:rPr>
      </w:pPr>
      <w:r>
        <w:rPr>
          <w:rFonts w:ascii="Times New Roman" w:hAnsi="Times New Roman"/>
          <w:sz w:val="16"/>
          <w:szCs w:val="16"/>
        </w:rPr>
        <w:t>регулирование стока поверхностных вод с помощью вертикальной планировки территории и устройства системы поверхностного водоотвода;</w:t>
      </w:r>
    </w:p>
    <w:p w:rsidR="000100D5" w:rsidRDefault="000100D5" w:rsidP="00C06FD4">
      <w:pPr>
        <w:pStyle w:val="ConsPlusNormal"/>
        <w:widowControl/>
        <w:numPr>
          <w:ilvl w:val="0"/>
          <w:numId w:val="44"/>
        </w:numPr>
        <w:suppressAutoHyphens w:val="0"/>
        <w:autoSpaceDN w:val="0"/>
        <w:adjustRightInd w:val="0"/>
        <w:spacing w:line="264" w:lineRule="auto"/>
        <w:ind w:left="0" w:firstLine="0"/>
        <w:jc w:val="both"/>
        <w:rPr>
          <w:rFonts w:ascii="Times New Roman" w:hAnsi="Times New Roman"/>
          <w:sz w:val="16"/>
          <w:szCs w:val="16"/>
        </w:rPr>
      </w:pPr>
      <w:r>
        <w:rPr>
          <w:rFonts w:ascii="Times New Roman" w:hAnsi="Times New Roman"/>
          <w:sz w:val="16"/>
          <w:szCs w:val="16"/>
        </w:rPr>
        <w:t>предотвращение инфильтрации воды в грунт и эрозионных процессов;</w:t>
      </w:r>
    </w:p>
    <w:p w:rsidR="000100D5" w:rsidRDefault="000100D5" w:rsidP="00C06FD4">
      <w:pPr>
        <w:pStyle w:val="ConsPlusNormal"/>
        <w:widowControl/>
        <w:numPr>
          <w:ilvl w:val="0"/>
          <w:numId w:val="44"/>
        </w:numPr>
        <w:suppressAutoHyphens w:val="0"/>
        <w:autoSpaceDN w:val="0"/>
        <w:adjustRightInd w:val="0"/>
        <w:spacing w:line="264" w:lineRule="auto"/>
        <w:ind w:left="0" w:firstLine="0"/>
        <w:jc w:val="both"/>
        <w:rPr>
          <w:rFonts w:ascii="Times New Roman" w:hAnsi="Times New Roman"/>
          <w:sz w:val="16"/>
          <w:szCs w:val="16"/>
        </w:rPr>
      </w:pPr>
      <w:r>
        <w:rPr>
          <w:rFonts w:ascii="Times New Roman" w:hAnsi="Times New Roman"/>
          <w:sz w:val="16"/>
          <w:szCs w:val="16"/>
        </w:rPr>
        <w:t>искусственное понижение уровня подземных вод;</w:t>
      </w:r>
    </w:p>
    <w:p w:rsidR="000100D5" w:rsidRDefault="000100D5" w:rsidP="00C06FD4">
      <w:pPr>
        <w:pStyle w:val="ConsPlusNormal"/>
        <w:widowControl/>
        <w:numPr>
          <w:ilvl w:val="0"/>
          <w:numId w:val="44"/>
        </w:numPr>
        <w:suppressAutoHyphens w:val="0"/>
        <w:autoSpaceDN w:val="0"/>
        <w:adjustRightInd w:val="0"/>
        <w:spacing w:line="264" w:lineRule="auto"/>
        <w:ind w:left="0" w:firstLine="0"/>
        <w:jc w:val="both"/>
        <w:rPr>
          <w:rFonts w:ascii="Times New Roman" w:hAnsi="Times New Roman"/>
          <w:sz w:val="16"/>
          <w:szCs w:val="16"/>
        </w:rPr>
      </w:pPr>
      <w:proofErr w:type="spellStart"/>
      <w:r>
        <w:rPr>
          <w:rFonts w:ascii="Times New Roman" w:hAnsi="Times New Roman"/>
          <w:sz w:val="16"/>
          <w:szCs w:val="16"/>
        </w:rPr>
        <w:t>агролесомелиорация</w:t>
      </w:r>
      <w:proofErr w:type="spellEnd"/>
      <w:r>
        <w:rPr>
          <w:rFonts w:ascii="Times New Roman" w:hAnsi="Times New Roman"/>
          <w:sz w:val="16"/>
          <w:szCs w:val="16"/>
        </w:rPr>
        <w:t>;</w:t>
      </w:r>
    </w:p>
    <w:p w:rsidR="000100D5" w:rsidRDefault="000100D5" w:rsidP="00C06FD4">
      <w:pPr>
        <w:pStyle w:val="ConsPlusNormal"/>
        <w:widowControl/>
        <w:numPr>
          <w:ilvl w:val="0"/>
          <w:numId w:val="44"/>
        </w:numPr>
        <w:suppressAutoHyphens w:val="0"/>
        <w:autoSpaceDN w:val="0"/>
        <w:adjustRightInd w:val="0"/>
        <w:spacing w:line="264" w:lineRule="auto"/>
        <w:ind w:left="0" w:firstLine="0"/>
        <w:jc w:val="both"/>
        <w:rPr>
          <w:rFonts w:ascii="Times New Roman" w:hAnsi="Times New Roman"/>
          <w:sz w:val="16"/>
          <w:szCs w:val="16"/>
        </w:rPr>
      </w:pPr>
      <w:r>
        <w:rPr>
          <w:rFonts w:ascii="Times New Roman" w:hAnsi="Times New Roman"/>
          <w:sz w:val="16"/>
          <w:szCs w:val="16"/>
        </w:rPr>
        <w:t>закрепление грунтов (в том числе армированием);</w:t>
      </w:r>
    </w:p>
    <w:p w:rsidR="000100D5" w:rsidRDefault="000100D5" w:rsidP="00C06FD4">
      <w:pPr>
        <w:pStyle w:val="ConsPlusNormal"/>
        <w:widowControl/>
        <w:numPr>
          <w:ilvl w:val="0"/>
          <w:numId w:val="44"/>
        </w:numPr>
        <w:suppressAutoHyphens w:val="0"/>
        <w:autoSpaceDN w:val="0"/>
        <w:adjustRightInd w:val="0"/>
        <w:spacing w:line="264" w:lineRule="auto"/>
        <w:ind w:left="0" w:firstLine="0"/>
        <w:jc w:val="both"/>
        <w:rPr>
          <w:rFonts w:ascii="Times New Roman" w:hAnsi="Times New Roman"/>
          <w:sz w:val="16"/>
          <w:szCs w:val="16"/>
        </w:rPr>
      </w:pPr>
      <w:r>
        <w:rPr>
          <w:rFonts w:ascii="Times New Roman" w:hAnsi="Times New Roman"/>
          <w:sz w:val="16"/>
          <w:szCs w:val="16"/>
        </w:rPr>
        <w:t>удерживающих сооружений;</w:t>
      </w:r>
    </w:p>
    <w:p w:rsidR="000100D5" w:rsidRDefault="000100D5" w:rsidP="00C06FD4">
      <w:pPr>
        <w:pStyle w:val="ConsPlusNormal"/>
        <w:widowControl/>
        <w:numPr>
          <w:ilvl w:val="0"/>
          <w:numId w:val="44"/>
        </w:numPr>
        <w:suppressAutoHyphens w:val="0"/>
        <w:autoSpaceDN w:val="0"/>
        <w:adjustRightInd w:val="0"/>
        <w:spacing w:line="264" w:lineRule="auto"/>
        <w:ind w:left="0" w:firstLine="0"/>
        <w:jc w:val="both"/>
        <w:rPr>
          <w:rFonts w:ascii="Times New Roman" w:hAnsi="Times New Roman"/>
          <w:sz w:val="16"/>
          <w:szCs w:val="16"/>
        </w:rPr>
      </w:pPr>
      <w:r>
        <w:rPr>
          <w:rFonts w:ascii="Times New Roman" w:hAnsi="Times New Roman"/>
          <w:sz w:val="16"/>
          <w:szCs w:val="16"/>
        </w:rPr>
        <w:t>террасирование склонов;</w:t>
      </w:r>
    </w:p>
    <w:p w:rsidR="000100D5" w:rsidRDefault="000100D5" w:rsidP="00C06FD4">
      <w:pPr>
        <w:pStyle w:val="ConsPlusNormal"/>
        <w:widowControl/>
        <w:numPr>
          <w:ilvl w:val="0"/>
          <w:numId w:val="44"/>
        </w:numPr>
        <w:suppressAutoHyphens w:val="0"/>
        <w:autoSpaceDN w:val="0"/>
        <w:adjustRightInd w:val="0"/>
        <w:spacing w:line="264" w:lineRule="auto"/>
        <w:ind w:left="0" w:firstLine="0"/>
        <w:jc w:val="both"/>
        <w:rPr>
          <w:rFonts w:ascii="Times New Roman" w:hAnsi="Times New Roman"/>
          <w:sz w:val="16"/>
          <w:szCs w:val="16"/>
        </w:rPr>
      </w:pPr>
      <w:r>
        <w:rPr>
          <w:rFonts w:ascii="Times New Roman" w:hAnsi="Times New Roman"/>
          <w:sz w:val="16"/>
          <w:szCs w:val="16"/>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0100D5" w:rsidRDefault="000100D5" w:rsidP="00C06FD4">
      <w:pPr>
        <w:pStyle w:val="ConsPlusNormal"/>
        <w:widowControl/>
        <w:spacing w:line="264" w:lineRule="auto"/>
        <w:ind w:firstLine="0"/>
        <w:jc w:val="both"/>
        <w:rPr>
          <w:rFonts w:ascii="Times New Roman" w:hAnsi="Times New Roman"/>
          <w:bCs/>
          <w:sz w:val="16"/>
          <w:szCs w:val="16"/>
        </w:rPr>
      </w:pPr>
      <w:r>
        <w:rPr>
          <w:rFonts w:ascii="Times New Roman" w:hAnsi="Times New Roman"/>
          <w:bCs/>
          <w:sz w:val="16"/>
          <w:szCs w:val="16"/>
        </w:rPr>
        <w:t>Карстовые проявления</w:t>
      </w:r>
    </w:p>
    <w:p w:rsidR="000100D5" w:rsidRDefault="000100D5" w:rsidP="00C06FD4">
      <w:pPr>
        <w:pStyle w:val="ConsPlusNormal"/>
        <w:widowControl/>
        <w:spacing w:line="264" w:lineRule="auto"/>
        <w:ind w:firstLine="0"/>
        <w:jc w:val="both"/>
        <w:rPr>
          <w:rFonts w:ascii="Times New Roman" w:hAnsi="Times New Roman"/>
          <w:sz w:val="16"/>
          <w:szCs w:val="16"/>
        </w:rPr>
      </w:pPr>
      <w:proofErr w:type="spellStart"/>
      <w:proofErr w:type="gramStart"/>
      <w:r>
        <w:rPr>
          <w:rFonts w:ascii="Times New Roman" w:hAnsi="Times New Roman"/>
          <w:sz w:val="16"/>
          <w:szCs w:val="16"/>
        </w:rPr>
        <w:t>Противокарстовые</w:t>
      </w:r>
      <w:proofErr w:type="spellEnd"/>
      <w:r>
        <w:rPr>
          <w:rFonts w:ascii="Times New Roman" w:hAnsi="Times New Roman"/>
          <w:sz w:val="16"/>
          <w:szCs w:val="16"/>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roofErr w:type="gramEnd"/>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В состав планировочных мероприятий входят:</w:t>
      </w:r>
    </w:p>
    <w:p w:rsidR="000100D5" w:rsidRDefault="000100D5" w:rsidP="00C06FD4">
      <w:pPr>
        <w:pStyle w:val="ConsPlusNormal"/>
        <w:widowControl/>
        <w:numPr>
          <w:ilvl w:val="0"/>
          <w:numId w:val="45"/>
        </w:numPr>
        <w:suppressAutoHyphens w:val="0"/>
        <w:autoSpaceDN w:val="0"/>
        <w:adjustRightInd w:val="0"/>
        <w:spacing w:line="264" w:lineRule="auto"/>
        <w:ind w:left="0" w:firstLine="0"/>
        <w:jc w:val="both"/>
        <w:rPr>
          <w:rFonts w:ascii="Times New Roman" w:hAnsi="Times New Roman"/>
          <w:sz w:val="16"/>
          <w:szCs w:val="16"/>
        </w:rPr>
      </w:pPr>
      <w:r>
        <w:rPr>
          <w:rFonts w:ascii="Times New Roman" w:hAnsi="Times New Roman"/>
          <w:sz w:val="16"/>
          <w:szCs w:val="16"/>
        </w:rPr>
        <w:t xml:space="preserve">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Pr>
          <w:rFonts w:ascii="Times New Roman" w:hAnsi="Times New Roman"/>
          <w:sz w:val="16"/>
          <w:szCs w:val="16"/>
        </w:rPr>
        <w:t>карстоопасных</w:t>
      </w:r>
      <w:proofErr w:type="spellEnd"/>
      <w:r>
        <w:rPr>
          <w:rFonts w:ascii="Times New Roman" w:hAnsi="Times New Roman"/>
          <w:sz w:val="16"/>
          <w:szCs w:val="16"/>
        </w:rPr>
        <w:t xml:space="preserve"> участков и размещением на них зеленых насаждений;</w:t>
      </w:r>
    </w:p>
    <w:p w:rsidR="000100D5" w:rsidRDefault="000100D5" w:rsidP="00C06FD4">
      <w:pPr>
        <w:pStyle w:val="ConsPlusNormal"/>
        <w:widowControl/>
        <w:numPr>
          <w:ilvl w:val="0"/>
          <w:numId w:val="45"/>
        </w:numPr>
        <w:suppressAutoHyphens w:val="0"/>
        <w:autoSpaceDN w:val="0"/>
        <w:adjustRightInd w:val="0"/>
        <w:spacing w:line="264" w:lineRule="auto"/>
        <w:ind w:left="0" w:firstLine="0"/>
        <w:jc w:val="both"/>
        <w:rPr>
          <w:rFonts w:ascii="Times New Roman" w:hAnsi="Times New Roman"/>
          <w:sz w:val="16"/>
          <w:szCs w:val="16"/>
        </w:rPr>
      </w:pPr>
      <w:r>
        <w:rPr>
          <w:rFonts w:ascii="Times New Roman" w:hAnsi="Times New Roman"/>
          <w:sz w:val="16"/>
          <w:szCs w:val="16"/>
        </w:rPr>
        <w:lastRenderedPageBreak/>
        <w:t>разработка инженерной защиты территорий от техногенного влияния строительства на развитие карста;</w:t>
      </w:r>
    </w:p>
    <w:p w:rsidR="000100D5" w:rsidRDefault="000100D5" w:rsidP="00C06FD4">
      <w:pPr>
        <w:pStyle w:val="ConsPlusNormal"/>
        <w:widowControl/>
        <w:numPr>
          <w:ilvl w:val="0"/>
          <w:numId w:val="45"/>
        </w:numPr>
        <w:suppressAutoHyphens w:val="0"/>
        <w:autoSpaceDN w:val="0"/>
        <w:adjustRightInd w:val="0"/>
        <w:spacing w:line="264" w:lineRule="auto"/>
        <w:ind w:left="0" w:firstLine="0"/>
        <w:jc w:val="both"/>
        <w:rPr>
          <w:rFonts w:ascii="Times New Roman" w:hAnsi="Times New Roman"/>
          <w:sz w:val="16"/>
          <w:szCs w:val="16"/>
        </w:rPr>
      </w:pPr>
      <w:r>
        <w:rPr>
          <w:rFonts w:ascii="Times New Roman" w:hAnsi="Times New Roman"/>
          <w:sz w:val="16"/>
          <w:szCs w:val="16"/>
        </w:rPr>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К водозащитным мероприятиям относятся:</w:t>
      </w:r>
    </w:p>
    <w:p w:rsidR="000100D5" w:rsidRDefault="000100D5" w:rsidP="00C06FD4">
      <w:pPr>
        <w:pStyle w:val="ConsPlusNormal"/>
        <w:widowControl/>
        <w:numPr>
          <w:ilvl w:val="0"/>
          <w:numId w:val="46"/>
        </w:numPr>
        <w:suppressAutoHyphens w:val="0"/>
        <w:autoSpaceDN w:val="0"/>
        <w:adjustRightInd w:val="0"/>
        <w:spacing w:line="264" w:lineRule="auto"/>
        <w:ind w:left="0" w:firstLine="0"/>
        <w:jc w:val="both"/>
        <w:rPr>
          <w:rFonts w:ascii="Times New Roman" w:hAnsi="Times New Roman"/>
          <w:sz w:val="16"/>
          <w:szCs w:val="16"/>
        </w:rPr>
      </w:pPr>
      <w:r>
        <w:rPr>
          <w:rFonts w:ascii="Times New Roman" w:hAnsi="Times New Roman"/>
          <w:sz w:val="16"/>
          <w:szCs w:val="16"/>
        </w:rPr>
        <w:t>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0100D5" w:rsidRDefault="000100D5" w:rsidP="00C06FD4">
      <w:pPr>
        <w:pStyle w:val="ConsPlusNormal"/>
        <w:widowControl/>
        <w:numPr>
          <w:ilvl w:val="0"/>
          <w:numId w:val="46"/>
        </w:numPr>
        <w:suppressAutoHyphens w:val="0"/>
        <w:autoSpaceDN w:val="0"/>
        <w:adjustRightInd w:val="0"/>
        <w:spacing w:line="264" w:lineRule="auto"/>
        <w:ind w:left="0" w:firstLine="0"/>
        <w:jc w:val="both"/>
        <w:rPr>
          <w:rFonts w:ascii="Times New Roman" w:hAnsi="Times New Roman"/>
          <w:sz w:val="16"/>
          <w:szCs w:val="16"/>
        </w:rPr>
      </w:pPr>
      <w:r>
        <w:rPr>
          <w:rFonts w:ascii="Times New Roman" w:hAnsi="Times New Roman"/>
          <w:sz w:val="16"/>
          <w:szCs w:val="16"/>
        </w:rPr>
        <w:t>мероприятия по борьбе с утечками промышленных и хозяйственно-бытовых вод, в особенности агрессивных;</w:t>
      </w:r>
    </w:p>
    <w:p w:rsidR="000100D5" w:rsidRDefault="000100D5" w:rsidP="00C06FD4">
      <w:pPr>
        <w:pStyle w:val="ConsPlusNormal"/>
        <w:widowControl/>
        <w:numPr>
          <w:ilvl w:val="0"/>
          <w:numId w:val="46"/>
        </w:numPr>
        <w:suppressAutoHyphens w:val="0"/>
        <w:autoSpaceDN w:val="0"/>
        <w:adjustRightInd w:val="0"/>
        <w:spacing w:line="264" w:lineRule="auto"/>
        <w:ind w:left="0" w:firstLine="0"/>
        <w:jc w:val="both"/>
        <w:rPr>
          <w:rFonts w:ascii="Times New Roman" w:hAnsi="Times New Roman"/>
          <w:sz w:val="16"/>
          <w:szCs w:val="16"/>
        </w:rPr>
      </w:pPr>
      <w:r>
        <w:rPr>
          <w:rFonts w:ascii="Times New Roman" w:hAnsi="Times New Roman"/>
          <w:sz w:val="16"/>
          <w:szCs w:val="16"/>
        </w:rPr>
        <w:t xml:space="preserve">недопущение скопления поверхностных вод в котлованах и на площадках в период строительства, строгий </w:t>
      </w:r>
      <w:proofErr w:type="gramStart"/>
      <w:r>
        <w:rPr>
          <w:rFonts w:ascii="Times New Roman" w:hAnsi="Times New Roman"/>
          <w:sz w:val="16"/>
          <w:szCs w:val="16"/>
        </w:rPr>
        <w:t>контроль за</w:t>
      </w:r>
      <w:proofErr w:type="gramEnd"/>
      <w:r>
        <w:rPr>
          <w:rFonts w:ascii="Times New Roman" w:hAnsi="Times New Roman"/>
          <w:sz w:val="16"/>
          <w:szCs w:val="16"/>
        </w:rPr>
        <w:t xml:space="preserve"> качеством работ по гидроизоляции, укладке </w:t>
      </w:r>
      <w:proofErr w:type="spellStart"/>
      <w:r>
        <w:rPr>
          <w:rFonts w:ascii="Times New Roman" w:hAnsi="Times New Roman"/>
          <w:sz w:val="16"/>
          <w:szCs w:val="16"/>
        </w:rPr>
        <w:t>водонесущих</w:t>
      </w:r>
      <w:proofErr w:type="spellEnd"/>
      <w:r>
        <w:rPr>
          <w:rFonts w:ascii="Times New Roman" w:hAnsi="Times New Roman"/>
          <w:sz w:val="16"/>
          <w:szCs w:val="16"/>
        </w:rPr>
        <w:t xml:space="preserve"> коммуникаций и продуктопроводов, засыпке пазух котлованов.</w:t>
      </w:r>
    </w:p>
    <w:p w:rsidR="000100D5" w:rsidRDefault="000100D5" w:rsidP="00C06FD4">
      <w:pPr>
        <w:spacing w:line="264" w:lineRule="auto"/>
        <w:rPr>
          <w:sz w:val="16"/>
          <w:szCs w:val="16"/>
        </w:rPr>
      </w:pPr>
      <w:r>
        <w:rPr>
          <w:bCs/>
          <w:sz w:val="16"/>
          <w:szCs w:val="16"/>
        </w:rPr>
        <w:t>Нарушенные территории</w:t>
      </w:r>
      <w:r>
        <w:rPr>
          <w:sz w:val="16"/>
          <w:szCs w:val="16"/>
        </w:rPr>
        <w:t>.</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 Кроме того, территории оврагов могут быть использованы для размещения транспортных сооружений, гаражей, складов и коммунальных объектов.</w:t>
      </w:r>
    </w:p>
    <w:p w:rsidR="000100D5" w:rsidRDefault="000100D5" w:rsidP="00C06FD4">
      <w:pPr>
        <w:pStyle w:val="ConsPlusNormal"/>
        <w:widowControl/>
        <w:spacing w:line="264" w:lineRule="auto"/>
        <w:ind w:firstLine="0"/>
        <w:jc w:val="both"/>
        <w:rPr>
          <w:rFonts w:ascii="Times New Roman" w:hAnsi="Times New Roman"/>
          <w:sz w:val="16"/>
          <w:szCs w:val="16"/>
        </w:rPr>
      </w:pPr>
      <w:r>
        <w:rPr>
          <w:rFonts w:ascii="Times New Roman" w:hAnsi="Times New Roman"/>
          <w:sz w:val="16"/>
          <w:szCs w:val="16"/>
        </w:rPr>
        <w:t>Рекультивацию и благоустройство территорий следует разрабатывать с учетом требований ГОСТ 17.5.3.04-83* и ГОСТ 17.5.3.05-84.</w:t>
      </w:r>
    </w:p>
    <w:p w:rsidR="000100D5" w:rsidRDefault="000100D5" w:rsidP="00C06FD4">
      <w:pPr>
        <w:pStyle w:val="ConsPlusNormal"/>
        <w:widowControl/>
        <w:spacing w:line="264" w:lineRule="auto"/>
        <w:ind w:firstLine="0"/>
        <w:jc w:val="both"/>
        <w:rPr>
          <w:rFonts w:ascii="Times New Roman" w:hAnsi="Times New Roman"/>
          <w:sz w:val="16"/>
          <w:szCs w:val="16"/>
        </w:rPr>
      </w:pPr>
    </w:p>
    <w:p w:rsidR="00C4760E" w:rsidRDefault="00C4760E" w:rsidP="00C06FD4">
      <w:pPr>
        <w:autoSpaceDE w:val="0"/>
        <w:autoSpaceDN w:val="0"/>
        <w:adjustRightInd w:val="0"/>
        <w:spacing w:line="264" w:lineRule="auto"/>
        <w:jc w:val="both"/>
        <w:rPr>
          <w:sz w:val="16"/>
          <w:szCs w:val="16"/>
        </w:rPr>
      </w:pPr>
      <w:r>
        <w:rPr>
          <w:sz w:val="16"/>
          <w:szCs w:val="16"/>
        </w:rPr>
        <w:t xml:space="preserve">Глава Гаврильского сельского поселения </w:t>
      </w:r>
    </w:p>
    <w:p w:rsidR="00C4760E" w:rsidRDefault="00C4760E" w:rsidP="00C06FD4">
      <w:pPr>
        <w:autoSpaceDE w:val="0"/>
        <w:autoSpaceDN w:val="0"/>
        <w:adjustRightInd w:val="0"/>
        <w:spacing w:line="264" w:lineRule="auto"/>
        <w:jc w:val="both"/>
        <w:rPr>
          <w:sz w:val="16"/>
          <w:szCs w:val="16"/>
        </w:rPr>
      </w:pPr>
      <w:r>
        <w:rPr>
          <w:sz w:val="16"/>
          <w:szCs w:val="16"/>
        </w:rPr>
        <w:t xml:space="preserve">Павловского муниципального района </w:t>
      </w:r>
    </w:p>
    <w:p w:rsidR="00C4760E" w:rsidRDefault="00C4760E" w:rsidP="00C06FD4">
      <w:pPr>
        <w:autoSpaceDE w:val="0"/>
        <w:autoSpaceDN w:val="0"/>
        <w:adjustRightInd w:val="0"/>
        <w:spacing w:line="264" w:lineRule="auto"/>
        <w:jc w:val="both"/>
        <w:rPr>
          <w:sz w:val="16"/>
          <w:szCs w:val="16"/>
        </w:rPr>
      </w:pPr>
      <w:r>
        <w:rPr>
          <w:sz w:val="16"/>
          <w:szCs w:val="16"/>
        </w:rPr>
        <w:t xml:space="preserve">Воронежской области </w:t>
      </w:r>
    </w:p>
    <w:p w:rsidR="00C4760E" w:rsidRDefault="00C4760E" w:rsidP="00C06FD4">
      <w:pPr>
        <w:spacing w:line="264" w:lineRule="auto"/>
        <w:jc w:val="right"/>
        <w:rPr>
          <w:sz w:val="16"/>
          <w:szCs w:val="16"/>
        </w:rPr>
      </w:pPr>
      <w:r>
        <w:rPr>
          <w:sz w:val="16"/>
          <w:szCs w:val="16"/>
        </w:rPr>
        <w:t>Л.Л. Каруна</w:t>
      </w:r>
    </w:p>
    <w:p w:rsidR="00086273" w:rsidRDefault="00086273" w:rsidP="00C06FD4">
      <w:pPr>
        <w:spacing w:line="264" w:lineRule="auto"/>
        <w:jc w:val="center"/>
        <w:rPr>
          <w:sz w:val="16"/>
          <w:szCs w:val="16"/>
        </w:rPr>
      </w:pPr>
    </w:p>
    <w:p w:rsidR="007621C7" w:rsidRPr="007621C7" w:rsidRDefault="007621C7" w:rsidP="00C06FD4">
      <w:pPr>
        <w:spacing w:line="264" w:lineRule="auto"/>
        <w:jc w:val="center"/>
        <w:rPr>
          <w:b/>
          <w:sz w:val="16"/>
          <w:szCs w:val="16"/>
        </w:rPr>
      </w:pPr>
      <w:r w:rsidRPr="007621C7">
        <w:rPr>
          <w:b/>
          <w:sz w:val="16"/>
          <w:szCs w:val="16"/>
        </w:rPr>
        <w:t>СВЕДЕНИЯ О ХОДЕ ИСПОЛНЕНИЯ БЮДЖЕТА ГАВРИЛЬСКОГО СЕЛЬСКОГО ПОСЕЛЕНИЯ ПАВЛОВСКОГО МУНИЦИПАЛЬНОГО РАЙОНА ВОРОНЕЖСКОЙ ОБЛАСТИ ЗА 2 КВАРТАЛ 2018 Г.</w:t>
      </w:r>
    </w:p>
    <w:p w:rsidR="007621C7" w:rsidRPr="00D03B80" w:rsidRDefault="007621C7" w:rsidP="00C06FD4">
      <w:pPr>
        <w:spacing w:line="264" w:lineRule="auto"/>
        <w:jc w:val="center"/>
        <w:rPr>
          <w:sz w:val="16"/>
          <w:szCs w:val="16"/>
        </w:rPr>
      </w:pPr>
    </w:p>
    <w:p w:rsidR="007621C7" w:rsidRPr="00886530" w:rsidRDefault="007621C7" w:rsidP="00C06FD4">
      <w:pPr>
        <w:pBdr>
          <w:top w:val="single" w:sz="4" w:space="1" w:color="auto"/>
          <w:left w:val="single" w:sz="4" w:space="4" w:color="auto"/>
          <w:bottom w:val="single" w:sz="4" w:space="1" w:color="auto"/>
          <w:right w:val="single" w:sz="4" w:space="4" w:color="auto"/>
          <w:between w:val="single" w:sz="4" w:space="1" w:color="auto"/>
        </w:pBdr>
        <w:spacing w:line="264" w:lineRule="auto"/>
        <w:jc w:val="right"/>
        <w:rPr>
          <w:sz w:val="12"/>
          <w:szCs w:val="12"/>
        </w:rPr>
      </w:pPr>
      <w:r w:rsidRPr="00886530">
        <w:rPr>
          <w:sz w:val="12"/>
          <w:szCs w:val="12"/>
        </w:rPr>
        <w:t>тыс. руб.</w:t>
      </w:r>
    </w:p>
    <w:tbl>
      <w:tblPr>
        <w:tblStyle w:val="af3"/>
        <w:tblW w:w="5000" w:type="pct"/>
        <w:tblLayout w:type="fixed"/>
        <w:tblCellMar>
          <w:left w:w="28" w:type="dxa"/>
          <w:right w:w="28" w:type="dxa"/>
        </w:tblCellMar>
        <w:tblLook w:val="01E0"/>
      </w:tblPr>
      <w:tblGrid>
        <w:gridCol w:w="1891"/>
        <w:gridCol w:w="982"/>
        <w:gridCol w:w="982"/>
        <w:gridCol w:w="811"/>
      </w:tblGrid>
      <w:tr w:rsidR="007621C7" w:rsidRPr="007621C7" w:rsidTr="00AF230A">
        <w:tc>
          <w:tcPr>
            <w:tcW w:w="1891" w:type="dxa"/>
            <w:vAlign w:val="center"/>
          </w:tcPr>
          <w:p w:rsidR="007621C7" w:rsidRPr="007621C7" w:rsidRDefault="007621C7" w:rsidP="00C06FD4">
            <w:pPr>
              <w:spacing w:line="264" w:lineRule="auto"/>
              <w:jc w:val="center"/>
              <w:rPr>
                <w:sz w:val="12"/>
                <w:szCs w:val="12"/>
              </w:rPr>
            </w:pPr>
            <w:r w:rsidRPr="007621C7">
              <w:rPr>
                <w:sz w:val="12"/>
                <w:szCs w:val="12"/>
              </w:rPr>
              <w:t>Наименование показателя</w:t>
            </w:r>
          </w:p>
        </w:tc>
        <w:tc>
          <w:tcPr>
            <w:tcW w:w="982" w:type="dxa"/>
            <w:vAlign w:val="center"/>
          </w:tcPr>
          <w:p w:rsidR="007621C7" w:rsidRPr="007621C7" w:rsidRDefault="007621C7" w:rsidP="00C06FD4">
            <w:pPr>
              <w:spacing w:line="264" w:lineRule="auto"/>
              <w:jc w:val="center"/>
              <w:rPr>
                <w:sz w:val="12"/>
                <w:szCs w:val="12"/>
                <w:highlight w:val="yellow"/>
              </w:rPr>
            </w:pPr>
            <w:r w:rsidRPr="007621C7">
              <w:rPr>
                <w:sz w:val="12"/>
                <w:szCs w:val="12"/>
              </w:rPr>
              <w:t>Уточненный план на год</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 xml:space="preserve">Исполнение  за 2 квартал </w:t>
            </w:r>
            <w:smartTag w:uri="urn:schemas-microsoft-com:office:smarttags" w:element="metricconverter">
              <w:smartTagPr>
                <w:attr w:name="ProductID" w:val="2018 г"/>
              </w:smartTagPr>
              <w:r w:rsidRPr="007621C7">
                <w:rPr>
                  <w:sz w:val="12"/>
                  <w:szCs w:val="12"/>
                </w:rPr>
                <w:t>2018 г</w:t>
              </w:r>
            </w:smartTag>
            <w:r w:rsidRPr="007621C7">
              <w:rPr>
                <w:sz w:val="12"/>
                <w:szCs w:val="12"/>
              </w:rPr>
              <w:t>.</w:t>
            </w:r>
          </w:p>
        </w:tc>
        <w:tc>
          <w:tcPr>
            <w:tcW w:w="811" w:type="dxa"/>
            <w:vAlign w:val="center"/>
          </w:tcPr>
          <w:p w:rsidR="007621C7" w:rsidRPr="007621C7" w:rsidRDefault="007621C7" w:rsidP="00C06FD4">
            <w:pPr>
              <w:spacing w:line="264" w:lineRule="auto"/>
              <w:jc w:val="center"/>
              <w:rPr>
                <w:sz w:val="12"/>
                <w:szCs w:val="12"/>
              </w:rPr>
            </w:pPr>
            <w:r w:rsidRPr="007621C7">
              <w:rPr>
                <w:sz w:val="12"/>
                <w:szCs w:val="12"/>
              </w:rPr>
              <w:t>% исполнения</w:t>
            </w:r>
          </w:p>
        </w:tc>
      </w:tr>
      <w:tr w:rsidR="007621C7" w:rsidRPr="007621C7" w:rsidTr="00AF230A">
        <w:tc>
          <w:tcPr>
            <w:tcW w:w="1891" w:type="dxa"/>
            <w:vAlign w:val="center"/>
          </w:tcPr>
          <w:p w:rsidR="007621C7" w:rsidRPr="007621C7" w:rsidRDefault="007621C7" w:rsidP="00C06FD4">
            <w:pPr>
              <w:spacing w:line="264" w:lineRule="auto"/>
              <w:jc w:val="center"/>
              <w:rPr>
                <w:sz w:val="12"/>
                <w:szCs w:val="12"/>
              </w:rPr>
            </w:pPr>
            <w:r w:rsidRPr="007621C7">
              <w:rPr>
                <w:sz w:val="12"/>
                <w:szCs w:val="12"/>
              </w:rPr>
              <w:t>ИТОГО ДОХОДОВ</w:t>
            </w:r>
          </w:p>
        </w:tc>
        <w:tc>
          <w:tcPr>
            <w:tcW w:w="982" w:type="dxa"/>
            <w:vAlign w:val="center"/>
          </w:tcPr>
          <w:p w:rsidR="007621C7" w:rsidRPr="007621C7" w:rsidRDefault="007621C7" w:rsidP="00C06FD4">
            <w:pPr>
              <w:spacing w:line="264" w:lineRule="auto"/>
              <w:jc w:val="center"/>
              <w:rPr>
                <w:sz w:val="12"/>
                <w:szCs w:val="12"/>
                <w:highlight w:val="yellow"/>
              </w:rPr>
            </w:pPr>
            <w:r w:rsidRPr="007621C7">
              <w:rPr>
                <w:sz w:val="12"/>
                <w:szCs w:val="12"/>
              </w:rPr>
              <w:t>5512,5</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2297,2</w:t>
            </w:r>
          </w:p>
        </w:tc>
        <w:tc>
          <w:tcPr>
            <w:tcW w:w="811" w:type="dxa"/>
            <w:vAlign w:val="center"/>
          </w:tcPr>
          <w:p w:rsidR="007621C7" w:rsidRPr="007621C7" w:rsidRDefault="007621C7" w:rsidP="00C06FD4">
            <w:pPr>
              <w:spacing w:line="264" w:lineRule="auto"/>
              <w:jc w:val="center"/>
              <w:rPr>
                <w:sz w:val="12"/>
                <w:szCs w:val="12"/>
              </w:rPr>
            </w:pPr>
            <w:r w:rsidRPr="007621C7">
              <w:rPr>
                <w:sz w:val="12"/>
                <w:szCs w:val="12"/>
              </w:rPr>
              <w:t>41,7</w:t>
            </w:r>
          </w:p>
        </w:tc>
      </w:tr>
      <w:tr w:rsidR="007621C7" w:rsidRPr="007621C7" w:rsidTr="00AF230A">
        <w:tc>
          <w:tcPr>
            <w:tcW w:w="1891" w:type="dxa"/>
            <w:vAlign w:val="center"/>
          </w:tcPr>
          <w:p w:rsidR="007621C7" w:rsidRPr="007621C7" w:rsidRDefault="007621C7" w:rsidP="00C06FD4">
            <w:pPr>
              <w:spacing w:line="264" w:lineRule="auto"/>
              <w:rPr>
                <w:sz w:val="12"/>
                <w:szCs w:val="12"/>
              </w:rPr>
            </w:pPr>
            <w:r w:rsidRPr="007621C7">
              <w:rPr>
                <w:sz w:val="12"/>
                <w:szCs w:val="12"/>
              </w:rPr>
              <w:t>Доходы налоговые и неналоговые</w:t>
            </w:r>
          </w:p>
        </w:tc>
        <w:tc>
          <w:tcPr>
            <w:tcW w:w="982" w:type="dxa"/>
            <w:vAlign w:val="center"/>
          </w:tcPr>
          <w:p w:rsidR="007621C7" w:rsidRPr="007621C7" w:rsidRDefault="007621C7" w:rsidP="00C06FD4">
            <w:pPr>
              <w:spacing w:line="264" w:lineRule="auto"/>
              <w:jc w:val="center"/>
              <w:rPr>
                <w:sz w:val="12"/>
                <w:szCs w:val="12"/>
                <w:highlight w:val="yellow"/>
              </w:rPr>
            </w:pPr>
            <w:r w:rsidRPr="007621C7">
              <w:rPr>
                <w:sz w:val="12"/>
                <w:szCs w:val="12"/>
              </w:rPr>
              <w:t>2852,5</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879,0</w:t>
            </w:r>
          </w:p>
        </w:tc>
        <w:tc>
          <w:tcPr>
            <w:tcW w:w="811" w:type="dxa"/>
            <w:vAlign w:val="center"/>
          </w:tcPr>
          <w:p w:rsidR="007621C7" w:rsidRPr="007621C7" w:rsidRDefault="007621C7" w:rsidP="00C06FD4">
            <w:pPr>
              <w:spacing w:line="264" w:lineRule="auto"/>
              <w:jc w:val="center"/>
              <w:rPr>
                <w:sz w:val="12"/>
                <w:szCs w:val="12"/>
              </w:rPr>
            </w:pPr>
            <w:r w:rsidRPr="007621C7">
              <w:rPr>
                <w:sz w:val="12"/>
                <w:szCs w:val="12"/>
              </w:rPr>
              <w:t>30,8</w:t>
            </w:r>
          </w:p>
        </w:tc>
      </w:tr>
      <w:tr w:rsidR="007621C7" w:rsidRPr="007621C7" w:rsidTr="00AF230A">
        <w:tc>
          <w:tcPr>
            <w:tcW w:w="1891" w:type="dxa"/>
            <w:vAlign w:val="center"/>
          </w:tcPr>
          <w:p w:rsidR="007621C7" w:rsidRPr="007621C7" w:rsidRDefault="007621C7" w:rsidP="00C06FD4">
            <w:pPr>
              <w:spacing w:line="264" w:lineRule="auto"/>
              <w:rPr>
                <w:sz w:val="12"/>
                <w:szCs w:val="12"/>
              </w:rPr>
            </w:pPr>
            <w:r w:rsidRPr="007621C7">
              <w:rPr>
                <w:sz w:val="12"/>
                <w:szCs w:val="12"/>
              </w:rPr>
              <w:t>Безвозмездные поступления</w:t>
            </w:r>
          </w:p>
        </w:tc>
        <w:tc>
          <w:tcPr>
            <w:tcW w:w="982" w:type="dxa"/>
            <w:vAlign w:val="center"/>
          </w:tcPr>
          <w:p w:rsidR="007621C7" w:rsidRPr="007621C7" w:rsidRDefault="007621C7" w:rsidP="00C06FD4">
            <w:pPr>
              <w:spacing w:line="264" w:lineRule="auto"/>
              <w:jc w:val="center"/>
              <w:rPr>
                <w:sz w:val="12"/>
                <w:szCs w:val="12"/>
                <w:highlight w:val="yellow"/>
              </w:rPr>
            </w:pPr>
            <w:r w:rsidRPr="007621C7">
              <w:rPr>
                <w:sz w:val="12"/>
                <w:szCs w:val="12"/>
              </w:rPr>
              <w:t>2660,0</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1418,2</w:t>
            </w:r>
          </w:p>
        </w:tc>
        <w:tc>
          <w:tcPr>
            <w:tcW w:w="811" w:type="dxa"/>
            <w:vAlign w:val="center"/>
          </w:tcPr>
          <w:p w:rsidR="007621C7" w:rsidRPr="007621C7" w:rsidRDefault="007621C7" w:rsidP="00C06FD4">
            <w:pPr>
              <w:spacing w:line="264" w:lineRule="auto"/>
              <w:jc w:val="center"/>
              <w:rPr>
                <w:sz w:val="12"/>
                <w:szCs w:val="12"/>
              </w:rPr>
            </w:pPr>
            <w:r w:rsidRPr="007621C7">
              <w:rPr>
                <w:sz w:val="12"/>
                <w:szCs w:val="12"/>
              </w:rPr>
              <w:t>53,3</w:t>
            </w:r>
          </w:p>
        </w:tc>
      </w:tr>
      <w:tr w:rsidR="007621C7" w:rsidRPr="007621C7" w:rsidTr="00AF230A">
        <w:tc>
          <w:tcPr>
            <w:tcW w:w="1891" w:type="dxa"/>
            <w:vAlign w:val="center"/>
          </w:tcPr>
          <w:p w:rsidR="007621C7" w:rsidRPr="007621C7" w:rsidRDefault="007621C7" w:rsidP="00C06FD4">
            <w:pPr>
              <w:spacing w:line="264" w:lineRule="auto"/>
              <w:jc w:val="center"/>
              <w:rPr>
                <w:sz w:val="12"/>
                <w:szCs w:val="12"/>
              </w:rPr>
            </w:pPr>
            <w:r w:rsidRPr="007621C7">
              <w:rPr>
                <w:sz w:val="12"/>
                <w:szCs w:val="12"/>
              </w:rPr>
              <w:t>ИТОГО РАСХОДОВ</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5512,5</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2436,7</w:t>
            </w:r>
          </w:p>
        </w:tc>
        <w:tc>
          <w:tcPr>
            <w:tcW w:w="811" w:type="dxa"/>
            <w:vAlign w:val="center"/>
          </w:tcPr>
          <w:p w:rsidR="007621C7" w:rsidRPr="007621C7" w:rsidRDefault="007621C7" w:rsidP="00C06FD4">
            <w:pPr>
              <w:spacing w:line="264" w:lineRule="auto"/>
              <w:jc w:val="center"/>
              <w:rPr>
                <w:sz w:val="12"/>
                <w:szCs w:val="12"/>
              </w:rPr>
            </w:pPr>
            <w:r w:rsidRPr="007621C7">
              <w:rPr>
                <w:sz w:val="12"/>
                <w:szCs w:val="12"/>
              </w:rPr>
              <w:t>44,2</w:t>
            </w:r>
          </w:p>
        </w:tc>
      </w:tr>
      <w:tr w:rsidR="007621C7" w:rsidRPr="007621C7" w:rsidTr="00AF230A">
        <w:tc>
          <w:tcPr>
            <w:tcW w:w="1891" w:type="dxa"/>
            <w:vAlign w:val="center"/>
          </w:tcPr>
          <w:p w:rsidR="007621C7" w:rsidRPr="007621C7" w:rsidRDefault="007621C7" w:rsidP="00C06FD4">
            <w:pPr>
              <w:spacing w:line="264" w:lineRule="auto"/>
              <w:rPr>
                <w:sz w:val="12"/>
                <w:szCs w:val="12"/>
              </w:rPr>
            </w:pPr>
            <w:r w:rsidRPr="007621C7">
              <w:rPr>
                <w:sz w:val="12"/>
                <w:szCs w:val="12"/>
              </w:rPr>
              <w:t>Общегосударственные вопросы</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2711,7</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1282,6</w:t>
            </w:r>
          </w:p>
        </w:tc>
        <w:tc>
          <w:tcPr>
            <w:tcW w:w="811" w:type="dxa"/>
            <w:vAlign w:val="center"/>
          </w:tcPr>
          <w:p w:rsidR="007621C7" w:rsidRPr="007621C7" w:rsidRDefault="007621C7" w:rsidP="00C06FD4">
            <w:pPr>
              <w:spacing w:line="264" w:lineRule="auto"/>
              <w:jc w:val="center"/>
              <w:rPr>
                <w:sz w:val="12"/>
                <w:szCs w:val="12"/>
              </w:rPr>
            </w:pPr>
            <w:r w:rsidRPr="007621C7">
              <w:rPr>
                <w:sz w:val="12"/>
                <w:szCs w:val="12"/>
              </w:rPr>
              <w:t>47,3</w:t>
            </w:r>
          </w:p>
        </w:tc>
      </w:tr>
      <w:tr w:rsidR="007621C7" w:rsidRPr="007621C7" w:rsidTr="00AF230A">
        <w:tc>
          <w:tcPr>
            <w:tcW w:w="1891" w:type="dxa"/>
            <w:vAlign w:val="center"/>
          </w:tcPr>
          <w:p w:rsidR="007621C7" w:rsidRPr="007621C7" w:rsidRDefault="007621C7" w:rsidP="00C06FD4">
            <w:pPr>
              <w:spacing w:line="264" w:lineRule="auto"/>
              <w:rPr>
                <w:sz w:val="12"/>
                <w:szCs w:val="12"/>
              </w:rPr>
            </w:pPr>
            <w:r w:rsidRPr="007621C7">
              <w:rPr>
                <w:sz w:val="12"/>
                <w:szCs w:val="12"/>
              </w:rPr>
              <w:t>в т.ч. оплата труда и начисления на оплату труда</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1654,6</w:t>
            </w:r>
          </w:p>
          <w:p w:rsidR="007621C7" w:rsidRPr="007621C7" w:rsidRDefault="007621C7" w:rsidP="00C06FD4">
            <w:pPr>
              <w:spacing w:line="264" w:lineRule="auto"/>
              <w:jc w:val="center"/>
              <w:rPr>
                <w:sz w:val="12"/>
                <w:szCs w:val="12"/>
              </w:rPr>
            </w:pP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646,3</w:t>
            </w:r>
          </w:p>
        </w:tc>
        <w:tc>
          <w:tcPr>
            <w:tcW w:w="811" w:type="dxa"/>
            <w:vAlign w:val="center"/>
          </w:tcPr>
          <w:p w:rsidR="007621C7" w:rsidRPr="007621C7" w:rsidRDefault="007621C7" w:rsidP="00C06FD4">
            <w:pPr>
              <w:spacing w:line="264" w:lineRule="auto"/>
              <w:jc w:val="center"/>
              <w:rPr>
                <w:sz w:val="12"/>
                <w:szCs w:val="12"/>
              </w:rPr>
            </w:pPr>
            <w:r w:rsidRPr="007621C7">
              <w:rPr>
                <w:sz w:val="12"/>
                <w:szCs w:val="12"/>
              </w:rPr>
              <w:t>39,1</w:t>
            </w:r>
          </w:p>
        </w:tc>
      </w:tr>
      <w:tr w:rsidR="007621C7" w:rsidRPr="007621C7" w:rsidTr="00AF230A">
        <w:tc>
          <w:tcPr>
            <w:tcW w:w="1891" w:type="dxa"/>
            <w:vAlign w:val="center"/>
          </w:tcPr>
          <w:p w:rsidR="007621C7" w:rsidRPr="007621C7" w:rsidRDefault="007621C7" w:rsidP="00C06FD4">
            <w:pPr>
              <w:spacing w:line="264" w:lineRule="auto"/>
              <w:rPr>
                <w:sz w:val="12"/>
                <w:szCs w:val="12"/>
              </w:rPr>
            </w:pPr>
            <w:r w:rsidRPr="007621C7">
              <w:rPr>
                <w:sz w:val="12"/>
                <w:szCs w:val="12"/>
              </w:rPr>
              <w:t>Национальная оборона</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73,6</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36,8</w:t>
            </w:r>
          </w:p>
        </w:tc>
        <w:tc>
          <w:tcPr>
            <w:tcW w:w="811" w:type="dxa"/>
            <w:vAlign w:val="center"/>
          </w:tcPr>
          <w:p w:rsidR="007621C7" w:rsidRPr="007621C7" w:rsidRDefault="007621C7" w:rsidP="00C06FD4">
            <w:pPr>
              <w:spacing w:line="264" w:lineRule="auto"/>
              <w:jc w:val="center"/>
              <w:rPr>
                <w:sz w:val="12"/>
                <w:szCs w:val="12"/>
              </w:rPr>
            </w:pPr>
            <w:r w:rsidRPr="007621C7">
              <w:rPr>
                <w:sz w:val="12"/>
                <w:szCs w:val="12"/>
              </w:rPr>
              <w:t>50,0</w:t>
            </w:r>
          </w:p>
        </w:tc>
      </w:tr>
      <w:tr w:rsidR="007621C7" w:rsidRPr="007621C7" w:rsidTr="00AF230A">
        <w:tc>
          <w:tcPr>
            <w:tcW w:w="1891" w:type="dxa"/>
            <w:vAlign w:val="center"/>
          </w:tcPr>
          <w:p w:rsidR="007621C7" w:rsidRPr="007621C7" w:rsidRDefault="007621C7" w:rsidP="00C06FD4">
            <w:pPr>
              <w:spacing w:line="264" w:lineRule="auto"/>
              <w:rPr>
                <w:sz w:val="12"/>
                <w:szCs w:val="12"/>
              </w:rPr>
            </w:pPr>
            <w:r w:rsidRPr="007621C7">
              <w:rPr>
                <w:sz w:val="12"/>
                <w:szCs w:val="12"/>
              </w:rPr>
              <w:t>в т.ч. оплата труда и начисления на оплату труда</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67,2</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33,6</w:t>
            </w:r>
          </w:p>
        </w:tc>
        <w:tc>
          <w:tcPr>
            <w:tcW w:w="811" w:type="dxa"/>
            <w:vAlign w:val="center"/>
          </w:tcPr>
          <w:p w:rsidR="007621C7" w:rsidRPr="007621C7" w:rsidRDefault="007621C7" w:rsidP="00C06FD4">
            <w:pPr>
              <w:spacing w:line="264" w:lineRule="auto"/>
              <w:jc w:val="center"/>
              <w:rPr>
                <w:sz w:val="12"/>
                <w:szCs w:val="12"/>
              </w:rPr>
            </w:pPr>
            <w:r w:rsidRPr="007621C7">
              <w:rPr>
                <w:sz w:val="12"/>
                <w:szCs w:val="12"/>
              </w:rPr>
              <w:t>50,0</w:t>
            </w:r>
          </w:p>
        </w:tc>
      </w:tr>
      <w:tr w:rsidR="007621C7" w:rsidRPr="007621C7" w:rsidTr="00AF230A">
        <w:tc>
          <w:tcPr>
            <w:tcW w:w="1891" w:type="dxa"/>
            <w:vAlign w:val="center"/>
          </w:tcPr>
          <w:p w:rsidR="007621C7" w:rsidRPr="007621C7" w:rsidRDefault="007621C7" w:rsidP="00C06FD4">
            <w:pPr>
              <w:spacing w:line="264" w:lineRule="auto"/>
              <w:rPr>
                <w:sz w:val="12"/>
                <w:szCs w:val="12"/>
              </w:rPr>
            </w:pPr>
            <w:r w:rsidRPr="007621C7">
              <w:rPr>
                <w:sz w:val="12"/>
                <w:szCs w:val="12"/>
              </w:rPr>
              <w:t>Национальная безопасность и правоохранительная деятельность</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5,0</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0</w:t>
            </w:r>
          </w:p>
        </w:tc>
        <w:tc>
          <w:tcPr>
            <w:tcW w:w="811" w:type="dxa"/>
            <w:vAlign w:val="center"/>
          </w:tcPr>
          <w:p w:rsidR="007621C7" w:rsidRPr="007621C7" w:rsidRDefault="007621C7" w:rsidP="00C06FD4">
            <w:pPr>
              <w:spacing w:line="264" w:lineRule="auto"/>
              <w:jc w:val="center"/>
              <w:rPr>
                <w:sz w:val="12"/>
                <w:szCs w:val="12"/>
              </w:rPr>
            </w:pPr>
            <w:r w:rsidRPr="007621C7">
              <w:rPr>
                <w:sz w:val="12"/>
                <w:szCs w:val="12"/>
              </w:rPr>
              <w:t>0</w:t>
            </w:r>
          </w:p>
        </w:tc>
      </w:tr>
      <w:tr w:rsidR="007621C7" w:rsidRPr="007621C7" w:rsidTr="00AF230A">
        <w:tc>
          <w:tcPr>
            <w:tcW w:w="1891" w:type="dxa"/>
            <w:vAlign w:val="center"/>
          </w:tcPr>
          <w:p w:rsidR="007621C7" w:rsidRPr="007621C7" w:rsidRDefault="007621C7" w:rsidP="00C06FD4">
            <w:pPr>
              <w:spacing w:line="264" w:lineRule="auto"/>
              <w:rPr>
                <w:sz w:val="12"/>
                <w:szCs w:val="12"/>
              </w:rPr>
            </w:pPr>
            <w:r w:rsidRPr="007621C7">
              <w:rPr>
                <w:sz w:val="12"/>
                <w:szCs w:val="12"/>
              </w:rPr>
              <w:t>Национальная экономика</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140,2</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106,5</w:t>
            </w:r>
          </w:p>
        </w:tc>
        <w:tc>
          <w:tcPr>
            <w:tcW w:w="811" w:type="dxa"/>
            <w:vAlign w:val="center"/>
          </w:tcPr>
          <w:p w:rsidR="007621C7" w:rsidRPr="007621C7" w:rsidRDefault="007621C7" w:rsidP="00C06FD4">
            <w:pPr>
              <w:spacing w:line="264" w:lineRule="auto"/>
              <w:jc w:val="center"/>
              <w:rPr>
                <w:sz w:val="12"/>
                <w:szCs w:val="12"/>
              </w:rPr>
            </w:pPr>
            <w:r w:rsidRPr="007621C7">
              <w:rPr>
                <w:sz w:val="12"/>
                <w:szCs w:val="12"/>
              </w:rPr>
              <w:t>76,0</w:t>
            </w:r>
          </w:p>
        </w:tc>
      </w:tr>
      <w:tr w:rsidR="007621C7" w:rsidRPr="007621C7" w:rsidTr="00AF230A">
        <w:tc>
          <w:tcPr>
            <w:tcW w:w="1891" w:type="dxa"/>
            <w:vAlign w:val="center"/>
          </w:tcPr>
          <w:p w:rsidR="007621C7" w:rsidRPr="007621C7" w:rsidRDefault="007621C7" w:rsidP="00C06FD4">
            <w:pPr>
              <w:spacing w:line="264" w:lineRule="auto"/>
              <w:rPr>
                <w:sz w:val="12"/>
                <w:szCs w:val="12"/>
              </w:rPr>
            </w:pPr>
            <w:r w:rsidRPr="007621C7">
              <w:rPr>
                <w:sz w:val="12"/>
                <w:szCs w:val="12"/>
              </w:rPr>
              <w:t>Жилищно-коммунальное хозяйство</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915,5</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140,6</w:t>
            </w:r>
          </w:p>
        </w:tc>
        <w:tc>
          <w:tcPr>
            <w:tcW w:w="811" w:type="dxa"/>
            <w:vAlign w:val="center"/>
          </w:tcPr>
          <w:p w:rsidR="007621C7" w:rsidRPr="007621C7" w:rsidRDefault="007621C7" w:rsidP="00C06FD4">
            <w:pPr>
              <w:spacing w:line="264" w:lineRule="auto"/>
              <w:jc w:val="center"/>
              <w:rPr>
                <w:sz w:val="12"/>
                <w:szCs w:val="12"/>
              </w:rPr>
            </w:pPr>
            <w:r w:rsidRPr="007621C7">
              <w:rPr>
                <w:sz w:val="12"/>
                <w:szCs w:val="12"/>
              </w:rPr>
              <w:t>15,4</w:t>
            </w:r>
          </w:p>
        </w:tc>
      </w:tr>
      <w:tr w:rsidR="007621C7" w:rsidRPr="007621C7" w:rsidTr="00AF230A">
        <w:tc>
          <w:tcPr>
            <w:tcW w:w="1891" w:type="dxa"/>
            <w:vAlign w:val="center"/>
          </w:tcPr>
          <w:p w:rsidR="007621C7" w:rsidRPr="007621C7" w:rsidRDefault="007621C7" w:rsidP="00C06FD4">
            <w:pPr>
              <w:spacing w:line="264" w:lineRule="auto"/>
              <w:rPr>
                <w:sz w:val="12"/>
                <w:szCs w:val="12"/>
              </w:rPr>
            </w:pPr>
            <w:r w:rsidRPr="007621C7">
              <w:rPr>
                <w:sz w:val="12"/>
                <w:szCs w:val="12"/>
              </w:rPr>
              <w:t>Культура, кинематография</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1597,7</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834,5</w:t>
            </w:r>
          </w:p>
        </w:tc>
        <w:tc>
          <w:tcPr>
            <w:tcW w:w="811" w:type="dxa"/>
            <w:vAlign w:val="center"/>
          </w:tcPr>
          <w:p w:rsidR="007621C7" w:rsidRPr="007621C7" w:rsidRDefault="007621C7" w:rsidP="00C06FD4">
            <w:pPr>
              <w:spacing w:line="264" w:lineRule="auto"/>
              <w:jc w:val="center"/>
              <w:rPr>
                <w:sz w:val="12"/>
                <w:szCs w:val="12"/>
              </w:rPr>
            </w:pPr>
            <w:r w:rsidRPr="007621C7">
              <w:rPr>
                <w:sz w:val="12"/>
                <w:szCs w:val="12"/>
              </w:rPr>
              <w:t>52,2</w:t>
            </w:r>
          </w:p>
        </w:tc>
      </w:tr>
      <w:tr w:rsidR="007621C7" w:rsidRPr="007621C7" w:rsidTr="00AF230A">
        <w:tc>
          <w:tcPr>
            <w:tcW w:w="1891" w:type="dxa"/>
            <w:vAlign w:val="center"/>
          </w:tcPr>
          <w:p w:rsidR="007621C7" w:rsidRPr="007621C7" w:rsidRDefault="007621C7" w:rsidP="00C06FD4">
            <w:pPr>
              <w:spacing w:line="264" w:lineRule="auto"/>
              <w:rPr>
                <w:sz w:val="12"/>
                <w:szCs w:val="12"/>
              </w:rPr>
            </w:pPr>
            <w:r w:rsidRPr="007621C7">
              <w:rPr>
                <w:sz w:val="12"/>
                <w:szCs w:val="12"/>
              </w:rPr>
              <w:t>в т.ч. оплата труда и начисления на оплату труда</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1148,0</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471,9</w:t>
            </w:r>
          </w:p>
        </w:tc>
        <w:tc>
          <w:tcPr>
            <w:tcW w:w="811" w:type="dxa"/>
            <w:vAlign w:val="center"/>
          </w:tcPr>
          <w:p w:rsidR="007621C7" w:rsidRPr="007621C7" w:rsidRDefault="007621C7" w:rsidP="00C06FD4">
            <w:pPr>
              <w:spacing w:line="264" w:lineRule="auto"/>
              <w:jc w:val="center"/>
              <w:rPr>
                <w:sz w:val="12"/>
                <w:szCs w:val="12"/>
                <w:highlight w:val="yellow"/>
              </w:rPr>
            </w:pPr>
            <w:r w:rsidRPr="007621C7">
              <w:rPr>
                <w:sz w:val="12"/>
                <w:szCs w:val="12"/>
              </w:rPr>
              <w:t>41,1</w:t>
            </w:r>
          </w:p>
        </w:tc>
      </w:tr>
      <w:tr w:rsidR="007621C7" w:rsidRPr="007621C7" w:rsidTr="00AF230A">
        <w:tc>
          <w:tcPr>
            <w:tcW w:w="1891" w:type="dxa"/>
            <w:vAlign w:val="center"/>
          </w:tcPr>
          <w:p w:rsidR="007621C7" w:rsidRPr="007621C7" w:rsidRDefault="007621C7" w:rsidP="00C06FD4">
            <w:pPr>
              <w:spacing w:line="264" w:lineRule="auto"/>
              <w:rPr>
                <w:sz w:val="12"/>
                <w:szCs w:val="12"/>
              </w:rPr>
            </w:pPr>
            <w:r w:rsidRPr="007621C7">
              <w:rPr>
                <w:sz w:val="12"/>
                <w:szCs w:val="12"/>
              </w:rPr>
              <w:t>Социальная политика</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62,8</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35,7</w:t>
            </w:r>
          </w:p>
        </w:tc>
        <w:tc>
          <w:tcPr>
            <w:tcW w:w="811" w:type="dxa"/>
            <w:vAlign w:val="center"/>
          </w:tcPr>
          <w:p w:rsidR="007621C7" w:rsidRPr="007621C7" w:rsidRDefault="007621C7" w:rsidP="00C06FD4">
            <w:pPr>
              <w:spacing w:line="264" w:lineRule="auto"/>
              <w:jc w:val="center"/>
              <w:rPr>
                <w:sz w:val="12"/>
                <w:szCs w:val="12"/>
                <w:highlight w:val="yellow"/>
              </w:rPr>
            </w:pPr>
            <w:r w:rsidRPr="007621C7">
              <w:rPr>
                <w:sz w:val="12"/>
                <w:szCs w:val="12"/>
              </w:rPr>
              <w:t>56,8</w:t>
            </w:r>
          </w:p>
        </w:tc>
      </w:tr>
      <w:tr w:rsidR="007621C7" w:rsidRPr="007621C7" w:rsidTr="00AF230A">
        <w:tc>
          <w:tcPr>
            <w:tcW w:w="1891" w:type="dxa"/>
            <w:vAlign w:val="center"/>
          </w:tcPr>
          <w:p w:rsidR="007621C7" w:rsidRPr="007621C7" w:rsidRDefault="007621C7" w:rsidP="00C06FD4">
            <w:pPr>
              <w:spacing w:line="264" w:lineRule="auto"/>
              <w:rPr>
                <w:sz w:val="12"/>
                <w:szCs w:val="12"/>
              </w:rPr>
            </w:pPr>
            <w:r w:rsidRPr="007621C7">
              <w:rPr>
                <w:sz w:val="12"/>
                <w:szCs w:val="12"/>
              </w:rPr>
              <w:t>Физическая культура и спорт</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5,0</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0</w:t>
            </w:r>
          </w:p>
        </w:tc>
        <w:tc>
          <w:tcPr>
            <w:tcW w:w="811" w:type="dxa"/>
            <w:vAlign w:val="center"/>
          </w:tcPr>
          <w:p w:rsidR="007621C7" w:rsidRPr="007621C7" w:rsidRDefault="007621C7" w:rsidP="00C06FD4">
            <w:pPr>
              <w:spacing w:line="264" w:lineRule="auto"/>
              <w:jc w:val="center"/>
              <w:rPr>
                <w:sz w:val="12"/>
                <w:szCs w:val="12"/>
              </w:rPr>
            </w:pPr>
            <w:r w:rsidRPr="007621C7">
              <w:rPr>
                <w:sz w:val="12"/>
                <w:szCs w:val="12"/>
              </w:rPr>
              <w:t>0</w:t>
            </w:r>
          </w:p>
        </w:tc>
      </w:tr>
      <w:tr w:rsidR="007621C7" w:rsidRPr="007621C7" w:rsidTr="00AF230A">
        <w:tc>
          <w:tcPr>
            <w:tcW w:w="1891" w:type="dxa"/>
            <w:vAlign w:val="center"/>
          </w:tcPr>
          <w:p w:rsidR="007621C7" w:rsidRPr="007621C7" w:rsidRDefault="007621C7" w:rsidP="00C06FD4">
            <w:pPr>
              <w:spacing w:line="264" w:lineRule="auto"/>
              <w:rPr>
                <w:sz w:val="12"/>
                <w:szCs w:val="12"/>
              </w:rPr>
            </w:pPr>
            <w:r w:rsidRPr="007621C7">
              <w:rPr>
                <w:sz w:val="12"/>
                <w:szCs w:val="12"/>
              </w:rPr>
              <w:t>Обслуживание государственного и муниципального долга</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1,0</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0</w:t>
            </w:r>
          </w:p>
        </w:tc>
        <w:tc>
          <w:tcPr>
            <w:tcW w:w="811" w:type="dxa"/>
            <w:vAlign w:val="center"/>
          </w:tcPr>
          <w:p w:rsidR="007621C7" w:rsidRPr="007621C7" w:rsidRDefault="007621C7" w:rsidP="00C06FD4">
            <w:pPr>
              <w:spacing w:line="264" w:lineRule="auto"/>
              <w:jc w:val="center"/>
              <w:rPr>
                <w:sz w:val="12"/>
                <w:szCs w:val="12"/>
              </w:rPr>
            </w:pPr>
            <w:r w:rsidRPr="007621C7">
              <w:rPr>
                <w:sz w:val="12"/>
                <w:szCs w:val="12"/>
              </w:rPr>
              <w:t>0</w:t>
            </w:r>
          </w:p>
        </w:tc>
      </w:tr>
      <w:tr w:rsidR="007621C7" w:rsidRPr="007621C7" w:rsidTr="00AF230A">
        <w:tc>
          <w:tcPr>
            <w:tcW w:w="1891" w:type="dxa"/>
            <w:vAlign w:val="center"/>
          </w:tcPr>
          <w:p w:rsidR="007621C7" w:rsidRPr="007621C7" w:rsidRDefault="007621C7" w:rsidP="00C06FD4">
            <w:pPr>
              <w:spacing w:line="264" w:lineRule="auto"/>
              <w:rPr>
                <w:sz w:val="12"/>
                <w:szCs w:val="12"/>
              </w:rPr>
            </w:pPr>
            <w:r w:rsidRPr="007621C7">
              <w:rPr>
                <w:sz w:val="12"/>
                <w:szCs w:val="12"/>
              </w:rPr>
              <w:t>Профици</w:t>
            </w:r>
            <w:proofErr w:type="gramStart"/>
            <w:r w:rsidRPr="007621C7">
              <w:rPr>
                <w:sz w:val="12"/>
                <w:szCs w:val="12"/>
              </w:rPr>
              <w:t>т(</w:t>
            </w:r>
            <w:proofErr w:type="gramEnd"/>
            <w:r w:rsidRPr="007621C7">
              <w:rPr>
                <w:sz w:val="12"/>
                <w:szCs w:val="12"/>
              </w:rPr>
              <w:t>+), дефицит (-)</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0</w:t>
            </w:r>
          </w:p>
        </w:tc>
        <w:tc>
          <w:tcPr>
            <w:tcW w:w="982" w:type="dxa"/>
            <w:vAlign w:val="center"/>
          </w:tcPr>
          <w:p w:rsidR="007621C7" w:rsidRPr="007621C7" w:rsidRDefault="007621C7" w:rsidP="00C06FD4">
            <w:pPr>
              <w:spacing w:line="264" w:lineRule="auto"/>
              <w:jc w:val="center"/>
              <w:rPr>
                <w:sz w:val="12"/>
                <w:szCs w:val="12"/>
              </w:rPr>
            </w:pPr>
            <w:r w:rsidRPr="007621C7">
              <w:rPr>
                <w:sz w:val="12"/>
                <w:szCs w:val="12"/>
              </w:rPr>
              <w:t>-139,5</w:t>
            </w:r>
          </w:p>
        </w:tc>
        <w:tc>
          <w:tcPr>
            <w:tcW w:w="811" w:type="dxa"/>
            <w:vAlign w:val="center"/>
          </w:tcPr>
          <w:p w:rsidR="007621C7" w:rsidRPr="007621C7" w:rsidRDefault="007621C7" w:rsidP="00C06FD4">
            <w:pPr>
              <w:spacing w:line="264" w:lineRule="auto"/>
              <w:jc w:val="center"/>
              <w:rPr>
                <w:sz w:val="12"/>
                <w:szCs w:val="12"/>
                <w:highlight w:val="yellow"/>
              </w:rPr>
            </w:pPr>
          </w:p>
        </w:tc>
      </w:tr>
      <w:tr w:rsidR="007621C7" w:rsidRPr="007621C7" w:rsidTr="00AF230A">
        <w:tc>
          <w:tcPr>
            <w:tcW w:w="1891" w:type="dxa"/>
            <w:vAlign w:val="center"/>
          </w:tcPr>
          <w:p w:rsidR="007621C7" w:rsidRPr="007621C7" w:rsidRDefault="007621C7" w:rsidP="00C06FD4">
            <w:pPr>
              <w:spacing w:line="264" w:lineRule="auto"/>
              <w:rPr>
                <w:sz w:val="12"/>
                <w:szCs w:val="12"/>
              </w:rPr>
            </w:pPr>
            <w:r w:rsidRPr="007621C7">
              <w:rPr>
                <w:sz w:val="12"/>
                <w:szCs w:val="12"/>
              </w:rPr>
              <w:t>Численность муниципальных служащих за 2 квартал 2018 года</w:t>
            </w:r>
          </w:p>
        </w:tc>
        <w:tc>
          <w:tcPr>
            <w:tcW w:w="2775" w:type="dxa"/>
            <w:gridSpan w:val="3"/>
            <w:vAlign w:val="center"/>
          </w:tcPr>
          <w:p w:rsidR="007621C7" w:rsidRPr="007621C7" w:rsidRDefault="007621C7" w:rsidP="00C06FD4">
            <w:pPr>
              <w:spacing w:line="264" w:lineRule="auto"/>
              <w:jc w:val="center"/>
              <w:rPr>
                <w:sz w:val="12"/>
                <w:szCs w:val="12"/>
              </w:rPr>
            </w:pPr>
            <w:r w:rsidRPr="007621C7">
              <w:rPr>
                <w:sz w:val="12"/>
                <w:szCs w:val="12"/>
              </w:rPr>
              <w:t>3</w:t>
            </w:r>
          </w:p>
        </w:tc>
      </w:tr>
      <w:tr w:rsidR="007621C7" w:rsidRPr="007621C7" w:rsidTr="00AF230A">
        <w:tc>
          <w:tcPr>
            <w:tcW w:w="1891" w:type="dxa"/>
            <w:vAlign w:val="center"/>
          </w:tcPr>
          <w:p w:rsidR="007621C7" w:rsidRPr="007621C7" w:rsidRDefault="007621C7" w:rsidP="00C06FD4">
            <w:pPr>
              <w:spacing w:line="264" w:lineRule="auto"/>
              <w:rPr>
                <w:sz w:val="12"/>
                <w:szCs w:val="12"/>
              </w:rPr>
            </w:pPr>
            <w:r w:rsidRPr="007621C7">
              <w:rPr>
                <w:sz w:val="12"/>
                <w:szCs w:val="12"/>
              </w:rPr>
              <w:t>Численность работников муниципальных учреждений 2 квартал 2018 год</w:t>
            </w:r>
          </w:p>
        </w:tc>
        <w:tc>
          <w:tcPr>
            <w:tcW w:w="2775" w:type="dxa"/>
            <w:gridSpan w:val="3"/>
            <w:vAlign w:val="center"/>
          </w:tcPr>
          <w:p w:rsidR="007621C7" w:rsidRPr="007621C7" w:rsidRDefault="007621C7" w:rsidP="00C06FD4">
            <w:pPr>
              <w:spacing w:line="264" w:lineRule="auto"/>
              <w:jc w:val="center"/>
              <w:rPr>
                <w:sz w:val="12"/>
                <w:szCs w:val="12"/>
                <w:highlight w:val="yellow"/>
              </w:rPr>
            </w:pPr>
            <w:r w:rsidRPr="007621C7">
              <w:rPr>
                <w:sz w:val="12"/>
                <w:szCs w:val="12"/>
              </w:rPr>
              <w:t>6</w:t>
            </w:r>
          </w:p>
        </w:tc>
      </w:tr>
    </w:tbl>
    <w:p w:rsidR="007621C7" w:rsidRDefault="007621C7" w:rsidP="00C06FD4">
      <w:pPr>
        <w:spacing w:line="264" w:lineRule="auto"/>
        <w:jc w:val="both"/>
        <w:rPr>
          <w:sz w:val="16"/>
          <w:szCs w:val="16"/>
        </w:rPr>
      </w:pPr>
    </w:p>
    <w:p w:rsidR="007621C7" w:rsidRDefault="007621C7" w:rsidP="00C06FD4">
      <w:pPr>
        <w:autoSpaceDE w:val="0"/>
        <w:autoSpaceDN w:val="0"/>
        <w:adjustRightInd w:val="0"/>
        <w:spacing w:line="264" w:lineRule="auto"/>
        <w:jc w:val="both"/>
        <w:rPr>
          <w:sz w:val="16"/>
          <w:szCs w:val="16"/>
        </w:rPr>
      </w:pPr>
      <w:r>
        <w:rPr>
          <w:sz w:val="16"/>
          <w:szCs w:val="16"/>
        </w:rPr>
        <w:t xml:space="preserve">Глава Гаврильского сельского поселения </w:t>
      </w:r>
    </w:p>
    <w:p w:rsidR="007621C7" w:rsidRDefault="007621C7" w:rsidP="00C06FD4">
      <w:pPr>
        <w:autoSpaceDE w:val="0"/>
        <w:autoSpaceDN w:val="0"/>
        <w:adjustRightInd w:val="0"/>
        <w:spacing w:line="264" w:lineRule="auto"/>
        <w:jc w:val="both"/>
        <w:rPr>
          <w:sz w:val="16"/>
          <w:szCs w:val="16"/>
        </w:rPr>
      </w:pPr>
      <w:r>
        <w:rPr>
          <w:sz w:val="16"/>
          <w:szCs w:val="16"/>
        </w:rPr>
        <w:t xml:space="preserve">Павловского муниципального района </w:t>
      </w:r>
    </w:p>
    <w:p w:rsidR="007621C7" w:rsidRDefault="007621C7" w:rsidP="00C06FD4">
      <w:pPr>
        <w:autoSpaceDE w:val="0"/>
        <w:autoSpaceDN w:val="0"/>
        <w:adjustRightInd w:val="0"/>
        <w:spacing w:line="264" w:lineRule="auto"/>
        <w:jc w:val="both"/>
        <w:rPr>
          <w:sz w:val="16"/>
          <w:szCs w:val="16"/>
        </w:rPr>
      </w:pPr>
      <w:r>
        <w:rPr>
          <w:sz w:val="16"/>
          <w:szCs w:val="16"/>
        </w:rPr>
        <w:t xml:space="preserve">Воронежской области </w:t>
      </w:r>
    </w:p>
    <w:p w:rsidR="007621C7" w:rsidRDefault="007621C7" w:rsidP="00C06FD4">
      <w:pPr>
        <w:spacing w:line="264" w:lineRule="auto"/>
        <w:jc w:val="right"/>
        <w:rPr>
          <w:sz w:val="16"/>
          <w:szCs w:val="16"/>
        </w:rPr>
      </w:pPr>
      <w:r>
        <w:rPr>
          <w:sz w:val="16"/>
          <w:szCs w:val="16"/>
        </w:rPr>
        <w:t>Л.Л. Каруна</w:t>
      </w:r>
    </w:p>
    <w:p w:rsidR="007621C7" w:rsidRDefault="007621C7" w:rsidP="00C06FD4">
      <w:pPr>
        <w:spacing w:line="264" w:lineRule="auto"/>
        <w:jc w:val="both"/>
        <w:rPr>
          <w:sz w:val="16"/>
          <w:szCs w:val="16"/>
        </w:rPr>
      </w:pPr>
    </w:p>
    <w:tbl>
      <w:tblPr>
        <w:tblStyle w:val="af3"/>
        <w:tblW w:w="5000" w:type="pct"/>
        <w:shd w:val="clear" w:color="auto" w:fill="BFBFBF" w:themeFill="background1" w:themeFillShade="BF"/>
        <w:tblCellMar>
          <w:left w:w="28" w:type="dxa"/>
          <w:right w:w="28" w:type="dxa"/>
        </w:tblCellMar>
        <w:tblLook w:val="04A0"/>
      </w:tblPr>
      <w:tblGrid>
        <w:gridCol w:w="4666"/>
      </w:tblGrid>
      <w:tr w:rsidR="00F61A4E" w:rsidRPr="00605AD0" w:rsidTr="00B10E37">
        <w:tc>
          <w:tcPr>
            <w:tcW w:w="0" w:type="auto"/>
            <w:shd w:val="clear" w:color="auto" w:fill="BFBFBF" w:themeFill="background1" w:themeFillShade="BF"/>
            <w:vAlign w:val="center"/>
          </w:tcPr>
          <w:p w:rsidR="00F61A4E" w:rsidRPr="00605AD0" w:rsidRDefault="00F61A4E" w:rsidP="00C06FD4">
            <w:pPr>
              <w:spacing w:line="264" w:lineRule="auto"/>
              <w:jc w:val="center"/>
              <w:rPr>
                <w:b/>
              </w:rPr>
            </w:pPr>
            <w:r w:rsidRPr="00605AD0">
              <w:rPr>
                <w:b/>
              </w:rPr>
              <w:lastRenderedPageBreak/>
              <w:t>Елизаветовское сельское поселение</w:t>
            </w:r>
          </w:p>
        </w:tc>
      </w:tr>
    </w:tbl>
    <w:p w:rsidR="00F61A4E" w:rsidRPr="00605AD0" w:rsidRDefault="00F61A4E" w:rsidP="00C06FD4">
      <w:pPr>
        <w:spacing w:line="264" w:lineRule="auto"/>
        <w:jc w:val="center"/>
        <w:rPr>
          <w:sz w:val="16"/>
          <w:szCs w:val="16"/>
        </w:rPr>
      </w:pPr>
    </w:p>
    <w:p w:rsidR="006A30C8" w:rsidRPr="008E66D4" w:rsidRDefault="006A30C8" w:rsidP="00C06FD4">
      <w:pPr>
        <w:spacing w:line="264" w:lineRule="auto"/>
        <w:jc w:val="center"/>
        <w:rPr>
          <w:b/>
          <w:sz w:val="16"/>
          <w:szCs w:val="16"/>
        </w:rPr>
      </w:pPr>
      <w:r w:rsidRPr="008E66D4">
        <w:rPr>
          <w:b/>
          <w:sz w:val="16"/>
          <w:szCs w:val="16"/>
        </w:rPr>
        <w:t>АДМИНИСТРАЦИЯ ЕЛИЗАВЕТОВСКОГО СЕЛЬСКОГО ПОСЕЛЕНИЯ ПАВЛОВСКОГО МУНИЦИПАЛЬНОГО РАЙОНА ВОРОНЕЖСКОЙ ОБЛАСТИ</w:t>
      </w:r>
    </w:p>
    <w:p w:rsidR="006A30C8" w:rsidRPr="008E66D4" w:rsidRDefault="006A30C8" w:rsidP="00C06FD4">
      <w:pPr>
        <w:spacing w:line="264" w:lineRule="auto"/>
        <w:jc w:val="center"/>
        <w:rPr>
          <w:sz w:val="16"/>
          <w:szCs w:val="16"/>
        </w:rPr>
      </w:pPr>
    </w:p>
    <w:p w:rsidR="006A30C8" w:rsidRPr="008E66D4" w:rsidRDefault="006A30C8" w:rsidP="00C06FD4">
      <w:pPr>
        <w:spacing w:line="264" w:lineRule="auto"/>
        <w:jc w:val="center"/>
        <w:rPr>
          <w:b/>
          <w:sz w:val="16"/>
          <w:szCs w:val="16"/>
        </w:rPr>
      </w:pPr>
      <w:r w:rsidRPr="008E66D4">
        <w:rPr>
          <w:b/>
          <w:sz w:val="16"/>
          <w:szCs w:val="16"/>
        </w:rPr>
        <w:t>ПОСТАНОВЛЕНИЕ</w:t>
      </w:r>
    </w:p>
    <w:p w:rsidR="006A30C8" w:rsidRPr="008E66D4" w:rsidRDefault="006A30C8" w:rsidP="00C06FD4">
      <w:pPr>
        <w:spacing w:line="264" w:lineRule="auto"/>
        <w:rPr>
          <w:sz w:val="16"/>
          <w:szCs w:val="16"/>
          <w:u w:val="single"/>
        </w:rPr>
      </w:pPr>
      <w:r w:rsidRPr="008E66D4">
        <w:rPr>
          <w:sz w:val="16"/>
          <w:szCs w:val="16"/>
          <w:u w:val="single"/>
        </w:rPr>
        <w:t>от 11.07.2018 № 42</w:t>
      </w:r>
    </w:p>
    <w:p w:rsidR="006A30C8" w:rsidRPr="008E66D4" w:rsidRDefault="006A30C8" w:rsidP="00C06FD4">
      <w:pPr>
        <w:spacing w:line="264" w:lineRule="auto"/>
        <w:rPr>
          <w:sz w:val="16"/>
          <w:szCs w:val="16"/>
        </w:rPr>
      </w:pPr>
      <w:r w:rsidRPr="008E66D4">
        <w:rPr>
          <w:sz w:val="16"/>
          <w:szCs w:val="16"/>
        </w:rPr>
        <w:t>с. Елизаветовка</w:t>
      </w:r>
    </w:p>
    <w:tbl>
      <w:tblPr>
        <w:tblW w:w="5000" w:type="pct"/>
        <w:tblLayout w:type="fixed"/>
        <w:tblCellMar>
          <w:left w:w="28" w:type="dxa"/>
          <w:right w:w="28" w:type="dxa"/>
        </w:tblCellMar>
        <w:tblLook w:val="00A0"/>
      </w:tblPr>
      <w:tblGrid>
        <w:gridCol w:w="2799"/>
        <w:gridCol w:w="1867"/>
      </w:tblGrid>
      <w:tr w:rsidR="006A30C8" w:rsidRPr="008E66D4" w:rsidTr="00A05402">
        <w:tc>
          <w:tcPr>
            <w:tcW w:w="2799" w:type="dxa"/>
            <w:vAlign w:val="center"/>
          </w:tcPr>
          <w:p w:rsidR="006A30C8" w:rsidRPr="008E66D4" w:rsidRDefault="006A30C8" w:rsidP="00C06FD4">
            <w:pPr>
              <w:spacing w:line="264" w:lineRule="auto"/>
              <w:rPr>
                <w:color w:val="000000"/>
                <w:sz w:val="16"/>
                <w:szCs w:val="16"/>
              </w:rPr>
            </w:pPr>
          </w:p>
          <w:p w:rsidR="006A30C8" w:rsidRDefault="006A30C8" w:rsidP="00C06FD4">
            <w:pPr>
              <w:spacing w:line="264" w:lineRule="auto"/>
              <w:rPr>
                <w:color w:val="000000"/>
                <w:sz w:val="16"/>
                <w:szCs w:val="16"/>
              </w:rPr>
            </w:pPr>
            <w:r w:rsidRPr="008E66D4">
              <w:rPr>
                <w:color w:val="000000"/>
                <w:sz w:val="16"/>
                <w:szCs w:val="16"/>
              </w:rPr>
              <w:t xml:space="preserve">О внесении дополнений </w:t>
            </w:r>
          </w:p>
          <w:p w:rsidR="006A30C8" w:rsidRDefault="006A30C8" w:rsidP="00C06FD4">
            <w:pPr>
              <w:spacing w:line="264" w:lineRule="auto"/>
              <w:rPr>
                <w:color w:val="000000"/>
                <w:sz w:val="16"/>
                <w:szCs w:val="16"/>
              </w:rPr>
            </w:pPr>
            <w:r w:rsidRPr="008E66D4">
              <w:rPr>
                <w:color w:val="000000"/>
                <w:sz w:val="16"/>
                <w:szCs w:val="16"/>
              </w:rPr>
              <w:t xml:space="preserve">в постановление администрации </w:t>
            </w:r>
          </w:p>
          <w:p w:rsidR="006A30C8" w:rsidRDefault="006A30C8" w:rsidP="00C06FD4">
            <w:pPr>
              <w:spacing w:line="264" w:lineRule="auto"/>
              <w:rPr>
                <w:color w:val="000000"/>
                <w:sz w:val="16"/>
                <w:szCs w:val="16"/>
              </w:rPr>
            </w:pPr>
            <w:r w:rsidRPr="008E66D4">
              <w:rPr>
                <w:color w:val="000000"/>
                <w:sz w:val="16"/>
                <w:szCs w:val="16"/>
              </w:rPr>
              <w:t xml:space="preserve">Елизаветовского сельского поселения </w:t>
            </w:r>
          </w:p>
          <w:p w:rsidR="006A30C8" w:rsidRDefault="006A30C8" w:rsidP="00C06FD4">
            <w:pPr>
              <w:spacing w:line="264" w:lineRule="auto"/>
              <w:rPr>
                <w:color w:val="000000"/>
                <w:sz w:val="16"/>
                <w:szCs w:val="16"/>
              </w:rPr>
            </w:pPr>
            <w:r w:rsidRPr="008E66D4">
              <w:rPr>
                <w:color w:val="000000"/>
                <w:sz w:val="16"/>
                <w:szCs w:val="16"/>
              </w:rPr>
              <w:t xml:space="preserve">Павловского муниципального района </w:t>
            </w:r>
          </w:p>
          <w:p w:rsidR="006A30C8" w:rsidRDefault="006A30C8" w:rsidP="00C06FD4">
            <w:pPr>
              <w:spacing w:line="264" w:lineRule="auto"/>
              <w:rPr>
                <w:color w:val="000000"/>
                <w:sz w:val="16"/>
                <w:szCs w:val="16"/>
              </w:rPr>
            </w:pPr>
            <w:r w:rsidRPr="008E66D4">
              <w:rPr>
                <w:color w:val="000000"/>
                <w:sz w:val="16"/>
                <w:szCs w:val="16"/>
              </w:rPr>
              <w:t xml:space="preserve">Воронежской области </w:t>
            </w:r>
          </w:p>
          <w:p w:rsidR="006A30C8" w:rsidRDefault="006A30C8" w:rsidP="00C06FD4">
            <w:pPr>
              <w:spacing w:line="264" w:lineRule="auto"/>
              <w:rPr>
                <w:color w:val="000000"/>
                <w:sz w:val="16"/>
                <w:szCs w:val="16"/>
              </w:rPr>
            </w:pPr>
            <w:r w:rsidRPr="008E66D4">
              <w:rPr>
                <w:color w:val="000000"/>
                <w:sz w:val="16"/>
                <w:szCs w:val="16"/>
              </w:rPr>
              <w:t xml:space="preserve">от 20.04.2018 № 27 </w:t>
            </w:r>
          </w:p>
          <w:p w:rsidR="006A30C8" w:rsidRDefault="006A30C8" w:rsidP="00C06FD4">
            <w:pPr>
              <w:spacing w:line="264" w:lineRule="auto"/>
              <w:rPr>
                <w:color w:val="000000"/>
                <w:sz w:val="16"/>
                <w:szCs w:val="16"/>
              </w:rPr>
            </w:pPr>
            <w:r w:rsidRPr="008E66D4">
              <w:rPr>
                <w:color w:val="000000"/>
                <w:sz w:val="16"/>
                <w:szCs w:val="16"/>
              </w:rPr>
              <w:t xml:space="preserve">«О подготовке проекта внесения изменений </w:t>
            </w:r>
          </w:p>
          <w:p w:rsidR="006A30C8" w:rsidRDefault="006A30C8" w:rsidP="00C06FD4">
            <w:pPr>
              <w:spacing w:line="264" w:lineRule="auto"/>
              <w:rPr>
                <w:color w:val="000000"/>
                <w:sz w:val="16"/>
                <w:szCs w:val="16"/>
              </w:rPr>
            </w:pPr>
            <w:r w:rsidRPr="008E66D4">
              <w:rPr>
                <w:color w:val="000000"/>
                <w:sz w:val="16"/>
                <w:szCs w:val="16"/>
              </w:rPr>
              <w:t xml:space="preserve">в правила землепользования и застройки </w:t>
            </w:r>
          </w:p>
          <w:p w:rsidR="006A30C8" w:rsidRDefault="006A30C8" w:rsidP="00C06FD4">
            <w:pPr>
              <w:spacing w:line="264" w:lineRule="auto"/>
              <w:rPr>
                <w:color w:val="000000"/>
                <w:sz w:val="16"/>
                <w:szCs w:val="16"/>
              </w:rPr>
            </w:pPr>
            <w:r w:rsidRPr="008E66D4">
              <w:rPr>
                <w:color w:val="000000"/>
                <w:sz w:val="16"/>
                <w:szCs w:val="16"/>
              </w:rPr>
              <w:t xml:space="preserve">Елизаветовского сельского поселения </w:t>
            </w:r>
          </w:p>
          <w:p w:rsidR="006A30C8" w:rsidRDefault="006A30C8" w:rsidP="00C06FD4">
            <w:pPr>
              <w:spacing w:line="264" w:lineRule="auto"/>
              <w:rPr>
                <w:color w:val="000000"/>
                <w:sz w:val="16"/>
                <w:szCs w:val="16"/>
              </w:rPr>
            </w:pPr>
            <w:r w:rsidRPr="008E66D4">
              <w:rPr>
                <w:color w:val="000000"/>
                <w:sz w:val="16"/>
                <w:szCs w:val="16"/>
              </w:rPr>
              <w:t xml:space="preserve">Павловского муниципального района </w:t>
            </w:r>
          </w:p>
          <w:p w:rsidR="006A30C8" w:rsidRPr="008E66D4" w:rsidRDefault="006A30C8" w:rsidP="00C06FD4">
            <w:pPr>
              <w:spacing w:line="264" w:lineRule="auto"/>
              <w:rPr>
                <w:color w:val="000000"/>
                <w:sz w:val="16"/>
                <w:szCs w:val="16"/>
              </w:rPr>
            </w:pPr>
            <w:r w:rsidRPr="008E66D4">
              <w:rPr>
                <w:color w:val="000000"/>
                <w:sz w:val="16"/>
                <w:szCs w:val="16"/>
              </w:rPr>
              <w:t xml:space="preserve">Воронежской области»  </w:t>
            </w:r>
          </w:p>
        </w:tc>
        <w:tc>
          <w:tcPr>
            <w:tcW w:w="1867" w:type="dxa"/>
            <w:vAlign w:val="center"/>
          </w:tcPr>
          <w:p w:rsidR="006A30C8" w:rsidRPr="008E66D4" w:rsidRDefault="006A30C8" w:rsidP="00C06FD4">
            <w:pPr>
              <w:spacing w:line="264" w:lineRule="auto"/>
              <w:rPr>
                <w:color w:val="000000"/>
                <w:sz w:val="16"/>
                <w:szCs w:val="16"/>
              </w:rPr>
            </w:pPr>
          </w:p>
        </w:tc>
      </w:tr>
    </w:tbl>
    <w:p w:rsidR="006A30C8" w:rsidRPr="008E66D4" w:rsidRDefault="006A30C8" w:rsidP="00C06FD4">
      <w:pPr>
        <w:spacing w:line="264" w:lineRule="auto"/>
        <w:rPr>
          <w:color w:val="000000"/>
          <w:sz w:val="16"/>
          <w:szCs w:val="16"/>
        </w:rPr>
      </w:pPr>
    </w:p>
    <w:p w:rsidR="006A30C8" w:rsidRPr="008E66D4" w:rsidRDefault="006A30C8" w:rsidP="00C06FD4">
      <w:pPr>
        <w:autoSpaceDE w:val="0"/>
        <w:autoSpaceDN w:val="0"/>
        <w:adjustRightInd w:val="0"/>
        <w:spacing w:line="264" w:lineRule="auto"/>
        <w:jc w:val="both"/>
        <w:rPr>
          <w:sz w:val="16"/>
          <w:szCs w:val="16"/>
        </w:rPr>
      </w:pPr>
      <w:r w:rsidRPr="008E66D4">
        <w:rPr>
          <w:sz w:val="16"/>
          <w:szCs w:val="16"/>
        </w:rPr>
        <w:t>В соответствии со ст. 31, 33 Градостроительного кодекса Российской Федерации от 29.12.2004 №190-ФЗ, Федеральным законом от 06.10.2003 №131-ФЗ «Об общих принципах организации местного самоуправления в Российской Федерации», Уставом Елизаветовского сельского поселения Павловского муниципального района Воронежской области, рассмотрев протеста прокурора Павловского района Воронежской области на решение Совета народных депутатов от 29.06.2012 №129 «Об утверждении правил землепользования и застройки Елизаветовского сельского поселения Павловского муниципального района Воронежской области» от 25.06.2018 № 2-1-2018, администрация Елизаветовского сельского поселения Павловского муниципального района</w:t>
      </w:r>
    </w:p>
    <w:p w:rsidR="006A30C8" w:rsidRPr="008E66D4" w:rsidRDefault="006A30C8" w:rsidP="00C06FD4">
      <w:pPr>
        <w:spacing w:line="264" w:lineRule="auto"/>
        <w:jc w:val="center"/>
        <w:rPr>
          <w:color w:val="000000"/>
          <w:sz w:val="16"/>
          <w:szCs w:val="16"/>
        </w:rPr>
      </w:pPr>
    </w:p>
    <w:p w:rsidR="006A30C8" w:rsidRPr="008E66D4" w:rsidRDefault="006A30C8" w:rsidP="00C06FD4">
      <w:pPr>
        <w:spacing w:line="264" w:lineRule="auto"/>
        <w:jc w:val="center"/>
        <w:rPr>
          <w:sz w:val="16"/>
          <w:szCs w:val="16"/>
        </w:rPr>
      </w:pPr>
      <w:r w:rsidRPr="008E66D4">
        <w:rPr>
          <w:color w:val="000000"/>
          <w:sz w:val="16"/>
          <w:szCs w:val="16"/>
        </w:rPr>
        <w:t>ПОСТАНОВЛЯЕТ:</w:t>
      </w:r>
    </w:p>
    <w:p w:rsidR="006A30C8" w:rsidRPr="008E66D4" w:rsidRDefault="006A30C8" w:rsidP="00C06FD4">
      <w:pPr>
        <w:spacing w:line="264" w:lineRule="auto"/>
        <w:jc w:val="center"/>
        <w:rPr>
          <w:color w:val="000000"/>
          <w:sz w:val="16"/>
          <w:szCs w:val="16"/>
        </w:rPr>
      </w:pPr>
    </w:p>
    <w:p w:rsidR="006A30C8" w:rsidRPr="008E66D4" w:rsidRDefault="006A30C8" w:rsidP="00C06FD4">
      <w:pPr>
        <w:spacing w:line="264" w:lineRule="auto"/>
        <w:jc w:val="both"/>
        <w:rPr>
          <w:color w:val="000000"/>
          <w:sz w:val="16"/>
          <w:szCs w:val="16"/>
        </w:rPr>
      </w:pPr>
      <w:r w:rsidRPr="008E66D4">
        <w:rPr>
          <w:color w:val="000000"/>
          <w:sz w:val="16"/>
          <w:szCs w:val="16"/>
        </w:rPr>
        <w:t xml:space="preserve">1. Дополнить постановление Елизаветовского сельского поселения Павловского муниципального района Воронежской области от 20.04.2018 № 27 «О подготовке проекта внесения изменений в правила землепользования и застройки Елизаветовского сельского поселения Павловского муниципального района Воронежской области» следующими словами:  </w:t>
      </w:r>
    </w:p>
    <w:p w:rsidR="006A30C8" w:rsidRPr="008E66D4" w:rsidRDefault="006A30C8" w:rsidP="00C06FD4">
      <w:pPr>
        <w:spacing w:line="264" w:lineRule="auto"/>
        <w:jc w:val="both"/>
        <w:rPr>
          <w:sz w:val="16"/>
          <w:szCs w:val="16"/>
        </w:rPr>
      </w:pPr>
      <w:r w:rsidRPr="008E66D4">
        <w:rPr>
          <w:sz w:val="16"/>
          <w:szCs w:val="16"/>
        </w:rPr>
        <w:t xml:space="preserve">1.1. Пункт 1 после слов «в части внесения изменений» дополнить словами «в ст. 2 «Основные понятия, используемые в Правилах землепользования и застройки Елизаветовского сельского поселения и их определения», в ст. 5 «Общие положения о градостроительном зонировании территории поселения и градостроительных регламентах», в ст.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 в ст. 15 «Порядок внесения изменений в правила землепользования и застройки </w:t>
      </w:r>
      <w:proofErr w:type="spellStart"/>
      <w:r w:rsidRPr="008E66D4">
        <w:rPr>
          <w:sz w:val="16"/>
          <w:szCs w:val="16"/>
        </w:rPr>
        <w:t>Елизаветовскогосельскогопоселения</w:t>
      </w:r>
      <w:proofErr w:type="spellEnd"/>
      <w:r w:rsidRPr="008E66D4">
        <w:rPr>
          <w:sz w:val="16"/>
          <w:szCs w:val="16"/>
        </w:rPr>
        <w:t>», в ст. 18 «Общие положения о градостроительных регламентах территориальных зон»</w:t>
      </w:r>
      <w:r w:rsidRPr="008E66D4">
        <w:rPr>
          <w:color w:val="000000"/>
          <w:sz w:val="16"/>
          <w:szCs w:val="16"/>
        </w:rPr>
        <w:t xml:space="preserve">, </w:t>
      </w:r>
      <w:r w:rsidRPr="008E66D4">
        <w:rPr>
          <w:sz w:val="16"/>
          <w:szCs w:val="16"/>
        </w:rPr>
        <w:t xml:space="preserve">а также». </w:t>
      </w:r>
    </w:p>
    <w:p w:rsidR="006A30C8" w:rsidRPr="008E66D4" w:rsidRDefault="006A30C8" w:rsidP="00C06FD4">
      <w:pPr>
        <w:spacing w:line="264" w:lineRule="auto"/>
        <w:jc w:val="both"/>
        <w:rPr>
          <w:color w:val="000000"/>
          <w:sz w:val="16"/>
          <w:szCs w:val="16"/>
        </w:rPr>
      </w:pPr>
      <w:r w:rsidRPr="008E66D4">
        <w:rPr>
          <w:sz w:val="16"/>
          <w:szCs w:val="16"/>
        </w:rPr>
        <w:t>1.2. Пункт 1 после слов «Ж1п «Зона планируемого размещения жилой застройки» дополнить словами «СН1 «Зона кладбищ».</w:t>
      </w:r>
    </w:p>
    <w:p w:rsidR="006A30C8" w:rsidRPr="008E66D4" w:rsidRDefault="006A30C8" w:rsidP="00C06FD4">
      <w:pPr>
        <w:spacing w:line="264" w:lineRule="auto"/>
        <w:jc w:val="both"/>
        <w:rPr>
          <w:color w:val="000000"/>
          <w:sz w:val="16"/>
          <w:szCs w:val="16"/>
        </w:rPr>
      </w:pPr>
      <w:r w:rsidRPr="008E66D4">
        <w:rPr>
          <w:sz w:val="16"/>
          <w:szCs w:val="16"/>
        </w:rPr>
        <w:t>2. Опубликовать настоящее постановление в муниципальной газете «Павловский муниципальный вестник» и разместить на официальном сайте администрации Елизаветовского сельского поселения Павловского муниципального района Воронежской области в сети «Интернет».</w:t>
      </w:r>
    </w:p>
    <w:p w:rsidR="006A30C8" w:rsidRPr="008E66D4" w:rsidRDefault="006A30C8" w:rsidP="00C06FD4">
      <w:pPr>
        <w:spacing w:line="264" w:lineRule="auto"/>
        <w:jc w:val="both"/>
        <w:rPr>
          <w:color w:val="000000"/>
          <w:sz w:val="16"/>
          <w:szCs w:val="16"/>
        </w:rPr>
      </w:pPr>
    </w:p>
    <w:p w:rsidR="006A30C8" w:rsidRPr="008E66D4" w:rsidRDefault="006A30C8" w:rsidP="00C06FD4">
      <w:pPr>
        <w:spacing w:line="264" w:lineRule="auto"/>
        <w:jc w:val="both"/>
        <w:rPr>
          <w:color w:val="000000"/>
          <w:sz w:val="16"/>
          <w:szCs w:val="16"/>
        </w:rPr>
      </w:pPr>
      <w:r w:rsidRPr="008E66D4">
        <w:rPr>
          <w:color w:val="000000"/>
          <w:sz w:val="16"/>
          <w:szCs w:val="16"/>
        </w:rPr>
        <w:t xml:space="preserve">Глава Елизаветовского сельского поселения </w:t>
      </w:r>
    </w:p>
    <w:p w:rsidR="006A30C8" w:rsidRDefault="006A30C8" w:rsidP="00C06FD4">
      <w:pPr>
        <w:spacing w:line="264" w:lineRule="auto"/>
        <w:jc w:val="both"/>
        <w:rPr>
          <w:color w:val="000000"/>
          <w:sz w:val="16"/>
          <w:szCs w:val="16"/>
        </w:rPr>
      </w:pPr>
      <w:r w:rsidRPr="008E66D4">
        <w:rPr>
          <w:color w:val="000000"/>
          <w:sz w:val="16"/>
          <w:szCs w:val="16"/>
        </w:rPr>
        <w:t xml:space="preserve">Павловского муниципального района </w:t>
      </w:r>
    </w:p>
    <w:p w:rsidR="00A05402" w:rsidRPr="008E66D4" w:rsidRDefault="00A05402" w:rsidP="00C06FD4">
      <w:pPr>
        <w:spacing w:line="264" w:lineRule="auto"/>
        <w:jc w:val="both"/>
        <w:rPr>
          <w:color w:val="000000"/>
          <w:sz w:val="16"/>
          <w:szCs w:val="16"/>
        </w:rPr>
      </w:pPr>
      <w:r>
        <w:rPr>
          <w:color w:val="000000"/>
          <w:sz w:val="16"/>
          <w:szCs w:val="16"/>
        </w:rPr>
        <w:t xml:space="preserve">Воронежской области </w:t>
      </w:r>
    </w:p>
    <w:p w:rsidR="006A30C8" w:rsidRPr="008E66D4" w:rsidRDefault="006A30C8" w:rsidP="00C06FD4">
      <w:pPr>
        <w:spacing w:line="264" w:lineRule="auto"/>
        <w:jc w:val="right"/>
        <w:rPr>
          <w:sz w:val="16"/>
          <w:szCs w:val="16"/>
        </w:rPr>
      </w:pPr>
      <w:r w:rsidRPr="008E66D4">
        <w:rPr>
          <w:color w:val="000000"/>
          <w:sz w:val="16"/>
          <w:szCs w:val="16"/>
        </w:rPr>
        <w:t>С.А. Шиндин</w:t>
      </w:r>
    </w:p>
    <w:p w:rsidR="00457098" w:rsidRDefault="00457098" w:rsidP="00C06FD4">
      <w:pPr>
        <w:spacing w:line="264" w:lineRule="auto"/>
        <w:jc w:val="center"/>
        <w:rPr>
          <w:sz w:val="16"/>
          <w:szCs w:val="16"/>
        </w:rPr>
      </w:pPr>
    </w:p>
    <w:p w:rsidR="009F41EE" w:rsidRPr="00261305" w:rsidRDefault="009F41EE" w:rsidP="00C06FD4">
      <w:pPr>
        <w:pStyle w:val="affd"/>
        <w:spacing w:line="264" w:lineRule="auto"/>
        <w:jc w:val="center"/>
        <w:rPr>
          <w:rFonts w:eastAsia="Calibri"/>
          <w:b/>
          <w:sz w:val="16"/>
          <w:szCs w:val="16"/>
          <w:lang w:eastAsia="en-US"/>
        </w:rPr>
      </w:pPr>
      <w:r w:rsidRPr="00261305">
        <w:rPr>
          <w:rFonts w:eastAsia="Calibri"/>
          <w:b/>
          <w:sz w:val="16"/>
          <w:szCs w:val="16"/>
          <w:lang w:eastAsia="en-US"/>
        </w:rPr>
        <w:t>АДМИНИСТРАЦИЯ ЕЛИЗАВЕТОВСКОГО СЕЛЬСКОГО ПОСЕЛЕНИЯ ПАВЛОВСКОГО МУНИЦИПАЛЬНОГО РАЙОНА ВОРОНЕЖСКОЙ ОБЛАСТИ</w:t>
      </w:r>
    </w:p>
    <w:p w:rsidR="009F41EE" w:rsidRPr="00261305" w:rsidRDefault="009F41EE" w:rsidP="00C06FD4">
      <w:pPr>
        <w:pStyle w:val="affd"/>
        <w:spacing w:line="264" w:lineRule="auto"/>
        <w:jc w:val="center"/>
        <w:rPr>
          <w:rFonts w:eastAsia="Calibri"/>
          <w:b/>
          <w:sz w:val="16"/>
          <w:szCs w:val="16"/>
          <w:lang w:eastAsia="en-US"/>
        </w:rPr>
      </w:pPr>
    </w:p>
    <w:p w:rsidR="009F41EE" w:rsidRPr="00261305" w:rsidRDefault="009F41EE" w:rsidP="00C06FD4">
      <w:pPr>
        <w:pStyle w:val="affd"/>
        <w:spacing w:line="264" w:lineRule="auto"/>
        <w:jc w:val="center"/>
        <w:rPr>
          <w:rFonts w:eastAsia="Calibri"/>
          <w:b/>
          <w:sz w:val="16"/>
          <w:szCs w:val="16"/>
          <w:lang w:eastAsia="en-US"/>
        </w:rPr>
      </w:pPr>
      <w:r w:rsidRPr="00261305">
        <w:rPr>
          <w:rFonts w:eastAsia="Calibri"/>
          <w:b/>
          <w:sz w:val="16"/>
          <w:szCs w:val="16"/>
          <w:lang w:eastAsia="en-US"/>
        </w:rPr>
        <w:t>ПОСТАНОВЛЕНИЕ</w:t>
      </w:r>
    </w:p>
    <w:p w:rsidR="009F41EE" w:rsidRPr="00261305" w:rsidRDefault="009F41EE" w:rsidP="00C06FD4">
      <w:pPr>
        <w:pStyle w:val="affd"/>
        <w:spacing w:line="264" w:lineRule="auto"/>
        <w:rPr>
          <w:rFonts w:eastAsia="Calibri"/>
          <w:sz w:val="16"/>
          <w:szCs w:val="16"/>
          <w:u w:val="single"/>
          <w:lang w:eastAsia="en-US"/>
        </w:rPr>
      </w:pPr>
      <w:r w:rsidRPr="00261305">
        <w:rPr>
          <w:rFonts w:eastAsia="Calibri"/>
          <w:sz w:val="16"/>
          <w:szCs w:val="16"/>
          <w:u w:val="single"/>
          <w:lang w:eastAsia="en-US"/>
        </w:rPr>
        <w:t>от 16.07.2018 г. № 43</w:t>
      </w:r>
    </w:p>
    <w:p w:rsidR="009F41EE" w:rsidRPr="00261305" w:rsidRDefault="009F41EE" w:rsidP="00C06FD4">
      <w:pPr>
        <w:pStyle w:val="affd"/>
        <w:spacing w:line="264" w:lineRule="auto"/>
        <w:rPr>
          <w:rFonts w:eastAsia="Calibri"/>
          <w:sz w:val="16"/>
          <w:szCs w:val="16"/>
          <w:lang w:eastAsia="en-US"/>
        </w:rPr>
      </w:pPr>
      <w:r w:rsidRPr="00261305">
        <w:rPr>
          <w:rFonts w:eastAsia="Calibri"/>
          <w:sz w:val="16"/>
          <w:szCs w:val="16"/>
          <w:lang w:eastAsia="en-US"/>
        </w:rPr>
        <w:t>с. Елизаветовка</w:t>
      </w:r>
    </w:p>
    <w:p w:rsidR="009F41EE" w:rsidRPr="00261305" w:rsidRDefault="009F41EE" w:rsidP="00C06FD4">
      <w:pPr>
        <w:spacing w:line="264" w:lineRule="auto"/>
        <w:rPr>
          <w:sz w:val="16"/>
          <w:szCs w:val="16"/>
        </w:rPr>
      </w:pPr>
    </w:p>
    <w:p w:rsidR="009F41EE" w:rsidRDefault="009F41EE" w:rsidP="00C06FD4">
      <w:pPr>
        <w:spacing w:line="264" w:lineRule="auto"/>
        <w:rPr>
          <w:sz w:val="16"/>
          <w:szCs w:val="16"/>
        </w:rPr>
      </w:pPr>
      <w:r w:rsidRPr="00261305">
        <w:rPr>
          <w:sz w:val="16"/>
          <w:szCs w:val="16"/>
        </w:rPr>
        <w:t xml:space="preserve">О назначении </w:t>
      </w:r>
    </w:p>
    <w:p w:rsidR="009F41EE" w:rsidRPr="00261305" w:rsidRDefault="009F41EE" w:rsidP="00C06FD4">
      <w:pPr>
        <w:spacing w:line="264" w:lineRule="auto"/>
        <w:rPr>
          <w:sz w:val="16"/>
          <w:szCs w:val="16"/>
        </w:rPr>
      </w:pPr>
      <w:r w:rsidRPr="00261305">
        <w:rPr>
          <w:sz w:val="16"/>
          <w:szCs w:val="16"/>
        </w:rPr>
        <w:t>публичных слушаний по проекту</w:t>
      </w:r>
    </w:p>
    <w:p w:rsidR="009F41EE" w:rsidRPr="00261305" w:rsidRDefault="009F41EE" w:rsidP="00C06FD4">
      <w:pPr>
        <w:spacing w:line="264" w:lineRule="auto"/>
        <w:rPr>
          <w:sz w:val="16"/>
          <w:szCs w:val="16"/>
        </w:rPr>
      </w:pPr>
      <w:r w:rsidRPr="00261305">
        <w:rPr>
          <w:sz w:val="16"/>
          <w:szCs w:val="16"/>
        </w:rPr>
        <w:t xml:space="preserve">внесения изменений </w:t>
      </w:r>
    </w:p>
    <w:p w:rsidR="009F41EE" w:rsidRPr="00261305" w:rsidRDefault="009F41EE" w:rsidP="00C06FD4">
      <w:pPr>
        <w:spacing w:line="264" w:lineRule="auto"/>
        <w:rPr>
          <w:sz w:val="16"/>
          <w:szCs w:val="16"/>
        </w:rPr>
      </w:pPr>
      <w:r w:rsidRPr="00261305">
        <w:rPr>
          <w:sz w:val="16"/>
          <w:szCs w:val="16"/>
        </w:rPr>
        <w:t xml:space="preserve">в правила землепользования и застройки </w:t>
      </w:r>
    </w:p>
    <w:p w:rsidR="009F41EE" w:rsidRPr="00261305" w:rsidRDefault="009F41EE" w:rsidP="00C06FD4">
      <w:pPr>
        <w:spacing w:line="264" w:lineRule="auto"/>
        <w:rPr>
          <w:sz w:val="16"/>
          <w:szCs w:val="16"/>
        </w:rPr>
      </w:pPr>
      <w:r w:rsidRPr="00261305">
        <w:rPr>
          <w:sz w:val="16"/>
          <w:szCs w:val="16"/>
        </w:rPr>
        <w:t xml:space="preserve">Елизаветовского сельского поселения </w:t>
      </w:r>
    </w:p>
    <w:p w:rsidR="009F41EE" w:rsidRPr="00261305" w:rsidRDefault="009F41EE" w:rsidP="00C06FD4">
      <w:pPr>
        <w:spacing w:line="264" w:lineRule="auto"/>
        <w:rPr>
          <w:sz w:val="16"/>
          <w:szCs w:val="16"/>
        </w:rPr>
      </w:pPr>
      <w:r w:rsidRPr="00261305">
        <w:rPr>
          <w:sz w:val="16"/>
          <w:szCs w:val="16"/>
        </w:rPr>
        <w:t xml:space="preserve">Павловского муниципального </w:t>
      </w:r>
    </w:p>
    <w:p w:rsidR="009F41EE" w:rsidRPr="00261305" w:rsidRDefault="009F41EE" w:rsidP="00C06FD4">
      <w:pPr>
        <w:spacing w:line="264" w:lineRule="auto"/>
        <w:rPr>
          <w:sz w:val="16"/>
          <w:szCs w:val="16"/>
        </w:rPr>
      </w:pPr>
      <w:r w:rsidRPr="00261305">
        <w:rPr>
          <w:sz w:val="16"/>
          <w:szCs w:val="16"/>
        </w:rPr>
        <w:t>района Воронежской области</w:t>
      </w:r>
    </w:p>
    <w:p w:rsidR="009F41EE" w:rsidRPr="00261305" w:rsidRDefault="009F41EE" w:rsidP="00C06FD4">
      <w:pPr>
        <w:spacing w:line="264" w:lineRule="auto"/>
        <w:rPr>
          <w:sz w:val="16"/>
          <w:szCs w:val="16"/>
        </w:rPr>
      </w:pPr>
    </w:p>
    <w:p w:rsidR="009F41EE" w:rsidRPr="00261305" w:rsidRDefault="009F41EE" w:rsidP="00C06FD4">
      <w:pPr>
        <w:spacing w:line="264" w:lineRule="auto"/>
        <w:jc w:val="both"/>
        <w:rPr>
          <w:sz w:val="16"/>
          <w:szCs w:val="16"/>
        </w:rPr>
      </w:pPr>
      <w:r w:rsidRPr="00261305">
        <w:rPr>
          <w:sz w:val="16"/>
          <w:szCs w:val="16"/>
        </w:rPr>
        <w:t xml:space="preserve">В соответствии со ст. 31, 33 Градостроительного кодекса Российской Федерации, ст. 14 Федерального закона от 06.10.2003 № 131- ФЗ «Об общих принципах организации местного самоуправления в Российской Федерации», </w:t>
      </w:r>
      <w:r w:rsidRPr="00261305">
        <w:rPr>
          <w:sz w:val="16"/>
          <w:szCs w:val="16"/>
          <w:lang w:eastAsia="en-US"/>
        </w:rPr>
        <w:t xml:space="preserve">решением Совета народных депутатов Елизаветовского сельского поселения Павловского муниципального района Воронежской области от 28.06.2018 № 212 «Об утверждении Положения о порядке организации и проведения публичных слушаний, общественных обсуждений </w:t>
      </w:r>
      <w:proofErr w:type="spellStart"/>
      <w:r w:rsidRPr="00261305">
        <w:rPr>
          <w:sz w:val="16"/>
          <w:szCs w:val="16"/>
          <w:lang w:eastAsia="en-US"/>
        </w:rPr>
        <w:t>в</w:t>
      </w:r>
      <w:r w:rsidRPr="00261305">
        <w:rPr>
          <w:sz w:val="16"/>
          <w:szCs w:val="16"/>
        </w:rPr>
        <w:t>Елизаветовском</w:t>
      </w:r>
      <w:proofErr w:type="spellEnd"/>
      <w:r w:rsidRPr="00261305">
        <w:rPr>
          <w:sz w:val="16"/>
          <w:szCs w:val="16"/>
        </w:rPr>
        <w:t xml:space="preserve"> сельском поселении»,  постановлениями администрации Елизаветовского сельского поселения Павловского муниципального района Воронежской области от 20.04.2018 № 27 «О подготовке проекта внесения изменений в правила землепользования и застройки Елизаветовского сельского поселения Павловского муниципального района Воронежской области», от 11.07.2018 № 42 «</w:t>
      </w:r>
      <w:r w:rsidRPr="00261305">
        <w:rPr>
          <w:color w:val="000000"/>
          <w:sz w:val="16"/>
          <w:szCs w:val="16"/>
        </w:rPr>
        <w:t xml:space="preserve">О внесении дополнений в постановление администрации Елизаветовского сельского поселения Павловского муниципального района Воронежской области от 20.04.2018 № 27 «О подготовке проекта внесения изменений в правила землепользования и застройки Елизаветовского сельского поселения Павловского муниципального района Воронежской области», </w:t>
      </w:r>
      <w:r w:rsidRPr="00261305">
        <w:rPr>
          <w:sz w:val="16"/>
          <w:szCs w:val="16"/>
        </w:rPr>
        <w:t xml:space="preserve">Уставом Елизаветовского сельского поселения Павловского муниципального района Воронежской области, администрация Елизаветовского сельского поселения </w:t>
      </w:r>
    </w:p>
    <w:p w:rsidR="009F41EE" w:rsidRPr="00261305" w:rsidRDefault="009F41EE" w:rsidP="00C06FD4">
      <w:pPr>
        <w:spacing w:line="264" w:lineRule="auto"/>
        <w:jc w:val="center"/>
        <w:rPr>
          <w:sz w:val="16"/>
          <w:szCs w:val="16"/>
        </w:rPr>
      </w:pPr>
    </w:p>
    <w:p w:rsidR="009F41EE" w:rsidRPr="00261305" w:rsidRDefault="009F41EE" w:rsidP="00C06FD4">
      <w:pPr>
        <w:spacing w:line="264" w:lineRule="auto"/>
        <w:jc w:val="center"/>
        <w:rPr>
          <w:sz w:val="16"/>
          <w:szCs w:val="16"/>
        </w:rPr>
      </w:pPr>
      <w:r w:rsidRPr="00261305">
        <w:rPr>
          <w:sz w:val="16"/>
          <w:szCs w:val="16"/>
        </w:rPr>
        <w:t>ПОСТАНОВЛЯЕТ:</w:t>
      </w:r>
    </w:p>
    <w:p w:rsidR="009F41EE" w:rsidRPr="00261305" w:rsidRDefault="009F41EE" w:rsidP="00C06FD4">
      <w:pPr>
        <w:spacing w:line="264" w:lineRule="auto"/>
        <w:jc w:val="center"/>
        <w:rPr>
          <w:sz w:val="16"/>
          <w:szCs w:val="16"/>
        </w:rPr>
      </w:pPr>
    </w:p>
    <w:p w:rsidR="009F41EE" w:rsidRPr="00261305" w:rsidRDefault="009F41EE" w:rsidP="00C06FD4">
      <w:pPr>
        <w:spacing w:line="264" w:lineRule="auto"/>
        <w:jc w:val="both"/>
        <w:rPr>
          <w:sz w:val="16"/>
          <w:szCs w:val="16"/>
        </w:rPr>
      </w:pPr>
      <w:r w:rsidRPr="00261305">
        <w:rPr>
          <w:sz w:val="16"/>
          <w:szCs w:val="16"/>
        </w:rPr>
        <w:t xml:space="preserve">1. Назначить проведение публичных слушаний по проекту «Внесения изменений в правила землепользования и застройки Елизаветовского сельского поселения Павловского муниципального района Воронежской области» на 17.09.2018 года в части внесения изменений в ст. 2 «Основные понятия, используемые в Правилах землепользования и застройки Елизаветовского сельского поселения и их определения», ст. 5 «Общие положения о градостроительном зонировании территории поселения и градостроительных регламентах», ст.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 ст. 15 «Порядок внесения изменений в правила землепользования и застройки </w:t>
      </w:r>
      <w:proofErr w:type="spellStart"/>
      <w:r w:rsidRPr="00261305">
        <w:rPr>
          <w:sz w:val="16"/>
          <w:szCs w:val="16"/>
        </w:rPr>
        <w:t>Елизаветовскогосельскогопоселения</w:t>
      </w:r>
      <w:proofErr w:type="spellEnd"/>
      <w:r w:rsidRPr="00261305">
        <w:rPr>
          <w:sz w:val="16"/>
          <w:szCs w:val="16"/>
        </w:rPr>
        <w:t>», ст. 18 «Общие положения о градостроительных регламентах территориальных зон»</w:t>
      </w:r>
      <w:r w:rsidRPr="00261305">
        <w:rPr>
          <w:color w:val="000000"/>
          <w:sz w:val="16"/>
          <w:szCs w:val="16"/>
        </w:rPr>
        <w:t xml:space="preserve">, </w:t>
      </w:r>
      <w:r w:rsidRPr="00261305">
        <w:rPr>
          <w:sz w:val="16"/>
          <w:szCs w:val="16"/>
        </w:rPr>
        <w:t xml:space="preserve">а также  </w:t>
      </w:r>
      <w:r w:rsidRPr="00261305">
        <w:rPr>
          <w:color w:val="000000"/>
          <w:sz w:val="16"/>
          <w:szCs w:val="16"/>
        </w:rPr>
        <w:t>градостроительные регламенты территориальных зон: П2 «Зона размещения объектов промышленных и сельскохозяйственных предприятий (</w:t>
      </w:r>
      <w:r w:rsidRPr="00261305">
        <w:rPr>
          <w:color w:val="000000"/>
          <w:sz w:val="16"/>
          <w:szCs w:val="16"/>
          <w:lang w:val="en-US"/>
        </w:rPr>
        <w:t>II</w:t>
      </w:r>
      <w:r w:rsidRPr="00261305">
        <w:rPr>
          <w:color w:val="000000"/>
          <w:sz w:val="16"/>
          <w:szCs w:val="16"/>
        </w:rPr>
        <w:t xml:space="preserve"> класс санитарной классификации – П-2», Ж1 «Зона застройки индивидуальными жилыми домами», Ж2 «Зона для ведения садоводства и дачного хозяйства», Ж1п «Зона планируемого размещения жилой застройки», </w:t>
      </w:r>
      <w:r w:rsidRPr="00261305">
        <w:rPr>
          <w:sz w:val="16"/>
          <w:szCs w:val="16"/>
        </w:rPr>
        <w:t>«СН1«Зона кладбищ».</w:t>
      </w:r>
    </w:p>
    <w:p w:rsidR="009F41EE" w:rsidRPr="00261305" w:rsidRDefault="009F41EE" w:rsidP="00C06FD4">
      <w:pPr>
        <w:spacing w:line="264" w:lineRule="auto"/>
        <w:jc w:val="both"/>
        <w:rPr>
          <w:sz w:val="16"/>
          <w:szCs w:val="16"/>
        </w:rPr>
      </w:pPr>
      <w:r w:rsidRPr="00261305">
        <w:rPr>
          <w:sz w:val="16"/>
          <w:szCs w:val="16"/>
        </w:rPr>
        <w:t>1.2 Местом проведения публичных слушаний определить:</w:t>
      </w:r>
    </w:p>
    <w:p w:rsidR="009F41EE" w:rsidRPr="00261305" w:rsidRDefault="009F41EE" w:rsidP="00C06FD4">
      <w:pPr>
        <w:spacing w:line="264" w:lineRule="auto"/>
        <w:jc w:val="both"/>
        <w:rPr>
          <w:sz w:val="16"/>
          <w:szCs w:val="16"/>
        </w:rPr>
      </w:pPr>
      <w:r w:rsidRPr="00261305">
        <w:rPr>
          <w:sz w:val="16"/>
          <w:szCs w:val="16"/>
        </w:rPr>
        <w:t>с. Елизаветовка – 15.00 часов в здании Елизаветовского ДК, пр. Революции, 39;</w:t>
      </w:r>
    </w:p>
    <w:p w:rsidR="009F41EE" w:rsidRPr="00261305" w:rsidRDefault="009F41EE" w:rsidP="00C06FD4">
      <w:pPr>
        <w:spacing w:line="264" w:lineRule="auto"/>
        <w:jc w:val="both"/>
        <w:rPr>
          <w:sz w:val="16"/>
          <w:szCs w:val="16"/>
        </w:rPr>
      </w:pPr>
      <w:r w:rsidRPr="00261305">
        <w:rPr>
          <w:sz w:val="16"/>
          <w:szCs w:val="16"/>
        </w:rPr>
        <w:t>с. Гаврильские Сады - 12.00 часов в здании ФАП с. Гаврильские Сады, № 73;</w:t>
      </w:r>
    </w:p>
    <w:p w:rsidR="009F41EE" w:rsidRPr="00261305" w:rsidRDefault="009F41EE" w:rsidP="00C06FD4">
      <w:pPr>
        <w:spacing w:line="264" w:lineRule="auto"/>
        <w:jc w:val="both"/>
        <w:rPr>
          <w:sz w:val="16"/>
          <w:szCs w:val="16"/>
        </w:rPr>
      </w:pPr>
      <w:r w:rsidRPr="00261305">
        <w:rPr>
          <w:sz w:val="16"/>
          <w:szCs w:val="16"/>
        </w:rPr>
        <w:t>с. Княжево - 10.00 час. около дома № 25;</w:t>
      </w:r>
    </w:p>
    <w:p w:rsidR="009F41EE" w:rsidRPr="00261305" w:rsidRDefault="009F41EE" w:rsidP="00C06FD4">
      <w:pPr>
        <w:spacing w:line="264" w:lineRule="auto"/>
        <w:jc w:val="both"/>
        <w:rPr>
          <w:sz w:val="16"/>
          <w:szCs w:val="16"/>
        </w:rPr>
      </w:pPr>
      <w:r w:rsidRPr="00261305">
        <w:rPr>
          <w:sz w:val="16"/>
          <w:szCs w:val="16"/>
        </w:rPr>
        <w:lastRenderedPageBreak/>
        <w:t>с. Преображенка - 14.00 час. около дома №52.</w:t>
      </w:r>
    </w:p>
    <w:p w:rsidR="009F41EE" w:rsidRPr="00261305" w:rsidRDefault="009F41EE" w:rsidP="00C06FD4">
      <w:pPr>
        <w:spacing w:line="264" w:lineRule="auto"/>
        <w:jc w:val="both"/>
        <w:rPr>
          <w:sz w:val="16"/>
          <w:szCs w:val="16"/>
        </w:rPr>
      </w:pPr>
      <w:r w:rsidRPr="00261305">
        <w:rPr>
          <w:sz w:val="16"/>
          <w:szCs w:val="16"/>
        </w:rPr>
        <w:t xml:space="preserve">2. Местонахождение комиссии по организации и проведению публичных слушаний по проекту внесения изменений в правила землепользования и застройки Елизаветовского сельского поселения – помещение администрации Елизаветовского сельского поселения Павловского муниципального района Воронежской области, расположенное по адресу: ул. Советская, 25, с. Елизаветовка, Павловский район, Воронежская область, телефоны для справок: 8(47362) 49-2-39, факс 8(47362) 49-2-40. Приемные дни: - понедельник – пятница, с </w:t>
      </w:r>
    </w:p>
    <w:p w:rsidR="009F41EE" w:rsidRPr="00261305" w:rsidRDefault="009F41EE" w:rsidP="00C06FD4">
      <w:pPr>
        <w:spacing w:line="264" w:lineRule="auto"/>
        <w:jc w:val="both"/>
        <w:rPr>
          <w:sz w:val="16"/>
          <w:szCs w:val="16"/>
        </w:rPr>
      </w:pPr>
      <w:r w:rsidRPr="00261305">
        <w:rPr>
          <w:sz w:val="16"/>
          <w:szCs w:val="16"/>
        </w:rPr>
        <w:t>08.00 до 16.00, перерыв: с 12.00 до 13.00.</w:t>
      </w:r>
    </w:p>
    <w:p w:rsidR="009F41EE" w:rsidRPr="00261305" w:rsidRDefault="009F41EE" w:rsidP="00C06FD4">
      <w:pPr>
        <w:spacing w:line="264" w:lineRule="auto"/>
        <w:jc w:val="both"/>
        <w:rPr>
          <w:sz w:val="16"/>
          <w:szCs w:val="16"/>
        </w:rPr>
      </w:pPr>
      <w:r w:rsidRPr="00261305">
        <w:rPr>
          <w:sz w:val="16"/>
          <w:szCs w:val="16"/>
        </w:rPr>
        <w:t xml:space="preserve">2.1. Замечания и предложения по обсуждению проекта внесения изменений в правила землепользования и застройки Елизаветовского сельского поселения от граждан и организаций принимаются комиссией по месту ее нахождения, а также во время проведения публичных слушаний. </w:t>
      </w:r>
    </w:p>
    <w:p w:rsidR="009F41EE" w:rsidRPr="00261305" w:rsidRDefault="009F41EE" w:rsidP="00C06FD4">
      <w:pPr>
        <w:spacing w:line="264" w:lineRule="auto"/>
        <w:jc w:val="both"/>
        <w:rPr>
          <w:sz w:val="16"/>
          <w:szCs w:val="16"/>
        </w:rPr>
      </w:pPr>
      <w:r w:rsidRPr="00261305">
        <w:rPr>
          <w:sz w:val="16"/>
          <w:szCs w:val="16"/>
        </w:rPr>
        <w:t>2.2. Регистрация жителей, Елизаветовского сельского поселения, желающих выступить на публичных слушаниях, производится по месту нахождения комиссии, и прекращается за три рабочих дня до проведения публичных слушаний.</w:t>
      </w:r>
    </w:p>
    <w:p w:rsidR="009F41EE" w:rsidRPr="00261305" w:rsidRDefault="009F41EE" w:rsidP="00C06FD4">
      <w:pPr>
        <w:spacing w:line="264" w:lineRule="auto"/>
        <w:jc w:val="both"/>
        <w:rPr>
          <w:sz w:val="16"/>
          <w:szCs w:val="16"/>
        </w:rPr>
      </w:pPr>
      <w:r w:rsidRPr="00261305">
        <w:rPr>
          <w:sz w:val="16"/>
          <w:szCs w:val="16"/>
        </w:rPr>
        <w:t xml:space="preserve">3. С проектом внесения изменений в правила землепользования и застройки Елизаветовского сельского поселения Павловского муниципального района Воронежской области можно ознакомиться на стендах в здании: </w:t>
      </w:r>
    </w:p>
    <w:p w:rsidR="009F41EE" w:rsidRPr="00261305" w:rsidRDefault="009F41EE" w:rsidP="00C06FD4">
      <w:pPr>
        <w:spacing w:line="264" w:lineRule="auto"/>
        <w:jc w:val="both"/>
        <w:rPr>
          <w:sz w:val="16"/>
          <w:szCs w:val="16"/>
        </w:rPr>
      </w:pPr>
      <w:r w:rsidRPr="00261305">
        <w:rPr>
          <w:sz w:val="16"/>
          <w:szCs w:val="16"/>
        </w:rPr>
        <w:t>- администрации Елизаветовского сельского поселения по адресу: ул. Советская, 25, с. Елизаветовка, Павловский район, Воронежская область;</w:t>
      </w:r>
    </w:p>
    <w:p w:rsidR="009F41EE" w:rsidRPr="00261305" w:rsidRDefault="009F41EE" w:rsidP="00C06FD4">
      <w:pPr>
        <w:spacing w:line="264" w:lineRule="auto"/>
        <w:jc w:val="both"/>
        <w:rPr>
          <w:sz w:val="16"/>
          <w:szCs w:val="16"/>
        </w:rPr>
      </w:pPr>
      <w:r w:rsidRPr="00261305">
        <w:rPr>
          <w:sz w:val="16"/>
          <w:szCs w:val="16"/>
        </w:rPr>
        <w:t>- на официальном сайте администрации Елизаветовского сельского поселения Павловского муниципального района Воронежской области в сети Интернет: http://yelizavetovskoe-pavlovskregion.ru</w:t>
      </w:r>
    </w:p>
    <w:p w:rsidR="009F41EE" w:rsidRPr="00261305" w:rsidRDefault="009F41EE" w:rsidP="00C06FD4">
      <w:pPr>
        <w:spacing w:line="264" w:lineRule="auto"/>
        <w:jc w:val="both"/>
        <w:rPr>
          <w:sz w:val="16"/>
          <w:szCs w:val="16"/>
        </w:rPr>
      </w:pPr>
      <w:r w:rsidRPr="00261305">
        <w:rPr>
          <w:sz w:val="16"/>
          <w:szCs w:val="16"/>
        </w:rPr>
        <w:t xml:space="preserve">4. Опубликовать настоящее постановление в муниципальной газете «Павловский муниципальный вестник» и разместить на официальном сайте администрации Елизаветовского сельского поселения Павловского муниципального района Воронежской области в сети «Интернет» http://yelizavetovskoe-pavlovskregion.ru </w:t>
      </w:r>
    </w:p>
    <w:p w:rsidR="009F41EE" w:rsidRPr="00261305" w:rsidRDefault="009F41EE" w:rsidP="00C06FD4">
      <w:pPr>
        <w:spacing w:line="264" w:lineRule="auto"/>
        <w:jc w:val="both"/>
        <w:rPr>
          <w:sz w:val="16"/>
          <w:szCs w:val="16"/>
        </w:rPr>
      </w:pPr>
      <w:r w:rsidRPr="00261305">
        <w:rPr>
          <w:sz w:val="16"/>
          <w:szCs w:val="16"/>
        </w:rPr>
        <w:t>5. Контроль исполнения настоящего постановления оставляю за собой.</w:t>
      </w:r>
    </w:p>
    <w:p w:rsidR="009F41EE" w:rsidRPr="008E66D4" w:rsidRDefault="009F41EE" w:rsidP="00C06FD4">
      <w:pPr>
        <w:spacing w:line="264" w:lineRule="auto"/>
        <w:jc w:val="both"/>
        <w:rPr>
          <w:color w:val="000000"/>
          <w:sz w:val="16"/>
          <w:szCs w:val="16"/>
        </w:rPr>
      </w:pPr>
    </w:p>
    <w:p w:rsidR="009F41EE" w:rsidRPr="008E66D4" w:rsidRDefault="009F41EE" w:rsidP="00C06FD4">
      <w:pPr>
        <w:spacing w:line="264" w:lineRule="auto"/>
        <w:jc w:val="both"/>
        <w:rPr>
          <w:color w:val="000000"/>
          <w:sz w:val="16"/>
          <w:szCs w:val="16"/>
        </w:rPr>
      </w:pPr>
      <w:r w:rsidRPr="008E66D4">
        <w:rPr>
          <w:color w:val="000000"/>
          <w:sz w:val="16"/>
          <w:szCs w:val="16"/>
        </w:rPr>
        <w:t xml:space="preserve">Глава Елизаветовского сельского поселения </w:t>
      </w:r>
    </w:p>
    <w:p w:rsidR="009F41EE" w:rsidRDefault="009F41EE" w:rsidP="00C06FD4">
      <w:pPr>
        <w:spacing w:line="264" w:lineRule="auto"/>
        <w:jc w:val="both"/>
        <w:rPr>
          <w:color w:val="000000"/>
          <w:sz w:val="16"/>
          <w:szCs w:val="16"/>
        </w:rPr>
      </w:pPr>
      <w:r w:rsidRPr="008E66D4">
        <w:rPr>
          <w:color w:val="000000"/>
          <w:sz w:val="16"/>
          <w:szCs w:val="16"/>
        </w:rPr>
        <w:t xml:space="preserve">Павловского муниципального района </w:t>
      </w:r>
    </w:p>
    <w:p w:rsidR="009F41EE" w:rsidRPr="008E66D4" w:rsidRDefault="009F41EE" w:rsidP="00C06FD4">
      <w:pPr>
        <w:spacing w:line="264" w:lineRule="auto"/>
        <w:jc w:val="both"/>
        <w:rPr>
          <w:color w:val="000000"/>
          <w:sz w:val="16"/>
          <w:szCs w:val="16"/>
        </w:rPr>
      </w:pPr>
      <w:r>
        <w:rPr>
          <w:color w:val="000000"/>
          <w:sz w:val="16"/>
          <w:szCs w:val="16"/>
        </w:rPr>
        <w:t xml:space="preserve">Воронежской области </w:t>
      </w:r>
    </w:p>
    <w:p w:rsidR="009F41EE" w:rsidRPr="008E66D4" w:rsidRDefault="009F41EE" w:rsidP="00C06FD4">
      <w:pPr>
        <w:spacing w:line="264" w:lineRule="auto"/>
        <w:jc w:val="right"/>
        <w:rPr>
          <w:sz w:val="16"/>
          <w:szCs w:val="16"/>
        </w:rPr>
      </w:pPr>
      <w:r w:rsidRPr="008E66D4">
        <w:rPr>
          <w:color w:val="000000"/>
          <w:sz w:val="16"/>
          <w:szCs w:val="16"/>
        </w:rPr>
        <w:t>С.А. Шиндин</w:t>
      </w:r>
    </w:p>
    <w:p w:rsidR="009F41EE" w:rsidRDefault="009F41EE" w:rsidP="00C06FD4">
      <w:pPr>
        <w:spacing w:line="264" w:lineRule="auto"/>
        <w:jc w:val="both"/>
        <w:rPr>
          <w:sz w:val="16"/>
          <w:szCs w:val="16"/>
        </w:rPr>
      </w:pPr>
    </w:p>
    <w:tbl>
      <w:tblPr>
        <w:tblStyle w:val="af3"/>
        <w:tblW w:w="0" w:type="auto"/>
        <w:shd w:val="clear" w:color="auto" w:fill="BFBFBF" w:themeFill="background1" w:themeFillShade="BF"/>
        <w:tblLook w:val="04A0"/>
      </w:tblPr>
      <w:tblGrid>
        <w:gridCol w:w="4826"/>
      </w:tblGrid>
      <w:tr w:rsidR="002F346A" w:rsidTr="002F346A">
        <w:tc>
          <w:tcPr>
            <w:tcW w:w="4826" w:type="dxa"/>
            <w:shd w:val="clear" w:color="auto" w:fill="BFBFBF" w:themeFill="background1" w:themeFillShade="BF"/>
          </w:tcPr>
          <w:p w:rsidR="002F346A" w:rsidRPr="002F346A" w:rsidRDefault="002F346A" w:rsidP="00C06FD4">
            <w:pPr>
              <w:spacing w:line="264" w:lineRule="auto"/>
              <w:jc w:val="center"/>
              <w:rPr>
                <w:b/>
              </w:rPr>
            </w:pPr>
            <w:r w:rsidRPr="002F346A">
              <w:rPr>
                <w:b/>
              </w:rPr>
              <w:t>Ерышевское сельское поселение</w:t>
            </w:r>
          </w:p>
        </w:tc>
      </w:tr>
    </w:tbl>
    <w:p w:rsidR="002F346A" w:rsidRDefault="002F346A" w:rsidP="00C06FD4">
      <w:pPr>
        <w:spacing w:line="264" w:lineRule="auto"/>
        <w:jc w:val="center"/>
        <w:rPr>
          <w:sz w:val="16"/>
          <w:szCs w:val="16"/>
        </w:rPr>
      </w:pPr>
    </w:p>
    <w:p w:rsidR="001C4224" w:rsidRPr="001C4224" w:rsidRDefault="001C4224" w:rsidP="00C06FD4">
      <w:pPr>
        <w:spacing w:line="264" w:lineRule="auto"/>
        <w:jc w:val="center"/>
        <w:rPr>
          <w:b/>
          <w:sz w:val="16"/>
          <w:szCs w:val="16"/>
        </w:rPr>
      </w:pPr>
      <w:r w:rsidRPr="001C4224">
        <w:rPr>
          <w:b/>
          <w:sz w:val="16"/>
          <w:szCs w:val="16"/>
        </w:rPr>
        <w:t xml:space="preserve">ИЗВЕЩЕНИЕ </w:t>
      </w:r>
    </w:p>
    <w:p w:rsidR="001C4224" w:rsidRDefault="001C4224" w:rsidP="00C06FD4">
      <w:pPr>
        <w:spacing w:line="264" w:lineRule="auto"/>
        <w:jc w:val="center"/>
        <w:rPr>
          <w:sz w:val="16"/>
          <w:szCs w:val="16"/>
        </w:rPr>
      </w:pPr>
      <w:r w:rsidRPr="001C4224">
        <w:rPr>
          <w:sz w:val="16"/>
          <w:szCs w:val="16"/>
        </w:rPr>
        <w:t>о проведении торгов в форме аукциона по продаже  транспортного средства № 270718/0607856/01, находящегося в муниципальной собственности Ерышевского сельского поселения Павловского муниципального района</w:t>
      </w:r>
      <w:r w:rsidRPr="002C58D9">
        <w:rPr>
          <w:sz w:val="16"/>
          <w:szCs w:val="16"/>
        </w:rPr>
        <w:t>Воронежской области</w:t>
      </w:r>
    </w:p>
    <w:p w:rsidR="001C4224" w:rsidRPr="002C58D9" w:rsidRDefault="001C4224" w:rsidP="00C06FD4">
      <w:pPr>
        <w:spacing w:line="264" w:lineRule="auto"/>
        <w:jc w:val="center"/>
        <w:rPr>
          <w:sz w:val="16"/>
          <w:szCs w:val="16"/>
        </w:rPr>
      </w:pPr>
    </w:p>
    <w:p w:rsidR="001C4224" w:rsidRPr="002C58D9" w:rsidRDefault="001C4224" w:rsidP="00C06FD4">
      <w:pPr>
        <w:spacing w:line="264" w:lineRule="auto"/>
        <w:jc w:val="both"/>
        <w:rPr>
          <w:sz w:val="16"/>
          <w:szCs w:val="16"/>
        </w:rPr>
      </w:pPr>
      <w:r w:rsidRPr="002C58D9">
        <w:rPr>
          <w:sz w:val="16"/>
          <w:szCs w:val="16"/>
        </w:rPr>
        <w:t>1. Решение о приватизации транспортного средства принято постановлением администрации Павловского муниципального района от 26 июля 2018г. № 029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1"/>
        <w:gridCol w:w="25"/>
        <w:gridCol w:w="10"/>
        <w:gridCol w:w="1225"/>
        <w:gridCol w:w="11"/>
        <w:gridCol w:w="7"/>
        <w:gridCol w:w="3027"/>
      </w:tblGrid>
      <w:tr w:rsidR="001C4224" w:rsidRPr="001C4224" w:rsidTr="001C4224">
        <w:tc>
          <w:tcPr>
            <w:tcW w:w="386" w:type="dxa"/>
            <w:gridSpan w:val="2"/>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1</w:t>
            </w:r>
          </w:p>
        </w:tc>
        <w:tc>
          <w:tcPr>
            <w:tcW w:w="4280" w:type="dxa"/>
            <w:gridSpan w:val="5"/>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Наименование организатора аукциона, контактная информация</w:t>
            </w:r>
          </w:p>
        </w:tc>
      </w:tr>
      <w:tr w:rsidR="001C4224" w:rsidRPr="001C4224" w:rsidTr="001C4224">
        <w:tc>
          <w:tcPr>
            <w:tcW w:w="4666" w:type="dxa"/>
            <w:gridSpan w:val="7"/>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jc w:val="both"/>
              <w:rPr>
                <w:sz w:val="12"/>
                <w:szCs w:val="12"/>
              </w:rPr>
            </w:pPr>
            <w:r w:rsidRPr="001C4224">
              <w:rPr>
                <w:sz w:val="12"/>
                <w:szCs w:val="12"/>
              </w:rPr>
              <w:t xml:space="preserve">Организатор аукциона –  Администрация Ерышевского сельского поселения  Павловского муниципального района Воронежской области </w:t>
            </w:r>
          </w:p>
          <w:p w:rsidR="001C4224" w:rsidRPr="001C4224" w:rsidRDefault="001C4224" w:rsidP="00C06FD4">
            <w:pPr>
              <w:keepNext/>
              <w:keepLines/>
              <w:suppressLineNumbers/>
              <w:spacing w:line="264" w:lineRule="auto"/>
              <w:jc w:val="both"/>
              <w:rPr>
                <w:sz w:val="12"/>
                <w:szCs w:val="12"/>
              </w:rPr>
            </w:pPr>
            <w:r w:rsidRPr="001C4224">
              <w:rPr>
                <w:sz w:val="12"/>
                <w:szCs w:val="12"/>
              </w:rPr>
              <w:t xml:space="preserve">Место нахождения: </w:t>
            </w:r>
            <w:r w:rsidRPr="001C4224">
              <w:rPr>
                <w:bCs/>
                <w:color w:val="000000"/>
                <w:spacing w:val="-5"/>
                <w:sz w:val="12"/>
                <w:szCs w:val="12"/>
              </w:rPr>
              <w:t xml:space="preserve">396433, Воронежская обл., Павловский р-н, </w:t>
            </w:r>
            <w:proofErr w:type="spellStart"/>
            <w:r w:rsidRPr="001C4224">
              <w:rPr>
                <w:bCs/>
                <w:color w:val="000000"/>
                <w:spacing w:val="-5"/>
                <w:sz w:val="12"/>
                <w:szCs w:val="12"/>
              </w:rPr>
              <w:t>с</w:t>
            </w:r>
            <w:proofErr w:type="gramStart"/>
            <w:r w:rsidRPr="001C4224">
              <w:rPr>
                <w:bCs/>
                <w:color w:val="000000"/>
                <w:spacing w:val="-5"/>
                <w:sz w:val="12"/>
                <w:szCs w:val="12"/>
              </w:rPr>
              <w:t>.Е</w:t>
            </w:r>
            <w:proofErr w:type="gramEnd"/>
            <w:r w:rsidRPr="001C4224">
              <w:rPr>
                <w:bCs/>
                <w:color w:val="000000"/>
                <w:spacing w:val="-5"/>
                <w:sz w:val="12"/>
                <w:szCs w:val="12"/>
              </w:rPr>
              <w:t>рышевка</w:t>
            </w:r>
            <w:proofErr w:type="spellEnd"/>
            <w:r w:rsidRPr="001C4224">
              <w:rPr>
                <w:bCs/>
                <w:color w:val="000000"/>
                <w:spacing w:val="-5"/>
                <w:sz w:val="12"/>
                <w:szCs w:val="12"/>
              </w:rPr>
              <w:t xml:space="preserve">, </w:t>
            </w:r>
            <w:proofErr w:type="spellStart"/>
            <w:r w:rsidRPr="001C4224">
              <w:rPr>
                <w:bCs/>
                <w:color w:val="000000"/>
                <w:spacing w:val="-5"/>
                <w:sz w:val="12"/>
                <w:szCs w:val="12"/>
              </w:rPr>
              <w:t>пр-кт</w:t>
            </w:r>
            <w:proofErr w:type="spellEnd"/>
            <w:r w:rsidRPr="001C4224">
              <w:rPr>
                <w:bCs/>
                <w:color w:val="000000"/>
                <w:spacing w:val="-5"/>
                <w:sz w:val="12"/>
                <w:szCs w:val="12"/>
              </w:rPr>
              <w:t xml:space="preserve"> Революции, д. 1а.</w:t>
            </w:r>
          </w:p>
          <w:p w:rsidR="001C4224" w:rsidRPr="001C4224" w:rsidRDefault="001C4224" w:rsidP="00C06FD4">
            <w:pPr>
              <w:keepNext/>
              <w:keepLines/>
              <w:suppressLineNumbers/>
              <w:spacing w:line="264" w:lineRule="auto"/>
              <w:jc w:val="both"/>
              <w:rPr>
                <w:sz w:val="12"/>
                <w:szCs w:val="12"/>
              </w:rPr>
            </w:pPr>
            <w:r w:rsidRPr="001C4224">
              <w:rPr>
                <w:sz w:val="12"/>
                <w:szCs w:val="12"/>
              </w:rPr>
              <w:t xml:space="preserve">Почтовый адрес: </w:t>
            </w:r>
            <w:r w:rsidRPr="001C4224">
              <w:rPr>
                <w:bCs/>
                <w:color w:val="000000"/>
                <w:spacing w:val="-5"/>
                <w:sz w:val="12"/>
                <w:szCs w:val="12"/>
              </w:rPr>
              <w:t xml:space="preserve">396433, Воронежская обл., Павловский р-н, </w:t>
            </w:r>
            <w:proofErr w:type="spellStart"/>
            <w:r w:rsidRPr="001C4224">
              <w:rPr>
                <w:bCs/>
                <w:color w:val="000000"/>
                <w:spacing w:val="-5"/>
                <w:sz w:val="12"/>
                <w:szCs w:val="12"/>
              </w:rPr>
              <w:t>с</w:t>
            </w:r>
            <w:proofErr w:type="gramStart"/>
            <w:r w:rsidRPr="001C4224">
              <w:rPr>
                <w:bCs/>
                <w:color w:val="000000"/>
                <w:spacing w:val="-5"/>
                <w:sz w:val="12"/>
                <w:szCs w:val="12"/>
              </w:rPr>
              <w:t>.Е</w:t>
            </w:r>
            <w:proofErr w:type="gramEnd"/>
            <w:r w:rsidRPr="001C4224">
              <w:rPr>
                <w:bCs/>
                <w:color w:val="000000"/>
                <w:spacing w:val="-5"/>
                <w:sz w:val="12"/>
                <w:szCs w:val="12"/>
              </w:rPr>
              <w:t>рышевка</w:t>
            </w:r>
            <w:proofErr w:type="spellEnd"/>
            <w:r w:rsidRPr="001C4224">
              <w:rPr>
                <w:bCs/>
                <w:color w:val="000000"/>
                <w:spacing w:val="-5"/>
                <w:sz w:val="12"/>
                <w:szCs w:val="12"/>
              </w:rPr>
              <w:t xml:space="preserve">, </w:t>
            </w:r>
            <w:proofErr w:type="spellStart"/>
            <w:r w:rsidRPr="001C4224">
              <w:rPr>
                <w:bCs/>
                <w:color w:val="000000"/>
                <w:spacing w:val="-5"/>
                <w:sz w:val="12"/>
                <w:szCs w:val="12"/>
              </w:rPr>
              <w:t>пр-кт</w:t>
            </w:r>
            <w:proofErr w:type="spellEnd"/>
            <w:r w:rsidRPr="001C4224">
              <w:rPr>
                <w:bCs/>
                <w:color w:val="000000"/>
                <w:spacing w:val="-5"/>
                <w:sz w:val="12"/>
                <w:szCs w:val="12"/>
              </w:rPr>
              <w:t xml:space="preserve"> Революции, д. 1а.</w:t>
            </w:r>
          </w:p>
          <w:p w:rsidR="001C4224" w:rsidRPr="001C4224" w:rsidRDefault="001C4224" w:rsidP="00C06FD4">
            <w:pPr>
              <w:keepNext/>
              <w:keepLines/>
              <w:spacing w:line="264" w:lineRule="auto"/>
              <w:jc w:val="both"/>
              <w:rPr>
                <w:sz w:val="12"/>
                <w:szCs w:val="12"/>
              </w:rPr>
            </w:pPr>
            <w:r w:rsidRPr="001C4224">
              <w:rPr>
                <w:sz w:val="12"/>
                <w:szCs w:val="12"/>
              </w:rPr>
              <w:t xml:space="preserve">Адрес электронной почты:  </w:t>
            </w:r>
            <w:r w:rsidRPr="001C4224">
              <w:rPr>
                <w:rStyle w:val="rpc61"/>
                <w:sz w:val="12"/>
                <w:szCs w:val="12"/>
              </w:rPr>
              <w:t>eryshev.pavl@govvrn.ru</w:t>
            </w:r>
          </w:p>
          <w:p w:rsidR="001C4224" w:rsidRPr="001C4224" w:rsidRDefault="001C4224" w:rsidP="00C06FD4">
            <w:pPr>
              <w:tabs>
                <w:tab w:val="left" w:pos="851"/>
              </w:tabs>
              <w:spacing w:line="264" w:lineRule="auto"/>
              <w:jc w:val="both"/>
              <w:rPr>
                <w:sz w:val="12"/>
                <w:szCs w:val="12"/>
              </w:rPr>
            </w:pPr>
            <w:r w:rsidRPr="001C4224">
              <w:rPr>
                <w:sz w:val="12"/>
                <w:szCs w:val="12"/>
              </w:rPr>
              <w:t>Номер контактного телефона: (47362) 53-533, 53-624</w:t>
            </w:r>
          </w:p>
          <w:p w:rsidR="001C4224" w:rsidRPr="001C4224" w:rsidRDefault="001C4224" w:rsidP="00C06FD4">
            <w:pPr>
              <w:tabs>
                <w:tab w:val="left" w:pos="851"/>
              </w:tabs>
              <w:spacing w:line="264" w:lineRule="auto"/>
              <w:jc w:val="both"/>
              <w:rPr>
                <w:sz w:val="12"/>
                <w:szCs w:val="12"/>
              </w:rPr>
            </w:pPr>
            <w:r w:rsidRPr="001C4224">
              <w:rPr>
                <w:sz w:val="12"/>
                <w:szCs w:val="12"/>
              </w:rPr>
              <w:t>Ответственное лицо: Быкова Татьяна Петровна</w:t>
            </w:r>
          </w:p>
        </w:tc>
      </w:tr>
      <w:tr w:rsidR="001C4224" w:rsidRPr="001C4224" w:rsidTr="001C4224">
        <w:tc>
          <w:tcPr>
            <w:tcW w:w="386" w:type="dxa"/>
            <w:gridSpan w:val="2"/>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2</w:t>
            </w:r>
          </w:p>
        </w:tc>
        <w:tc>
          <w:tcPr>
            <w:tcW w:w="4280" w:type="dxa"/>
            <w:gridSpan w:val="5"/>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Место, дата и время проведения аукциона и подведения итогов аукциона</w:t>
            </w:r>
          </w:p>
        </w:tc>
      </w:tr>
      <w:tr w:rsidR="001C4224" w:rsidRPr="001C4224" w:rsidTr="001C4224">
        <w:tc>
          <w:tcPr>
            <w:tcW w:w="4666" w:type="dxa"/>
            <w:gridSpan w:val="7"/>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keepNext/>
              <w:keepLines/>
              <w:suppressLineNumbers/>
              <w:spacing w:line="264" w:lineRule="auto"/>
              <w:jc w:val="both"/>
              <w:rPr>
                <w:sz w:val="12"/>
                <w:szCs w:val="12"/>
              </w:rPr>
            </w:pPr>
            <w:r w:rsidRPr="001C4224">
              <w:rPr>
                <w:sz w:val="12"/>
                <w:szCs w:val="12"/>
              </w:rPr>
              <w:t xml:space="preserve">Аукцион будет проводиться 6 сентября </w:t>
            </w:r>
            <w:smartTag w:uri="urn:schemas-microsoft-com:office:smarttags" w:element="metricconverter">
              <w:smartTagPr>
                <w:attr w:name="ProductID" w:val="2018 г"/>
              </w:smartTagPr>
              <w:r w:rsidRPr="001C4224">
                <w:rPr>
                  <w:sz w:val="12"/>
                  <w:szCs w:val="12"/>
                </w:rPr>
                <w:t>2018 г</w:t>
              </w:r>
            </w:smartTag>
            <w:r w:rsidRPr="001C4224">
              <w:rPr>
                <w:sz w:val="12"/>
                <w:szCs w:val="12"/>
              </w:rPr>
              <w:t xml:space="preserve">. в 14.00 часов по московскому времени   по  адресу: </w:t>
            </w:r>
            <w:r w:rsidRPr="001C4224">
              <w:rPr>
                <w:bCs/>
                <w:color w:val="000000"/>
                <w:spacing w:val="-5"/>
                <w:sz w:val="12"/>
                <w:szCs w:val="12"/>
              </w:rPr>
              <w:t xml:space="preserve">396433, Воронежская обл., Павловский р-н, </w:t>
            </w:r>
            <w:proofErr w:type="spellStart"/>
            <w:r w:rsidRPr="001C4224">
              <w:rPr>
                <w:bCs/>
                <w:color w:val="000000"/>
                <w:spacing w:val="-5"/>
                <w:sz w:val="12"/>
                <w:szCs w:val="12"/>
              </w:rPr>
              <w:t>с</w:t>
            </w:r>
            <w:proofErr w:type="gramStart"/>
            <w:r w:rsidRPr="001C4224">
              <w:rPr>
                <w:bCs/>
                <w:color w:val="000000"/>
                <w:spacing w:val="-5"/>
                <w:sz w:val="12"/>
                <w:szCs w:val="12"/>
              </w:rPr>
              <w:t>.Е</w:t>
            </w:r>
            <w:proofErr w:type="gramEnd"/>
            <w:r w:rsidRPr="001C4224">
              <w:rPr>
                <w:bCs/>
                <w:color w:val="000000"/>
                <w:spacing w:val="-5"/>
                <w:sz w:val="12"/>
                <w:szCs w:val="12"/>
              </w:rPr>
              <w:t>рышевка</w:t>
            </w:r>
            <w:proofErr w:type="spellEnd"/>
            <w:r w:rsidRPr="001C4224">
              <w:rPr>
                <w:bCs/>
                <w:color w:val="000000"/>
                <w:spacing w:val="-5"/>
                <w:sz w:val="12"/>
                <w:szCs w:val="12"/>
              </w:rPr>
              <w:t xml:space="preserve">, </w:t>
            </w:r>
            <w:proofErr w:type="spellStart"/>
            <w:r w:rsidRPr="001C4224">
              <w:rPr>
                <w:bCs/>
                <w:color w:val="000000"/>
                <w:spacing w:val="-5"/>
                <w:sz w:val="12"/>
                <w:szCs w:val="12"/>
              </w:rPr>
              <w:t>пр-кт</w:t>
            </w:r>
            <w:proofErr w:type="spellEnd"/>
            <w:r w:rsidRPr="001C4224">
              <w:rPr>
                <w:bCs/>
                <w:color w:val="000000"/>
                <w:spacing w:val="-5"/>
                <w:sz w:val="12"/>
                <w:szCs w:val="12"/>
              </w:rPr>
              <w:t xml:space="preserve"> Революции, д. 1а.</w:t>
            </w:r>
          </w:p>
          <w:p w:rsidR="001C4224" w:rsidRPr="001C4224" w:rsidRDefault="001C4224" w:rsidP="00C06FD4">
            <w:pPr>
              <w:tabs>
                <w:tab w:val="left" w:pos="851"/>
              </w:tabs>
              <w:spacing w:line="264" w:lineRule="auto"/>
              <w:jc w:val="both"/>
              <w:rPr>
                <w:sz w:val="12"/>
                <w:szCs w:val="12"/>
              </w:rPr>
            </w:pPr>
            <w:r w:rsidRPr="001C4224">
              <w:rPr>
                <w:sz w:val="12"/>
                <w:szCs w:val="12"/>
              </w:rPr>
              <w:t xml:space="preserve">Аукцион проводится в соответствии с Положения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года № 585   </w:t>
            </w:r>
          </w:p>
        </w:tc>
      </w:tr>
      <w:tr w:rsidR="001C4224" w:rsidRPr="001C4224" w:rsidTr="001C4224">
        <w:tc>
          <w:tcPr>
            <w:tcW w:w="386" w:type="dxa"/>
            <w:gridSpan w:val="2"/>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3</w:t>
            </w:r>
          </w:p>
        </w:tc>
        <w:tc>
          <w:tcPr>
            <w:tcW w:w="4280" w:type="dxa"/>
            <w:gridSpan w:val="5"/>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Вид  аукциона</w:t>
            </w:r>
          </w:p>
        </w:tc>
      </w:tr>
      <w:tr w:rsidR="001C4224" w:rsidRPr="001C4224" w:rsidTr="001C4224">
        <w:tc>
          <w:tcPr>
            <w:tcW w:w="4666" w:type="dxa"/>
            <w:gridSpan w:val="7"/>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Вид аукциона - открытый по составу участников и по форме подачи предложений.</w:t>
            </w:r>
          </w:p>
          <w:p w:rsidR="001C4224" w:rsidRPr="001C4224" w:rsidRDefault="001C4224" w:rsidP="00C06FD4">
            <w:pPr>
              <w:pStyle w:val="3"/>
              <w:numPr>
                <w:ilvl w:val="0"/>
                <w:numId w:val="0"/>
              </w:numPr>
              <w:spacing w:line="264" w:lineRule="auto"/>
              <w:rPr>
                <w:rFonts w:ascii="Times New Roman" w:hAnsi="Times New Roman" w:cs="Times New Roman"/>
                <w:color w:val="auto"/>
                <w:sz w:val="12"/>
                <w:szCs w:val="12"/>
              </w:rPr>
            </w:pPr>
          </w:p>
        </w:tc>
      </w:tr>
      <w:tr w:rsidR="001C4224" w:rsidRPr="001C4224" w:rsidTr="001C4224">
        <w:tc>
          <w:tcPr>
            <w:tcW w:w="386" w:type="dxa"/>
            <w:gridSpan w:val="2"/>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4</w:t>
            </w:r>
          </w:p>
        </w:tc>
        <w:tc>
          <w:tcPr>
            <w:tcW w:w="4280" w:type="dxa"/>
            <w:gridSpan w:val="5"/>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 xml:space="preserve"> Наименование  имущества и иные позволяющие его индивидуализировать сведения (характеристика имущества)</w:t>
            </w:r>
          </w:p>
        </w:tc>
      </w:tr>
      <w:tr w:rsidR="001C4224" w:rsidRPr="001C4224" w:rsidTr="001C4224">
        <w:tc>
          <w:tcPr>
            <w:tcW w:w="1621" w:type="dxa"/>
            <w:gridSpan w:val="4"/>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lastRenderedPageBreak/>
              <w:t>Наименование имущества</w:t>
            </w:r>
          </w:p>
        </w:tc>
        <w:tc>
          <w:tcPr>
            <w:tcW w:w="3045" w:type="dxa"/>
            <w:gridSpan w:val="3"/>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pStyle w:val="afa"/>
              <w:spacing w:line="264" w:lineRule="auto"/>
              <w:ind w:firstLine="0"/>
              <w:rPr>
                <w:sz w:val="12"/>
                <w:szCs w:val="12"/>
              </w:rPr>
            </w:pPr>
            <w:r w:rsidRPr="001C4224">
              <w:rPr>
                <w:sz w:val="12"/>
                <w:szCs w:val="12"/>
              </w:rPr>
              <w:t xml:space="preserve">Автомобиль ВАЗ 2106 </w:t>
            </w:r>
          </w:p>
          <w:p w:rsidR="001C4224" w:rsidRPr="001C4224" w:rsidRDefault="001C4224" w:rsidP="00C06FD4">
            <w:pPr>
              <w:spacing w:line="264" w:lineRule="auto"/>
              <w:rPr>
                <w:sz w:val="12"/>
                <w:szCs w:val="12"/>
              </w:rPr>
            </w:pPr>
          </w:p>
        </w:tc>
      </w:tr>
      <w:tr w:rsidR="001C4224" w:rsidRPr="001C4224" w:rsidTr="001C4224">
        <w:tc>
          <w:tcPr>
            <w:tcW w:w="1621" w:type="dxa"/>
            <w:gridSpan w:val="4"/>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Год выпуска</w:t>
            </w:r>
          </w:p>
        </w:tc>
        <w:tc>
          <w:tcPr>
            <w:tcW w:w="3045" w:type="dxa"/>
            <w:gridSpan w:val="3"/>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2006</w:t>
            </w:r>
          </w:p>
        </w:tc>
      </w:tr>
      <w:tr w:rsidR="001C4224" w:rsidRPr="001C4224" w:rsidTr="001C4224">
        <w:tc>
          <w:tcPr>
            <w:tcW w:w="1621" w:type="dxa"/>
            <w:gridSpan w:val="4"/>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Модель, № двигателя</w:t>
            </w:r>
          </w:p>
        </w:tc>
        <w:tc>
          <w:tcPr>
            <w:tcW w:w="3045" w:type="dxa"/>
            <w:gridSpan w:val="3"/>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2106 8425261</w:t>
            </w:r>
          </w:p>
        </w:tc>
      </w:tr>
      <w:tr w:rsidR="001C4224" w:rsidRPr="001C4224" w:rsidTr="001C4224">
        <w:tc>
          <w:tcPr>
            <w:tcW w:w="1621" w:type="dxa"/>
            <w:gridSpan w:val="4"/>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Шасси, рама</w:t>
            </w:r>
          </w:p>
        </w:tc>
        <w:tc>
          <w:tcPr>
            <w:tcW w:w="3045" w:type="dxa"/>
            <w:gridSpan w:val="3"/>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отсутствует</w:t>
            </w:r>
          </w:p>
        </w:tc>
      </w:tr>
      <w:tr w:rsidR="001C4224" w:rsidRPr="001C4224" w:rsidTr="001C4224">
        <w:tc>
          <w:tcPr>
            <w:tcW w:w="1621" w:type="dxa"/>
            <w:gridSpan w:val="4"/>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Кузов (кабина, прицеп)</w:t>
            </w:r>
          </w:p>
        </w:tc>
        <w:tc>
          <w:tcPr>
            <w:tcW w:w="3045" w:type="dxa"/>
            <w:gridSpan w:val="3"/>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0134793</w:t>
            </w:r>
          </w:p>
        </w:tc>
      </w:tr>
      <w:tr w:rsidR="001C4224" w:rsidRPr="001C4224" w:rsidTr="001C4224">
        <w:tc>
          <w:tcPr>
            <w:tcW w:w="1621" w:type="dxa"/>
            <w:gridSpan w:val="4"/>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Цвет кузова</w:t>
            </w:r>
          </w:p>
        </w:tc>
        <w:tc>
          <w:tcPr>
            <w:tcW w:w="3045" w:type="dxa"/>
            <w:gridSpan w:val="3"/>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Красный Порту</w:t>
            </w:r>
          </w:p>
        </w:tc>
      </w:tr>
      <w:tr w:rsidR="001C4224" w:rsidRPr="001C4224" w:rsidTr="001C4224">
        <w:tc>
          <w:tcPr>
            <w:tcW w:w="1621" w:type="dxa"/>
            <w:gridSpan w:val="4"/>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Регистрационный знак</w:t>
            </w:r>
          </w:p>
        </w:tc>
        <w:tc>
          <w:tcPr>
            <w:tcW w:w="3045" w:type="dxa"/>
            <w:gridSpan w:val="3"/>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Х140КТ36</w:t>
            </w:r>
          </w:p>
        </w:tc>
      </w:tr>
      <w:tr w:rsidR="001C4224" w:rsidRPr="001C4224" w:rsidTr="001C4224">
        <w:tc>
          <w:tcPr>
            <w:tcW w:w="1621" w:type="dxa"/>
            <w:gridSpan w:val="4"/>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Идентификационный номер (</w:t>
            </w:r>
            <w:r w:rsidRPr="001C4224">
              <w:rPr>
                <w:sz w:val="12"/>
                <w:szCs w:val="12"/>
                <w:lang w:val="en-US"/>
              </w:rPr>
              <w:t>VIN</w:t>
            </w:r>
            <w:r w:rsidRPr="001C4224">
              <w:rPr>
                <w:sz w:val="12"/>
                <w:szCs w:val="12"/>
              </w:rPr>
              <w:t>)</w:t>
            </w:r>
          </w:p>
        </w:tc>
        <w:tc>
          <w:tcPr>
            <w:tcW w:w="3045" w:type="dxa"/>
            <w:gridSpan w:val="3"/>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ХТК 21060060134793</w:t>
            </w:r>
          </w:p>
        </w:tc>
      </w:tr>
      <w:tr w:rsidR="001C4224" w:rsidRPr="001C4224" w:rsidTr="001C4224">
        <w:tc>
          <w:tcPr>
            <w:tcW w:w="1621" w:type="dxa"/>
            <w:gridSpan w:val="4"/>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Паспорт транспортного средства</w:t>
            </w:r>
          </w:p>
        </w:tc>
        <w:tc>
          <w:tcPr>
            <w:tcW w:w="3045" w:type="dxa"/>
            <w:gridSpan w:val="3"/>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18МЕ № 451266</w:t>
            </w:r>
          </w:p>
        </w:tc>
      </w:tr>
      <w:tr w:rsidR="001C4224" w:rsidRPr="001C4224" w:rsidTr="001C4224">
        <w:tc>
          <w:tcPr>
            <w:tcW w:w="1621" w:type="dxa"/>
            <w:gridSpan w:val="4"/>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 xml:space="preserve">Кем и когда </w:t>
            </w:r>
            <w:proofErr w:type="gramStart"/>
            <w:r w:rsidRPr="001C4224">
              <w:rPr>
                <w:sz w:val="12"/>
                <w:szCs w:val="12"/>
              </w:rPr>
              <w:t>выдан</w:t>
            </w:r>
            <w:proofErr w:type="gramEnd"/>
          </w:p>
        </w:tc>
        <w:tc>
          <w:tcPr>
            <w:tcW w:w="3045" w:type="dxa"/>
            <w:gridSpan w:val="3"/>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pStyle w:val="ConsPlusNormal"/>
              <w:spacing w:line="264" w:lineRule="auto"/>
              <w:ind w:firstLine="0"/>
              <w:jc w:val="both"/>
              <w:rPr>
                <w:rFonts w:ascii="Times New Roman" w:hAnsi="Times New Roman"/>
                <w:sz w:val="12"/>
                <w:szCs w:val="12"/>
              </w:rPr>
            </w:pPr>
            <w:r w:rsidRPr="001C4224">
              <w:rPr>
                <w:rFonts w:ascii="Times New Roman" w:hAnsi="Times New Roman"/>
                <w:sz w:val="12"/>
                <w:szCs w:val="12"/>
              </w:rPr>
              <w:t>ГИБДД МРЭП г</w:t>
            </w:r>
            <w:proofErr w:type="gramStart"/>
            <w:r w:rsidRPr="001C4224">
              <w:rPr>
                <w:rFonts w:ascii="Times New Roman" w:hAnsi="Times New Roman"/>
                <w:sz w:val="12"/>
                <w:szCs w:val="12"/>
              </w:rPr>
              <w:t>.П</w:t>
            </w:r>
            <w:proofErr w:type="gramEnd"/>
            <w:r w:rsidRPr="001C4224">
              <w:rPr>
                <w:rFonts w:ascii="Times New Roman" w:hAnsi="Times New Roman"/>
                <w:sz w:val="12"/>
                <w:szCs w:val="12"/>
              </w:rPr>
              <w:t xml:space="preserve">авловска ВО 08.02.2006 г. </w:t>
            </w:r>
          </w:p>
        </w:tc>
      </w:tr>
      <w:tr w:rsidR="001C4224" w:rsidRPr="001C4224" w:rsidTr="001C4224">
        <w:tc>
          <w:tcPr>
            <w:tcW w:w="386" w:type="dxa"/>
            <w:gridSpan w:val="2"/>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5</w:t>
            </w:r>
          </w:p>
        </w:tc>
        <w:tc>
          <w:tcPr>
            <w:tcW w:w="4280" w:type="dxa"/>
            <w:gridSpan w:val="5"/>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 xml:space="preserve">Начальная цена продажи имущества  </w:t>
            </w:r>
          </w:p>
        </w:tc>
      </w:tr>
      <w:tr w:rsidR="001C4224" w:rsidRPr="001C4224" w:rsidTr="001C4224">
        <w:tc>
          <w:tcPr>
            <w:tcW w:w="1632" w:type="dxa"/>
            <w:gridSpan w:val="5"/>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Начальная цена продажи (руб.) без НДС</w:t>
            </w:r>
          </w:p>
        </w:tc>
        <w:tc>
          <w:tcPr>
            <w:tcW w:w="3034" w:type="dxa"/>
            <w:gridSpan w:val="2"/>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15338,98</w:t>
            </w:r>
          </w:p>
        </w:tc>
      </w:tr>
      <w:tr w:rsidR="001C4224" w:rsidRPr="001C4224" w:rsidTr="001C4224">
        <w:tc>
          <w:tcPr>
            <w:tcW w:w="386" w:type="dxa"/>
            <w:gridSpan w:val="2"/>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6</w:t>
            </w:r>
          </w:p>
        </w:tc>
        <w:tc>
          <w:tcPr>
            <w:tcW w:w="4280" w:type="dxa"/>
            <w:gridSpan w:val="5"/>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keepNext/>
              <w:keepLines/>
              <w:widowControl w:val="0"/>
              <w:suppressLineNumbers/>
              <w:tabs>
                <w:tab w:val="left" w:pos="851"/>
              </w:tabs>
              <w:spacing w:line="264" w:lineRule="auto"/>
              <w:rPr>
                <w:sz w:val="12"/>
                <w:szCs w:val="12"/>
              </w:rPr>
            </w:pPr>
            <w:r w:rsidRPr="001C4224">
              <w:rPr>
                <w:sz w:val="12"/>
                <w:szCs w:val="12"/>
              </w:rPr>
              <w:t xml:space="preserve">Величина повышения начальной цены   («шаг аукциона») </w:t>
            </w:r>
          </w:p>
        </w:tc>
      </w:tr>
      <w:tr w:rsidR="001C4224" w:rsidRPr="001C4224" w:rsidTr="001C4224">
        <w:tc>
          <w:tcPr>
            <w:tcW w:w="4666" w:type="dxa"/>
            <w:gridSpan w:val="7"/>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 xml:space="preserve">«Шаг аукциона» установлен в размере не более 5% от начальной  цены  продажи имущества </w:t>
            </w:r>
          </w:p>
        </w:tc>
      </w:tr>
      <w:tr w:rsidR="001C4224" w:rsidRPr="001C4224" w:rsidTr="001C4224">
        <w:tc>
          <w:tcPr>
            <w:tcW w:w="1632" w:type="dxa"/>
            <w:gridSpan w:val="5"/>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Шаг аукциона (руб.)</w:t>
            </w:r>
          </w:p>
        </w:tc>
        <w:tc>
          <w:tcPr>
            <w:tcW w:w="3034" w:type="dxa"/>
            <w:gridSpan w:val="2"/>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905,00</w:t>
            </w:r>
          </w:p>
        </w:tc>
      </w:tr>
      <w:tr w:rsidR="001C4224" w:rsidRPr="001C4224" w:rsidTr="001C4224">
        <w:tc>
          <w:tcPr>
            <w:tcW w:w="386" w:type="dxa"/>
            <w:gridSpan w:val="2"/>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7</w:t>
            </w:r>
          </w:p>
        </w:tc>
        <w:tc>
          <w:tcPr>
            <w:tcW w:w="4280" w:type="dxa"/>
            <w:gridSpan w:val="5"/>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keepNext/>
              <w:keepLines/>
              <w:widowControl w:val="0"/>
              <w:suppressLineNumbers/>
              <w:tabs>
                <w:tab w:val="left" w:pos="851"/>
              </w:tabs>
              <w:spacing w:line="264" w:lineRule="auto"/>
              <w:rPr>
                <w:sz w:val="12"/>
                <w:szCs w:val="12"/>
              </w:rPr>
            </w:pPr>
            <w:r w:rsidRPr="001C4224">
              <w:rPr>
                <w:sz w:val="12"/>
                <w:szCs w:val="12"/>
              </w:rPr>
              <w:t xml:space="preserve">Размер задатка и порядок его внесения </w:t>
            </w:r>
          </w:p>
        </w:tc>
      </w:tr>
      <w:tr w:rsidR="001C4224" w:rsidRPr="001C4224" w:rsidTr="001C4224">
        <w:tc>
          <w:tcPr>
            <w:tcW w:w="4666" w:type="dxa"/>
            <w:gridSpan w:val="7"/>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bCs/>
                <w:sz w:val="12"/>
                <w:szCs w:val="12"/>
              </w:rPr>
              <w:t xml:space="preserve">Для участия в аукционе заявителю требуется внести задаток в соответствии с договором о задатке. </w:t>
            </w:r>
          </w:p>
        </w:tc>
      </w:tr>
      <w:tr w:rsidR="001C4224" w:rsidRPr="001C4224" w:rsidTr="001C4224">
        <w:tc>
          <w:tcPr>
            <w:tcW w:w="1639" w:type="dxa"/>
            <w:gridSpan w:val="6"/>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bCs/>
                <w:sz w:val="12"/>
                <w:szCs w:val="12"/>
              </w:rPr>
            </w:pPr>
            <w:r w:rsidRPr="001C4224">
              <w:rPr>
                <w:bCs/>
                <w:sz w:val="12"/>
                <w:szCs w:val="12"/>
              </w:rPr>
              <w:t>Размер задатка (руб.)</w:t>
            </w:r>
          </w:p>
        </w:tc>
        <w:tc>
          <w:tcPr>
            <w:tcW w:w="3027" w:type="dxa"/>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bCs/>
                <w:sz w:val="12"/>
                <w:szCs w:val="12"/>
              </w:rPr>
            </w:pPr>
            <w:r w:rsidRPr="001C4224">
              <w:rPr>
                <w:bCs/>
                <w:sz w:val="12"/>
                <w:szCs w:val="12"/>
              </w:rPr>
              <w:t>1810,00</w:t>
            </w:r>
          </w:p>
        </w:tc>
      </w:tr>
      <w:tr w:rsidR="001C4224" w:rsidRPr="001C4224" w:rsidTr="001C4224">
        <w:tc>
          <w:tcPr>
            <w:tcW w:w="4666" w:type="dxa"/>
            <w:gridSpan w:val="7"/>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Задаток вносится единым платежом в валюте Российской Федерации   по реквизитам:</w:t>
            </w:r>
          </w:p>
          <w:p w:rsidR="001C4224" w:rsidRPr="001C4224" w:rsidRDefault="001C4224" w:rsidP="00C06FD4">
            <w:pPr>
              <w:spacing w:line="264" w:lineRule="auto"/>
              <w:rPr>
                <w:sz w:val="12"/>
                <w:szCs w:val="12"/>
              </w:rPr>
            </w:pPr>
            <w:r w:rsidRPr="001C4224">
              <w:rPr>
                <w:sz w:val="12"/>
                <w:szCs w:val="12"/>
              </w:rPr>
              <w:t>ИНН 3620002980 УФК по Воронежской области (Администрация Ерышевского сельского поселения Павловского муниципального района Воронежской области, л/с 05313008160), р/с 40302810820073000083 в Отделение Воронеж г</w:t>
            </w:r>
            <w:proofErr w:type="gramStart"/>
            <w:r w:rsidRPr="001C4224">
              <w:rPr>
                <w:sz w:val="12"/>
                <w:szCs w:val="12"/>
              </w:rPr>
              <w:t>.В</w:t>
            </w:r>
            <w:proofErr w:type="gramEnd"/>
            <w:r w:rsidRPr="001C4224">
              <w:rPr>
                <w:sz w:val="12"/>
                <w:szCs w:val="12"/>
              </w:rPr>
              <w:t>оронеж, , КПП 362001001, , БИК 042007001,   назначение      платежа - задаток для участия в аукционе.</w:t>
            </w:r>
          </w:p>
          <w:p w:rsidR="001C4224" w:rsidRPr="001C4224" w:rsidRDefault="001C4224" w:rsidP="00C06FD4">
            <w:pPr>
              <w:pStyle w:val="afa"/>
              <w:spacing w:line="264" w:lineRule="auto"/>
              <w:ind w:firstLine="0"/>
              <w:rPr>
                <w:sz w:val="12"/>
                <w:szCs w:val="12"/>
              </w:rPr>
            </w:pPr>
            <w:r w:rsidRPr="001C4224">
              <w:rPr>
                <w:sz w:val="12"/>
                <w:szCs w:val="12"/>
              </w:rPr>
              <w:t xml:space="preserve"> Задаток должен быть внесен не позднее  30 августа  2018 года.</w:t>
            </w:r>
          </w:p>
          <w:p w:rsidR="001C4224" w:rsidRPr="001C4224" w:rsidRDefault="001C4224" w:rsidP="00C06FD4">
            <w:pPr>
              <w:spacing w:line="264" w:lineRule="auto"/>
              <w:rPr>
                <w:sz w:val="12"/>
                <w:szCs w:val="12"/>
              </w:rPr>
            </w:pPr>
            <w:r w:rsidRPr="001C4224">
              <w:rPr>
                <w:sz w:val="12"/>
                <w:szCs w:val="12"/>
              </w:rPr>
              <w:t>Задаток считается внесенным с момента поступления денежных средств на указанные реквизиты.</w:t>
            </w:r>
          </w:p>
          <w:p w:rsidR="001C4224" w:rsidRPr="001C4224" w:rsidRDefault="001C4224" w:rsidP="00C06FD4">
            <w:pPr>
              <w:spacing w:line="264" w:lineRule="auto"/>
              <w:rPr>
                <w:sz w:val="12"/>
                <w:szCs w:val="12"/>
              </w:rPr>
            </w:pPr>
            <w:r w:rsidRPr="001C4224">
              <w:rPr>
                <w:sz w:val="12"/>
                <w:szCs w:val="12"/>
              </w:rPr>
              <w:t>В случае не поступления денежных средств  в указанный срок, задаток считается невнесенным и заявитель к участию в аукционе не допускается.</w:t>
            </w:r>
          </w:p>
          <w:p w:rsidR="001C4224" w:rsidRPr="001C4224" w:rsidRDefault="001C4224" w:rsidP="00C06FD4">
            <w:pPr>
              <w:spacing w:line="264" w:lineRule="auto"/>
              <w:rPr>
                <w:sz w:val="12"/>
                <w:szCs w:val="12"/>
              </w:rPr>
            </w:pPr>
            <w:r w:rsidRPr="001C4224">
              <w:rPr>
                <w:sz w:val="12"/>
                <w:szCs w:val="12"/>
              </w:rPr>
              <w:t xml:space="preserve"> Задаток победителя продажи муниципального имущества подлежит перечислению в установленном порядке в бюджет Ерышевского сельского поселения Павловского муниципального района в течение  5  дней </w:t>
            </w:r>
            <w:proofErr w:type="gramStart"/>
            <w:r w:rsidRPr="001C4224">
              <w:rPr>
                <w:sz w:val="12"/>
                <w:szCs w:val="12"/>
              </w:rPr>
              <w:t>с даты заключения</w:t>
            </w:r>
            <w:proofErr w:type="gramEnd"/>
            <w:r w:rsidRPr="001C4224">
              <w:rPr>
                <w:sz w:val="12"/>
                <w:szCs w:val="12"/>
              </w:rPr>
              <w:t xml:space="preserve"> договора купли-продажи имущества. Задаток возвращается заявителю в случаях:</w:t>
            </w:r>
          </w:p>
          <w:p w:rsidR="001C4224" w:rsidRPr="001C4224" w:rsidRDefault="001C4224" w:rsidP="00C06FD4">
            <w:pPr>
              <w:spacing w:line="264" w:lineRule="auto"/>
              <w:jc w:val="both"/>
              <w:rPr>
                <w:sz w:val="12"/>
                <w:szCs w:val="12"/>
              </w:rPr>
            </w:pPr>
            <w:r w:rsidRPr="001C4224">
              <w:rPr>
                <w:sz w:val="12"/>
                <w:szCs w:val="12"/>
              </w:rPr>
              <w:t>- в случае отзыва заявки Заявителем до установленных даты и времени рассмотрения заявок на участие в торгах задаток возвращается Заявителю не позднее 5 дней со дня поступления уведомления об отзыве;</w:t>
            </w:r>
          </w:p>
          <w:p w:rsidR="001C4224" w:rsidRPr="001C4224" w:rsidRDefault="001C4224" w:rsidP="00C06FD4">
            <w:pPr>
              <w:spacing w:line="264" w:lineRule="auto"/>
              <w:jc w:val="both"/>
              <w:rPr>
                <w:sz w:val="12"/>
                <w:szCs w:val="12"/>
              </w:rPr>
            </w:pPr>
            <w:r w:rsidRPr="001C4224">
              <w:rPr>
                <w:sz w:val="12"/>
                <w:szCs w:val="12"/>
              </w:rPr>
              <w:t xml:space="preserve">- в случае если торги признаны несостоявшимися, задаток возвращается в течение 5 дней </w:t>
            </w:r>
            <w:proofErr w:type="gramStart"/>
            <w:r w:rsidRPr="001C4224">
              <w:rPr>
                <w:sz w:val="12"/>
                <w:szCs w:val="12"/>
              </w:rPr>
              <w:t>с даты подписания</w:t>
            </w:r>
            <w:proofErr w:type="gramEnd"/>
            <w:r w:rsidRPr="001C4224">
              <w:rPr>
                <w:sz w:val="12"/>
                <w:szCs w:val="12"/>
              </w:rPr>
              <w:t xml:space="preserve"> протокола об итогах торгов;</w:t>
            </w:r>
          </w:p>
          <w:p w:rsidR="001C4224" w:rsidRPr="001C4224" w:rsidRDefault="001C4224" w:rsidP="00C06FD4">
            <w:pPr>
              <w:spacing w:line="264" w:lineRule="auto"/>
              <w:jc w:val="both"/>
              <w:rPr>
                <w:sz w:val="12"/>
                <w:szCs w:val="12"/>
              </w:rPr>
            </w:pPr>
            <w:r w:rsidRPr="001C4224">
              <w:rPr>
                <w:sz w:val="12"/>
                <w:szCs w:val="12"/>
              </w:rPr>
              <w:t xml:space="preserve">- в случае отказа Организатора торгов от проведения торгов задаток возвращается в течение 5 дней </w:t>
            </w:r>
            <w:proofErr w:type="gramStart"/>
            <w:r w:rsidRPr="001C4224">
              <w:rPr>
                <w:sz w:val="12"/>
                <w:szCs w:val="12"/>
              </w:rPr>
              <w:t>с даты принятия</w:t>
            </w:r>
            <w:proofErr w:type="gramEnd"/>
            <w:r w:rsidRPr="001C4224">
              <w:rPr>
                <w:sz w:val="12"/>
                <w:szCs w:val="12"/>
              </w:rPr>
              <w:t xml:space="preserve"> решения об отказе от проведения торгов;</w:t>
            </w:r>
          </w:p>
          <w:p w:rsidR="001C4224" w:rsidRPr="001C4224" w:rsidRDefault="001C4224" w:rsidP="00C06FD4">
            <w:pPr>
              <w:spacing w:line="264" w:lineRule="auto"/>
              <w:jc w:val="both"/>
              <w:rPr>
                <w:sz w:val="12"/>
                <w:szCs w:val="12"/>
              </w:rPr>
            </w:pPr>
            <w:r w:rsidRPr="001C4224">
              <w:rPr>
                <w:sz w:val="12"/>
                <w:szCs w:val="12"/>
              </w:rPr>
              <w:t xml:space="preserve">- в случае если Заявитель не допущен к участию в торгах, задаток возвращается в течение 5 дней </w:t>
            </w:r>
            <w:proofErr w:type="gramStart"/>
            <w:r w:rsidRPr="001C4224">
              <w:rPr>
                <w:sz w:val="12"/>
                <w:szCs w:val="12"/>
              </w:rPr>
              <w:t>с даты подписания</w:t>
            </w:r>
            <w:proofErr w:type="gramEnd"/>
            <w:r w:rsidRPr="001C4224">
              <w:rPr>
                <w:sz w:val="12"/>
                <w:szCs w:val="12"/>
              </w:rPr>
              <w:t xml:space="preserve"> протокола об определении участников торгов;</w:t>
            </w:r>
          </w:p>
          <w:p w:rsidR="001C4224" w:rsidRPr="001C4224" w:rsidRDefault="001C4224" w:rsidP="00C06FD4">
            <w:pPr>
              <w:spacing w:line="264" w:lineRule="auto"/>
              <w:jc w:val="both"/>
              <w:rPr>
                <w:bCs/>
                <w:sz w:val="12"/>
                <w:szCs w:val="12"/>
              </w:rPr>
            </w:pPr>
            <w:r w:rsidRPr="001C4224">
              <w:rPr>
                <w:sz w:val="12"/>
                <w:szCs w:val="12"/>
              </w:rPr>
              <w:t xml:space="preserve">- в случае если Заявитель участвовал в торгах, но не стал победителем   задаток возвращается в течение 5 дней </w:t>
            </w:r>
            <w:proofErr w:type="gramStart"/>
            <w:r w:rsidRPr="001C4224">
              <w:rPr>
                <w:sz w:val="12"/>
                <w:szCs w:val="12"/>
              </w:rPr>
              <w:t>с даты подписания</w:t>
            </w:r>
            <w:proofErr w:type="gramEnd"/>
            <w:r w:rsidRPr="001C4224">
              <w:rPr>
                <w:sz w:val="12"/>
                <w:szCs w:val="12"/>
              </w:rPr>
              <w:t xml:space="preserve"> протокола об итогах торгов».</w:t>
            </w:r>
          </w:p>
        </w:tc>
      </w:tr>
      <w:tr w:rsidR="001C4224" w:rsidRPr="001C4224" w:rsidTr="001C4224">
        <w:tc>
          <w:tcPr>
            <w:tcW w:w="386" w:type="dxa"/>
            <w:gridSpan w:val="2"/>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widowControl w:val="0"/>
              <w:tabs>
                <w:tab w:val="left" w:pos="851"/>
              </w:tabs>
              <w:spacing w:line="264" w:lineRule="auto"/>
              <w:rPr>
                <w:sz w:val="12"/>
                <w:szCs w:val="12"/>
              </w:rPr>
            </w:pPr>
            <w:r w:rsidRPr="001C4224">
              <w:rPr>
                <w:sz w:val="12"/>
                <w:szCs w:val="12"/>
              </w:rPr>
              <w:t>7</w:t>
            </w:r>
          </w:p>
        </w:tc>
        <w:tc>
          <w:tcPr>
            <w:tcW w:w="4280" w:type="dxa"/>
            <w:gridSpan w:val="5"/>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widowControl w:val="0"/>
              <w:tabs>
                <w:tab w:val="left" w:pos="851"/>
              </w:tabs>
              <w:spacing w:line="264" w:lineRule="auto"/>
              <w:rPr>
                <w:sz w:val="12"/>
                <w:szCs w:val="12"/>
              </w:rPr>
            </w:pPr>
            <w:r w:rsidRPr="001C4224">
              <w:rPr>
                <w:sz w:val="12"/>
                <w:szCs w:val="12"/>
              </w:rPr>
              <w:t>Покупатели муниципального имущества</w:t>
            </w:r>
          </w:p>
        </w:tc>
      </w:tr>
      <w:tr w:rsidR="001C4224" w:rsidRPr="001C4224" w:rsidTr="001C4224">
        <w:tc>
          <w:tcPr>
            <w:tcW w:w="4666" w:type="dxa"/>
            <w:gridSpan w:val="7"/>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autoSpaceDE w:val="0"/>
              <w:autoSpaceDN w:val="0"/>
              <w:adjustRightInd w:val="0"/>
              <w:spacing w:line="264" w:lineRule="auto"/>
              <w:jc w:val="both"/>
              <w:rPr>
                <w:sz w:val="12"/>
                <w:szCs w:val="12"/>
              </w:rPr>
            </w:pPr>
            <w:r w:rsidRPr="001C4224">
              <w:rPr>
                <w:sz w:val="12"/>
                <w:szCs w:val="12"/>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1C4224" w:rsidRPr="001C4224" w:rsidRDefault="001C4224" w:rsidP="00C06FD4">
            <w:pPr>
              <w:pStyle w:val="3"/>
              <w:numPr>
                <w:ilvl w:val="0"/>
                <w:numId w:val="0"/>
              </w:numPr>
              <w:tabs>
                <w:tab w:val="left" w:pos="851"/>
                <w:tab w:val="left" w:pos="1276"/>
              </w:tabs>
              <w:spacing w:line="264" w:lineRule="auto"/>
              <w:rPr>
                <w:rFonts w:ascii="Times New Roman" w:hAnsi="Times New Roman" w:cs="Times New Roman"/>
                <w:color w:val="auto"/>
                <w:sz w:val="12"/>
                <w:szCs w:val="12"/>
              </w:rPr>
            </w:pPr>
          </w:p>
        </w:tc>
      </w:tr>
      <w:tr w:rsidR="001C4224" w:rsidRPr="001C4224" w:rsidTr="001C4224">
        <w:tc>
          <w:tcPr>
            <w:tcW w:w="386" w:type="dxa"/>
            <w:gridSpan w:val="2"/>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8</w:t>
            </w:r>
          </w:p>
        </w:tc>
        <w:tc>
          <w:tcPr>
            <w:tcW w:w="4280" w:type="dxa"/>
            <w:gridSpan w:val="5"/>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keepNext/>
              <w:keepLines/>
              <w:widowControl w:val="0"/>
              <w:suppressLineNumbers/>
              <w:tabs>
                <w:tab w:val="left" w:pos="851"/>
              </w:tabs>
              <w:spacing w:line="264" w:lineRule="auto"/>
              <w:rPr>
                <w:sz w:val="12"/>
                <w:szCs w:val="12"/>
              </w:rPr>
            </w:pPr>
            <w:r w:rsidRPr="001C4224">
              <w:rPr>
                <w:sz w:val="12"/>
                <w:szCs w:val="12"/>
              </w:rPr>
              <w:t>Форма заявки на участие в аукционе, требования к оформлению заявок на участие в аукционе</w:t>
            </w:r>
          </w:p>
        </w:tc>
      </w:tr>
      <w:tr w:rsidR="001C4224" w:rsidRPr="001C4224" w:rsidTr="001C4224">
        <w:tc>
          <w:tcPr>
            <w:tcW w:w="4666" w:type="dxa"/>
            <w:gridSpan w:val="7"/>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 xml:space="preserve">Участник аукциона подает заявку на участие в аукционе в письменной форме в двух экземплярах. Форма заявки  прилагается к настоящему информационному сообщению. </w:t>
            </w:r>
          </w:p>
        </w:tc>
      </w:tr>
      <w:tr w:rsidR="001C4224" w:rsidRPr="001C4224" w:rsidTr="001C4224">
        <w:tc>
          <w:tcPr>
            <w:tcW w:w="386" w:type="dxa"/>
            <w:gridSpan w:val="2"/>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9</w:t>
            </w:r>
          </w:p>
        </w:tc>
        <w:tc>
          <w:tcPr>
            <w:tcW w:w="4280" w:type="dxa"/>
            <w:gridSpan w:val="5"/>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Документы, входящие в состав заявки на участие в аукционе</w:t>
            </w:r>
          </w:p>
        </w:tc>
      </w:tr>
      <w:tr w:rsidR="001C4224" w:rsidRPr="001C4224" w:rsidTr="001C4224">
        <w:tc>
          <w:tcPr>
            <w:tcW w:w="4666" w:type="dxa"/>
            <w:gridSpan w:val="7"/>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autoSpaceDE w:val="0"/>
              <w:autoSpaceDN w:val="0"/>
              <w:adjustRightInd w:val="0"/>
              <w:spacing w:line="264" w:lineRule="auto"/>
              <w:jc w:val="both"/>
              <w:rPr>
                <w:bCs/>
                <w:sz w:val="12"/>
                <w:szCs w:val="12"/>
              </w:rPr>
            </w:pPr>
            <w:r w:rsidRPr="001C4224">
              <w:rPr>
                <w:bCs/>
                <w:sz w:val="12"/>
                <w:szCs w:val="12"/>
              </w:rPr>
              <w:t>Одновременно с подачей заявки юридические лица представляют:</w:t>
            </w:r>
          </w:p>
          <w:p w:rsidR="001C4224" w:rsidRPr="001C4224" w:rsidRDefault="001C4224" w:rsidP="00C06FD4">
            <w:pPr>
              <w:autoSpaceDE w:val="0"/>
              <w:autoSpaceDN w:val="0"/>
              <w:adjustRightInd w:val="0"/>
              <w:spacing w:line="264" w:lineRule="auto"/>
              <w:jc w:val="both"/>
              <w:rPr>
                <w:bCs/>
                <w:sz w:val="12"/>
                <w:szCs w:val="12"/>
              </w:rPr>
            </w:pPr>
            <w:r w:rsidRPr="001C4224">
              <w:rPr>
                <w:bCs/>
                <w:sz w:val="12"/>
                <w:szCs w:val="12"/>
              </w:rPr>
              <w:t>заверенные копии учредительных документов;</w:t>
            </w:r>
          </w:p>
          <w:p w:rsidR="001C4224" w:rsidRPr="001C4224" w:rsidRDefault="001C4224" w:rsidP="00C06FD4">
            <w:pPr>
              <w:autoSpaceDE w:val="0"/>
              <w:autoSpaceDN w:val="0"/>
              <w:adjustRightInd w:val="0"/>
              <w:spacing w:line="264" w:lineRule="auto"/>
              <w:jc w:val="both"/>
              <w:rPr>
                <w:bCs/>
                <w:sz w:val="12"/>
                <w:szCs w:val="12"/>
              </w:rPr>
            </w:pPr>
            <w:r w:rsidRPr="001C4224">
              <w:rPr>
                <w:bCs/>
                <w:sz w:val="12"/>
                <w:szCs w:val="12"/>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C4224" w:rsidRPr="001C4224" w:rsidRDefault="001C4224" w:rsidP="00C06FD4">
            <w:pPr>
              <w:autoSpaceDE w:val="0"/>
              <w:autoSpaceDN w:val="0"/>
              <w:adjustRightInd w:val="0"/>
              <w:spacing w:line="264" w:lineRule="auto"/>
              <w:jc w:val="both"/>
              <w:rPr>
                <w:bCs/>
                <w:sz w:val="12"/>
                <w:szCs w:val="12"/>
              </w:rPr>
            </w:pPr>
            <w:r w:rsidRPr="001C4224">
              <w:rPr>
                <w:bCs/>
                <w:sz w:val="12"/>
                <w:szCs w:val="12"/>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C4224" w:rsidRPr="001C4224" w:rsidRDefault="001C4224" w:rsidP="00C06FD4">
            <w:pPr>
              <w:autoSpaceDE w:val="0"/>
              <w:autoSpaceDN w:val="0"/>
              <w:adjustRightInd w:val="0"/>
              <w:spacing w:line="264" w:lineRule="auto"/>
              <w:jc w:val="both"/>
              <w:rPr>
                <w:bCs/>
                <w:sz w:val="12"/>
                <w:szCs w:val="12"/>
              </w:rPr>
            </w:pPr>
            <w:r w:rsidRPr="001C4224">
              <w:rPr>
                <w:bCs/>
                <w:sz w:val="12"/>
                <w:szCs w:val="12"/>
              </w:rPr>
              <w:t xml:space="preserve">физические лица предъявляют </w:t>
            </w:r>
            <w:hyperlink r:id="rId32" w:history="1">
              <w:r w:rsidRPr="001C4224">
                <w:rPr>
                  <w:bCs/>
                  <w:color w:val="0000FF"/>
                  <w:sz w:val="12"/>
                  <w:szCs w:val="12"/>
                </w:rPr>
                <w:t>документ</w:t>
              </w:r>
            </w:hyperlink>
            <w:r w:rsidRPr="001C4224">
              <w:rPr>
                <w:bCs/>
                <w:sz w:val="12"/>
                <w:szCs w:val="12"/>
              </w:rPr>
              <w:t>, удостоверяющий личность, или представляют копии всех его листов.</w:t>
            </w:r>
          </w:p>
          <w:p w:rsidR="001C4224" w:rsidRPr="001C4224" w:rsidRDefault="001C4224" w:rsidP="00C06FD4">
            <w:pPr>
              <w:autoSpaceDE w:val="0"/>
              <w:autoSpaceDN w:val="0"/>
              <w:adjustRightInd w:val="0"/>
              <w:spacing w:line="264" w:lineRule="auto"/>
              <w:jc w:val="both"/>
              <w:rPr>
                <w:bCs/>
                <w:sz w:val="12"/>
                <w:szCs w:val="12"/>
              </w:rPr>
            </w:pPr>
            <w:r w:rsidRPr="001C4224">
              <w:rPr>
                <w:bCs/>
                <w:sz w:val="12"/>
                <w:szCs w:val="12"/>
              </w:rPr>
              <w:t>В случае</w:t>
            </w:r>
            <w:proofErr w:type="gramStart"/>
            <w:r w:rsidRPr="001C4224">
              <w:rPr>
                <w:bCs/>
                <w:sz w:val="12"/>
                <w:szCs w:val="12"/>
              </w:rPr>
              <w:t>,</w:t>
            </w:r>
            <w:proofErr w:type="gramEnd"/>
            <w:r w:rsidRPr="001C4224">
              <w:rPr>
                <w:bCs/>
                <w:sz w:val="12"/>
                <w:szCs w:val="12"/>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1C4224">
              <w:rPr>
                <w:bCs/>
                <w:sz w:val="12"/>
                <w:szCs w:val="12"/>
              </w:rPr>
              <w:t>,</w:t>
            </w:r>
            <w:proofErr w:type="gramEnd"/>
            <w:r w:rsidRPr="001C4224">
              <w:rPr>
                <w:bCs/>
                <w:sz w:val="12"/>
                <w:szCs w:val="1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C4224" w:rsidRPr="001C4224" w:rsidRDefault="001C4224" w:rsidP="00C06FD4">
            <w:pPr>
              <w:autoSpaceDE w:val="0"/>
              <w:autoSpaceDN w:val="0"/>
              <w:adjustRightInd w:val="0"/>
              <w:spacing w:line="264" w:lineRule="auto"/>
              <w:jc w:val="both"/>
              <w:rPr>
                <w:bCs/>
                <w:sz w:val="12"/>
                <w:szCs w:val="12"/>
              </w:rPr>
            </w:pPr>
            <w:r w:rsidRPr="001C4224">
              <w:rPr>
                <w:bCs/>
                <w:sz w:val="12"/>
                <w:szCs w:val="12"/>
              </w:rPr>
              <w:t xml:space="preserve">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1C4224" w:rsidRPr="001C4224" w:rsidRDefault="001C4224" w:rsidP="00C06FD4">
            <w:pPr>
              <w:autoSpaceDE w:val="0"/>
              <w:autoSpaceDN w:val="0"/>
              <w:adjustRightInd w:val="0"/>
              <w:spacing w:line="264" w:lineRule="auto"/>
              <w:jc w:val="both"/>
              <w:rPr>
                <w:sz w:val="12"/>
                <w:szCs w:val="12"/>
              </w:rPr>
            </w:pPr>
            <w:r w:rsidRPr="001C4224">
              <w:rPr>
                <w:bCs/>
                <w:sz w:val="12"/>
                <w:szCs w:val="12"/>
              </w:rPr>
              <w:t>К данным документам (в том числе к каждому тому) также прилагается их опись.       Опись составляются в двух экземплярах, один из которых остается у продавца, другой - у претендента.</w:t>
            </w:r>
          </w:p>
        </w:tc>
      </w:tr>
      <w:tr w:rsidR="001C4224" w:rsidRPr="001C4224" w:rsidTr="001C4224">
        <w:tc>
          <w:tcPr>
            <w:tcW w:w="386" w:type="dxa"/>
            <w:gridSpan w:val="2"/>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10</w:t>
            </w:r>
          </w:p>
        </w:tc>
        <w:tc>
          <w:tcPr>
            <w:tcW w:w="4280" w:type="dxa"/>
            <w:gridSpan w:val="5"/>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Дата начала и дата, время окончания срока подачи заявок на участие в аукционе</w:t>
            </w:r>
          </w:p>
        </w:tc>
      </w:tr>
      <w:tr w:rsidR="001C4224" w:rsidRPr="001C4224" w:rsidTr="001C4224">
        <w:tc>
          <w:tcPr>
            <w:tcW w:w="4666" w:type="dxa"/>
            <w:gridSpan w:val="7"/>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Дата начала подачи заявок: 30 июля 2018 года</w:t>
            </w:r>
          </w:p>
          <w:p w:rsidR="001C4224" w:rsidRPr="001C4224" w:rsidRDefault="001C4224" w:rsidP="00C06FD4">
            <w:pPr>
              <w:spacing w:line="264" w:lineRule="auto"/>
              <w:rPr>
                <w:sz w:val="12"/>
                <w:szCs w:val="12"/>
              </w:rPr>
            </w:pPr>
            <w:r w:rsidRPr="001C4224">
              <w:rPr>
                <w:sz w:val="12"/>
                <w:szCs w:val="12"/>
              </w:rPr>
              <w:t>Дата и время окончания подачи заявок: в 16.00  30 августа 2018 года</w:t>
            </w:r>
          </w:p>
          <w:p w:rsidR="001C4224" w:rsidRPr="001C4224" w:rsidRDefault="001C4224" w:rsidP="00C06FD4">
            <w:pPr>
              <w:spacing w:line="264" w:lineRule="auto"/>
              <w:rPr>
                <w:sz w:val="12"/>
                <w:szCs w:val="12"/>
              </w:rPr>
            </w:pPr>
            <w:r w:rsidRPr="001C4224">
              <w:rPr>
                <w:sz w:val="12"/>
                <w:szCs w:val="12"/>
              </w:rPr>
              <w:t>Заявки принимаются в рабочие дни с 08.00 до 12.00 и с 13.00 до 16.00 по московскому времени.</w:t>
            </w:r>
          </w:p>
        </w:tc>
      </w:tr>
      <w:tr w:rsidR="001C4224" w:rsidRPr="001C4224" w:rsidTr="001C4224">
        <w:tc>
          <w:tcPr>
            <w:tcW w:w="386" w:type="dxa"/>
            <w:gridSpan w:val="2"/>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highlight w:val="red"/>
              </w:rPr>
            </w:pPr>
            <w:r w:rsidRPr="001C4224">
              <w:rPr>
                <w:sz w:val="12"/>
                <w:szCs w:val="12"/>
              </w:rPr>
              <w:t>11</w:t>
            </w:r>
          </w:p>
        </w:tc>
        <w:tc>
          <w:tcPr>
            <w:tcW w:w="4280" w:type="dxa"/>
            <w:gridSpan w:val="5"/>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Место подачи заявок на участие в аукционе, уведомлений об отзыве заявок</w:t>
            </w:r>
          </w:p>
        </w:tc>
      </w:tr>
      <w:tr w:rsidR="001C4224" w:rsidRPr="001C4224" w:rsidTr="001C4224">
        <w:tc>
          <w:tcPr>
            <w:tcW w:w="4666" w:type="dxa"/>
            <w:gridSpan w:val="7"/>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pStyle w:val="af1"/>
              <w:keepNext/>
              <w:keepLines/>
              <w:spacing w:after="0" w:line="264" w:lineRule="auto"/>
              <w:jc w:val="both"/>
              <w:rPr>
                <w:sz w:val="12"/>
                <w:szCs w:val="12"/>
              </w:rPr>
            </w:pPr>
            <w:r w:rsidRPr="001C4224">
              <w:rPr>
                <w:sz w:val="12"/>
                <w:szCs w:val="12"/>
              </w:rPr>
              <w:lastRenderedPageBreak/>
              <w:t xml:space="preserve">Прием заявок, уведомлений об отзыве заявок осуществляется по адресу: 396433, </w:t>
            </w:r>
            <w:proofErr w:type="gramStart"/>
            <w:r w:rsidRPr="001C4224">
              <w:rPr>
                <w:sz w:val="12"/>
                <w:szCs w:val="12"/>
              </w:rPr>
              <w:t>Воронежская</w:t>
            </w:r>
            <w:proofErr w:type="gramEnd"/>
            <w:r w:rsidRPr="001C4224">
              <w:rPr>
                <w:sz w:val="12"/>
                <w:szCs w:val="12"/>
              </w:rPr>
              <w:t xml:space="preserve"> обл., Павловский район, с. Ерышевка, </w:t>
            </w:r>
            <w:proofErr w:type="spellStart"/>
            <w:r w:rsidRPr="001C4224">
              <w:rPr>
                <w:sz w:val="12"/>
                <w:szCs w:val="12"/>
              </w:rPr>
              <w:t>пр-кт</w:t>
            </w:r>
            <w:proofErr w:type="spellEnd"/>
            <w:r w:rsidRPr="001C4224">
              <w:rPr>
                <w:sz w:val="12"/>
                <w:szCs w:val="12"/>
              </w:rPr>
              <w:t xml:space="preserve"> Революции, дом 1а.</w:t>
            </w:r>
          </w:p>
        </w:tc>
      </w:tr>
      <w:tr w:rsidR="001C4224" w:rsidRPr="001C4224" w:rsidTr="001C4224">
        <w:tc>
          <w:tcPr>
            <w:tcW w:w="386" w:type="dxa"/>
            <w:gridSpan w:val="2"/>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12</w:t>
            </w:r>
          </w:p>
        </w:tc>
        <w:tc>
          <w:tcPr>
            <w:tcW w:w="4280" w:type="dxa"/>
            <w:gridSpan w:val="5"/>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Порядок и срок отзыва заявок на участие в аукционе</w:t>
            </w:r>
          </w:p>
        </w:tc>
      </w:tr>
      <w:tr w:rsidR="001C4224" w:rsidRPr="001C4224" w:rsidTr="001C4224">
        <w:tc>
          <w:tcPr>
            <w:tcW w:w="4666" w:type="dxa"/>
            <w:gridSpan w:val="7"/>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spacing w:line="264" w:lineRule="auto"/>
              <w:rPr>
                <w:sz w:val="12"/>
                <w:szCs w:val="12"/>
              </w:rPr>
            </w:pPr>
            <w:r w:rsidRPr="001C4224">
              <w:rPr>
                <w:sz w:val="12"/>
                <w:szCs w:val="12"/>
              </w:rPr>
              <w:t>Участник аукциона вправе отозвать заявку на участие в аукционе до даты и времени начала рассмотрения заявок, указанной в п. 13 настоящего Информационного сообщения.</w:t>
            </w:r>
          </w:p>
        </w:tc>
      </w:tr>
      <w:tr w:rsidR="001C4224" w:rsidRPr="001C4224" w:rsidTr="001C4224">
        <w:tc>
          <w:tcPr>
            <w:tcW w:w="386" w:type="dxa"/>
            <w:gridSpan w:val="2"/>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13</w:t>
            </w:r>
          </w:p>
        </w:tc>
        <w:tc>
          <w:tcPr>
            <w:tcW w:w="4280" w:type="dxa"/>
            <w:gridSpan w:val="5"/>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Дата, время и место  рассмотрения заявок на участие в аукционе и признания претендентов участниками аукциона</w:t>
            </w:r>
          </w:p>
        </w:tc>
      </w:tr>
      <w:tr w:rsidR="001C4224" w:rsidRPr="001C4224" w:rsidTr="001C4224">
        <w:tc>
          <w:tcPr>
            <w:tcW w:w="4666" w:type="dxa"/>
            <w:gridSpan w:val="7"/>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pStyle w:val="af1"/>
              <w:keepNext/>
              <w:keepLines/>
              <w:spacing w:after="0" w:line="264" w:lineRule="auto"/>
              <w:jc w:val="both"/>
              <w:rPr>
                <w:sz w:val="12"/>
                <w:szCs w:val="12"/>
              </w:rPr>
            </w:pPr>
            <w:r w:rsidRPr="001C4224">
              <w:rPr>
                <w:sz w:val="12"/>
                <w:szCs w:val="12"/>
              </w:rPr>
              <w:t xml:space="preserve">Рассмотрение заявок на участие в аукционе и признание претендентов участниками аукциона: 3 сентября </w:t>
            </w:r>
            <w:smartTag w:uri="urn:schemas-microsoft-com:office:smarttags" w:element="metricconverter">
              <w:smartTagPr>
                <w:attr w:name="ProductID" w:val="2018 г"/>
              </w:smartTagPr>
              <w:r w:rsidRPr="001C4224">
                <w:rPr>
                  <w:sz w:val="12"/>
                  <w:szCs w:val="12"/>
                </w:rPr>
                <w:t>2018 г</w:t>
              </w:r>
            </w:smartTag>
            <w:r w:rsidRPr="001C4224">
              <w:rPr>
                <w:sz w:val="12"/>
                <w:szCs w:val="12"/>
              </w:rPr>
              <w:t xml:space="preserve">. в 14.00 часов по московскому времени по адресу:396433, </w:t>
            </w:r>
            <w:proofErr w:type="gramStart"/>
            <w:r w:rsidRPr="001C4224">
              <w:rPr>
                <w:sz w:val="12"/>
                <w:szCs w:val="12"/>
              </w:rPr>
              <w:t>Воронежская</w:t>
            </w:r>
            <w:proofErr w:type="gramEnd"/>
            <w:r w:rsidRPr="001C4224">
              <w:rPr>
                <w:sz w:val="12"/>
                <w:szCs w:val="12"/>
              </w:rPr>
              <w:t xml:space="preserve"> обл., Павловский район, с. Ерышевка, </w:t>
            </w:r>
            <w:proofErr w:type="spellStart"/>
            <w:r w:rsidRPr="001C4224">
              <w:rPr>
                <w:sz w:val="12"/>
                <w:szCs w:val="12"/>
              </w:rPr>
              <w:t>пр-кт</w:t>
            </w:r>
            <w:proofErr w:type="spellEnd"/>
            <w:r w:rsidRPr="001C4224">
              <w:rPr>
                <w:sz w:val="12"/>
                <w:szCs w:val="12"/>
              </w:rPr>
              <w:t xml:space="preserve"> Революции, дом 1а.</w:t>
            </w:r>
          </w:p>
        </w:tc>
      </w:tr>
      <w:tr w:rsidR="001C4224" w:rsidRPr="001C4224" w:rsidTr="001C4224">
        <w:tc>
          <w:tcPr>
            <w:tcW w:w="386" w:type="dxa"/>
            <w:gridSpan w:val="2"/>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jc w:val="center"/>
              <w:rPr>
                <w:sz w:val="12"/>
                <w:szCs w:val="12"/>
              </w:rPr>
            </w:pPr>
            <w:r w:rsidRPr="001C4224">
              <w:rPr>
                <w:sz w:val="12"/>
                <w:szCs w:val="12"/>
              </w:rPr>
              <w:t>14</w:t>
            </w:r>
          </w:p>
        </w:tc>
        <w:tc>
          <w:tcPr>
            <w:tcW w:w="4280" w:type="dxa"/>
            <w:gridSpan w:val="5"/>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Порядок и срок, в течение которого Организатор аукциона вправе отказаться от проведения аукциона</w:t>
            </w:r>
          </w:p>
        </w:tc>
      </w:tr>
      <w:tr w:rsidR="001C4224" w:rsidRPr="001C4224" w:rsidTr="001C4224">
        <w:tc>
          <w:tcPr>
            <w:tcW w:w="4666" w:type="dxa"/>
            <w:gridSpan w:val="7"/>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 xml:space="preserve">Организатор аукциона вправе отказаться от проведения аукциона не </w:t>
            </w:r>
            <w:proofErr w:type="gramStart"/>
            <w:r w:rsidRPr="001C4224">
              <w:rPr>
                <w:sz w:val="12"/>
                <w:szCs w:val="12"/>
              </w:rPr>
              <w:t>позднее</w:t>
            </w:r>
            <w:proofErr w:type="gramEnd"/>
            <w:r w:rsidRPr="001C4224">
              <w:rPr>
                <w:sz w:val="12"/>
                <w:szCs w:val="12"/>
              </w:rPr>
              <w:t xml:space="preserve"> чем за пять дней до даты окончания срока подачи заявок на участие в аукционе.</w:t>
            </w:r>
          </w:p>
        </w:tc>
      </w:tr>
      <w:tr w:rsidR="001C4224" w:rsidRPr="001C4224" w:rsidTr="001C4224">
        <w:tc>
          <w:tcPr>
            <w:tcW w:w="386" w:type="dxa"/>
            <w:gridSpan w:val="2"/>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15</w:t>
            </w:r>
          </w:p>
        </w:tc>
        <w:tc>
          <w:tcPr>
            <w:tcW w:w="4280" w:type="dxa"/>
            <w:gridSpan w:val="5"/>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bCs/>
                <w:sz w:val="12"/>
                <w:szCs w:val="12"/>
              </w:rPr>
              <w:t>Срок, в течение которого победитель аукциона должен подписать Договор по результатам аукциона</w:t>
            </w:r>
          </w:p>
        </w:tc>
      </w:tr>
      <w:tr w:rsidR="001C4224" w:rsidRPr="001C4224" w:rsidTr="001C4224">
        <w:tc>
          <w:tcPr>
            <w:tcW w:w="4666" w:type="dxa"/>
            <w:gridSpan w:val="7"/>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autoSpaceDE w:val="0"/>
              <w:autoSpaceDN w:val="0"/>
              <w:adjustRightInd w:val="0"/>
              <w:spacing w:line="264" w:lineRule="auto"/>
              <w:jc w:val="both"/>
              <w:rPr>
                <w:sz w:val="12"/>
                <w:szCs w:val="12"/>
              </w:rPr>
            </w:pPr>
            <w:r w:rsidRPr="001C4224">
              <w:rPr>
                <w:sz w:val="12"/>
                <w:szCs w:val="12"/>
              </w:rPr>
              <w:t xml:space="preserve">В течение пяти рабочих дней </w:t>
            </w:r>
            <w:proofErr w:type="gramStart"/>
            <w:r w:rsidRPr="001C4224">
              <w:rPr>
                <w:sz w:val="12"/>
                <w:szCs w:val="12"/>
              </w:rPr>
              <w:t>с даты подведения</w:t>
            </w:r>
            <w:proofErr w:type="gramEnd"/>
            <w:r w:rsidRPr="001C4224">
              <w:rPr>
                <w:sz w:val="12"/>
                <w:szCs w:val="12"/>
              </w:rPr>
              <w:t xml:space="preserve"> итогов аукциона с победителем аукциона заключается договор купли-продажи.</w:t>
            </w:r>
          </w:p>
          <w:p w:rsidR="001C4224" w:rsidRPr="001C4224" w:rsidRDefault="001C4224" w:rsidP="00C06FD4">
            <w:pPr>
              <w:autoSpaceDE w:val="0"/>
              <w:autoSpaceDN w:val="0"/>
              <w:adjustRightInd w:val="0"/>
              <w:spacing w:line="264" w:lineRule="auto"/>
              <w:jc w:val="both"/>
              <w:rPr>
                <w:sz w:val="12"/>
                <w:szCs w:val="12"/>
              </w:rPr>
            </w:pPr>
            <w:r w:rsidRPr="001C4224">
              <w:rPr>
                <w:sz w:val="12"/>
                <w:szCs w:val="12"/>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tc>
      </w:tr>
      <w:tr w:rsidR="001C4224" w:rsidRPr="001C4224" w:rsidTr="001C4224">
        <w:tc>
          <w:tcPr>
            <w:tcW w:w="386" w:type="dxa"/>
            <w:gridSpan w:val="2"/>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16</w:t>
            </w:r>
          </w:p>
        </w:tc>
        <w:tc>
          <w:tcPr>
            <w:tcW w:w="4280" w:type="dxa"/>
            <w:gridSpan w:val="5"/>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 xml:space="preserve">Форма, сроки и порядок оплаты по договору купли-продажи муниципального имущества </w:t>
            </w:r>
          </w:p>
        </w:tc>
      </w:tr>
      <w:tr w:rsidR="001C4224" w:rsidRPr="001C4224" w:rsidTr="001C4224">
        <w:tc>
          <w:tcPr>
            <w:tcW w:w="4666" w:type="dxa"/>
            <w:gridSpan w:val="7"/>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autoSpaceDE w:val="0"/>
              <w:autoSpaceDN w:val="0"/>
              <w:adjustRightInd w:val="0"/>
              <w:spacing w:line="264" w:lineRule="auto"/>
              <w:jc w:val="both"/>
              <w:rPr>
                <w:sz w:val="12"/>
                <w:szCs w:val="12"/>
              </w:rPr>
            </w:pPr>
            <w:r w:rsidRPr="001C4224">
              <w:rPr>
                <w:sz w:val="12"/>
                <w:szCs w:val="12"/>
              </w:rPr>
              <w:t>Денежные средства в счет оплаты приватизируемого муниципального имущества (за исключением суммы задатка) подлежат перечислению победителем аукциона в бюджет Ерышевского сельского поселения Павловского муниципального района   в размере и сроки, указанные в договоре купли-продажи, но не позднее 30 рабочих дней со дня заключения договора купли-продажи.</w:t>
            </w:r>
          </w:p>
          <w:p w:rsidR="001C4224" w:rsidRPr="001C4224" w:rsidRDefault="001C4224" w:rsidP="00C06FD4">
            <w:pPr>
              <w:tabs>
                <w:tab w:val="left" w:pos="851"/>
              </w:tabs>
              <w:spacing w:line="264" w:lineRule="auto"/>
              <w:jc w:val="both"/>
              <w:rPr>
                <w:sz w:val="12"/>
                <w:szCs w:val="12"/>
              </w:rPr>
            </w:pPr>
            <w:r w:rsidRPr="001C4224">
              <w:rPr>
                <w:sz w:val="12"/>
                <w:szCs w:val="12"/>
              </w:rPr>
              <w:t xml:space="preserve"> Реквизиты для перечисления денежных средств победителем аукциона: </w:t>
            </w:r>
          </w:p>
          <w:p w:rsidR="001C4224" w:rsidRPr="001C4224" w:rsidRDefault="001C4224" w:rsidP="00C06FD4">
            <w:pPr>
              <w:pStyle w:val="afa"/>
              <w:widowControl w:val="0"/>
              <w:spacing w:line="264" w:lineRule="auto"/>
              <w:ind w:firstLine="0"/>
              <w:rPr>
                <w:sz w:val="12"/>
                <w:szCs w:val="12"/>
              </w:rPr>
            </w:pPr>
            <w:r w:rsidRPr="001C4224">
              <w:rPr>
                <w:sz w:val="12"/>
                <w:szCs w:val="12"/>
              </w:rPr>
              <w:t>расчетный счет УФК по Воронежской области (Администрация Ерышевского сельского поселения Павловского муниципального района Воронежской области), Отделение Воронеж г</w:t>
            </w:r>
            <w:proofErr w:type="gramStart"/>
            <w:r w:rsidRPr="001C4224">
              <w:rPr>
                <w:sz w:val="12"/>
                <w:szCs w:val="12"/>
              </w:rPr>
              <w:t>.В</w:t>
            </w:r>
            <w:proofErr w:type="gramEnd"/>
            <w:r w:rsidRPr="001C4224">
              <w:rPr>
                <w:sz w:val="12"/>
                <w:szCs w:val="12"/>
              </w:rPr>
              <w:t xml:space="preserve">оронеж, ИНН 3620002980, КПП 362001001, р/с 40101810500000010004, БИК 042007001, ОКТМО 20633424, КБК 91411402053100000410 </w:t>
            </w:r>
            <w:r w:rsidRPr="001C4224">
              <w:rPr>
                <w:sz w:val="12"/>
                <w:szCs w:val="12"/>
                <w:u w:val="single"/>
              </w:rPr>
              <w:t>назначение платежа</w:t>
            </w:r>
            <w:r w:rsidRPr="001C4224">
              <w:rPr>
                <w:sz w:val="12"/>
                <w:szCs w:val="12"/>
              </w:rPr>
              <w:t xml:space="preserve"> – оплата по договору купли-продажи автомобиля № ___ от «___» ________2018 г.</w:t>
            </w:r>
          </w:p>
        </w:tc>
      </w:tr>
      <w:tr w:rsidR="001C4224" w:rsidRPr="001C4224" w:rsidTr="001C4224">
        <w:tc>
          <w:tcPr>
            <w:tcW w:w="396" w:type="dxa"/>
            <w:gridSpan w:val="3"/>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tabs>
                <w:tab w:val="left" w:pos="851"/>
              </w:tabs>
              <w:spacing w:line="264" w:lineRule="auto"/>
              <w:rPr>
                <w:sz w:val="12"/>
                <w:szCs w:val="12"/>
              </w:rPr>
            </w:pPr>
            <w:r w:rsidRPr="001C4224">
              <w:rPr>
                <w:sz w:val="12"/>
                <w:szCs w:val="12"/>
              </w:rPr>
              <w:t>17</w:t>
            </w:r>
          </w:p>
        </w:tc>
        <w:tc>
          <w:tcPr>
            <w:tcW w:w="4270" w:type="dxa"/>
            <w:gridSpan w:val="4"/>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autoSpaceDE w:val="0"/>
              <w:autoSpaceDN w:val="0"/>
              <w:adjustRightInd w:val="0"/>
              <w:spacing w:line="264" w:lineRule="auto"/>
              <w:jc w:val="both"/>
              <w:rPr>
                <w:sz w:val="12"/>
                <w:szCs w:val="12"/>
              </w:rPr>
            </w:pPr>
            <w:r w:rsidRPr="001C4224">
              <w:rPr>
                <w:sz w:val="12"/>
                <w:szCs w:val="12"/>
              </w:rPr>
              <w:t>Порядок ознакомления покупателей с иной информацией, условиями договора купли-продажи муниципального имущества</w:t>
            </w:r>
          </w:p>
        </w:tc>
      </w:tr>
      <w:tr w:rsidR="001C4224" w:rsidRPr="001C4224" w:rsidTr="001C4224">
        <w:tc>
          <w:tcPr>
            <w:tcW w:w="4666" w:type="dxa"/>
            <w:gridSpan w:val="7"/>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autoSpaceDE w:val="0"/>
              <w:autoSpaceDN w:val="0"/>
              <w:adjustRightInd w:val="0"/>
              <w:spacing w:line="264" w:lineRule="auto"/>
              <w:jc w:val="both"/>
              <w:rPr>
                <w:sz w:val="12"/>
                <w:szCs w:val="12"/>
              </w:rPr>
            </w:pPr>
            <w:r w:rsidRPr="001C4224">
              <w:rPr>
                <w:sz w:val="12"/>
                <w:szCs w:val="12"/>
              </w:rPr>
              <w:t xml:space="preserve"> Ознакомления покупателей с иной интересующей информацией,  условиями договора купли-продажи муниципального имущества  осуществляется организатором аукциона в соответствии с п.1 настоящего информационного сообщения.</w:t>
            </w:r>
          </w:p>
        </w:tc>
      </w:tr>
      <w:tr w:rsidR="001C4224" w:rsidRPr="001C4224" w:rsidTr="001C4224">
        <w:tc>
          <w:tcPr>
            <w:tcW w:w="361" w:type="dxa"/>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autoSpaceDE w:val="0"/>
              <w:autoSpaceDN w:val="0"/>
              <w:adjustRightInd w:val="0"/>
              <w:spacing w:line="264" w:lineRule="auto"/>
              <w:jc w:val="both"/>
              <w:rPr>
                <w:sz w:val="12"/>
                <w:szCs w:val="12"/>
              </w:rPr>
            </w:pPr>
            <w:r w:rsidRPr="001C4224">
              <w:rPr>
                <w:sz w:val="12"/>
                <w:szCs w:val="12"/>
              </w:rPr>
              <w:t>18</w:t>
            </w: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autoSpaceDE w:val="0"/>
              <w:autoSpaceDN w:val="0"/>
              <w:adjustRightInd w:val="0"/>
              <w:spacing w:line="264" w:lineRule="auto"/>
              <w:jc w:val="both"/>
              <w:rPr>
                <w:sz w:val="12"/>
                <w:szCs w:val="12"/>
              </w:rPr>
            </w:pPr>
            <w:r w:rsidRPr="001C4224">
              <w:rPr>
                <w:sz w:val="12"/>
                <w:szCs w:val="12"/>
              </w:rPr>
              <w:t>Порядок определения победителей аукциона</w:t>
            </w:r>
          </w:p>
        </w:tc>
      </w:tr>
      <w:tr w:rsidR="001C4224" w:rsidRPr="001C4224" w:rsidTr="001C4224">
        <w:tc>
          <w:tcPr>
            <w:tcW w:w="4666" w:type="dxa"/>
            <w:gridSpan w:val="7"/>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autoSpaceDE w:val="0"/>
              <w:autoSpaceDN w:val="0"/>
              <w:adjustRightInd w:val="0"/>
              <w:spacing w:line="264" w:lineRule="auto"/>
              <w:jc w:val="both"/>
              <w:rPr>
                <w:sz w:val="12"/>
                <w:szCs w:val="12"/>
              </w:rPr>
            </w:pPr>
            <w:r w:rsidRPr="001C4224">
              <w:rPr>
                <w:sz w:val="12"/>
                <w:szCs w:val="12"/>
              </w:rPr>
              <w:t>Победителем аукциона признается участник аукциона, предложивший в ходе торгов наиболее высокую цену за муниципальное имущество.</w:t>
            </w:r>
          </w:p>
        </w:tc>
      </w:tr>
      <w:tr w:rsidR="001C4224" w:rsidRPr="001C4224" w:rsidTr="001C4224">
        <w:tc>
          <w:tcPr>
            <w:tcW w:w="361" w:type="dxa"/>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autoSpaceDE w:val="0"/>
              <w:autoSpaceDN w:val="0"/>
              <w:adjustRightInd w:val="0"/>
              <w:spacing w:line="264" w:lineRule="auto"/>
              <w:jc w:val="both"/>
              <w:rPr>
                <w:sz w:val="12"/>
                <w:szCs w:val="12"/>
              </w:rPr>
            </w:pPr>
            <w:r w:rsidRPr="001C4224">
              <w:rPr>
                <w:sz w:val="12"/>
                <w:szCs w:val="12"/>
              </w:rPr>
              <w:t>19</w:t>
            </w: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autoSpaceDE w:val="0"/>
              <w:autoSpaceDN w:val="0"/>
              <w:adjustRightInd w:val="0"/>
              <w:spacing w:line="264" w:lineRule="auto"/>
              <w:jc w:val="both"/>
              <w:rPr>
                <w:sz w:val="12"/>
                <w:szCs w:val="12"/>
              </w:rPr>
            </w:pPr>
            <w:r w:rsidRPr="001C4224">
              <w:rPr>
                <w:sz w:val="12"/>
                <w:szCs w:val="12"/>
              </w:rP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этого имущества</w:t>
            </w:r>
          </w:p>
        </w:tc>
      </w:tr>
      <w:tr w:rsidR="001C4224" w:rsidRPr="001C4224" w:rsidTr="001C4224">
        <w:tc>
          <w:tcPr>
            <w:tcW w:w="4666" w:type="dxa"/>
            <w:gridSpan w:val="7"/>
            <w:tcBorders>
              <w:top w:val="single" w:sz="4" w:space="0" w:color="auto"/>
              <w:left w:val="single" w:sz="4" w:space="0" w:color="auto"/>
              <w:bottom w:val="single" w:sz="4" w:space="0" w:color="auto"/>
              <w:right w:val="single" w:sz="4" w:space="0" w:color="auto"/>
            </w:tcBorders>
            <w:vAlign w:val="center"/>
          </w:tcPr>
          <w:p w:rsidR="001C4224" w:rsidRPr="001C4224" w:rsidRDefault="001C4224" w:rsidP="00C06FD4">
            <w:pPr>
              <w:autoSpaceDE w:val="0"/>
              <w:autoSpaceDN w:val="0"/>
              <w:adjustRightInd w:val="0"/>
              <w:spacing w:line="264" w:lineRule="auto"/>
              <w:jc w:val="both"/>
              <w:rPr>
                <w:sz w:val="12"/>
                <w:szCs w:val="12"/>
              </w:rPr>
            </w:pPr>
            <w:r w:rsidRPr="001C4224">
              <w:rPr>
                <w:sz w:val="12"/>
                <w:szCs w:val="12"/>
              </w:rPr>
              <w:t>Торги по продаже данного имущества объявляются впервые</w:t>
            </w:r>
          </w:p>
        </w:tc>
      </w:tr>
    </w:tbl>
    <w:p w:rsidR="001C4224" w:rsidRDefault="001C4224" w:rsidP="00C06FD4">
      <w:pPr>
        <w:spacing w:line="264" w:lineRule="auto"/>
        <w:jc w:val="center"/>
        <w:rPr>
          <w:sz w:val="16"/>
          <w:szCs w:val="16"/>
        </w:rPr>
      </w:pPr>
    </w:p>
    <w:p w:rsidR="001C4224" w:rsidRPr="002C58D9" w:rsidRDefault="001C4224" w:rsidP="00C06FD4">
      <w:pPr>
        <w:spacing w:line="264" w:lineRule="auto"/>
        <w:jc w:val="center"/>
        <w:rPr>
          <w:sz w:val="16"/>
          <w:szCs w:val="16"/>
        </w:rPr>
      </w:pPr>
      <w:r w:rsidRPr="002C58D9">
        <w:rPr>
          <w:sz w:val="16"/>
          <w:szCs w:val="16"/>
        </w:rPr>
        <w:t>ЗАЯВКА</w:t>
      </w:r>
    </w:p>
    <w:p w:rsidR="001C4224" w:rsidRPr="002C58D9" w:rsidRDefault="001C4224" w:rsidP="00C06FD4">
      <w:pPr>
        <w:spacing w:line="264" w:lineRule="auto"/>
        <w:jc w:val="center"/>
        <w:rPr>
          <w:sz w:val="16"/>
          <w:szCs w:val="16"/>
        </w:rPr>
      </w:pPr>
      <w:r w:rsidRPr="002C58D9">
        <w:rPr>
          <w:sz w:val="16"/>
          <w:szCs w:val="16"/>
        </w:rPr>
        <w:t xml:space="preserve">на участие в аукционе по продаже транспортного средства, находящегося в муниципальной собственности Ерышевского сельского поселения Павловского муниципального </w:t>
      </w:r>
      <w:proofErr w:type="spellStart"/>
      <w:r w:rsidRPr="002C58D9">
        <w:rPr>
          <w:sz w:val="16"/>
          <w:szCs w:val="16"/>
        </w:rPr>
        <w:t>районаВоронежской</w:t>
      </w:r>
      <w:proofErr w:type="spellEnd"/>
      <w:r w:rsidRPr="002C58D9">
        <w:rPr>
          <w:sz w:val="16"/>
          <w:szCs w:val="16"/>
        </w:rPr>
        <w:t xml:space="preserve"> области</w:t>
      </w:r>
      <w:r w:rsidR="009B542B">
        <w:rPr>
          <w:sz w:val="16"/>
          <w:szCs w:val="16"/>
        </w:rPr>
        <w:t xml:space="preserve"> </w:t>
      </w:r>
      <w:r w:rsidRPr="002C58D9">
        <w:rPr>
          <w:sz w:val="16"/>
          <w:szCs w:val="16"/>
        </w:rPr>
        <w:t>по Лоту №</w:t>
      </w:r>
    </w:p>
    <w:p w:rsidR="001C4224" w:rsidRPr="0039076C" w:rsidRDefault="001C4224" w:rsidP="00C06FD4">
      <w:pPr>
        <w:spacing w:line="264" w:lineRule="auto"/>
        <w:jc w:val="center"/>
        <w:rPr>
          <w:sz w:val="16"/>
          <w:szCs w:val="16"/>
        </w:rPr>
      </w:pPr>
    </w:p>
    <w:p w:rsidR="001C4224" w:rsidRPr="0039076C" w:rsidRDefault="001C4224" w:rsidP="00C06FD4">
      <w:pPr>
        <w:spacing w:line="264" w:lineRule="auto"/>
        <w:jc w:val="both"/>
        <w:rPr>
          <w:sz w:val="16"/>
          <w:szCs w:val="16"/>
        </w:rPr>
      </w:pPr>
      <w:r w:rsidRPr="0039076C">
        <w:rPr>
          <w:sz w:val="16"/>
          <w:szCs w:val="16"/>
        </w:rPr>
        <w:t>_________________________________________________________</w:t>
      </w:r>
    </w:p>
    <w:p w:rsidR="001C4224" w:rsidRPr="0039076C" w:rsidRDefault="001C4224" w:rsidP="00C06FD4">
      <w:pPr>
        <w:spacing w:line="264" w:lineRule="auto"/>
        <w:jc w:val="both"/>
        <w:rPr>
          <w:sz w:val="16"/>
          <w:szCs w:val="16"/>
        </w:rPr>
      </w:pPr>
      <w:proofErr w:type="gramStart"/>
      <w:r w:rsidRPr="0039076C">
        <w:rPr>
          <w:sz w:val="16"/>
          <w:szCs w:val="16"/>
        </w:rPr>
        <w:t>(фирменное наименование (наименование), сведения об организационно-правовой форме, о месте нахождения,</w:t>
      </w:r>
      <w:proofErr w:type="gramEnd"/>
    </w:p>
    <w:p w:rsidR="001C4224" w:rsidRPr="0039076C" w:rsidRDefault="001C4224" w:rsidP="00C06FD4">
      <w:pPr>
        <w:spacing w:line="264" w:lineRule="auto"/>
        <w:jc w:val="both"/>
        <w:rPr>
          <w:sz w:val="16"/>
          <w:szCs w:val="16"/>
        </w:rPr>
      </w:pPr>
      <w:r w:rsidRPr="0039076C">
        <w:rPr>
          <w:sz w:val="16"/>
          <w:szCs w:val="16"/>
        </w:rPr>
        <w:t>_________________________________________________________</w:t>
      </w:r>
    </w:p>
    <w:p w:rsidR="001C4224" w:rsidRPr="0039076C" w:rsidRDefault="001C4224" w:rsidP="00C06FD4">
      <w:pPr>
        <w:spacing w:line="264" w:lineRule="auto"/>
        <w:jc w:val="center"/>
        <w:rPr>
          <w:sz w:val="16"/>
          <w:szCs w:val="16"/>
        </w:rPr>
      </w:pPr>
      <w:r w:rsidRPr="0039076C">
        <w:rPr>
          <w:sz w:val="16"/>
          <w:szCs w:val="16"/>
        </w:rPr>
        <w:t>почтовый адрес (для юридического лица), фамилию, имя, отчество, паспортные данные, сведения о месте жительства (для физического лица),</w:t>
      </w:r>
    </w:p>
    <w:p w:rsidR="001C4224" w:rsidRPr="0039076C" w:rsidRDefault="001C4224" w:rsidP="00C06FD4">
      <w:pPr>
        <w:spacing w:line="264" w:lineRule="auto"/>
        <w:jc w:val="both"/>
        <w:rPr>
          <w:sz w:val="16"/>
          <w:szCs w:val="16"/>
        </w:rPr>
      </w:pPr>
      <w:r w:rsidRPr="0039076C">
        <w:rPr>
          <w:sz w:val="16"/>
          <w:szCs w:val="16"/>
        </w:rPr>
        <w:t>__________________________________________________________________________________________________________________</w:t>
      </w:r>
    </w:p>
    <w:p w:rsidR="001C4224" w:rsidRPr="0039076C" w:rsidRDefault="001C4224" w:rsidP="00C06FD4">
      <w:pPr>
        <w:spacing w:line="264" w:lineRule="auto"/>
        <w:jc w:val="both"/>
        <w:rPr>
          <w:sz w:val="16"/>
          <w:szCs w:val="16"/>
        </w:rPr>
      </w:pPr>
      <w:r w:rsidRPr="0039076C">
        <w:rPr>
          <w:sz w:val="16"/>
          <w:szCs w:val="16"/>
        </w:rPr>
        <w:t>номер контактного телефона _________________________________________________________</w:t>
      </w:r>
    </w:p>
    <w:p w:rsidR="001C4224" w:rsidRPr="0039076C" w:rsidRDefault="001C4224" w:rsidP="00C06FD4">
      <w:pPr>
        <w:spacing w:line="264" w:lineRule="auto"/>
        <w:jc w:val="both"/>
        <w:rPr>
          <w:sz w:val="16"/>
          <w:szCs w:val="16"/>
        </w:rPr>
      </w:pPr>
      <w:r w:rsidRPr="0039076C">
        <w:rPr>
          <w:sz w:val="16"/>
          <w:szCs w:val="16"/>
        </w:rPr>
        <w:t>именуемы</w:t>
      </w:r>
      <w:proofErr w:type="gramStart"/>
      <w:r w:rsidRPr="0039076C">
        <w:rPr>
          <w:sz w:val="16"/>
          <w:szCs w:val="16"/>
        </w:rPr>
        <w:t>й(</w:t>
      </w:r>
      <w:proofErr w:type="spellStart"/>
      <w:proofErr w:type="gramEnd"/>
      <w:r w:rsidRPr="0039076C">
        <w:rPr>
          <w:sz w:val="16"/>
          <w:szCs w:val="16"/>
        </w:rPr>
        <w:t>ая</w:t>
      </w:r>
      <w:proofErr w:type="spellEnd"/>
      <w:r w:rsidRPr="0039076C">
        <w:rPr>
          <w:sz w:val="16"/>
          <w:szCs w:val="16"/>
        </w:rPr>
        <w:t>/</w:t>
      </w:r>
      <w:proofErr w:type="spellStart"/>
      <w:r w:rsidRPr="0039076C">
        <w:rPr>
          <w:sz w:val="16"/>
          <w:szCs w:val="16"/>
        </w:rPr>
        <w:t>ое</w:t>
      </w:r>
      <w:proofErr w:type="spellEnd"/>
      <w:r w:rsidRPr="0039076C">
        <w:rPr>
          <w:sz w:val="16"/>
          <w:szCs w:val="16"/>
        </w:rPr>
        <w:t>) далее Претендент, в лице _________________________________________________________</w:t>
      </w:r>
    </w:p>
    <w:p w:rsidR="001C4224" w:rsidRPr="0039076C" w:rsidRDefault="001C4224" w:rsidP="00C06FD4">
      <w:pPr>
        <w:spacing w:line="264" w:lineRule="auto"/>
        <w:jc w:val="center"/>
        <w:rPr>
          <w:sz w:val="16"/>
          <w:szCs w:val="16"/>
        </w:rPr>
      </w:pPr>
      <w:r w:rsidRPr="0039076C">
        <w:rPr>
          <w:sz w:val="16"/>
          <w:szCs w:val="16"/>
        </w:rPr>
        <w:t>(наименование должности руководителя, его Ф.И.О.)</w:t>
      </w:r>
    </w:p>
    <w:p w:rsidR="001C4224" w:rsidRPr="0039076C" w:rsidRDefault="001C4224" w:rsidP="00C06FD4">
      <w:pPr>
        <w:spacing w:line="264" w:lineRule="auto"/>
        <w:jc w:val="both"/>
        <w:rPr>
          <w:sz w:val="16"/>
          <w:szCs w:val="16"/>
        </w:rPr>
      </w:pPr>
      <w:r w:rsidRPr="0039076C">
        <w:rPr>
          <w:sz w:val="16"/>
          <w:szCs w:val="16"/>
        </w:rPr>
        <w:t>_________________________________________________________</w:t>
      </w:r>
    </w:p>
    <w:p w:rsidR="001C4224" w:rsidRPr="0039076C" w:rsidRDefault="001C4224" w:rsidP="00C06FD4">
      <w:pPr>
        <w:spacing w:line="264" w:lineRule="auto"/>
        <w:jc w:val="both"/>
        <w:rPr>
          <w:sz w:val="16"/>
          <w:szCs w:val="16"/>
        </w:rPr>
      </w:pPr>
      <w:proofErr w:type="gramStart"/>
      <w:r w:rsidRPr="0039076C">
        <w:rPr>
          <w:sz w:val="16"/>
          <w:szCs w:val="16"/>
        </w:rPr>
        <w:t>действующего</w:t>
      </w:r>
      <w:proofErr w:type="gramEnd"/>
      <w:r w:rsidRPr="0039076C">
        <w:rPr>
          <w:sz w:val="16"/>
          <w:szCs w:val="16"/>
        </w:rPr>
        <w:t xml:space="preserve"> на основании _________________________________________________________</w:t>
      </w:r>
    </w:p>
    <w:p w:rsidR="001C4224" w:rsidRPr="002C58D9" w:rsidRDefault="001C4224" w:rsidP="00C06FD4">
      <w:pPr>
        <w:pStyle w:val="ConsPlusNormal"/>
        <w:widowControl/>
        <w:spacing w:line="264" w:lineRule="auto"/>
        <w:ind w:firstLine="0"/>
        <w:jc w:val="both"/>
        <w:rPr>
          <w:rFonts w:ascii="Times New Roman" w:hAnsi="Times New Roman"/>
          <w:sz w:val="16"/>
          <w:szCs w:val="16"/>
        </w:rPr>
      </w:pPr>
      <w:r w:rsidRPr="002C58D9">
        <w:rPr>
          <w:rFonts w:ascii="Times New Roman" w:hAnsi="Times New Roman"/>
          <w:sz w:val="16"/>
          <w:szCs w:val="16"/>
        </w:rPr>
        <w:t>выражает свое желание участвовать в аукционе по продаже автомобиля ВАЗ 2106; год выпуска 2006; модель двигателя 2106 8425261; кузов № 0134793; регистрационный знак Х140КТ36; цвет Красный Порту; идентификационный номер (</w:t>
      </w:r>
      <w:r w:rsidRPr="002C58D9">
        <w:rPr>
          <w:rFonts w:ascii="Times New Roman" w:hAnsi="Times New Roman"/>
          <w:sz w:val="16"/>
          <w:szCs w:val="16"/>
          <w:lang w:val="en-US"/>
        </w:rPr>
        <w:t>VIN</w:t>
      </w:r>
      <w:r w:rsidRPr="002C58D9">
        <w:rPr>
          <w:rFonts w:ascii="Times New Roman" w:hAnsi="Times New Roman"/>
          <w:sz w:val="16"/>
          <w:szCs w:val="16"/>
        </w:rPr>
        <w:t>) ХТК 21060060134793; паспорт транспортного средства 18МЕ № 451266 выдан ГИБДД МРЭП г</w:t>
      </w:r>
      <w:proofErr w:type="gramStart"/>
      <w:r w:rsidRPr="002C58D9">
        <w:rPr>
          <w:rFonts w:ascii="Times New Roman" w:hAnsi="Times New Roman"/>
          <w:sz w:val="16"/>
          <w:szCs w:val="16"/>
        </w:rPr>
        <w:t>.П</w:t>
      </w:r>
      <w:proofErr w:type="gramEnd"/>
      <w:r w:rsidRPr="002C58D9">
        <w:rPr>
          <w:rFonts w:ascii="Times New Roman" w:hAnsi="Times New Roman"/>
          <w:sz w:val="16"/>
          <w:szCs w:val="16"/>
        </w:rPr>
        <w:t xml:space="preserve">авловска ВО 08.02.2006 г. </w:t>
      </w:r>
    </w:p>
    <w:p w:rsidR="001C4224" w:rsidRPr="001C4224" w:rsidRDefault="001C4224" w:rsidP="00C06FD4">
      <w:pPr>
        <w:spacing w:line="264" w:lineRule="auto"/>
        <w:jc w:val="both"/>
        <w:rPr>
          <w:sz w:val="16"/>
          <w:szCs w:val="16"/>
        </w:rPr>
      </w:pPr>
      <w:r w:rsidRPr="001C4224">
        <w:rPr>
          <w:sz w:val="16"/>
          <w:szCs w:val="16"/>
        </w:rPr>
        <w:t>Настоящей заявкой обязуюсь:</w:t>
      </w:r>
    </w:p>
    <w:p w:rsidR="001C4224" w:rsidRPr="001C4224" w:rsidRDefault="001C4224" w:rsidP="00C06FD4">
      <w:pPr>
        <w:spacing w:line="264" w:lineRule="auto"/>
        <w:jc w:val="both"/>
        <w:rPr>
          <w:sz w:val="16"/>
          <w:szCs w:val="16"/>
        </w:rPr>
      </w:pPr>
      <w:r w:rsidRPr="001C4224">
        <w:rPr>
          <w:sz w:val="16"/>
          <w:szCs w:val="16"/>
        </w:rPr>
        <w:t>1) соблюдать условия участия в аукционе, содержащиеся в информационном сообщении о проведен</w:t>
      </w:r>
      <w:proofErr w:type="gramStart"/>
      <w:r w:rsidRPr="001C4224">
        <w:rPr>
          <w:sz w:val="16"/>
          <w:szCs w:val="16"/>
        </w:rPr>
        <w:t>ии  ау</w:t>
      </w:r>
      <w:proofErr w:type="gramEnd"/>
      <w:r w:rsidRPr="001C4224">
        <w:rPr>
          <w:sz w:val="16"/>
          <w:szCs w:val="16"/>
        </w:rPr>
        <w:t>кциона.</w:t>
      </w:r>
    </w:p>
    <w:p w:rsidR="001C4224" w:rsidRPr="001C4224" w:rsidRDefault="001C4224" w:rsidP="00C06FD4">
      <w:pPr>
        <w:spacing w:line="264" w:lineRule="auto"/>
        <w:jc w:val="both"/>
        <w:rPr>
          <w:sz w:val="16"/>
          <w:szCs w:val="16"/>
        </w:rPr>
      </w:pPr>
      <w:r w:rsidRPr="001C4224">
        <w:rPr>
          <w:sz w:val="16"/>
          <w:szCs w:val="16"/>
        </w:rPr>
        <w:t>2) соблюдать организационные требования и основные правила проведения аукциона.</w:t>
      </w:r>
    </w:p>
    <w:p w:rsidR="001C4224" w:rsidRPr="001C4224" w:rsidRDefault="001C4224" w:rsidP="00C06FD4">
      <w:pPr>
        <w:spacing w:line="264" w:lineRule="auto"/>
        <w:jc w:val="both"/>
        <w:rPr>
          <w:sz w:val="16"/>
          <w:szCs w:val="16"/>
        </w:rPr>
      </w:pPr>
      <w:r w:rsidRPr="001C4224">
        <w:rPr>
          <w:sz w:val="16"/>
          <w:szCs w:val="16"/>
        </w:rPr>
        <w:lastRenderedPageBreak/>
        <w:t xml:space="preserve">3) в случае признания победителем аукциона: подписать протокол об итогах аукциона и заключить с Продавцом договор купли-продажи имущества, а также оплатить приобретаемое на торгах имущество в порядке и сроки, определенные договором купли-продажи.  </w:t>
      </w:r>
    </w:p>
    <w:p w:rsidR="001C4224" w:rsidRPr="001C4224" w:rsidRDefault="001C4224" w:rsidP="00C06FD4">
      <w:pPr>
        <w:spacing w:line="264" w:lineRule="auto"/>
        <w:jc w:val="both"/>
        <w:rPr>
          <w:sz w:val="16"/>
          <w:szCs w:val="16"/>
        </w:rPr>
      </w:pPr>
      <w:r w:rsidRPr="001C4224">
        <w:rPr>
          <w:sz w:val="16"/>
          <w:szCs w:val="16"/>
        </w:rPr>
        <w:t>4) в случае нарушения  обязанностей по подписанию протокола об итогах проведения аукциона и заключению договора купли-продажи, в том числе при уклонении от заключения, или отказа: нести имущественную ответственность в форме утраты внесенной суммы задатка.</w:t>
      </w:r>
    </w:p>
    <w:p w:rsidR="001C4224" w:rsidRPr="001C4224" w:rsidRDefault="001C4224" w:rsidP="00C06FD4">
      <w:pPr>
        <w:spacing w:line="264" w:lineRule="auto"/>
        <w:jc w:val="both"/>
        <w:rPr>
          <w:sz w:val="16"/>
          <w:szCs w:val="16"/>
        </w:rPr>
      </w:pPr>
      <w:r w:rsidRPr="001C4224">
        <w:rPr>
          <w:sz w:val="16"/>
          <w:szCs w:val="16"/>
        </w:rPr>
        <w:t>Реквизиты счета для возврата задатка _________________________________________</w:t>
      </w:r>
    </w:p>
    <w:p w:rsidR="001C4224" w:rsidRPr="001C4224" w:rsidRDefault="001C4224" w:rsidP="00C06FD4">
      <w:pPr>
        <w:spacing w:line="264" w:lineRule="auto"/>
        <w:jc w:val="both"/>
        <w:rPr>
          <w:sz w:val="16"/>
          <w:szCs w:val="16"/>
        </w:rPr>
      </w:pPr>
      <w:r w:rsidRPr="001C4224">
        <w:rPr>
          <w:sz w:val="16"/>
          <w:szCs w:val="16"/>
        </w:rPr>
        <w:t xml:space="preserve">Лицо, уполномоченное представлять интересы _______________________________________  </w:t>
      </w:r>
    </w:p>
    <w:p w:rsidR="001C4224" w:rsidRPr="001C4224" w:rsidRDefault="001C4224" w:rsidP="00C06FD4">
      <w:pPr>
        <w:spacing w:line="264" w:lineRule="auto"/>
        <w:jc w:val="center"/>
        <w:rPr>
          <w:sz w:val="16"/>
          <w:szCs w:val="16"/>
        </w:rPr>
      </w:pPr>
      <w:r w:rsidRPr="001C4224">
        <w:rPr>
          <w:sz w:val="16"/>
          <w:szCs w:val="16"/>
        </w:rPr>
        <w:t xml:space="preserve">(ФИО, должность, контактные телефоны, факс, адрес, </w:t>
      </w:r>
      <w:proofErr w:type="spellStart"/>
      <w:r w:rsidRPr="001C4224">
        <w:rPr>
          <w:sz w:val="16"/>
          <w:szCs w:val="16"/>
        </w:rPr>
        <w:t>E-mail</w:t>
      </w:r>
      <w:proofErr w:type="spellEnd"/>
      <w:r w:rsidRPr="001C4224">
        <w:rPr>
          <w:sz w:val="16"/>
          <w:szCs w:val="16"/>
        </w:rPr>
        <w:t>)</w:t>
      </w:r>
    </w:p>
    <w:p w:rsidR="001C4224" w:rsidRPr="001C4224" w:rsidRDefault="001C4224" w:rsidP="00C06FD4">
      <w:pPr>
        <w:spacing w:line="264" w:lineRule="auto"/>
        <w:jc w:val="both"/>
        <w:rPr>
          <w:sz w:val="16"/>
          <w:szCs w:val="16"/>
        </w:rPr>
      </w:pPr>
      <w:r w:rsidRPr="001C4224">
        <w:rPr>
          <w:sz w:val="16"/>
          <w:szCs w:val="16"/>
        </w:rPr>
        <w:t>__________________________________________________________________________________________________________________________________________________________</w:t>
      </w:r>
    </w:p>
    <w:p w:rsidR="00CE3607" w:rsidRDefault="001C4224" w:rsidP="00C06FD4">
      <w:pPr>
        <w:spacing w:line="264" w:lineRule="auto"/>
        <w:jc w:val="both"/>
        <w:rPr>
          <w:sz w:val="16"/>
          <w:szCs w:val="16"/>
        </w:rPr>
      </w:pPr>
      <w:r w:rsidRPr="001C4224">
        <w:rPr>
          <w:sz w:val="16"/>
          <w:szCs w:val="16"/>
        </w:rPr>
        <w:t>Претендент, полномочный представитель</w:t>
      </w:r>
    </w:p>
    <w:p w:rsidR="001C4224" w:rsidRPr="001C4224" w:rsidRDefault="001C4224" w:rsidP="00C06FD4">
      <w:pPr>
        <w:spacing w:line="264" w:lineRule="auto"/>
        <w:jc w:val="both"/>
        <w:rPr>
          <w:sz w:val="16"/>
          <w:szCs w:val="16"/>
        </w:rPr>
      </w:pPr>
      <w:r w:rsidRPr="001C4224">
        <w:rPr>
          <w:sz w:val="16"/>
          <w:szCs w:val="16"/>
        </w:rPr>
        <w:t>Подпись</w:t>
      </w:r>
    </w:p>
    <w:p w:rsidR="001C4224" w:rsidRPr="001C4224" w:rsidRDefault="001C4224" w:rsidP="00C06FD4">
      <w:pPr>
        <w:spacing w:line="264" w:lineRule="auto"/>
        <w:jc w:val="center"/>
        <w:rPr>
          <w:sz w:val="16"/>
          <w:szCs w:val="16"/>
        </w:rPr>
      </w:pPr>
      <w:r w:rsidRPr="001C4224">
        <w:rPr>
          <w:sz w:val="16"/>
          <w:szCs w:val="16"/>
        </w:rPr>
        <w:t>Фамилия Имя Отчество (полностью) (необходимо указать реквизиты доверенности, в случае подачи заявки представителем)</w:t>
      </w:r>
    </w:p>
    <w:p w:rsidR="001C4224" w:rsidRPr="001C4224" w:rsidRDefault="001C4224" w:rsidP="00C06FD4">
      <w:pPr>
        <w:spacing w:line="264" w:lineRule="auto"/>
        <w:jc w:val="both"/>
        <w:rPr>
          <w:sz w:val="16"/>
          <w:szCs w:val="16"/>
        </w:rPr>
      </w:pPr>
    </w:p>
    <w:p w:rsidR="001C4224" w:rsidRPr="001C4224" w:rsidRDefault="001C4224" w:rsidP="00C06FD4">
      <w:pPr>
        <w:spacing w:line="264" w:lineRule="auto"/>
        <w:jc w:val="both"/>
        <w:rPr>
          <w:sz w:val="16"/>
          <w:szCs w:val="16"/>
        </w:rPr>
      </w:pPr>
      <w:r w:rsidRPr="001C4224">
        <w:rPr>
          <w:sz w:val="16"/>
          <w:szCs w:val="16"/>
        </w:rPr>
        <w:t>«_____»________________2018 г.</w:t>
      </w:r>
    </w:p>
    <w:p w:rsidR="001C4224" w:rsidRPr="001C4224" w:rsidRDefault="001C4224" w:rsidP="00C06FD4">
      <w:pPr>
        <w:spacing w:line="264" w:lineRule="auto"/>
        <w:jc w:val="both"/>
        <w:rPr>
          <w:sz w:val="16"/>
          <w:szCs w:val="16"/>
        </w:rPr>
      </w:pPr>
      <w:r w:rsidRPr="001C4224">
        <w:rPr>
          <w:sz w:val="16"/>
          <w:szCs w:val="16"/>
        </w:rPr>
        <w:t>(заполняется организатором торгов)</w:t>
      </w:r>
    </w:p>
    <w:p w:rsidR="001C4224" w:rsidRPr="001C4224" w:rsidRDefault="001C4224" w:rsidP="00C06FD4">
      <w:pPr>
        <w:spacing w:line="264" w:lineRule="auto"/>
        <w:jc w:val="both"/>
        <w:rPr>
          <w:sz w:val="16"/>
          <w:szCs w:val="16"/>
        </w:rPr>
      </w:pPr>
    </w:p>
    <w:p w:rsidR="001C4224" w:rsidRPr="001C4224" w:rsidRDefault="001C4224" w:rsidP="00C06FD4">
      <w:pPr>
        <w:spacing w:line="264" w:lineRule="auto"/>
        <w:jc w:val="both"/>
        <w:rPr>
          <w:sz w:val="16"/>
          <w:szCs w:val="16"/>
        </w:rPr>
      </w:pPr>
      <w:r w:rsidRPr="001C4224">
        <w:rPr>
          <w:sz w:val="16"/>
          <w:szCs w:val="16"/>
        </w:rPr>
        <w:t>Заявка №___________ Принята в ______час</w:t>
      </w:r>
      <w:proofErr w:type="gramStart"/>
      <w:r w:rsidRPr="001C4224">
        <w:rPr>
          <w:sz w:val="16"/>
          <w:szCs w:val="16"/>
        </w:rPr>
        <w:t>.</w:t>
      </w:r>
      <w:proofErr w:type="gramEnd"/>
      <w:r w:rsidRPr="001C4224">
        <w:rPr>
          <w:sz w:val="16"/>
          <w:szCs w:val="16"/>
        </w:rPr>
        <w:t xml:space="preserve"> _______</w:t>
      </w:r>
      <w:proofErr w:type="gramStart"/>
      <w:r w:rsidRPr="001C4224">
        <w:rPr>
          <w:sz w:val="16"/>
          <w:szCs w:val="16"/>
        </w:rPr>
        <w:t>м</w:t>
      </w:r>
      <w:proofErr w:type="gramEnd"/>
      <w:r w:rsidRPr="001C4224">
        <w:rPr>
          <w:sz w:val="16"/>
          <w:szCs w:val="16"/>
        </w:rPr>
        <w:t>ин. «_____»__________________2018г.</w:t>
      </w:r>
    </w:p>
    <w:p w:rsidR="001C4224" w:rsidRPr="001C4224" w:rsidRDefault="001C4224" w:rsidP="00C06FD4">
      <w:pPr>
        <w:spacing w:line="264" w:lineRule="auto"/>
        <w:jc w:val="both"/>
        <w:rPr>
          <w:sz w:val="16"/>
          <w:szCs w:val="16"/>
        </w:rPr>
      </w:pPr>
    </w:p>
    <w:p w:rsidR="001C4224" w:rsidRPr="001C4224" w:rsidRDefault="001C4224" w:rsidP="00C06FD4">
      <w:pPr>
        <w:spacing w:line="264" w:lineRule="auto"/>
        <w:jc w:val="both"/>
        <w:rPr>
          <w:sz w:val="16"/>
          <w:szCs w:val="16"/>
        </w:rPr>
      </w:pPr>
      <w:r w:rsidRPr="001C4224">
        <w:rPr>
          <w:sz w:val="16"/>
          <w:szCs w:val="16"/>
        </w:rPr>
        <w:t>Подпись лица принявшего заявку</w:t>
      </w:r>
      <w:proofErr w:type="gramStart"/>
      <w:r w:rsidRPr="001C4224">
        <w:rPr>
          <w:sz w:val="16"/>
          <w:szCs w:val="16"/>
        </w:rPr>
        <w:t>________________(______________________________________________)</w:t>
      </w:r>
      <w:proofErr w:type="gramEnd"/>
    </w:p>
    <w:p w:rsidR="002F346A" w:rsidRPr="0039076C" w:rsidRDefault="002F346A" w:rsidP="00C06FD4">
      <w:pPr>
        <w:spacing w:line="264" w:lineRule="auto"/>
        <w:jc w:val="center"/>
        <w:rPr>
          <w:sz w:val="16"/>
          <w:szCs w:val="16"/>
        </w:rPr>
      </w:pPr>
    </w:p>
    <w:p w:rsidR="0039076C" w:rsidRPr="0039076C" w:rsidRDefault="0039076C" w:rsidP="00C06FD4">
      <w:pPr>
        <w:spacing w:line="264" w:lineRule="auto"/>
        <w:jc w:val="center"/>
        <w:rPr>
          <w:sz w:val="16"/>
          <w:szCs w:val="16"/>
        </w:rPr>
      </w:pPr>
      <w:r w:rsidRPr="0039076C">
        <w:rPr>
          <w:sz w:val="16"/>
          <w:szCs w:val="16"/>
        </w:rPr>
        <w:t>ОПИСЬ</w:t>
      </w:r>
    </w:p>
    <w:p w:rsidR="0039076C" w:rsidRPr="0039076C" w:rsidRDefault="0039076C" w:rsidP="00C06FD4">
      <w:pPr>
        <w:spacing w:line="264" w:lineRule="auto"/>
        <w:jc w:val="center"/>
        <w:rPr>
          <w:sz w:val="16"/>
          <w:szCs w:val="16"/>
        </w:rPr>
      </w:pPr>
      <w:r w:rsidRPr="0039076C">
        <w:rPr>
          <w:sz w:val="16"/>
          <w:szCs w:val="16"/>
        </w:rPr>
        <w:t>документов представленных Претендентом на участие в аукционе по продаже транспортного средства</w:t>
      </w:r>
    </w:p>
    <w:p w:rsidR="0039076C" w:rsidRPr="008D555F" w:rsidRDefault="0039076C" w:rsidP="00C06FD4">
      <w:pPr>
        <w:spacing w:line="264" w:lineRule="auto"/>
        <w:jc w:val="center"/>
        <w:rPr>
          <w:sz w:val="16"/>
          <w:szCs w:val="16"/>
        </w:rPr>
      </w:pPr>
    </w:p>
    <w:p w:rsidR="0039076C" w:rsidRDefault="0039076C" w:rsidP="00C06FD4">
      <w:pPr>
        <w:spacing w:line="264" w:lineRule="auto"/>
        <w:rPr>
          <w:sz w:val="16"/>
          <w:szCs w:val="16"/>
        </w:rPr>
      </w:pPr>
      <w:r w:rsidRPr="008D555F">
        <w:rPr>
          <w:sz w:val="16"/>
          <w:szCs w:val="16"/>
        </w:rPr>
        <w:t>Наименование претендента_______________________________________________</w:t>
      </w:r>
    </w:p>
    <w:p w:rsidR="0039076C" w:rsidRPr="008D555F" w:rsidRDefault="0039076C" w:rsidP="00C06FD4">
      <w:pPr>
        <w:spacing w:line="264" w:lineRule="auto"/>
        <w:jc w:val="both"/>
        <w:rPr>
          <w:sz w:val="16"/>
          <w:szCs w:val="16"/>
        </w:rPr>
      </w:pPr>
    </w:p>
    <w:tbl>
      <w:tblPr>
        <w:tblW w:w="5000" w:type="pct"/>
        <w:tblLayout w:type="fixed"/>
        <w:tblCellMar>
          <w:left w:w="28" w:type="dxa"/>
          <w:right w:w="28" w:type="dxa"/>
        </w:tblCellMar>
        <w:tblLook w:val="0000"/>
      </w:tblPr>
      <w:tblGrid>
        <w:gridCol w:w="576"/>
        <w:gridCol w:w="3535"/>
        <w:gridCol w:w="555"/>
      </w:tblGrid>
      <w:tr w:rsidR="0039076C" w:rsidRPr="0039076C" w:rsidTr="0039076C">
        <w:tc>
          <w:tcPr>
            <w:tcW w:w="576" w:type="dxa"/>
            <w:tcBorders>
              <w:top w:val="single" w:sz="4" w:space="0" w:color="000000"/>
              <w:left w:val="single" w:sz="4" w:space="0" w:color="000000"/>
              <w:bottom w:val="single" w:sz="4" w:space="0" w:color="000000"/>
              <w:right w:val="nil"/>
            </w:tcBorders>
            <w:vAlign w:val="center"/>
          </w:tcPr>
          <w:p w:rsidR="0039076C" w:rsidRPr="0039076C" w:rsidRDefault="0039076C" w:rsidP="00C06FD4">
            <w:pPr>
              <w:spacing w:line="264" w:lineRule="auto"/>
              <w:rPr>
                <w:sz w:val="12"/>
                <w:szCs w:val="12"/>
              </w:rPr>
            </w:pPr>
            <w:r w:rsidRPr="0039076C">
              <w:rPr>
                <w:sz w:val="12"/>
                <w:szCs w:val="12"/>
              </w:rPr>
              <w:t xml:space="preserve">№ </w:t>
            </w:r>
            <w:proofErr w:type="gramStart"/>
            <w:r w:rsidRPr="0039076C">
              <w:rPr>
                <w:sz w:val="12"/>
                <w:szCs w:val="12"/>
              </w:rPr>
              <w:t>п</w:t>
            </w:r>
            <w:proofErr w:type="gramEnd"/>
            <w:r w:rsidRPr="0039076C">
              <w:rPr>
                <w:sz w:val="12"/>
                <w:szCs w:val="12"/>
              </w:rPr>
              <w:t>/п</w:t>
            </w:r>
          </w:p>
        </w:tc>
        <w:tc>
          <w:tcPr>
            <w:tcW w:w="3535" w:type="dxa"/>
            <w:tcBorders>
              <w:top w:val="single" w:sz="4" w:space="0" w:color="000000"/>
              <w:left w:val="single" w:sz="4" w:space="0" w:color="000000"/>
              <w:bottom w:val="single" w:sz="4" w:space="0" w:color="000000"/>
              <w:right w:val="nil"/>
            </w:tcBorders>
            <w:vAlign w:val="center"/>
          </w:tcPr>
          <w:p w:rsidR="0039076C" w:rsidRPr="0039076C" w:rsidRDefault="0039076C" w:rsidP="00C06FD4">
            <w:pPr>
              <w:spacing w:line="264" w:lineRule="auto"/>
              <w:rPr>
                <w:sz w:val="12"/>
                <w:szCs w:val="12"/>
              </w:rPr>
            </w:pPr>
            <w:r w:rsidRPr="0039076C">
              <w:rPr>
                <w:sz w:val="12"/>
                <w:szCs w:val="12"/>
              </w:rPr>
              <w:t>Наименование документа</w:t>
            </w:r>
          </w:p>
        </w:tc>
        <w:tc>
          <w:tcPr>
            <w:tcW w:w="555" w:type="dxa"/>
            <w:tcBorders>
              <w:top w:val="single" w:sz="4" w:space="0" w:color="000000"/>
              <w:left w:val="single" w:sz="4" w:space="0" w:color="000000"/>
              <w:bottom w:val="single" w:sz="4" w:space="0" w:color="000000"/>
              <w:right w:val="single" w:sz="4" w:space="0" w:color="000000"/>
            </w:tcBorders>
            <w:vAlign w:val="center"/>
          </w:tcPr>
          <w:p w:rsidR="0039076C" w:rsidRPr="0039076C" w:rsidRDefault="0039076C" w:rsidP="00C06FD4">
            <w:pPr>
              <w:spacing w:line="264" w:lineRule="auto"/>
              <w:rPr>
                <w:sz w:val="12"/>
                <w:szCs w:val="12"/>
              </w:rPr>
            </w:pPr>
            <w:r w:rsidRPr="0039076C">
              <w:rPr>
                <w:sz w:val="12"/>
                <w:szCs w:val="12"/>
              </w:rPr>
              <w:t>Кол-во листов</w:t>
            </w:r>
          </w:p>
        </w:tc>
      </w:tr>
      <w:tr w:rsidR="0039076C" w:rsidRPr="0039076C" w:rsidTr="0039076C">
        <w:tc>
          <w:tcPr>
            <w:tcW w:w="576" w:type="dxa"/>
            <w:tcBorders>
              <w:top w:val="single" w:sz="4" w:space="0" w:color="000000"/>
              <w:left w:val="single" w:sz="4" w:space="0" w:color="000000"/>
              <w:bottom w:val="single" w:sz="4" w:space="0" w:color="000000"/>
              <w:right w:val="nil"/>
            </w:tcBorders>
            <w:vAlign w:val="center"/>
          </w:tcPr>
          <w:p w:rsidR="0039076C" w:rsidRPr="0039076C" w:rsidRDefault="0039076C" w:rsidP="00C06FD4">
            <w:pPr>
              <w:spacing w:line="264" w:lineRule="auto"/>
              <w:rPr>
                <w:sz w:val="12"/>
                <w:szCs w:val="12"/>
              </w:rPr>
            </w:pPr>
            <w:r w:rsidRPr="0039076C">
              <w:rPr>
                <w:sz w:val="12"/>
                <w:szCs w:val="12"/>
              </w:rPr>
              <w:t>1.</w:t>
            </w:r>
          </w:p>
        </w:tc>
        <w:tc>
          <w:tcPr>
            <w:tcW w:w="3535" w:type="dxa"/>
            <w:tcBorders>
              <w:top w:val="single" w:sz="4" w:space="0" w:color="000000"/>
              <w:left w:val="single" w:sz="4" w:space="0" w:color="000000"/>
              <w:bottom w:val="single" w:sz="4" w:space="0" w:color="000000"/>
              <w:right w:val="nil"/>
            </w:tcBorders>
            <w:vAlign w:val="center"/>
          </w:tcPr>
          <w:p w:rsidR="0039076C" w:rsidRPr="0039076C" w:rsidRDefault="0039076C" w:rsidP="00C06FD4">
            <w:pPr>
              <w:spacing w:line="264" w:lineRule="auto"/>
              <w:rPr>
                <w:sz w:val="12"/>
                <w:szCs w:val="12"/>
              </w:rPr>
            </w:pPr>
            <w:r w:rsidRPr="0039076C">
              <w:rPr>
                <w:sz w:val="12"/>
                <w:szCs w:val="12"/>
              </w:rPr>
              <w:t xml:space="preserve">Заявка на участие в аукционе </w:t>
            </w:r>
          </w:p>
        </w:tc>
        <w:tc>
          <w:tcPr>
            <w:tcW w:w="555" w:type="dxa"/>
            <w:tcBorders>
              <w:top w:val="single" w:sz="4" w:space="0" w:color="000000"/>
              <w:left w:val="single" w:sz="4" w:space="0" w:color="000000"/>
              <w:bottom w:val="single" w:sz="4" w:space="0" w:color="000000"/>
              <w:right w:val="single" w:sz="4" w:space="0" w:color="000000"/>
            </w:tcBorders>
            <w:vAlign w:val="center"/>
          </w:tcPr>
          <w:p w:rsidR="0039076C" w:rsidRPr="0039076C" w:rsidRDefault="0039076C" w:rsidP="00C06FD4">
            <w:pPr>
              <w:spacing w:line="264" w:lineRule="auto"/>
              <w:rPr>
                <w:sz w:val="12"/>
                <w:szCs w:val="12"/>
              </w:rPr>
            </w:pPr>
          </w:p>
        </w:tc>
      </w:tr>
      <w:tr w:rsidR="0039076C" w:rsidRPr="0039076C" w:rsidTr="0039076C">
        <w:tc>
          <w:tcPr>
            <w:tcW w:w="576" w:type="dxa"/>
            <w:tcBorders>
              <w:top w:val="single" w:sz="4" w:space="0" w:color="000000"/>
              <w:left w:val="single" w:sz="4" w:space="0" w:color="000000"/>
              <w:bottom w:val="single" w:sz="4" w:space="0" w:color="000000"/>
              <w:right w:val="nil"/>
            </w:tcBorders>
            <w:vAlign w:val="center"/>
          </w:tcPr>
          <w:p w:rsidR="0039076C" w:rsidRPr="0039076C" w:rsidRDefault="0039076C" w:rsidP="00C06FD4">
            <w:pPr>
              <w:spacing w:line="264" w:lineRule="auto"/>
              <w:rPr>
                <w:sz w:val="12"/>
                <w:szCs w:val="12"/>
              </w:rPr>
            </w:pPr>
            <w:r w:rsidRPr="0039076C">
              <w:rPr>
                <w:sz w:val="12"/>
                <w:szCs w:val="12"/>
              </w:rPr>
              <w:t xml:space="preserve">2. </w:t>
            </w:r>
          </w:p>
        </w:tc>
        <w:tc>
          <w:tcPr>
            <w:tcW w:w="3535" w:type="dxa"/>
            <w:tcBorders>
              <w:top w:val="single" w:sz="4" w:space="0" w:color="000000"/>
              <w:left w:val="single" w:sz="4" w:space="0" w:color="000000"/>
              <w:bottom w:val="single" w:sz="4" w:space="0" w:color="000000"/>
              <w:right w:val="nil"/>
            </w:tcBorders>
            <w:vAlign w:val="center"/>
          </w:tcPr>
          <w:p w:rsidR="0039076C" w:rsidRPr="0039076C" w:rsidRDefault="0039076C" w:rsidP="00C06FD4">
            <w:pPr>
              <w:spacing w:line="264" w:lineRule="auto"/>
              <w:rPr>
                <w:sz w:val="12"/>
                <w:szCs w:val="12"/>
              </w:rPr>
            </w:pPr>
            <w:r w:rsidRPr="0039076C">
              <w:rPr>
                <w:sz w:val="12"/>
                <w:szCs w:val="12"/>
              </w:rPr>
              <w:t xml:space="preserve">Доверенность на осуществление действий от имени Претендента, если заявка подается представителем Претендента. </w:t>
            </w:r>
          </w:p>
        </w:tc>
        <w:tc>
          <w:tcPr>
            <w:tcW w:w="555" w:type="dxa"/>
            <w:tcBorders>
              <w:top w:val="single" w:sz="4" w:space="0" w:color="000000"/>
              <w:left w:val="single" w:sz="4" w:space="0" w:color="000000"/>
              <w:bottom w:val="single" w:sz="4" w:space="0" w:color="000000"/>
              <w:right w:val="single" w:sz="4" w:space="0" w:color="000000"/>
            </w:tcBorders>
            <w:vAlign w:val="center"/>
          </w:tcPr>
          <w:p w:rsidR="0039076C" w:rsidRPr="0039076C" w:rsidRDefault="0039076C" w:rsidP="00C06FD4">
            <w:pPr>
              <w:spacing w:line="264" w:lineRule="auto"/>
              <w:rPr>
                <w:sz w:val="12"/>
                <w:szCs w:val="12"/>
              </w:rPr>
            </w:pPr>
          </w:p>
        </w:tc>
      </w:tr>
      <w:tr w:rsidR="0039076C" w:rsidRPr="0039076C" w:rsidTr="0039076C">
        <w:tc>
          <w:tcPr>
            <w:tcW w:w="4666" w:type="dxa"/>
            <w:gridSpan w:val="3"/>
            <w:tcBorders>
              <w:top w:val="single" w:sz="4" w:space="0" w:color="000000"/>
              <w:left w:val="single" w:sz="4" w:space="0" w:color="000000"/>
              <w:bottom w:val="single" w:sz="4" w:space="0" w:color="000000"/>
              <w:right w:val="single" w:sz="4" w:space="0" w:color="000000"/>
            </w:tcBorders>
            <w:vAlign w:val="center"/>
          </w:tcPr>
          <w:p w:rsidR="0039076C" w:rsidRPr="0039076C" w:rsidRDefault="0039076C" w:rsidP="00C06FD4">
            <w:pPr>
              <w:spacing w:line="264" w:lineRule="auto"/>
              <w:rPr>
                <w:sz w:val="12"/>
                <w:szCs w:val="12"/>
              </w:rPr>
            </w:pPr>
            <w:r w:rsidRPr="0039076C">
              <w:rPr>
                <w:sz w:val="12"/>
                <w:szCs w:val="12"/>
              </w:rPr>
              <w:t xml:space="preserve">          Для физических лиц:</w:t>
            </w:r>
          </w:p>
        </w:tc>
      </w:tr>
      <w:tr w:rsidR="0039076C" w:rsidRPr="0039076C" w:rsidTr="0039076C">
        <w:tc>
          <w:tcPr>
            <w:tcW w:w="576" w:type="dxa"/>
            <w:tcBorders>
              <w:top w:val="single" w:sz="4" w:space="0" w:color="000000"/>
              <w:left w:val="single" w:sz="4" w:space="0" w:color="000000"/>
              <w:bottom w:val="single" w:sz="4" w:space="0" w:color="000000"/>
              <w:right w:val="nil"/>
            </w:tcBorders>
            <w:vAlign w:val="center"/>
          </w:tcPr>
          <w:p w:rsidR="0039076C" w:rsidRPr="0039076C" w:rsidRDefault="0039076C" w:rsidP="00C06FD4">
            <w:pPr>
              <w:spacing w:line="264" w:lineRule="auto"/>
              <w:rPr>
                <w:sz w:val="12"/>
                <w:szCs w:val="12"/>
              </w:rPr>
            </w:pPr>
            <w:r w:rsidRPr="0039076C">
              <w:rPr>
                <w:sz w:val="12"/>
                <w:szCs w:val="12"/>
              </w:rPr>
              <w:t>3.</w:t>
            </w:r>
          </w:p>
        </w:tc>
        <w:tc>
          <w:tcPr>
            <w:tcW w:w="3535" w:type="dxa"/>
            <w:tcBorders>
              <w:top w:val="single" w:sz="4" w:space="0" w:color="000000"/>
              <w:left w:val="single" w:sz="4" w:space="0" w:color="000000"/>
              <w:bottom w:val="single" w:sz="4" w:space="0" w:color="000000"/>
              <w:right w:val="nil"/>
            </w:tcBorders>
            <w:vAlign w:val="center"/>
          </w:tcPr>
          <w:p w:rsidR="0039076C" w:rsidRPr="0039076C" w:rsidRDefault="0039076C" w:rsidP="00C06FD4">
            <w:pPr>
              <w:spacing w:line="264" w:lineRule="auto"/>
              <w:rPr>
                <w:sz w:val="12"/>
                <w:szCs w:val="12"/>
              </w:rPr>
            </w:pPr>
            <w:r w:rsidRPr="0039076C">
              <w:rPr>
                <w:sz w:val="12"/>
                <w:szCs w:val="12"/>
              </w:rPr>
              <w:t xml:space="preserve">Документ, удостоверяющий личность (копия всех его листов) </w:t>
            </w:r>
          </w:p>
        </w:tc>
        <w:tc>
          <w:tcPr>
            <w:tcW w:w="555" w:type="dxa"/>
            <w:tcBorders>
              <w:top w:val="single" w:sz="4" w:space="0" w:color="000000"/>
              <w:left w:val="single" w:sz="4" w:space="0" w:color="000000"/>
              <w:bottom w:val="single" w:sz="4" w:space="0" w:color="000000"/>
              <w:right w:val="single" w:sz="4" w:space="0" w:color="000000"/>
            </w:tcBorders>
            <w:vAlign w:val="center"/>
          </w:tcPr>
          <w:p w:rsidR="0039076C" w:rsidRPr="0039076C" w:rsidRDefault="0039076C" w:rsidP="00C06FD4">
            <w:pPr>
              <w:spacing w:line="264" w:lineRule="auto"/>
              <w:rPr>
                <w:sz w:val="12"/>
                <w:szCs w:val="12"/>
              </w:rPr>
            </w:pPr>
          </w:p>
        </w:tc>
      </w:tr>
      <w:tr w:rsidR="0039076C" w:rsidRPr="0039076C" w:rsidTr="0039076C">
        <w:tc>
          <w:tcPr>
            <w:tcW w:w="4666" w:type="dxa"/>
            <w:gridSpan w:val="3"/>
            <w:tcBorders>
              <w:top w:val="single" w:sz="4" w:space="0" w:color="000000"/>
              <w:left w:val="single" w:sz="4" w:space="0" w:color="000000"/>
              <w:bottom w:val="single" w:sz="4" w:space="0" w:color="000000"/>
              <w:right w:val="single" w:sz="4" w:space="0" w:color="000000"/>
            </w:tcBorders>
            <w:vAlign w:val="center"/>
          </w:tcPr>
          <w:p w:rsidR="0039076C" w:rsidRPr="0039076C" w:rsidRDefault="0039076C" w:rsidP="00C06FD4">
            <w:pPr>
              <w:spacing w:line="264" w:lineRule="auto"/>
              <w:rPr>
                <w:sz w:val="12"/>
                <w:szCs w:val="12"/>
              </w:rPr>
            </w:pPr>
            <w:r w:rsidRPr="0039076C">
              <w:rPr>
                <w:sz w:val="12"/>
                <w:szCs w:val="12"/>
              </w:rPr>
              <w:t xml:space="preserve">          Для юридических лиц:</w:t>
            </w:r>
          </w:p>
        </w:tc>
      </w:tr>
      <w:tr w:rsidR="0039076C" w:rsidRPr="0039076C" w:rsidTr="0039076C">
        <w:tc>
          <w:tcPr>
            <w:tcW w:w="576" w:type="dxa"/>
            <w:tcBorders>
              <w:top w:val="single" w:sz="4" w:space="0" w:color="000000"/>
              <w:left w:val="single" w:sz="4" w:space="0" w:color="000000"/>
              <w:bottom w:val="single" w:sz="4" w:space="0" w:color="000000"/>
              <w:right w:val="nil"/>
            </w:tcBorders>
            <w:vAlign w:val="center"/>
          </w:tcPr>
          <w:p w:rsidR="0039076C" w:rsidRPr="0039076C" w:rsidRDefault="0039076C" w:rsidP="00C06FD4">
            <w:pPr>
              <w:spacing w:line="264" w:lineRule="auto"/>
              <w:rPr>
                <w:sz w:val="12"/>
                <w:szCs w:val="12"/>
              </w:rPr>
            </w:pPr>
            <w:r w:rsidRPr="0039076C">
              <w:rPr>
                <w:sz w:val="12"/>
                <w:szCs w:val="12"/>
              </w:rPr>
              <w:t>4.</w:t>
            </w:r>
          </w:p>
        </w:tc>
        <w:tc>
          <w:tcPr>
            <w:tcW w:w="3535" w:type="dxa"/>
            <w:tcBorders>
              <w:top w:val="single" w:sz="4" w:space="0" w:color="000000"/>
              <w:left w:val="single" w:sz="4" w:space="0" w:color="000000"/>
              <w:bottom w:val="single" w:sz="4" w:space="0" w:color="000000"/>
              <w:right w:val="nil"/>
            </w:tcBorders>
            <w:vAlign w:val="center"/>
          </w:tcPr>
          <w:p w:rsidR="0039076C" w:rsidRPr="0039076C" w:rsidRDefault="0039076C" w:rsidP="00C06FD4">
            <w:pPr>
              <w:spacing w:line="264" w:lineRule="auto"/>
              <w:rPr>
                <w:sz w:val="12"/>
                <w:szCs w:val="12"/>
              </w:rPr>
            </w:pPr>
            <w:r w:rsidRPr="0039076C">
              <w:rPr>
                <w:sz w:val="12"/>
                <w:szCs w:val="12"/>
              </w:rPr>
              <w:t xml:space="preserve">Заверенные копии учредительных документов </w:t>
            </w:r>
          </w:p>
        </w:tc>
        <w:tc>
          <w:tcPr>
            <w:tcW w:w="555" w:type="dxa"/>
            <w:tcBorders>
              <w:top w:val="single" w:sz="4" w:space="0" w:color="000000"/>
              <w:left w:val="single" w:sz="4" w:space="0" w:color="000000"/>
              <w:bottom w:val="single" w:sz="4" w:space="0" w:color="000000"/>
              <w:right w:val="single" w:sz="4" w:space="0" w:color="000000"/>
            </w:tcBorders>
            <w:vAlign w:val="center"/>
          </w:tcPr>
          <w:p w:rsidR="0039076C" w:rsidRPr="0039076C" w:rsidRDefault="0039076C" w:rsidP="00C06FD4">
            <w:pPr>
              <w:spacing w:line="264" w:lineRule="auto"/>
              <w:rPr>
                <w:sz w:val="12"/>
                <w:szCs w:val="12"/>
              </w:rPr>
            </w:pPr>
          </w:p>
        </w:tc>
      </w:tr>
      <w:tr w:rsidR="0039076C" w:rsidRPr="0039076C" w:rsidTr="0039076C">
        <w:tc>
          <w:tcPr>
            <w:tcW w:w="576" w:type="dxa"/>
            <w:tcBorders>
              <w:top w:val="single" w:sz="4" w:space="0" w:color="000000"/>
              <w:left w:val="single" w:sz="4" w:space="0" w:color="000000"/>
              <w:bottom w:val="single" w:sz="4" w:space="0" w:color="000000"/>
              <w:right w:val="nil"/>
            </w:tcBorders>
            <w:vAlign w:val="center"/>
          </w:tcPr>
          <w:p w:rsidR="0039076C" w:rsidRPr="0039076C" w:rsidRDefault="0039076C" w:rsidP="00C06FD4">
            <w:pPr>
              <w:spacing w:line="264" w:lineRule="auto"/>
              <w:rPr>
                <w:sz w:val="12"/>
                <w:szCs w:val="12"/>
              </w:rPr>
            </w:pPr>
            <w:r w:rsidRPr="0039076C">
              <w:rPr>
                <w:sz w:val="12"/>
                <w:szCs w:val="12"/>
              </w:rPr>
              <w:t>5.</w:t>
            </w:r>
          </w:p>
        </w:tc>
        <w:tc>
          <w:tcPr>
            <w:tcW w:w="3535" w:type="dxa"/>
            <w:tcBorders>
              <w:top w:val="single" w:sz="4" w:space="0" w:color="000000"/>
              <w:left w:val="single" w:sz="4" w:space="0" w:color="000000"/>
              <w:bottom w:val="single" w:sz="4" w:space="0" w:color="000000"/>
              <w:right w:val="nil"/>
            </w:tcBorders>
            <w:vAlign w:val="center"/>
          </w:tcPr>
          <w:p w:rsidR="0039076C" w:rsidRPr="0039076C" w:rsidRDefault="0039076C" w:rsidP="00C06FD4">
            <w:pPr>
              <w:spacing w:line="264" w:lineRule="auto"/>
              <w:rPr>
                <w:sz w:val="12"/>
                <w:szCs w:val="12"/>
              </w:rPr>
            </w:pPr>
            <w:r w:rsidRPr="0039076C">
              <w:rPr>
                <w:sz w:val="12"/>
                <w:szCs w:val="12"/>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39076C" w:rsidRPr="0039076C" w:rsidRDefault="0039076C" w:rsidP="00C06FD4">
            <w:pPr>
              <w:spacing w:line="264" w:lineRule="auto"/>
              <w:rPr>
                <w:sz w:val="12"/>
                <w:szCs w:val="12"/>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39076C" w:rsidRPr="0039076C" w:rsidRDefault="0039076C" w:rsidP="00C06FD4">
            <w:pPr>
              <w:spacing w:line="264" w:lineRule="auto"/>
              <w:rPr>
                <w:sz w:val="12"/>
                <w:szCs w:val="12"/>
              </w:rPr>
            </w:pPr>
          </w:p>
        </w:tc>
      </w:tr>
      <w:tr w:rsidR="0039076C" w:rsidRPr="0039076C" w:rsidTr="0039076C">
        <w:tc>
          <w:tcPr>
            <w:tcW w:w="576" w:type="dxa"/>
            <w:tcBorders>
              <w:top w:val="single" w:sz="4" w:space="0" w:color="000000"/>
              <w:left w:val="single" w:sz="4" w:space="0" w:color="000000"/>
              <w:bottom w:val="single" w:sz="4" w:space="0" w:color="000000"/>
              <w:right w:val="nil"/>
            </w:tcBorders>
            <w:vAlign w:val="center"/>
          </w:tcPr>
          <w:p w:rsidR="0039076C" w:rsidRPr="0039076C" w:rsidRDefault="0039076C" w:rsidP="00C06FD4">
            <w:pPr>
              <w:spacing w:line="264" w:lineRule="auto"/>
              <w:rPr>
                <w:sz w:val="12"/>
                <w:szCs w:val="12"/>
              </w:rPr>
            </w:pPr>
            <w:r w:rsidRPr="0039076C">
              <w:rPr>
                <w:sz w:val="12"/>
                <w:szCs w:val="12"/>
              </w:rPr>
              <w:t>6.</w:t>
            </w:r>
          </w:p>
        </w:tc>
        <w:tc>
          <w:tcPr>
            <w:tcW w:w="3535" w:type="dxa"/>
            <w:tcBorders>
              <w:top w:val="single" w:sz="4" w:space="0" w:color="000000"/>
              <w:left w:val="single" w:sz="4" w:space="0" w:color="000000"/>
              <w:bottom w:val="single" w:sz="4" w:space="0" w:color="000000"/>
              <w:right w:val="nil"/>
            </w:tcBorders>
            <w:vAlign w:val="center"/>
          </w:tcPr>
          <w:p w:rsidR="0039076C" w:rsidRPr="0039076C" w:rsidRDefault="0039076C" w:rsidP="00C06FD4">
            <w:pPr>
              <w:spacing w:line="264" w:lineRule="auto"/>
              <w:rPr>
                <w:sz w:val="12"/>
                <w:szCs w:val="12"/>
              </w:rPr>
            </w:pPr>
            <w:r w:rsidRPr="0039076C">
              <w:rPr>
                <w:sz w:val="12"/>
                <w:szCs w:val="12"/>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tc>
        <w:tc>
          <w:tcPr>
            <w:tcW w:w="555" w:type="dxa"/>
            <w:tcBorders>
              <w:top w:val="single" w:sz="4" w:space="0" w:color="000000"/>
              <w:left w:val="single" w:sz="4" w:space="0" w:color="000000"/>
              <w:bottom w:val="single" w:sz="4" w:space="0" w:color="000000"/>
              <w:right w:val="single" w:sz="4" w:space="0" w:color="000000"/>
            </w:tcBorders>
            <w:vAlign w:val="center"/>
          </w:tcPr>
          <w:p w:rsidR="0039076C" w:rsidRPr="0039076C" w:rsidRDefault="0039076C" w:rsidP="00C06FD4">
            <w:pPr>
              <w:spacing w:line="264" w:lineRule="auto"/>
              <w:rPr>
                <w:sz w:val="12"/>
                <w:szCs w:val="12"/>
              </w:rPr>
            </w:pPr>
          </w:p>
        </w:tc>
      </w:tr>
      <w:tr w:rsidR="0039076C" w:rsidRPr="0039076C" w:rsidTr="0039076C">
        <w:tc>
          <w:tcPr>
            <w:tcW w:w="576" w:type="dxa"/>
            <w:tcBorders>
              <w:top w:val="single" w:sz="4" w:space="0" w:color="000000"/>
              <w:left w:val="single" w:sz="4" w:space="0" w:color="000000"/>
              <w:bottom w:val="single" w:sz="4" w:space="0" w:color="000000"/>
              <w:right w:val="nil"/>
            </w:tcBorders>
            <w:vAlign w:val="center"/>
          </w:tcPr>
          <w:p w:rsidR="0039076C" w:rsidRPr="0039076C" w:rsidRDefault="0039076C" w:rsidP="00C06FD4">
            <w:pPr>
              <w:spacing w:line="264" w:lineRule="auto"/>
              <w:rPr>
                <w:sz w:val="12"/>
                <w:szCs w:val="12"/>
              </w:rPr>
            </w:pPr>
          </w:p>
        </w:tc>
        <w:tc>
          <w:tcPr>
            <w:tcW w:w="3535" w:type="dxa"/>
            <w:tcBorders>
              <w:top w:val="single" w:sz="4" w:space="0" w:color="000000"/>
              <w:left w:val="single" w:sz="4" w:space="0" w:color="000000"/>
              <w:bottom w:val="single" w:sz="4" w:space="0" w:color="000000"/>
              <w:right w:val="nil"/>
            </w:tcBorders>
            <w:vAlign w:val="center"/>
          </w:tcPr>
          <w:p w:rsidR="0039076C" w:rsidRPr="0039076C" w:rsidRDefault="0039076C" w:rsidP="00C06FD4">
            <w:pPr>
              <w:spacing w:line="264" w:lineRule="auto"/>
              <w:rPr>
                <w:sz w:val="12"/>
                <w:szCs w:val="12"/>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39076C" w:rsidRPr="0039076C" w:rsidRDefault="0039076C" w:rsidP="00C06FD4">
            <w:pPr>
              <w:spacing w:line="264" w:lineRule="auto"/>
              <w:rPr>
                <w:sz w:val="12"/>
                <w:szCs w:val="12"/>
              </w:rPr>
            </w:pPr>
          </w:p>
        </w:tc>
      </w:tr>
    </w:tbl>
    <w:p w:rsidR="0039076C" w:rsidRPr="008D555F" w:rsidRDefault="0039076C" w:rsidP="00C06FD4">
      <w:pPr>
        <w:spacing w:line="264" w:lineRule="auto"/>
        <w:jc w:val="both"/>
        <w:rPr>
          <w:sz w:val="16"/>
          <w:szCs w:val="16"/>
        </w:rPr>
      </w:pPr>
    </w:p>
    <w:p w:rsidR="0039076C" w:rsidRPr="008D555F" w:rsidRDefault="0039076C" w:rsidP="00C06FD4">
      <w:pPr>
        <w:spacing w:line="264" w:lineRule="auto"/>
        <w:jc w:val="both"/>
        <w:rPr>
          <w:sz w:val="16"/>
          <w:szCs w:val="16"/>
        </w:rPr>
      </w:pPr>
      <w:r w:rsidRPr="008D555F">
        <w:rPr>
          <w:sz w:val="16"/>
          <w:szCs w:val="16"/>
        </w:rPr>
        <w:t>_________________________________________________________</w:t>
      </w:r>
    </w:p>
    <w:p w:rsidR="0039076C" w:rsidRPr="008D555F" w:rsidRDefault="0039076C" w:rsidP="00C06FD4">
      <w:pPr>
        <w:spacing w:line="264" w:lineRule="auto"/>
        <w:jc w:val="both"/>
        <w:rPr>
          <w:sz w:val="16"/>
          <w:szCs w:val="16"/>
        </w:rPr>
      </w:pPr>
      <w:r w:rsidRPr="008D555F">
        <w:rPr>
          <w:sz w:val="16"/>
          <w:szCs w:val="16"/>
        </w:rPr>
        <w:t>Претендент, полномочный представитель                           Подпись</w:t>
      </w:r>
    </w:p>
    <w:p w:rsidR="0039076C" w:rsidRPr="008D555F" w:rsidRDefault="0039076C" w:rsidP="00C06FD4">
      <w:pPr>
        <w:spacing w:line="264" w:lineRule="auto"/>
        <w:jc w:val="both"/>
        <w:rPr>
          <w:sz w:val="16"/>
          <w:szCs w:val="16"/>
        </w:rPr>
      </w:pPr>
      <w:r w:rsidRPr="008D555F">
        <w:rPr>
          <w:sz w:val="16"/>
          <w:szCs w:val="16"/>
        </w:rPr>
        <w:t>Фамилия Имя Отчество (полностью) /(необходимо указать реквизиты доверенности,  в случае подачи заявки представителем)</w:t>
      </w:r>
    </w:p>
    <w:p w:rsidR="0039076C" w:rsidRPr="008D555F" w:rsidRDefault="0039076C" w:rsidP="00C06FD4">
      <w:pPr>
        <w:spacing w:line="264" w:lineRule="auto"/>
        <w:jc w:val="both"/>
        <w:rPr>
          <w:sz w:val="16"/>
          <w:szCs w:val="16"/>
        </w:rPr>
      </w:pPr>
    </w:p>
    <w:p w:rsidR="0039076C" w:rsidRPr="008D555F" w:rsidRDefault="0039076C" w:rsidP="00C06FD4">
      <w:pPr>
        <w:spacing w:line="264" w:lineRule="auto"/>
        <w:jc w:val="both"/>
        <w:rPr>
          <w:sz w:val="16"/>
          <w:szCs w:val="16"/>
        </w:rPr>
      </w:pPr>
      <w:r w:rsidRPr="008D555F">
        <w:rPr>
          <w:sz w:val="16"/>
          <w:szCs w:val="16"/>
        </w:rPr>
        <w:t>Заявке присвоен номер № _______</w:t>
      </w:r>
    </w:p>
    <w:p w:rsidR="0039076C" w:rsidRPr="008D555F" w:rsidRDefault="0039076C" w:rsidP="00C06FD4">
      <w:pPr>
        <w:spacing w:line="264" w:lineRule="auto"/>
        <w:jc w:val="both"/>
        <w:rPr>
          <w:sz w:val="16"/>
          <w:szCs w:val="16"/>
        </w:rPr>
      </w:pPr>
    </w:p>
    <w:p w:rsidR="0039076C" w:rsidRPr="008D555F" w:rsidRDefault="0039076C" w:rsidP="00C06FD4">
      <w:pPr>
        <w:spacing w:line="264" w:lineRule="auto"/>
        <w:jc w:val="both"/>
        <w:rPr>
          <w:sz w:val="16"/>
          <w:szCs w:val="16"/>
        </w:rPr>
      </w:pPr>
      <w:r w:rsidRPr="008D555F">
        <w:rPr>
          <w:sz w:val="16"/>
          <w:szCs w:val="16"/>
        </w:rPr>
        <w:t xml:space="preserve">Заявку и вышеперечисленные документы принял _______________________ /________________/    </w:t>
      </w:r>
    </w:p>
    <w:p w:rsidR="0039076C" w:rsidRPr="008D555F" w:rsidRDefault="0039076C" w:rsidP="00C06FD4">
      <w:pPr>
        <w:spacing w:line="264" w:lineRule="auto"/>
        <w:jc w:val="both"/>
        <w:rPr>
          <w:sz w:val="16"/>
          <w:szCs w:val="16"/>
        </w:rPr>
      </w:pPr>
      <w:r w:rsidRPr="008D555F">
        <w:rPr>
          <w:sz w:val="16"/>
          <w:szCs w:val="16"/>
        </w:rPr>
        <w:t xml:space="preserve">                                                      (подпись)</w:t>
      </w:r>
    </w:p>
    <w:p w:rsidR="0039076C" w:rsidRPr="008D555F" w:rsidRDefault="0039076C" w:rsidP="00C06FD4">
      <w:pPr>
        <w:spacing w:line="264" w:lineRule="auto"/>
        <w:jc w:val="both"/>
        <w:rPr>
          <w:sz w:val="16"/>
          <w:szCs w:val="16"/>
        </w:rPr>
      </w:pPr>
    </w:p>
    <w:p w:rsidR="0039076C" w:rsidRPr="008D555F" w:rsidRDefault="0039076C" w:rsidP="00C06FD4">
      <w:pPr>
        <w:spacing w:line="264" w:lineRule="auto"/>
        <w:jc w:val="both"/>
        <w:rPr>
          <w:sz w:val="16"/>
          <w:szCs w:val="16"/>
        </w:rPr>
      </w:pPr>
      <w:r w:rsidRPr="008D555F">
        <w:rPr>
          <w:sz w:val="16"/>
          <w:szCs w:val="16"/>
        </w:rPr>
        <w:t xml:space="preserve">Дата__________________                                       </w:t>
      </w:r>
    </w:p>
    <w:p w:rsidR="0039076C" w:rsidRPr="008D555F" w:rsidRDefault="0039076C" w:rsidP="00C06FD4">
      <w:pPr>
        <w:spacing w:line="264" w:lineRule="auto"/>
        <w:jc w:val="both"/>
        <w:rPr>
          <w:sz w:val="16"/>
          <w:szCs w:val="16"/>
        </w:rPr>
      </w:pPr>
    </w:p>
    <w:p w:rsidR="0039076C" w:rsidRPr="008D555F" w:rsidRDefault="0039076C" w:rsidP="00C06FD4">
      <w:pPr>
        <w:spacing w:line="264" w:lineRule="auto"/>
        <w:jc w:val="both"/>
        <w:rPr>
          <w:sz w:val="16"/>
          <w:szCs w:val="16"/>
        </w:rPr>
      </w:pPr>
      <w:r w:rsidRPr="008D555F">
        <w:rPr>
          <w:sz w:val="16"/>
          <w:szCs w:val="16"/>
        </w:rPr>
        <w:lastRenderedPageBreak/>
        <w:t xml:space="preserve">Отказ в регистрации заявки: </w:t>
      </w:r>
      <w:proofErr w:type="spellStart"/>
      <w:r w:rsidRPr="008D555F">
        <w:rPr>
          <w:sz w:val="16"/>
          <w:szCs w:val="16"/>
        </w:rPr>
        <w:t>час</w:t>
      </w:r>
      <w:proofErr w:type="gramStart"/>
      <w:r w:rsidRPr="008D555F">
        <w:rPr>
          <w:sz w:val="16"/>
          <w:szCs w:val="16"/>
        </w:rPr>
        <w:t>.</w:t>
      </w:r>
      <w:proofErr w:type="gramEnd"/>
      <w:r w:rsidRPr="008D555F">
        <w:rPr>
          <w:sz w:val="16"/>
          <w:szCs w:val="16"/>
        </w:rPr>
        <w:t>______</w:t>
      </w:r>
      <w:proofErr w:type="gramStart"/>
      <w:r w:rsidRPr="008D555F">
        <w:rPr>
          <w:sz w:val="16"/>
          <w:szCs w:val="16"/>
        </w:rPr>
        <w:t>м</w:t>
      </w:r>
      <w:proofErr w:type="gramEnd"/>
      <w:r w:rsidRPr="008D555F">
        <w:rPr>
          <w:sz w:val="16"/>
          <w:szCs w:val="16"/>
        </w:rPr>
        <w:t>ин</w:t>
      </w:r>
      <w:proofErr w:type="spellEnd"/>
      <w:r w:rsidRPr="008D555F">
        <w:rPr>
          <w:sz w:val="16"/>
          <w:szCs w:val="16"/>
        </w:rPr>
        <w:t xml:space="preserve">.______ «_____»____________2018 г. </w:t>
      </w:r>
    </w:p>
    <w:p w:rsidR="0039076C" w:rsidRPr="008D555F" w:rsidRDefault="0039076C" w:rsidP="00C06FD4">
      <w:pPr>
        <w:spacing w:line="264" w:lineRule="auto"/>
        <w:jc w:val="both"/>
        <w:rPr>
          <w:sz w:val="16"/>
          <w:szCs w:val="16"/>
        </w:rPr>
      </w:pPr>
      <w:r w:rsidRPr="008D555F">
        <w:rPr>
          <w:sz w:val="16"/>
          <w:szCs w:val="16"/>
        </w:rPr>
        <w:t>Основание  отказа ________________________________________________________</w:t>
      </w:r>
    </w:p>
    <w:p w:rsidR="0039076C" w:rsidRPr="008D555F" w:rsidRDefault="0039076C" w:rsidP="00C06FD4">
      <w:pPr>
        <w:spacing w:line="264" w:lineRule="auto"/>
        <w:jc w:val="both"/>
        <w:rPr>
          <w:sz w:val="16"/>
          <w:szCs w:val="16"/>
        </w:rPr>
      </w:pPr>
      <w:r w:rsidRPr="008D555F">
        <w:rPr>
          <w:sz w:val="16"/>
          <w:szCs w:val="16"/>
        </w:rPr>
        <w:t>Подпись уполномоченного лица Организатора торгов ___________________________________________</w:t>
      </w:r>
    </w:p>
    <w:p w:rsidR="0039076C" w:rsidRDefault="0039076C" w:rsidP="00C06FD4">
      <w:pPr>
        <w:spacing w:line="264" w:lineRule="auto"/>
        <w:jc w:val="center"/>
        <w:rPr>
          <w:rFonts w:eastAsia="MS Mincho"/>
          <w:sz w:val="16"/>
          <w:szCs w:val="16"/>
        </w:rPr>
      </w:pPr>
    </w:p>
    <w:p w:rsidR="0039076C" w:rsidRPr="0039076C" w:rsidRDefault="0039076C" w:rsidP="00C06FD4">
      <w:pPr>
        <w:spacing w:line="264" w:lineRule="auto"/>
        <w:jc w:val="center"/>
        <w:rPr>
          <w:rFonts w:eastAsia="MS Mincho"/>
          <w:sz w:val="16"/>
          <w:szCs w:val="16"/>
        </w:rPr>
      </w:pPr>
      <w:r w:rsidRPr="0039076C">
        <w:rPr>
          <w:rFonts w:eastAsia="MS Mincho"/>
          <w:sz w:val="16"/>
          <w:szCs w:val="16"/>
        </w:rPr>
        <w:t>ДОГОВОР О ЗАДАТКЕ (проект)</w:t>
      </w:r>
    </w:p>
    <w:p w:rsidR="0039076C" w:rsidRPr="0039076C" w:rsidRDefault="0039076C" w:rsidP="00C06FD4">
      <w:pPr>
        <w:spacing w:line="264" w:lineRule="auto"/>
        <w:jc w:val="both"/>
        <w:rPr>
          <w:rFonts w:eastAsia="MS Mincho"/>
          <w:sz w:val="16"/>
          <w:szCs w:val="16"/>
        </w:rPr>
      </w:pPr>
      <w:r w:rsidRPr="0039076C">
        <w:rPr>
          <w:rFonts w:eastAsia="MS Mincho"/>
          <w:sz w:val="16"/>
          <w:szCs w:val="16"/>
        </w:rPr>
        <w:t>с. Ерышевка                              «____»______________ 2018г.</w:t>
      </w:r>
    </w:p>
    <w:p w:rsidR="0039076C" w:rsidRPr="0039076C" w:rsidRDefault="0039076C" w:rsidP="00C06FD4">
      <w:pPr>
        <w:spacing w:line="264" w:lineRule="auto"/>
        <w:jc w:val="center"/>
        <w:rPr>
          <w:rFonts w:eastAsia="MS Mincho"/>
          <w:sz w:val="16"/>
          <w:szCs w:val="16"/>
        </w:rPr>
      </w:pPr>
    </w:p>
    <w:p w:rsidR="0039076C" w:rsidRPr="0039076C" w:rsidRDefault="0039076C" w:rsidP="00C06FD4">
      <w:pPr>
        <w:spacing w:line="264" w:lineRule="auto"/>
        <w:jc w:val="both"/>
        <w:rPr>
          <w:sz w:val="16"/>
          <w:szCs w:val="16"/>
        </w:rPr>
      </w:pPr>
      <w:r w:rsidRPr="0039076C">
        <w:rPr>
          <w:sz w:val="16"/>
          <w:szCs w:val="16"/>
        </w:rPr>
        <w:t>Администрация Ерышевского сельского поселения Павловского муниципального района Воронежской области, именуемая в дальнейшем «Организатор торгов", в лице главы сельского поселения Быковой Татьяны Петровны, действующей на основании Устава с одной стороны, и _________________________________, именуемая в дальнейшем "Претендент" с другой стороны, заключили настоящий договор о нижеследующем:</w:t>
      </w:r>
    </w:p>
    <w:p w:rsidR="0039076C" w:rsidRPr="0039076C" w:rsidRDefault="0039076C" w:rsidP="00C06FD4">
      <w:pPr>
        <w:spacing w:line="264" w:lineRule="auto"/>
        <w:jc w:val="center"/>
        <w:rPr>
          <w:sz w:val="16"/>
          <w:szCs w:val="16"/>
        </w:rPr>
      </w:pPr>
      <w:r w:rsidRPr="0039076C">
        <w:rPr>
          <w:sz w:val="16"/>
          <w:szCs w:val="16"/>
        </w:rPr>
        <w:t>1. Предмет договора</w:t>
      </w:r>
    </w:p>
    <w:p w:rsidR="0039076C" w:rsidRPr="0039076C" w:rsidRDefault="0039076C" w:rsidP="00C06FD4">
      <w:pPr>
        <w:spacing w:line="264" w:lineRule="auto"/>
        <w:jc w:val="both"/>
        <w:rPr>
          <w:color w:val="333333"/>
          <w:sz w:val="16"/>
          <w:szCs w:val="16"/>
        </w:rPr>
      </w:pPr>
      <w:r w:rsidRPr="0039076C">
        <w:rPr>
          <w:color w:val="333333"/>
          <w:sz w:val="16"/>
          <w:szCs w:val="16"/>
        </w:rPr>
        <w:t>Претендент для участия в аукционе по продаже автомобиля ВАЗ 2106; год выпуска 2006; модель двигателя 2106 8425261; кузов № 0134793; регистрационный знак Х140КТ36; цвет Красный Порту; идентификационный номер (</w:t>
      </w:r>
      <w:r w:rsidRPr="0039076C">
        <w:rPr>
          <w:color w:val="333333"/>
          <w:sz w:val="16"/>
          <w:szCs w:val="16"/>
          <w:lang w:val="en-US"/>
        </w:rPr>
        <w:t>VIN</w:t>
      </w:r>
      <w:r w:rsidRPr="0039076C">
        <w:rPr>
          <w:color w:val="333333"/>
          <w:sz w:val="16"/>
          <w:szCs w:val="16"/>
        </w:rPr>
        <w:t>) ХТК 21060060134793; паспорт транспортного средства 18МЕ № 451266 выдан ГИБДД МРЭП г</w:t>
      </w:r>
      <w:proofErr w:type="gramStart"/>
      <w:r w:rsidRPr="0039076C">
        <w:rPr>
          <w:color w:val="333333"/>
          <w:sz w:val="16"/>
          <w:szCs w:val="16"/>
        </w:rPr>
        <w:t>.П</w:t>
      </w:r>
      <w:proofErr w:type="gramEnd"/>
      <w:r w:rsidRPr="0039076C">
        <w:rPr>
          <w:color w:val="333333"/>
          <w:sz w:val="16"/>
          <w:szCs w:val="16"/>
        </w:rPr>
        <w:t>авловска ВО 08.02.2006 г. перечисляет денежную сумму в размере 1810</w:t>
      </w:r>
      <w:r w:rsidRPr="0039076C">
        <w:rPr>
          <w:bCs/>
          <w:color w:val="333333"/>
          <w:sz w:val="16"/>
          <w:szCs w:val="16"/>
        </w:rPr>
        <w:t xml:space="preserve"> (одна тысяча восемьсот десять)</w:t>
      </w:r>
      <w:r w:rsidRPr="0039076C">
        <w:rPr>
          <w:color w:val="333333"/>
          <w:sz w:val="16"/>
          <w:szCs w:val="16"/>
        </w:rPr>
        <w:t xml:space="preserve"> рублей 00 копеек в качестве задатка, вносимого в целях обеспечения исполнения обязательств по оплате объекта в случае признания его победителем торгов.</w:t>
      </w:r>
    </w:p>
    <w:p w:rsidR="0039076C" w:rsidRPr="0039076C" w:rsidRDefault="0039076C" w:rsidP="00C06FD4">
      <w:pPr>
        <w:tabs>
          <w:tab w:val="num" w:pos="705"/>
        </w:tabs>
        <w:spacing w:line="264" w:lineRule="auto"/>
        <w:jc w:val="center"/>
        <w:rPr>
          <w:sz w:val="16"/>
          <w:szCs w:val="16"/>
        </w:rPr>
      </w:pPr>
      <w:r w:rsidRPr="0039076C">
        <w:rPr>
          <w:sz w:val="16"/>
          <w:szCs w:val="16"/>
        </w:rPr>
        <w:t>2. Порядок внесения задатка</w:t>
      </w:r>
    </w:p>
    <w:p w:rsidR="0039076C" w:rsidRPr="0039076C" w:rsidRDefault="0039076C" w:rsidP="00C06FD4">
      <w:pPr>
        <w:spacing w:line="264" w:lineRule="auto"/>
        <w:jc w:val="both"/>
        <w:rPr>
          <w:sz w:val="16"/>
          <w:szCs w:val="16"/>
        </w:rPr>
      </w:pPr>
      <w:r w:rsidRPr="0039076C">
        <w:rPr>
          <w:sz w:val="16"/>
          <w:szCs w:val="16"/>
        </w:rPr>
        <w:t>2.1. Претендент обязуется внести задаток в срок, указанный в информационном сообщении о проведении торгов, на  реквизиты: ИНН 3620002980 УФК по Воронежской области (Администрация Ерышевского сельского поселения Павловского муниципального района Воронежской области, л/с 05313008160), р/с 40302810820073000083 в Отделение Воронеж г</w:t>
      </w:r>
      <w:proofErr w:type="gramStart"/>
      <w:r w:rsidRPr="0039076C">
        <w:rPr>
          <w:sz w:val="16"/>
          <w:szCs w:val="16"/>
        </w:rPr>
        <w:t>.В</w:t>
      </w:r>
      <w:proofErr w:type="gramEnd"/>
      <w:r w:rsidRPr="0039076C">
        <w:rPr>
          <w:sz w:val="16"/>
          <w:szCs w:val="16"/>
        </w:rPr>
        <w:t>оронеж, КПП 362001001, БИК 042007001, назначение платежа - задаток для участия в аукционе.</w:t>
      </w:r>
    </w:p>
    <w:p w:rsidR="0039076C" w:rsidRPr="0039076C" w:rsidRDefault="0039076C" w:rsidP="00C06FD4">
      <w:pPr>
        <w:spacing w:line="264" w:lineRule="auto"/>
        <w:jc w:val="both"/>
        <w:rPr>
          <w:sz w:val="16"/>
          <w:szCs w:val="16"/>
        </w:rPr>
      </w:pPr>
      <w:r w:rsidRPr="0039076C">
        <w:rPr>
          <w:sz w:val="16"/>
          <w:szCs w:val="16"/>
        </w:rPr>
        <w:t>2.2. Претендент, при подаче заявки на участие в аукционе, обязуется предоставить Организатору торгов платёжный документ с отметкой банка об исполнении, подтверждающий внесение Претендентом  установленной суммы задатка.</w:t>
      </w:r>
    </w:p>
    <w:p w:rsidR="0039076C" w:rsidRPr="0039076C" w:rsidRDefault="0039076C" w:rsidP="00C06FD4">
      <w:pPr>
        <w:spacing w:line="264" w:lineRule="auto"/>
        <w:jc w:val="both"/>
        <w:rPr>
          <w:color w:val="333333"/>
          <w:sz w:val="16"/>
          <w:szCs w:val="16"/>
        </w:rPr>
      </w:pPr>
      <w:r w:rsidRPr="0039076C">
        <w:rPr>
          <w:color w:val="333333"/>
          <w:sz w:val="16"/>
          <w:szCs w:val="16"/>
        </w:rPr>
        <w:t>2.3. Претендент не вправе распоряжаться денежными средствами, поступившими на счёт Организатора торгов в качестве задатка, т.е. не вправе требовать их перечисления на любой иной банковский счёт.</w:t>
      </w:r>
    </w:p>
    <w:p w:rsidR="0039076C" w:rsidRPr="0039076C" w:rsidRDefault="0039076C" w:rsidP="00C06FD4">
      <w:pPr>
        <w:spacing w:line="264" w:lineRule="auto"/>
        <w:jc w:val="both"/>
        <w:rPr>
          <w:color w:val="333333"/>
          <w:sz w:val="16"/>
          <w:szCs w:val="16"/>
        </w:rPr>
      </w:pPr>
      <w:r w:rsidRPr="0039076C">
        <w:rPr>
          <w:color w:val="333333"/>
          <w:sz w:val="16"/>
          <w:szCs w:val="16"/>
        </w:rPr>
        <w:t>2.4. На денежные средства, перечисленные в соответствии с настоящим договором, проценты не начисляются.</w:t>
      </w:r>
    </w:p>
    <w:p w:rsidR="0039076C" w:rsidRPr="0039076C" w:rsidRDefault="0039076C" w:rsidP="00C06FD4">
      <w:pPr>
        <w:spacing w:line="264" w:lineRule="auto"/>
        <w:jc w:val="center"/>
        <w:rPr>
          <w:color w:val="333333"/>
          <w:sz w:val="16"/>
          <w:szCs w:val="16"/>
        </w:rPr>
      </w:pPr>
      <w:r w:rsidRPr="0039076C">
        <w:rPr>
          <w:color w:val="333333"/>
          <w:sz w:val="16"/>
          <w:szCs w:val="16"/>
        </w:rPr>
        <w:t>3. Порядок возврата Задатка</w:t>
      </w:r>
    </w:p>
    <w:p w:rsidR="0039076C" w:rsidRPr="0039076C" w:rsidRDefault="0039076C" w:rsidP="00C06FD4">
      <w:pPr>
        <w:numPr>
          <w:ilvl w:val="1"/>
          <w:numId w:val="48"/>
        </w:numPr>
        <w:spacing w:line="264" w:lineRule="auto"/>
        <w:ind w:left="0" w:firstLine="0"/>
        <w:jc w:val="both"/>
        <w:rPr>
          <w:sz w:val="16"/>
          <w:szCs w:val="16"/>
          <w:lang w:eastAsia="ar-SA"/>
        </w:rPr>
      </w:pPr>
      <w:r w:rsidRPr="0039076C">
        <w:rPr>
          <w:sz w:val="16"/>
          <w:szCs w:val="16"/>
          <w:lang w:eastAsia="ar-SA"/>
        </w:rPr>
        <w:t>Организатор торгов обязуется перечислить сумму задатка, за исключением суммы платы, взимаемой банком за услуги, на счет Претендента, указанный в настоящем договоре, в следующих случаях:</w:t>
      </w:r>
    </w:p>
    <w:p w:rsidR="0039076C" w:rsidRPr="0039076C" w:rsidRDefault="0039076C" w:rsidP="00C06FD4">
      <w:pPr>
        <w:numPr>
          <w:ilvl w:val="2"/>
          <w:numId w:val="48"/>
        </w:numPr>
        <w:suppressAutoHyphens/>
        <w:spacing w:line="264" w:lineRule="auto"/>
        <w:ind w:left="0" w:firstLine="0"/>
        <w:jc w:val="both"/>
        <w:rPr>
          <w:sz w:val="16"/>
          <w:szCs w:val="16"/>
          <w:lang w:eastAsia="ar-SA"/>
        </w:rPr>
      </w:pPr>
      <w:r w:rsidRPr="0039076C">
        <w:rPr>
          <w:sz w:val="16"/>
          <w:szCs w:val="16"/>
          <w:lang w:eastAsia="ar-SA"/>
        </w:rPr>
        <w:t xml:space="preserve">Если Претендент не допущен к участию </w:t>
      </w:r>
      <w:proofErr w:type="gramStart"/>
      <w:r w:rsidRPr="0039076C">
        <w:rPr>
          <w:sz w:val="16"/>
          <w:szCs w:val="16"/>
          <w:lang w:eastAsia="ar-SA"/>
        </w:rPr>
        <w:t>в</w:t>
      </w:r>
      <w:proofErr w:type="gramEnd"/>
      <w:r w:rsidRPr="0039076C">
        <w:rPr>
          <w:sz w:val="16"/>
          <w:szCs w:val="16"/>
          <w:lang w:eastAsia="ar-SA"/>
        </w:rPr>
        <w:t xml:space="preserve"> торгов;</w:t>
      </w:r>
    </w:p>
    <w:p w:rsidR="0039076C" w:rsidRPr="0039076C" w:rsidRDefault="0039076C" w:rsidP="00C06FD4">
      <w:pPr>
        <w:numPr>
          <w:ilvl w:val="2"/>
          <w:numId w:val="48"/>
        </w:numPr>
        <w:suppressAutoHyphens/>
        <w:spacing w:line="264" w:lineRule="auto"/>
        <w:ind w:left="0" w:firstLine="0"/>
        <w:jc w:val="both"/>
        <w:rPr>
          <w:sz w:val="16"/>
          <w:szCs w:val="16"/>
          <w:lang w:eastAsia="ar-SA"/>
        </w:rPr>
      </w:pPr>
      <w:r w:rsidRPr="0039076C">
        <w:rPr>
          <w:sz w:val="16"/>
          <w:szCs w:val="16"/>
          <w:lang w:eastAsia="ar-SA"/>
        </w:rPr>
        <w:t>Если Претендент не признан победителем торгов;</w:t>
      </w:r>
    </w:p>
    <w:p w:rsidR="0039076C" w:rsidRPr="0039076C" w:rsidRDefault="0039076C" w:rsidP="00C06FD4">
      <w:pPr>
        <w:numPr>
          <w:ilvl w:val="2"/>
          <w:numId w:val="49"/>
        </w:numPr>
        <w:spacing w:line="264" w:lineRule="auto"/>
        <w:ind w:left="0" w:firstLine="0"/>
        <w:jc w:val="both"/>
        <w:rPr>
          <w:sz w:val="16"/>
          <w:szCs w:val="16"/>
          <w:lang w:eastAsia="ar-SA"/>
        </w:rPr>
      </w:pPr>
      <w:r w:rsidRPr="0039076C">
        <w:rPr>
          <w:sz w:val="16"/>
          <w:szCs w:val="16"/>
          <w:lang w:eastAsia="ar-SA"/>
        </w:rPr>
        <w:t>Если Претендент отозвал  в установленном порядке заявку на участие в торгах;</w:t>
      </w:r>
    </w:p>
    <w:p w:rsidR="0039076C" w:rsidRPr="0039076C" w:rsidRDefault="0039076C" w:rsidP="00C06FD4">
      <w:pPr>
        <w:numPr>
          <w:ilvl w:val="2"/>
          <w:numId w:val="49"/>
        </w:numPr>
        <w:spacing w:line="264" w:lineRule="auto"/>
        <w:ind w:left="0" w:firstLine="0"/>
        <w:jc w:val="both"/>
        <w:rPr>
          <w:sz w:val="16"/>
          <w:szCs w:val="16"/>
          <w:lang w:eastAsia="ar-SA"/>
        </w:rPr>
      </w:pPr>
      <w:r w:rsidRPr="0039076C">
        <w:rPr>
          <w:sz w:val="16"/>
          <w:szCs w:val="16"/>
          <w:lang w:eastAsia="ar-SA"/>
        </w:rPr>
        <w:t>Если торги признаны несостоявшимися.</w:t>
      </w:r>
    </w:p>
    <w:p w:rsidR="0039076C" w:rsidRPr="0039076C" w:rsidRDefault="0039076C" w:rsidP="00C06FD4">
      <w:pPr>
        <w:numPr>
          <w:ilvl w:val="2"/>
          <w:numId w:val="49"/>
        </w:numPr>
        <w:spacing w:line="264" w:lineRule="auto"/>
        <w:ind w:left="0" w:firstLine="0"/>
        <w:jc w:val="both"/>
        <w:rPr>
          <w:sz w:val="16"/>
          <w:szCs w:val="16"/>
          <w:lang w:eastAsia="ar-SA"/>
        </w:rPr>
      </w:pPr>
      <w:r w:rsidRPr="0039076C">
        <w:rPr>
          <w:sz w:val="16"/>
          <w:szCs w:val="16"/>
          <w:lang w:eastAsia="ar-SA"/>
        </w:rPr>
        <w:t>Если организатор торгов отказался от проведения торгов.</w:t>
      </w:r>
      <w:r w:rsidRPr="0039076C">
        <w:rPr>
          <w:sz w:val="16"/>
          <w:szCs w:val="16"/>
          <w:lang w:eastAsia="ar-SA"/>
        </w:rPr>
        <w:tab/>
      </w:r>
    </w:p>
    <w:p w:rsidR="0039076C" w:rsidRPr="0039076C" w:rsidRDefault="0039076C" w:rsidP="00C06FD4">
      <w:pPr>
        <w:numPr>
          <w:ilvl w:val="1"/>
          <w:numId w:val="49"/>
        </w:numPr>
        <w:spacing w:line="264" w:lineRule="auto"/>
        <w:ind w:left="0" w:firstLine="0"/>
        <w:jc w:val="both"/>
        <w:rPr>
          <w:sz w:val="16"/>
          <w:szCs w:val="16"/>
          <w:lang w:eastAsia="ar-SA"/>
        </w:rPr>
      </w:pPr>
      <w:r w:rsidRPr="0039076C">
        <w:rPr>
          <w:sz w:val="16"/>
          <w:szCs w:val="16"/>
          <w:lang w:eastAsia="ar-SA"/>
        </w:rPr>
        <w:t xml:space="preserve">Суммы задатков возвращаются участникам торгов, за исключением победителя, в течение пяти дней </w:t>
      </w:r>
      <w:proofErr w:type="gramStart"/>
      <w:r w:rsidRPr="0039076C">
        <w:rPr>
          <w:sz w:val="16"/>
          <w:szCs w:val="16"/>
          <w:lang w:eastAsia="ar-SA"/>
        </w:rPr>
        <w:t>с даты подведения</w:t>
      </w:r>
      <w:proofErr w:type="gramEnd"/>
      <w:r w:rsidRPr="0039076C">
        <w:rPr>
          <w:sz w:val="16"/>
          <w:szCs w:val="16"/>
          <w:lang w:eastAsia="ar-SA"/>
        </w:rPr>
        <w:t xml:space="preserve"> итогов торгов. </w:t>
      </w:r>
    </w:p>
    <w:p w:rsidR="0039076C" w:rsidRPr="0039076C" w:rsidRDefault="0039076C" w:rsidP="00C06FD4">
      <w:pPr>
        <w:numPr>
          <w:ilvl w:val="1"/>
          <w:numId w:val="49"/>
        </w:numPr>
        <w:spacing w:line="264" w:lineRule="auto"/>
        <w:ind w:left="0" w:firstLine="0"/>
        <w:jc w:val="both"/>
        <w:rPr>
          <w:sz w:val="16"/>
          <w:szCs w:val="16"/>
          <w:lang w:eastAsia="ar-SA"/>
        </w:rPr>
      </w:pPr>
      <w:proofErr w:type="gramStart"/>
      <w:r w:rsidRPr="0039076C">
        <w:rPr>
          <w:sz w:val="16"/>
          <w:szCs w:val="16"/>
          <w:lang w:eastAsia="ar-SA"/>
        </w:rPr>
        <w:t>В случае отзыва Претендентом в установленном порядке заявки  на участие  в торгах до даты</w:t>
      </w:r>
      <w:proofErr w:type="gramEnd"/>
      <w:r w:rsidRPr="0039076C">
        <w:rPr>
          <w:sz w:val="16"/>
          <w:szCs w:val="16"/>
          <w:lang w:eastAsia="ar-SA"/>
        </w:rPr>
        <w:t xml:space="preserve">  окончания приема заявок поступивший задаток подлежит возврату в течение 5 дней со дня поступления уведомления об отзыве заявки.</w:t>
      </w:r>
    </w:p>
    <w:p w:rsidR="0039076C" w:rsidRPr="0039076C" w:rsidRDefault="0039076C" w:rsidP="00C06FD4">
      <w:pPr>
        <w:numPr>
          <w:ilvl w:val="1"/>
          <w:numId w:val="49"/>
        </w:numPr>
        <w:spacing w:line="264" w:lineRule="auto"/>
        <w:ind w:left="0" w:firstLine="0"/>
        <w:jc w:val="both"/>
        <w:rPr>
          <w:sz w:val="16"/>
          <w:szCs w:val="16"/>
          <w:lang w:eastAsia="ar-SA"/>
        </w:rPr>
      </w:pPr>
      <w:r w:rsidRPr="0039076C">
        <w:rPr>
          <w:sz w:val="16"/>
          <w:szCs w:val="16"/>
          <w:lang w:eastAsia="ar-SA"/>
        </w:rPr>
        <w:t>В случае</w:t>
      </w:r>
      <w:proofErr w:type="gramStart"/>
      <w:r w:rsidRPr="0039076C">
        <w:rPr>
          <w:sz w:val="16"/>
          <w:szCs w:val="16"/>
          <w:lang w:eastAsia="ar-SA"/>
        </w:rPr>
        <w:t>,</w:t>
      </w:r>
      <w:proofErr w:type="gramEnd"/>
      <w:r w:rsidRPr="0039076C">
        <w:rPr>
          <w:sz w:val="16"/>
          <w:szCs w:val="16"/>
          <w:lang w:eastAsia="ar-SA"/>
        </w:rPr>
        <w:t xml:space="preserve"> если Претендент не допущен к участию в торгах, Продавец обязуется перечислить сумму задатка  в течение пяти дней с даты оформления протокола о признании претендентов участниками торгов.</w:t>
      </w:r>
    </w:p>
    <w:p w:rsidR="0039076C" w:rsidRPr="0039076C" w:rsidRDefault="0039076C" w:rsidP="00C06FD4">
      <w:pPr>
        <w:tabs>
          <w:tab w:val="left" w:pos="142"/>
          <w:tab w:val="left" w:pos="567"/>
          <w:tab w:val="left" w:pos="851"/>
          <w:tab w:val="left" w:pos="5245"/>
        </w:tabs>
        <w:spacing w:line="264" w:lineRule="auto"/>
        <w:jc w:val="both"/>
        <w:rPr>
          <w:color w:val="333333"/>
          <w:sz w:val="16"/>
          <w:szCs w:val="16"/>
        </w:rPr>
      </w:pPr>
      <w:r w:rsidRPr="0039076C">
        <w:rPr>
          <w:color w:val="333333"/>
          <w:sz w:val="16"/>
          <w:szCs w:val="16"/>
        </w:rPr>
        <w:lastRenderedPageBreak/>
        <w:t>3.5. В случае отказа организатора торгов от проведения торгов, продавец обязуется перечислить претенденту сумму задатка в течение пяти дней со дня принятия решения об отказе.</w:t>
      </w:r>
    </w:p>
    <w:p w:rsidR="0039076C" w:rsidRPr="0039076C" w:rsidRDefault="0039076C" w:rsidP="00C06FD4">
      <w:pPr>
        <w:numPr>
          <w:ilvl w:val="1"/>
          <w:numId w:val="50"/>
        </w:numPr>
        <w:spacing w:line="264" w:lineRule="auto"/>
        <w:ind w:left="0" w:firstLine="0"/>
        <w:jc w:val="both"/>
        <w:rPr>
          <w:sz w:val="16"/>
          <w:szCs w:val="16"/>
          <w:lang w:eastAsia="ar-SA"/>
        </w:rPr>
      </w:pPr>
      <w:r w:rsidRPr="0039076C">
        <w:rPr>
          <w:sz w:val="16"/>
          <w:szCs w:val="16"/>
          <w:lang w:eastAsia="ar-SA"/>
        </w:rPr>
        <w:t>В случае</w:t>
      </w:r>
      <w:proofErr w:type="gramStart"/>
      <w:r w:rsidRPr="0039076C">
        <w:rPr>
          <w:sz w:val="16"/>
          <w:szCs w:val="16"/>
          <w:lang w:eastAsia="ar-SA"/>
        </w:rPr>
        <w:t>,</w:t>
      </w:r>
      <w:proofErr w:type="gramEnd"/>
      <w:r w:rsidRPr="0039076C">
        <w:rPr>
          <w:sz w:val="16"/>
          <w:szCs w:val="16"/>
          <w:lang w:eastAsia="ar-SA"/>
        </w:rPr>
        <w:t xml:space="preserve"> если Претендент, признанный победителем торгов, уклоняется либо прямо отказывается от заключения договора купли-продажи в день утверждения протокола об итогах торгов, сумма задатка ему не возвращается.</w:t>
      </w:r>
    </w:p>
    <w:p w:rsidR="0039076C" w:rsidRPr="0039076C" w:rsidRDefault="0039076C" w:rsidP="00C06FD4">
      <w:pPr>
        <w:numPr>
          <w:ilvl w:val="1"/>
          <w:numId w:val="50"/>
        </w:numPr>
        <w:tabs>
          <w:tab w:val="left" w:pos="567"/>
        </w:tabs>
        <w:spacing w:line="264" w:lineRule="auto"/>
        <w:ind w:left="0" w:firstLine="0"/>
        <w:jc w:val="both"/>
        <w:rPr>
          <w:sz w:val="16"/>
          <w:szCs w:val="16"/>
          <w:lang w:eastAsia="ar-SA"/>
        </w:rPr>
      </w:pPr>
      <w:r w:rsidRPr="0039076C">
        <w:rPr>
          <w:sz w:val="16"/>
          <w:szCs w:val="16"/>
          <w:lang w:eastAsia="ar-SA"/>
        </w:rPr>
        <w:t xml:space="preserve"> Претенденту, признанному победителем торгов и заключившему договор купли-продажи имущества, сумма задатка не возвращается, а перечисляется Организатором </w:t>
      </w:r>
      <w:r w:rsidRPr="0039076C">
        <w:rPr>
          <w:sz w:val="16"/>
          <w:szCs w:val="16"/>
          <w:lang w:eastAsia="ar-SA"/>
        </w:rPr>
        <w:tab/>
        <w:t>торгов в бюджет и засчитывается в счет оплаты по договору купли- продажи.</w:t>
      </w:r>
    </w:p>
    <w:p w:rsidR="0039076C" w:rsidRPr="0039076C" w:rsidRDefault="0039076C" w:rsidP="00C06FD4">
      <w:pPr>
        <w:tabs>
          <w:tab w:val="left" w:pos="142"/>
          <w:tab w:val="left" w:pos="567"/>
          <w:tab w:val="num" w:pos="705"/>
          <w:tab w:val="left" w:pos="851"/>
        </w:tabs>
        <w:spacing w:line="264" w:lineRule="auto"/>
        <w:jc w:val="center"/>
        <w:rPr>
          <w:color w:val="333333"/>
          <w:sz w:val="16"/>
          <w:szCs w:val="16"/>
        </w:rPr>
      </w:pPr>
      <w:r w:rsidRPr="0039076C">
        <w:rPr>
          <w:color w:val="333333"/>
          <w:sz w:val="16"/>
          <w:szCs w:val="16"/>
        </w:rPr>
        <w:t>4. Заключительные положения</w:t>
      </w:r>
    </w:p>
    <w:p w:rsidR="0039076C" w:rsidRPr="0039076C" w:rsidRDefault="0039076C" w:rsidP="00C06FD4">
      <w:pPr>
        <w:tabs>
          <w:tab w:val="left" w:pos="142"/>
          <w:tab w:val="left" w:pos="567"/>
          <w:tab w:val="left" w:pos="851"/>
        </w:tabs>
        <w:spacing w:line="264" w:lineRule="auto"/>
        <w:jc w:val="both"/>
        <w:rPr>
          <w:color w:val="333333"/>
          <w:sz w:val="16"/>
          <w:szCs w:val="16"/>
        </w:rPr>
      </w:pPr>
      <w:r w:rsidRPr="0039076C">
        <w:rPr>
          <w:color w:val="333333"/>
          <w:sz w:val="16"/>
          <w:szCs w:val="16"/>
        </w:rPr>
        <w:t>4.1.Настоящий договор вступает в силу с момента его подписания сторонами и прекращает своё действие исполнением сторонами обязательств, предусмотренных договором.</w:t>
      </w:r>
    </w:p>
    <w:p w:rsidR="0039076C" w:rsidRPr="0039076C" w:rsidRDefault="0039076C" w:rsidP="00C06FD4">
      <w:pPr>
        <w:tabs>
          <w:tab w:val="left" w:pos="142"/>
          <w:tab w:val="left" w:pos="567"/>
          <w:tab w:val="left" w:pos="851"/>
        </w:tabs>
        <w:spacing w:line="264" w:lineRule="auto"/>
        <w:jc w:val="both"/>
        <w:rPr>
          <w:color w:val="333333"/>
          <w:sz w:val="16"/>
          <w:szCs w:val="16"/>
        </w:rPr>
      </w:pPr>
      <w:r w:rsidRPr="0039076C">
        <w:rPr>
          <w:color w:val="333333"/>
          <w:sz w:val="16"/>
          <w:szCs w:val="16"/>
        </w:rPr>
        <w:t>4.2.Все возможные споры и разногласия будут разрешаться сторонами путём переговоров. В случае невозможности разрешения споров и разногласий путём переговоров они будут переданы на разрешение Арбитражного суда Воронежской области.</w:t>
      </w:r>
    </w:p>
    <w:p w:rsidR="0039076C" w:rsidRPr="0039076C" w:rsidRDefault="0039076C" w:rsidP="00C06FD4">
      <w:pPr>
        <w:spacing w:line="264" w:lineRule="auto"/>
        <w:jc w:val="both"/>
        <w:rPr>
          <w:sz w:val="16"/>
          <w:szCs w:val="16"/>
        </w:rPr>
      </w:pPr>
      <w:r w:rsidRPr="0039076C">
        <w:rPr>
          <w:sz w:val="16"/>
          <w:szCs w:val="16"/>
        </w:rPr>
        <w:t>4.3.Отношения сторон, не урегулированные настоящим договором, регулируются действующим законодательством.</w:t>
      </w:r>
    </w:p>
    <w:p w:rsidR="0039076C" w:rsidRPr="0039076C" w:rsidRDefault="0039076C" w:rsidP="00C06FD4">
      <w:pPr>
        <w:spacing w:line="264" w:lineRule="auto"/>
        <w:jc w:val="both"/>
        <w:rPr>
          <w:color w:val="333333"/>
          <w:sz w:val="16"/>
          <w:szCs w:val="16"/>
        </w:rPr>
      </w:pPr>
      <w:r w:rsidRPr="0039076C">
        <w:rPr>
          <w:color w:val="333333"/>
          <w:sz w:val="16"/>
          <w:szCs w:val="16"/>
        </w:rPr>
        <w:t xml:space="preserve">4.4.Настоящий договор составлен в двух экземплярах по одному каждой из сторон. Все экземпляры  идентичны и имеют одинаковую юридическую силу. </w:t>
      </w:r>
    </w:p>
    <w:p w:rsidR="0039076C" w:rsidRPr="0039076C" w:rsidRDefault="0039076C" w:rsidP="00C06FD4">
      <w:pPr>
        <w:spacing w:line="264" w:lineRule="auto"/>
        <w:jc w:val="center"/>
        <w:rPr>
          <w:rFonts w:ascii="Arial" w:hAnsi="Arial" w:cs="Arial"/>
          <w:color w:val="333333"/>
          <w:sz w:val="16"/>
          <w:szCs w:val="16"/>
        </w:rPr>
      </w:pPr>
      <w:r w:rsidRPr="0039076C">
        <w:rPr>
          <w:color w:val="333333"/>
          <w:sz w:val="16"/>
          <w:szCs w:val="16"/>
        </w:rPr>
        <w:t>5. Подписи сторон</w:t>
      </w:r>
    </w:p>
    <w:tbl>
      <w:tblPr>
        <w:tblW w:w="5000" w:type="pct"/>
        <w:tblBorders>
          <w:insideH w:val="single" w:sz="4" w:space="0" w:color="auto"/>
        </w:tblBorders>
        <w:tblLayout w:type="fixed"/>
        <w:tblCellMar>
          <w:left w:w="28" w:type="dxa"/>
          <w:right w:w="28" w:type="dxa"/>
        </w:tblCellMar>
        <w:tblLook w:val="01E0"/>
      </w:tblPr>
      <w:tblGrid>
        <w:gridCol w:w="2333"/>
        <w:gridCol w:w="2333"/>
      </w:tblGrid>
      <w:tr w:rsidR="0039076C" w:rsidRPr="0039076C" w:rsidTr="0039076C">
        <w:tc>
          <w:tcPr>
            <w:tcW w:w="2333" w:type="dxa"/>
            <w:shd w:val="clear" w:color="auto" w:fill="auto"/>
            <w:vAlign w:val="center"/>
          </w:tcPr>
          <w:p w:rsidR="0039076C" w:rsidRPr="0039076C" w:rsidRDefault="0039076C" w:rsidP="00C06FD4">
            <w:pPr>
              <w:spacing w:line="264" w:lineRule="auto"/>
              <w:jc w:val="both"/>
              <w:rPr>
                <w:color w:val="333333"/>
                <w:sz w:val="16"/>
                <w:szCs w:val="16"/>
              </w:rPr>
            </w:pPr>
            <w:r w:rsidRPr="0039076C">
              <w:rPr>
                <w:color w:val="333333"/>
                <w:sz w:val="16"/>
                <w:szCs w:val="16"/>
              </w:rPr>
              <w:t>Организатор торгов</w:t>
            </w:r>
          </w:p>
        </w:tc>
        <w:tc>
          <w:tcPr>
            <w:tcW w:w="2333" w:type="dxa"/>
            <w:shd w:val="clear" w:color="auto" w:fill="auto"/>
            <w:vAlign w:val="center"/>
          </w:tcPr>
          <w:p w:rsidR="0039076C" w:rsidRPr="0039076C" w:rsidRDefault="0039076C" w:rsidP="00C06FD4">
            <w:pPr>
              <w:spacing w:line="264" w:lineRule="auto"/>
              <w:jc w:val="both"/>
              <w:rPr>
                <w:color w:val="333333"/>
                <w:sz w:val="16"/>
                <w:szCs w:val="16"/>
              </w:rPr>
            </w:pPr>
            <w:r w:rsidRPr="0039076C">
              <w:rPr>
                <w:color w:val="333333"/>
                <w:sz w:val="16"/>
                <w:szCs w:val="16"/>
              </w:rPr>
              <w:t>Претендент</w:t>
            </w:r>
          </w:p>
        </w:tc>
      </w:tr>
    </w:tbl>
    <w:p w:rsidR="0039076C" w:rsidRPr="0039076C" w:rsidRDefault="0039076C" w:rsidP="00C06FD4">
      <w:pPr>
        <w:spacing w:line="264" w:lineRule="auto"/>
        <w:jc w:val="both"/>
        <w:rPr>
          <w:vanish/>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378"/>
        <w:gridCol w:w="2288"/>
      </w:tblGrid>
      <w:tr w:rsidR="0039076C" w:rsidRPr="0039076C" w:rsidTr="0039076C">
        <w:tc>
          <w:tcPr>
            <w:tcW w:w="2378" w:type="dxa"/>
            <w:tcBorders>
              <w:top w:val="nil"/>
              <w:left w:val="nil"/>
              <w:bottom w:val="nil"/>
              <w:right w:val="nil"/>
            </w:tcBorders>
            <w:vAlign w:val="center"/>
          </w:tcPr>
          <w:p w:rsidR="0039076C" w:rsidRPr="0039076C" w:rsidRDefault="0039076C" w:rsidP="00C06FD4">
            <w:pPr>
              <w:tabs>
                <w:tab w:val="left" w:pos="318"/>
                <w:tab w:val="left" w:pos="567"/>
                <w:tab w:val="left" w:pos="851"/>
              </w:tabs>
              <w:spacing w:line="264" w:lineRule="auto"/>
              <w:jc w:val="both"/>
              <w:rPr>
                <w:color w:val="333333"/>
                <w:sz w:val="16"/>
                <w:szCs w:val="16"/>
              </w:rPr>
            </w:pPr>
            <w:r w:rsidRPr="0039076C">
              <w:rPr>
                <w:color w:val="333333"/>
                <w:sz w:val="16"/>
                <w:szCs w:val="16"/>
              </w:rPr>
              <w:t>Администрация Ерышевского сельского поселения Павловского муниципального района Воронежской области</w:t>
            </w:r>
          </w:p>
          <w:p w:rsidR="0039076C" w:rsidRPr="0039076C" w:rsidRDefault="0039076C" w:rsidP="00C06FD4">
            <w:pPr>
              <w:tabs>
                <w:tab w:val="left" w:pos="142"/>
                <w:tab w:val="left" w:pos="567"/>
                <w:tab w:val="left" w:pos="851"/>
              </w:tabs>
              <w:spacing w:line="264" w:lineRule="auto"/>
              <w:jc w:val="both"/>
              <w:rPr>
                <w:color w:val="333333"/>
                <w:sz w:val="16"/>
                <w:szCs w:val="16"/>
              </w:rPr>
            </w:pPr>
            <w:r w:rsidRPr="0039076C">
              <w:rPr>
                <w:color w:val="333333"/>
                <w:sz w:val="16"/>
                <w:szCs w:val="16"/>
              </w:rPr>
              <w:t xml:space="preserve">Адрес: 396433, Воронежская область, Павловский р-н, с. Ерышевка, </w:t>
            </w:r>
            <w:proofErr w:type="spellStart"/>
            <w:r w:rsidRPr="0039076C">
              <w:rPr>
                <w:color w:val="333333"/>
                <w:sz w:val="16"/>
                <w:szCs w:val="16"/>
              </w:rPr>
              <w:t>пр-кт</w:t>
            </w:r>
            <w:proofErr w:type="spellEnd"/>
            <w:r w:rsidRPr="0039076C">
              <w:rPr>
                <w:color w:val="333333"/>
                <w:sz w:val="16"/>
                <w:szCs w:val="16"/>
              </w:rPr>
              <w:t xml:space="preserve"> Революции, дом 1а,</w:t>
            </w:r>
          </w:p>
          <w:p w:rsidR="0039076C" w:rsidRPr="0039076C" w:rsidRDefault="0039076C" w:rsidP="00C06FD4">
            <w:pPr>
              <w:autoSpaceDE w:val="0"/>
              <w:spacing w:line="264" w:lineRule="auto"/>
              <w:jc w:val="both"/>
              <w:rPr>
                <w:color w:val="000000"/>
                <w:sz w:val="16"/>
                <w:szCs w:val="16"/>
              </w:rPr>
            </w:pPr>
            <w:proofErr w:type="spellStart"/>
            <w:proofErr w:type="gramStart"/>
            <w:r w:rsidRPr="0039076C">
              <w:rPr>
                <w:color w:val="000000"/>
                <w:sz w:val="16"/>
                <w:szCs w:val="16"/>
              </w:rPr>
              <w:t>р</w:t>
            </w:r>
            <w:proofErr w:type="spellEnd"/>
            <w:proofErr w:type="gramEnd"/>
            <w:r w:rsidRPr="0039076C">
              <w:rPr>
                <w:color w:val="000000"/>
                <w:sz w:val="16"/>
                <w:szCs w:val="16"/>
              </w:rPr>
              <w:t>/</w:t>
            </w:r>
            <w:proofErr w:type="spellStart"/>
            <w:r w:rsidRPr="0039076C">
              <w:rPr>
                <w:color w:val="000000"/>
                <w:sz w:val="16"/>
                <w:szCs w:val="16"/>
              </w:rPr>
              <w:t>сч</w:t>
            </w:r>
            <w:proofErr w:type="spellEnd"/>
            <w:r w:rsidRPr="0039076C">
              <w:rPr>
                <w:color w:val="000000"/>
                <w:sz w:val="16"/>
                <w:szCs w:val="16"/>
              </w:rPr>
              <w:t xml:space="preserve"> 40101810500000010004</w:t>
            </w:r>
          </w:p>
          <w:p w:rsidR="0039076C" w:rsidRPr="0039076C" w:rsidRDefault="0039076C" w:rsidP="00C06FD4">
            <w:pPr>
              <w:autoSpaceDE w:val="0"/>
              <w:spacing w:line="264" w:lineRule="auto"/>
              <w:jc w:val="both"/>
              <w:rPr>
                <w:color w:val="000000"/>
                <w:sz w:val="16"/>
                <w:szCs w:val="16"/>
              </w:rPr>
            </w:pPr>
            <w:r w:rsidRPr="0039076C">
              <w:rPr>
                <w:color w:val="000000"/>
                <w:sz w:val="16"/>
                <w:szCs w:val="16"/>
              </w:rPr>
              <w:t>в ОТДЕЛЕНИЕ ВОРОНЕЖ г. Воронеж</w:t>
            </w:r>
          </w:p>
          <w:p w:rsidR="0039076C" w:rsidRPr="0039076C" w:rsidRDefault="0039076C" w:rsidP="00C06FD4">
            <w:pPr>
              <w:spacing w:line="264" w:lineRule="auto"/>
              <w:jc w:val="both"/>
              <w:rPr>
                <w:color w:val="000000"/>
                <w:sz w:val="16"/>
                <w:szCs w:val="16"/>
              </w:rPr>
            </w:pPr>
            <w:r w:rsidRPr="0039076C">
              <w:rPr>
                <w:color w:val="000000"/>
                <w:sz w:val="16"/>
                <w:szCs w:val="16"/>
              </w:rPr>
              <w:t>БИК 042007001</w:t>
            </w:r>
          </w:p>
          <w:p w:rsidR="0039076C" w:rsidRPr="0039076C" w:rsidRDefault="0039076C" w:rsidP="00C06FD4">
            <w:pPr>
              <w:tabs>
                <w:tab w:val="left" w:pos="142"/>
                <w:tab w:val="left" w:pos="567"/>
                <w:tab w:val="left" w:pos="851"/>
              </w:tabs>
              <w:spacing w:line="264" w:lineRule="auto"/>
              <w:jc w:val="both"/>
              <w:rPr>
                <w:color w:val="333333"/>
                <w:sz w:val="16"/>
                <w:szCs w:val="16"/>
              </w:rPr>
            </w:pPr>
            <w:r w:rsidRPr="0039076C">
              <w:rPr>
                <w:color w:val="333333"/>
                <w:sz w:val="16"/>
                <w:szCs w:val="16"/>
              </w:rPr>
              <w:t>ИНН 3620002980,</w:t>
            </w:r>
          </w:p>
          <w:p w:rsidR="0039076C" w:rsidRPr="0039076C" w:rsidRDefault="0039076C" w:rsidP="00C06FD4">
            <w:pPr>
              <w:tabs>
                <w:tab w:val="left" w:pos="142"/>
                <w:tab w:val="left" w:pos="567"/>
                <w:tab w:val="left" w:pos="851"/>
              </w:tabs>
              <w:spacing w:line="264" w:lineRule="auto"/>
              <w:jc w:val="both"/>
              <w:rPr>
                <w:color w:val="333333"/>
                <w:sz w:val="16"/>
                <w:szCs w:val="16"/>
              </w:rPr>
            </w:pPr>
            <w:r w:rsidRPr="0039076C">
              <w:rPr>
                <w:color w:val="333333"/>
                <w:sz w:val="16"/>
                <w:szCs w:val="16"/>
              </w:rPr>
              <w:t>ОГРН 1023601071152</w:t>
            </w:r>
          </w:p>
          <w:p w:rsidR="0039076C" w:rsidRPr="0039076C" w:rsidRDefault="0039076C" w:rsidP="00C06FD4">
            <w:pPr>
              <w:tabs>
                <w:tab w:val="left" w:pos="142"/>
                <w:tab w:val="left" w:pos="567"/>
                <w:tab w:val="left" w:pos="851"/>
              </w:tabs>
              <w:spacing w:line="264" w:lineRule="auto"/>
              <w:jc w:val="both"/>
              <w:rPr>
                <w:color w:val="333333"/>
                <w:sz w:val="16"/>
                <w:szCs w:val="16"/>
              </w:rPr>
            </w:pPr>
            <w:r w:rsidRPr="0039076C">
              <w:rPr>
                <w:color w:val="333333"/>
                <w:sz w:val="16"/>
                <w:szCs w:val="16"/>
              </w:rPr>
              <w:t>КПП 362001001</w:t>
            </w:r>
          </w:p>
          <w:p w:rsidR="0039076C" w:rsidRPr="0039076C" w:rsidRDefault="0039076C" w:rsidP="00C06FD4">
            <w:pPr>
              <w:spacing w:line="264" w:lineRule="auto"/>
              <w:jc w:val="both"/>
              <w:rPr>
                <w:color w:val="000000"/>
                <w:sz w:val="16"/>
                <w:szCs w:val="16"/>
              </w:rPr>
            </w:pPr>
            <w:r w:rsidRPr="0039076C">
              <w:rPr>
                <w:color w:val="000000"/>
                <w:sz w:val="16"/>
                <w:szCs w:val="16"/>
              </w:rPr>
              <w:t>Тел.8 (47362)53-5-33</w:t>
            </w:r>
          </w:p>
          <w:p w:rsidR="0039076C" w:rsidRPr="0039076C" w:rsidRDefault="0039076C" w:rsidP="00C06FD4">
            <w:pPr>
              <w:spacing w:line="264" w:lineRule="auto"/>
              <w:jc w:val="both"/>
              <w:rPr>
                <w:color w:val="000000"/>
                <w:sz w:val="16"/>
                <w:szCs w:val="16"/>
              </w:rPr>
            </w:pPr>
            <w:r w:rsidRPr="0039076C">
              <w:rPr>
                <w:color w:val="000000"/>
                <w:sz w:val="16"/>
                <w:szCs w:val="16"/>
              </w:rPr>
              <w:t>Глава Ерышевского сельского поселения</w:t>
            </w:r>
          </w:p>
          <w:p w:rsidR="0039076C" w:rsidRPr="0039076C" w:rsidRDefault="0039076C" w:rsidP="00C06FD4">
            <w:pPr>
              <w:spacing w:line="264" w:lineRule="auto"/>
              <w:jc w:val="both"/>
              <w:rPr>
                <w:color w:val="000000"/>
                <w:sz w:val="16"/>
                <w:szCs w:val="16"/>
              </w:rPr>
            </w:pPr>
            <w:r w:rsidRPr="0039076C">
              <w:rPr>
                <w:color w:val="000000"/>
                <w:sz w:val="16"/>
                <w:szCs w:val="16"/>
              </w:rPr>
              <w:t>Павловского муниципального района</w:t>
            </w:r>
          </w:p>
          <w:p w:rsidR="0039076C" w:rsidRPr="0039076C" w:rsidRDefault="0039076C" w:rsidP="00C06FD4">
            <w:pPr>
              <w:spacing w:line="264" w:lineRule="auto"/>
              <w:jc w:val="both"/>
              <w:rPr>
                <w:color w:val="000000"/>
                <w:sz w:val="16"/>
                <w:szCs w:val="16"/>
              </w:rPr>
            </w:pPr>
            <w:r w:rsidRPr="0039076C">
              <w:rPr>
                <w:color w:val="000000"/>
                <w:sz w:val="16"/>
                <w:szCs w:val="16"/>
              </w:rPr>
              <w:t>Воронежской области</w:t>
            </w:r>
          </w:p>
          <w:p w:rsidR="0039076C" w:rsidRPr="0039076C" w:rsidRDefault="0039076C" w:rsidP="00C06FD4">
            <w:pPr>
              <w:spacing w:line="264" w:lineRule="auto"/>
              <w:jc w:val="both"/>
              <w:rPr>
                <w:color w:val="000000"/>
                <w:sz w:val="16"/>
                <w:szCs w:val="16"/>
              </w:rPr>
            </w:pPr>
            <w:r w:rsidRPr="0039076C">
              <w:rPr>
                <w:color w:val="000000"/>
                <w:sz w:val="16"/>
                <w:szCs w:val="16"/>
              </w:rPr>
              <w:t>___________________/ Т.П. Быкова</w:t>
            </w:r>
          </w:p>
          <w:p w:rsidR="0039076C" w:rsidRPr="0039076C" w:rsidRDefault="0039076C" w:rsidP="00C06FD4">
            <w:pPr>
              <w:spacing w:line="264" w:lineRule="auto"/>
              <w:jc w:val="both"/>
              <w:rPr>
                <w:color w:val="000000"/>
                <w:sz w:val="16"/>
                <w:szCs w:val="16"/>
              </w:rPr>
            </w:pPr>
            <w:r w:rsidRPr="0039076C">
              <w:rPr>
                <w:color w:val="000000"/>
                <w:sz w:val="16"/>
                <w:szCs w:val="16"/>
              </w:rPr>
              <w:t>м.п.</w:t>
            </w:r>
          </w:p>
          <w:p w:rsidR="0039076C" w:rsidRPr="0039076C" w:rsidRDefault="0039076C" w:rsidP="00C06FD4">
            <w:pPr>
              <w:tabs>
                <w:tab w:val="left" w:pos="142"/>
                <w:tab w:val="left" w:pos="567"/>
                <w:tab w:val="left" w:pos="851"/>
                <w:tab w:val="left" w:pos="5245"/>
              </w:tabs>
              <w:spacing w:line="264" w:lineRule="auto"/>
              <w:jc w:val="both"/>
              <w:rPr>
                <w:color w:val="333333"/>
                <w:sz w:val="16"/>
                <w:szCs w:val="16"/>
              </w:rPr>
            </w:pPr>
          </w:p>
        </w:tc>
        <w:tc>
          <w:tcPr>
            <w:tcW w:w="2288" w:type="dxa"/>
            <w:tcBorders>
              <w:top w:val="nil"/>
              <w:left w:val="nil"/>
              <w:bottom w:val="nil"/>
              <w:right w:val="nil"/>
            </w:tcBorders>
            <w:vAlign w:val="center"/>
          </w:tcPr>
          <w:p w:rsidR="0039076C" w:rsidRPr="0039076C" w:rsidRDefault="0039076C" w:rsidP="00C06FD4">
            <w:pPr>
              <w:tabs>
                <w:tab w:val="left" w:pos="142"/>
                <w:tab w:val="left" w:pos="567"/>
                <w:tab w:val="left" w:pos="851"/>
                <w:tab w:val="left" w:pos="5245"/>
              </w:tabs>
              <w:spacing w:line="264" w:lineRule="auto"/>
              <w:jc w:val="both"/>
              <w:rPr>
                <w:color w:val="333333"/>
                <w:sz w:val="16"/>
                <w:szCs w:val="16"/>
              </w:rPr>
            </w:pPr>
          </w:p>
        </w:tc>
      </w:tr>
    </w:tbl>
    <w:p w:rsidR="0039076C" w:rsidRPr="0039076C" w:rsidRDefault="0039076C" w:rsidP="00C06FD4">
      <w:pPr>
        <w:spacing w:line="264" w:lineRule="auto"/>
        <w:jc w:val="both"/>
        <w:rPr>
          <w:color w:val="333333"/>
          <w:sz w:val="16"/>
          <w:szCs w:val="16"/>
        </w:rPr>
      </w:pPr>
    </w:p>
    <w:p w:rsidR="0039076C" w:rsidRDefault="0039076C" w:rsidP="00C06FD4">
      <w:pPr>
        <w:spacing w:line="264" w:lineRule="auto"/>
        <w:jc w:val="both"/>
        <w:rPr>
          <w:color w:val="333333"/>
          <w:sz w:val="16"/>
          <w:szCs w:val="16"/>
        </w:rPr>
      </w:pPr>
      <w:r w:rsidRPr="0039076C">
        <w:rPr>
          <w:color w:val="333333"/>
          <w:sz w:val="16"/>
          <w:szCs w:val="16"/>
        </w:rPr>
        <w:t xml:space="preserve">Глава Ерышевского сельского поселения </w:t>
      </w:r>
    </w:p>
    <w:p w:rsidR="0039076C" w:rsidRDefault="0039076C" w:rsidP="00C06FD4">
      <w:pPr>
        <w:spacing w:line="264" w:lineRule="auto"/>
        <w:jc w:val="both"/>
        <w:rPr>
          <w:color w:val="333333"/>
          <w:sz w:val="16"/>
          <w:szCs w:val="16"/>
        </w:rPr>
      </w:pPr>
      <w:r>
        <w:rPr>
          <w:color w:val="333333"/>
          <w:sz w:val="16"/>
          <w:szCs w:val="16"/>
        </w:rPr>
        <w:t xml:space="preserve">Павловского муниципального района </w:t>
      </w:r>
    </w:p>
    <w:p w:rsidR="0039076C" w:rsidRDefault="0039076C" w:rsidP="00C06FD4">
      <w:pPr>
        <w:spacing w:line="264" w:lineRule="auto"/>
        <w:jc w:val="both"/>
        <w:rPr>
          <w:color w:val="333333"/>
          <w:sz w:val="16"/>
          <w:szCs w:val="16"/>
        </w:rPr>
      </w:pPr>
      <w:r>
        <w:rPr>
          <w:color w:val="333333"/>
          <w:sz w:val="16"/>
          <w:szCs w:val="16"/>
        </w:rPr>
        <w:t xml:space="preserve">Воронежской области </w:t>
      </w:r>
    </w:p>
    <w:p w:rsidR="0039076C" w:rsidRPr="0039076C" w:rsidRDefault="0039076C" w:rsidP="00C06FD4">
      <w:pPr>
        <w:spacing w:line="264" w:lineRule="auto"/>
        <w:jc w:val="right"/>
        <w:rPr>
          <w:color w:val="333333"/>
          <w:sz w:val="16"/>
          <w:szCs w:val="16"/>
        </w:rPr>
      </w:pPr>
      <w:r w:rsidRPr="0039076C">
        <w:rPr>
          <w:color w:val="333333"/>
          <w:sz w:val="16"/>
          <w:szCs w:val="16"/>
        </w:rPr>
        <w:t>Т.П.</w:t>
      </w:r>
      <w:r w:rsidR="009B542B">
        <w:rPr>
          <w:color w:val="333333"/>
          <w:sz w:val="16"/>
          <w:szCs w:val="16"/>
        </w:rPr>
        <w:t xml:space="preserve"> </w:t>
      </w:r>
      <w:r w:rsidRPr="0039076C">
        <w:rPr>
          <w:color w:val="333333"/>
          <w:sz w:val="16"/>
          <w:szCs w:val="16"/>
        </w:rPr>
        <w:t xml:space="preserve">Быкова </w:t>
      </w:r>
    </w:p>
    <w:p w:rsidR="001C4224" w:rsidRDefault="001C4224" w:rsidP="00C06FD4">
      <w:pPr>
        <w:spacing w:line="264" w:lineRule="auto"/>
        <w:jc w:val="center"/>
        <w:rPr>
          <w:sz w:val="16"/>
          <w:szCs w:val="16"/>
        </w:rPr>
      </w:pPr>
    </w:p>
    <w:p w:rsidR="009B542B" w:rsidRPr="00A25B68" w:rsidRDefault="009B542B" w:rsidP="00C06FD4">
      <w:pPr>
        <w:pStyle w:val="afa"/>
        <w:spacing w:line="264" w:lineRule="auto"/>
        <w:ind w:firstLine="0"/>
        <w:jc w:val="center"/>
        <w:rPr>
          <w:b/>
          <w:bCs/>
          <w:sz w:val="16"/>
          <w:szCs w:val="16"/>
        </w:rPr>
      </w:pPr>
      <w:bookmarkStart w:id="313" w:name="_GoBack"/>
      <w:bookmarkEnd w:id="313"/>
      <w:r w:rsidRPr="00A25B68">
        <w:rPr>
          <w:b/>
          <w:bCs/>
          <w:sz w:val="16"/>
          <w:szCs w:val="16"/>
        </w:rPr>
        <w:t>СОВЕТ НАРОДНЫХ ДЕПУТАТОВ ЕРЫШЕВСКОГО СЕЛЬСКОГО ПОСЕЛЕНИЯ ПАВЛОВСКОГО МУНИЦИПАЛЬНОГО РАЙОНА</w:t>
      </w:r>
      <w:r>
        <w:rPr>
          <w:b/>
          <w:bCs/>
          <w:sz w:val="16"/>
          <w:szCs w:val="16"/>
        </w:rPr>
        <w:t xml:space="preserve"> </w:t>
      </w:r>
      <w:r w:rsidRPr="00A25B68">
        <w:rPr>
          <w:b/>
          <w:bCs/>
          <w:sz w:val="16"/>
          <w:szCs w:val="16"/>
        </w:rPr>
        <w:t>ВОРОНЕЖСКОЙ ОБЛАСТИ</w:t>
      </w:r>
    </w:p>
    <w:p w:rsidR="009B542B" w:rsidRPr="00A25B68" w:rsidRDefault="009B542B" w:rsidP="00C06FD4">
      <w:pPr>
        <w:pStyle w:val="afa"/>
        <w:spacing w:line="264" w:lineRule="auto"/>
        <w:ind w:firstLine="0"/>
        <w:jc w:val="center"/>
        <w:rPr>
          <w:b/>
          <w:sz w:val="16"/>
          <w:szCs w:val="16"/>
        </w:rPr>
      </w:pPr>
    </w:p>
    <w:p w:rsidR="009B542B" w:rsidRPr="00A25B68" w:rsidRDefault="009B542B" w:rsidP="00C06FD4">
      <w:pPr>
        <w:pStyle w:val="afa"/>
        <w:spacing w:line="264" w:lineRule="auto"/>
        <w:ind w:firstLine="0"/>
        <w:jc w:val="center"/>
        <w:rPr>
          <w:b/>
          <w:bCs/>
          <w:sz w:val="16"/>
          <w:szCs w:val="16"/>
        </w:rPr>
      </w:pPr>
      <w:proofErr w:type="gramStart"/>
      <w:r w:rsidRPr="00A25B68">
        <w:rPr>
          <w:b/>
          <w:bCs/>
          <w:sz w:val="16"/>
          <w:szCs w:val="16"/>
        </w:rPr>
        <w:t>Р</w:t>
      </w:r>
      <w:proofErr w:type="gramEnd"/>
      <w:r w:rsidRPr="00A25B68">
        <w:rPr>
          <w:b/>
          <w:bCs/>
          <w:sz w:val="16"/>
          <w:szCs w:val="16"/>
        </w:rPr>
        <w:t xml:space="preserve"> Е Ш Е Н И Е</w:t>
      </w:r>
    </w:p>
    <w:p w:rsidR="009B542B" w:rsidRPr="00A25B68" w:rsidRDefault="009B542B" w:rsidP="00C06FD4">
      <w:pPr>
        <w:pStyle w:val="afa"/>
        <w:spacing w:line="264" w:lineRule="auto"/>
        <w:ind w:firstLine="0"/>
        <w:jc w:val="left"/>
        <w:rPr>
          <w:sz w:val="16"/>
          <w:szCs w:val="16"/>
          <w:u w:val="single"/>
        </w:rPr>
      </w:pPr>
      <w:r w:rsidRPr="00A25B68">
        <w:rPr>
          <w:sz w:val="16"/>
          <w:szCs w:val="16"/>
          <w:u w:val="single"/>
        </w:rPr>
        <w:t>от 30.07. 2018 г. № 219</w:t>
      </w:r>
    </w:p>
    <w:p w:rsidR="009B542B" w:rsidRPr="00A25B68" w:rsidRDefault="009B542B" w:rsidP="00C06FD4">
      <w:pPr>
        <w:pStyle w:val="afa"/>
        <w:spacing w:line="264" w:lineRule="auto"/>
        <w:ind w:firstLine="0"/>
        <w:jc w:val="left"/>
        <w:rPr>
          <w:sz w:val="16"/>
          <w:szCs w:val="16"/>
        </w:rPr>
      </w:pPr>
      <w:r w:rsidRPr="00A25B68">
        <w:rPr>
          <w:sz w:val="16"/>
          <w:szCs w:val="16"/>
        </w:rPr>
        <w:t>с. Ерышевка</w:t>
      </w:r>
    </w:p>
    <w:p w:rsidR="009B542B" w:rsidRPr="00A25B68" w:rsidRDefault="009B542B" w:rsidP="00C06FD4">
      <w:pPr>
        <w:pStyle w:val="afa"/>
        <w:tabs>
          <w:tab w:val="left" w:pos="1065"/>
        </w:tabs>
        <w:spacing w:line="264" w:lineRule="auto"/>
        <w:ind w:firstLine="0"/>
        <w:jc w:val="left"/>
        <w:rPr>
          <w:sz w:val="16"/>
          <w:szCs w:val="16"/>
        </w:rPr>
      </w:pPr>
    </w:p>
    <w:p w:rsidR="009B542B" w:rsidRPr="00A25B68" w:rsidRDefault="009B542B" w:rsidP="00C06FD4">
      <w:pPr>
        <w:spacing w:line="264" w:lineRule="auto"/>
        <w:rPr>
          <w:sz w:val="16"/>
          <w:szCs w:val="16"/>
        </w:rPr>
      </w:pPr>
      <w:r w:rsidRPr="00A25B68">
        <w:rPr>
          <w:sz w:val="16"/>
          <w:szCs w:val="16"/>
        </w:rPr>
        <w:t>О внесении изменений в решение Совета</w:t>
      </w:r>
    </w:p>
    <w:p w:rsidR="009B542B" w:rsidRPr="00A25B68" w:rsidRDefault="009B542B" w:rsidP="00C06FD4">
      <w:pPr>
        <w:spacing w:line="264" w:lineRule="auto"/>
        <w:rPr>
          <w:sz w:val="16"/>
          <w:szCs w:val="16"/>
        </w:rPr>
      </w:pPr>
      <w:r w:rsidRPr="00A25B68">
        <w:rPr>
          <w:sz w:val="16"/>
          <w:szCs w:val="16"/>
        </w:rPr>
        <w:t xml:space="preserve">народных депутатов Ерышевского </w:t>
      </w:r>
      <w:proofErr w:type="gramStart"/>
      <w:r w:rsidRPr="00A25B68">
        <w:rPr>
          <w:sz w:val="16"/>
          <w:szCs w:val="16"/>
        </w:rPr>
        <w:t>сельского</w:t>
      </w:r>
      <w:proofErr w:type="gramEnd"/>
    </w:p>
    <w:p w:rsidR="009B542B" w:rsidRPr="00A25B68" w:rsidRDefault="009B542B" w:rsidP="00C06FD4">
      <w:pPr>
        <w:spacing w:line="264" w:lineRule="auto"/>
        <w:rPr>
          <w:sz w:val="16"/>
          <w:szCs w:val="16"/>
        </w:rPr>
      </w:pPr>
      <w:r w:rsidRPr="00A25B68">
        <w:rPr>
          <w:sz w:val="16"/>
          <w:szCs w:val="16"/>
        </w:rPr>
        <w:t>поселения Павловского муниципального района</w:t>
      </w:r>
    </w:p>
    <w:p w:rsidR="009B542B" w:rsidRPr="00A25B68" w:rsidRDefault="009B542B" w:rsidP="00C06FD4">
      <w:pPr>
        <w:spacing w:line="264" w:lineRule="auto"/>
        <w:rPr>
          <w:sz w:val="16"/>
          <w:szCs w:val="16"/>
        </w:rPr>
      </w:pPr>
      <w:r w:rsidRPr="00A25B68">
        <w:rPr>
          <w:sz w:val="16"/>
          <w:szCs w:val="16"/>
        </w:rPr>
        <w:t>Воронежской области от 26.12.2017г. №153</w:t>
      </w:r>
    </w:p>
    <w:p w:rsidR="009B542B" w:rsidRPr="00A25B68" w:rsidRDefault="009B542B" w:rsidP="00C06FD4">
      <w:pPr>
        <w:spacing w:line="264" w:lineRule="auto"/>
        <w:rPr>
          <w:sz w:val="16"/>
          <w:szCs w:val="16"/>
        </w:rPr>
      </w:pPr>
      <w:r w:rsidRPr="00A25B68">
        <w:rPr>
          <w:sz w:val="16"/>
          <w:szCs w:val="16"/>
        </w:rPr>
        <w:lastRenderedPageBreak/>
        <w:t xml:space="preserve">«Об утверждении бюджета </w:t>
      </w:r>
    </w:p>
    <w:p w:rsidR="009B542B" w:rsidRPr="00A25B68" w:rsidRDefault="009B542B" w:rsidP="00C06FD4">
      <w:pPr>
        <w:spacing w:line="264" w:lineRule="auto"/>
        <w:rPr>
          <w:sz w:val="16"/>
          <w:szCs w:val="16"/>
        </w:rPr>
      </w:pPr>
      <w:r w:rsidRPr="00A25B68">
        <w:rPr>
          <w:sz w:val="16"/>
          <w:szCs w:val="16"/>
        </w:rPr>
        <w:t>Ерышевского сельского поселения</w:t>
      </w:r>
    </w:p>
    <w:p w:rsidR="009B542B" w:rsidRPr="00A25B68" w:rsidRDefault="009B542B" w:rsidP="00C06FD4">
      <w:pPr>
        <w:spacing w:line="264" w:lineRule="auto"/>
        <w:rPr>
          <w:sz w:val="16"/>
          <w:szCs w:val="16"/>
        </w:rPr>
      </w:pPr>
      <w:r w:rsidRPr="00A25B68">
        <w:rPr>
          <w:sz w:val="16"/>
          <w:szCs w:val="16"/>
        </w:rPr>
        <w:t>Павловского муниципального района</w:t>
      </w:r>
    </w:p>
    <w:p w:rsidR="009B542B" w:rsidRPr="00A25B68" w:rsidRDefault="009B542B" w:rsidP="00C06FD4">
      <w:pPr>
        <w:spacing w:line="264" w:lineRule="auto"/>
        <w:rPr>
          <w:sz w:val="16"/>
          <w:szCs w:val="16"/>
        </w:rPr>
      </w:pPr>
      <w:r w:rsidRPr="00A25B68">
        <w:rPr>
          <w:sz w:val="16"/>
          <w:szCs w:val="16"/>
        </w:rPr>
        <w:t>Воронежской области</w:t>
      </w:r>
    </w:p>
    <w:p w:rsidR="009B542B" w:rsidRPr="00A25B68" w:rsidRDefault="009B542B" w:rsidP="00C06FD4">
      <w:pPr>
        <w:spacing w:line="264" w:lineRule="auto"/>
        <w:rPr>
          <w:sz w:val="16"/>
          <w:szCs w:val="16"/>
        </w:rPr>
      </w:pPr>
      <w:r w:rsidRPr="00A25B68">
        <w:rPr>
          <w:sz w:val="16"/>
          <w:szCs w:val="16"/>
        </w:rPr>
        <w:t xml:space="preserve">на 2018 год и на плановый период </w:t>
      </w:r>
    </w:p>
    <w:p w:rsidR="009B542B" w:rsidRPr="00A25B68" w:rsidRDefault="009B542B" w:rsidP="00C06FD4">
      <w:pPr>
        <w:spacing w:line="264" w:lineRule="auto"/>
        <w:rPr>
          <w:sz w:val="16"/>
          <w:szCs w:val="16"/>
        </w:rPr>
      </w:pPr>
      <w:r w:rsidRPr="00A25B68">
        <w:rPr>
          <w:sz w:val="16"/>
          <w:szCs w:val="16"/>
        </w:rPr>
        <w:t>2019 и 2020 годов»</w:t>
      </w:r>
    </w:p>
    <w:p w:rsidR="009B542B" w:rsidRPr="00A25B68" w:rsidRDefault="009B542B" w:rsidP="00C06FD4">
      <w:pPr>
        <w:spacing w:line="264" w:lineRule="auto"/>
        <w:rPr>
          <w:sz w:val="16"/>
          <w:szCs w:val="16"/>
        </w:rPr>
      </w:pPr>
    </w:p>
    <w:p w:rsidR="009B542B" w:rsidRPr="00A25B68" w:rsidRDefault="009B542B" w:rsidP="00C06FD4">
      <w:pPr>
        <w:spacing w:line="264" w:lineRule="auto"/>
        <w:jc w:val="both"/>
        <w:rPr>
          <w:sz w:val="16"/>
          <w:szCs w:val="16"/>
        </w:rPr>
      </w:pPr>
      <w:r w:rsidRPr="00A25B68">
        <w:rPr>
          <w:sz w:val="16"/>
          <w:szCs w:val="16"/>
        </w:rPr>
        <w:t xml:space="preserve">В соответствии с </w:t>
      </w:r>
      <w:proofErr w:type="gramStart"/>
      <w:r w:rsidRPr="00A25B68">
        <w:rPr>
          <w:sz w:val="16"/>
          <w:szCs w:val="16"/>
        </w:rPr>
        <w:t>ч</w:t>
      </w:r>
      <w:proofErr w:type="gramEnd"/>
      <w:r w:rsidRPr="00A25B68">
        <w:rPr>
          <w:sz w:val="16"/>
          <w:szCs w:val="16"/>
        </w:rPr>
        <w:t>. 10 ст. 35 Федерального закона от 6 октября 2003 года № 131-ФЗ «Об общих принципах организации местного самоуправления в Российской Федерации», Уставом Ерышевского сельского поселения, Совет народных депутатов Ерышевского сельского поселения Павловского муниципального района Воронежской области</w:t>
      </w:r>
    </w:p>
    <w:p w:rsidR="009B542B" w:rsidRPr="00A25B68" w:rsidRDefault="009B542B" w:rsidP="00C06FD4">
      <w:pPr>
        <w:spacing w:line="264" w:lineRule="auto"/>
        <w:jc w:val="center"/>
        <w:rPr>
          <w:sz w:val="16"/>
          <w:szCs w:val="16"/>
        </w:rPr>
      </w:pPr>
    </w:p>
    <w:p w:rsidR="009B542B" w:rsidRPr="00A25B68" w:rsidRDefault="009B542B" w:rsidP="00C06FD4">
      <w:pPr>
        <w:spacing w:line="264" w:lineRule="auto"/>
        <w:jc w:val="center"/>
        <w:rPr>
          <w:sz w:val="16"/>
          <w:szCs w:val="16"/>
        </w:rPr>
      </w:pPr>
      <w:r w:rsidRPr="00A25B68">
        <w:rPr>
          <w:sz w:val="16"/>
          <w:szCs w:val="16"/>
        </w:rPr>
        <w:t>РЕШИЛ:</w:t>
      </w:r>
    </w:p>
    <w:p w:rsidR="009B542B" w:rsidRPr="00A25B68" w:rsidRDefault="009B542B" w:rsidP="00C06FD4">
      <w:pPr>
        <w:spacing w:line="264" w:lineRule="auto"/>
        <w:jc w:val="center"/>
        <w:rPr>
          <w:sz w:val="16"/>
          <w:szCs w:val="16"/>
        </w:rPr>
      </w:pPr>
    </w:p>
    <w:p w:rsidR="009B542B" w:rsidRPr="00A25B68" w:rsidRDefault="009B542B" w:rsidP="00C06FD4">
      <w:pPr>
        <w:pStyle w:val="afa"/>
        <w:spacing w:line="264" w:lineRule="auto"/>
        <w:ind w:firstLine="0"/>
        <w:rPr>
          <w:sz w:val="16"/>
          <w:szCs w:val="16"/>
          <w:u w:val="single"/>
        </w:rPr>
      </w:pPr>
      <w:r w:rsidRPr="00A25B68">
        <w:rPr>
          <w:sz w:val="16"/>
          <w:szCs w:val="16"/>
        </w:rPr>
        <w:t>Статья 1. Внести в решение Совета народных депутатов Ерышевского сельского поселения Павловского муниципального района Воронежской области от 26.12.2017 г. № 153 «Об утверждении бюджета Ерышевского сельского поселения Павловского района Воронежской области на 2018 год и на плановый период 2019 и 2020 годов» следующие изменения и дополнения:</w:t>
      </w:r>
    </w:p>
    <w:p w:rsidR="009B542B" w:rsidRPr="00A25B68" w:rsidRDefault="009B542B" w:rsidP="00C06FD4">
      <w:pPr>
        <w:widowControl w:val="0"/>
        <w:tabs>
          <w:tab w:val="left" w:pos="1428"/>
        </w:tabs>
        <w:autoSpaceDE w:val="0"/>
        <w:spacing w:line="264" w:lineRule="auto"/>
        <w:jc w:val="both"/>
        <w:rPr>
          <w:bCs/>
          <w:sz w:val="16"/>
          <w:szCs w:val="16"/>
        </w:rPr>
      </w:pPr>
      <w:r w:rsidRPr="00A25B68">
        <w:rPr>
          <w:bCs/>
          <w:sz w:val="16"/>
          <w:szCs w:val="16"/>
        </w:rPr>
        <w:t>в части 1 статьи 1:</w:t>
      </w:r>
    </w:p>
    <w:p w:rsidR="009B542B" w:rsidRPr="00A25B68" w:rsidRDefault="009B542B" w:rsidP="00C06FD4">
      <w:pPr>
        <w:widowControl w:val="0"/>
        <w:tabs>
          <w:tab w:val="left" w:pos="1428"/>
        </w:tabs>
        <w:autoSpaceDE w:val="0"/>
        <w:spacing w:line="264" w:lineRule="auto"/>
        <w:jc w:val="both"/>
        <w:rPr>
          <w:bCs/>
          <w:sz w:val="16"/>
          <w:szCs w:val="16"/>
        </w:rPr>
      </w:pPr>
      <w:r w:rsidRPr="00A25B68">
        <w:rPr>
          <w:sz w:val="16"/>
          <w:szCs w:val="16"/>
        </w:rPr>
        <w:t>1) в п. 2) цифры «6447,122» заменить цифрами «6447,122» тыс. рублей;</w:t>
      </w:r>
    </w:p>
    <w:p w:rsidR="009B542B" w:rsidRPr="00A25B68" w:rsidRDefault="009B542B" w:rsidP="00C06FD4">
      <w:pPr>
        <w:spacing w:line="264" w:lineRule="auto"/>
        <w:jc w:val="both"/>
        <w:rPr>
          <w:sz w:val="16"/>
          <w:szCs w:val="16"/>
        </w:rPr>
      </w:pPr>
      <w:r w:rsidRPr="00A25B68">
        <w:rPr>
          <w:bCs/>
          <w:sz w:val="16"/>
          <w:szCs w:val="16"/>
        </w:rPr>
        <w:t>2)</w:t>
      </w:r>
      <w:r w:rsidRPr="00A25B68">
        <w:rPr>
          <w:sz w:val="16"/>
          <w:szCs w:val="16"/>
        </w:rPr>
        <w:t xml:space="preserve"> в п. 2) цифры «6499,122» заменить цифрами «6499,122» тыс. рублей; </w:t>
      </w:r>
    </w:p>
    <w:p w:rsidR="009B542B" w:rsidRPr="00A25B68" w:rsidRDefault="009B542B" w:rsidP="00C06FD4">
      <w:pPr>
        <w:spacing w:line="264" w:lineRule="auto"/>
        <w:jc w:val="both"/>
        <w:rPr>
          <w:sz w:val="16"/>
          <w:szCs w:val="16"/>
        </w:rPr>
      </w:pPr>
      <w:r w:rsidRPr="00A25B68">
        <w:rPr>
          <w:sz w:val="16"/>
          <w:szCs w:val="16"/>
        </w:rPr>
        <w:t>3) в п. 3) цифру «0» заменить цифрами «52,0» тыс. рублей;</w:t>
      </w:r>
    </w:p>
    <w:p w:rsidR="009B542B" w:rsidRPr="00A25B68" w:rsidRDefault="009B542B" w:rsidP="00C06FD4">
      <w:pPr>
        <w:spacing w:line="264" w:lineRule="auto"/>
        <w:jc w:val="both"/>
        <w:rPr>
          <w:bCs/>
          <w:sz w:val="16"/>
          <w:szCs w:val="16"/>
        </w:rPr>
      </w:pPr>
      <w:r w:rsidRPr="00A25B68">
        <w:rPr>
          <w:bCs/>
          <w:sz w:val="16"/>
          <w:szCs w:val="16"/>
        </w:rPr>
        <w:t>в части 3 статьи 1:</w:t>
      </w:r>
    </w:p>
    <w:p w:rsidR="009B542B" w:rsidRPr="00A25B68" w:rsidRDefault="009B542B" w:rsidP="00C06FD4">
      <w:pPr>
        <w:spacing w:line="264" w:lineRule="auto"/>
        <w:jc w:val="both"/>
        <w:rPr>
          <w:sz w:val="16"/>
          <w:szCs w:val="16"/>
        </w:rPr>
      </w:pPr>
      <w:r w:rsidRPr="00A25B68">
        <w:rPr>
          <w:sz w:val="16"/>
          <w:szCs w:val="16"/>
        </w:rPr>
        <w:t xml:space="preserve">изложить в новой редакции приложение №1 «Источники внутреннего финансирования дефицита бюджета Ерышевского сельского поселения на 2018 год и плановый период 2019 и 2020 годов» согласно приложению №1 к настоящему решению; </w:t>
      </w:r>
    </w:p>
    <w:p w:rsidR="009B542B" w:rsidRPr="00A25B68" w:rsidRDefault="009B542B" w:rsidP="00C06FD4">
      <w:pPr>
        <w:spacing w:line="264" w:lineRule="auto"/>
        <w:jc w:val="both"/>
        <w:rPr>
          <w:sz w:val="16"/>
          <w:szCs w:val="16"/>
        </w:rPr>
      </w:pPr>
      <w:r w:rsidRPr="00A25B68">
        <w:rPr>
          <w:sz w:val="16"/>
          <w:szCs w:val="16"/>
        </w:rPr>
        <w:t>в части 1 статьи 2:</w:t>
      </w:r>
    </w:p>
    <w:p w:rsidR="009B542B" w:rsidRPr="00A25B68" w:rsidRDefault="009B542B" w:rsidP="00C06FD4">
      <w:pPr>
        <w:spacing w:line="264" w:lineRule="auto"/>
        <w:jc w:val="both"/>
        <w:rPr>
          <w:sz w:val="16"/>
          <w:szCs w:val="16"/>
        </w:rPr>
      </w:pPr>
      <w:r w:rsidRPr="00A25B68">
        <w:rPr>
          <w:sz w:val="16"/>
          <w:szCs w:val="16"/>
        </w:rPr>
        <w:t>приложение № 2 «Поступление доходов бюджета Ерышевского сельского поселения Павловского муниципального района по кодам видов доходов, подвидов доходов на 2018 год» изложить в новой редакции согласно приложению № 2 к настоящему решению;</w:t>
      </w:r>
    </w:p>
    <w:p w:rsidR="009B542B" w:rsidRPr="00A25B68" w:rsidRDefault="009B542B" w:rsidP="00C06FD4">
      <w:pPr>
        <w:spacing w:line="264" w:lineRule="auto"/>
        <w:jc w:val="both"/>
        <w:rPr>
          <w:bCs/>
          <w:sz w:val="16"/>
          <w:szCs w:val="16"/>
        </w:rPr>
      </w:pPr>
      <w:r w:rsidRPr="00A25B68">
        <w:rPr>
          <w:bCs/>
          <w:sz w:val="16"/>
          <w:szCs w:val="16"/>
        </w:rPr>
        <w:t>в части 1 статьи 5:</w:t>
      </w:r>
    </w:p>
    <w:p w:rsidR="009B542B" w:rsidRPr="00A25B68" w:rsidRDefault="009B542B" w:rsidP="00C06FD4">
      <w:pPr>
        <w:spacing w:line="264" w:lineRule="auto"/>
        <w:jc w:val="both"/>
        <w:rPr>
          <w:sz w:val="16"/>
          <w:szCs w:val="16"/>
        </w:rPr>
      </w:pPr>
      <w:r w:rsidRPr="00A25B68">
        <w:rPr>
          <w:sz w:val="16"/>
          <w:szCs w:val="16"/>
        </w:rPr>
        <w:t>приложение № 7 «Ведомственная структура расходов бюджета Ерышевского сельского поселения Павловского муниципального района на 2018 год» изложить в новой редакции согласно приложению № 3 к настоящему решению;</w:t>
      </w:r>
    </w:p>
    <w:p w:rsidR="009B542B" w:rsidRPr="00A25B68" w:rsidRDefault="009B542B" w:rsidP="00C06FD4">
      <w:pPr>
        <w:spacing w:line="264" w:lineRule="auto"/>
        <w:jc w:val="both"/>
        <w:rPr>
          <w:bCs/>
          <w:sz w:val="16"/>
          <w:szCs w:val="16"/>
        </w:rPr>
      </w:pPr>
      <w:r w:rsidRPr="00A25B68">
        <w:rPr>
          <w:bCs/>
          <w:sz w:val="16"/>
          <w:szCs w:val="16"/>
        </w:rPr>
        <w:t>в части 2 статьи 5:</w:t>
      </w:r>
    </w:p>
    <w:p w:rsidR="009B542B" w:rsidRPr="00A25B68" w:rsidRDefault="009B542B" w:rsidP="00C06FD4">
      <w:pPr>
        <w:spacing w:line="264" w:lineRule="auto"/>
        <w:jc w:val="both"/>
        <w:rPr>
          <w:sz w:val="16"/>
          <w:szCs w:val="16"/>
        </w:rPr>
      </w:pPr>
      <w:r w:rsidRPr="00A25B68">
        <w:rPr>
          <w:sz w:val="16"/>
          <w:szCs w:val="16"/>
        </w:rPr>
        <w:t xml:space="preserve">приложение № 9 «Распределение бюджетных ассигнований по разделам, подразделам, целевым статьям (муниципальным программам Ерышевского сельского поселения Павловского муниципального района), группам </w:t>
      </w:r>
      <w:proofErr w:type="gramStart"/>
      <w:r w:rsidRPr="00A25B68">
        <w:rPr>
          <w:sz w:val="16"/>
          <w:szCs w:val="16"/>
        </w:rPr>
        <w:t>видов расходов классификации расходов бюджета</w:t>
      </w:r>
      <w:proofErr w:type="gramEnd"/>
      <w:r w:rsidRPr="00A25B68">
        <w:rPr>
          <w:sz w:val="16"/>
          <w:szCs w:val="16"/>
        </w:rPr>
        <w:t xml:space="preserve"> Ерышевского сельского поселения  Павловского муниципального района на 2017 год» изложить в новой редакции согласно приложению № 4 к настоящему решению;</w:t>
      </w:r>
    </w:p>
    <w:p w:rsidR="009B542B" w:rsidRPr="00A25B68" w:rsidRDefault="009B542B" w:rsidP="00C06FD4">
      <w:pPr>
        <w:spacing w:line="264" w:lineRule="auto"/>
        <w:jc w:val="both"/>
        <w:rPr>
          <w:bCs/>
          <w:sz w:val="16"/>
          <w:szCs w:val="16"/>
        </w:rPr>
      </w:pPr>
      <w:r w:rsidRPr="00A25B68">
        <w:rPr>
          <w:bCs/>
          <w:sz w:val="16"/>
          <w:szCs w:val="16"/>
        </w:rPr>
        <w:t>в части 3 статьи 5:</w:t>
      </w:r>
    </w:p>
    <w:p w:rsidR="009B542B" w:rsidRPr="00A25B68" w:rsidRDefault="009B542B" w:rsidP="00C06FD4">
      <w:pPr>
        <w:spacing w:line="264" w:lineRule="auto"/>
        <w:jc w:val="both"/>
        <w:rPr>
          <w:sz w:val="16"/>
          <w:szCs w:val="16"/>
        </w:rPr>
      </w:pPr>
      <w:r w:rsidRPr="00A25B68">
        <w:rPr>
          <w:sz w:val="16"/>
          <w:szCs w:val="16"/>
        </w:rPr>
        <w:t>приложение № 11 «Распределение бюджетных ассигнований по целевым статьям (муниципальным программам Ерышевского сельского поселения Павловского муниципального района), группам видов расходов, разделам, подразделам классификации бюджетам Ерышевского сельского поселения  Павловского муниципального района на 2017 год» изложить в новой редакции согласно приложению № 5 к настоящему решению.</w:t>
      </w:r>
    </w:p>
    <w:p w:rsidR="009B542B" w:rsidRPr="00A25B68" w:rsidRDefault="009B542B" w:rsidP="00C06FD4">
      <w:pPr>
        <w:tabs>
          <w:tab w:val="left" w:pos="615"/>
          <w:tab w:val="left" w:pos="660"/>
        </w:tabs>
        <w:spacing w:line="264" w:lineRule="auto"/>
        <w:jc w:val="both"/>
        <w:rPr>
          <w:sz w:val="16"/>
          <w:szCs w:val="16"/>
        </w:rPr>
      </w:pPr>
      <w:r w:rsidRPr="00A25B68">
        <w:rPr>
          <w:sz w:val="16"/>
          <w:szCs w:val="16"/>
        </w:rPr>
        <w:t>Статья 2. Опубликовать настоящее решение в муниципальной газете «Павловский муниципальный вестник».</w:t>
      </w:r>
    </w:p>
    <w:p w:rsidR="009B542B" w:rsidRPr="00A25B68" w:rsidRDefault="009B542B" w:rsidP="00C06FD4">
      <w:pPr>
        <w:spacing w:line="264" w:lineRule="auto"/>
        <w:jc w:val="both"/>
        <w:rPr>
          <w:sz w:val="16"/>
          <w:szCs w:val="16"/>
        </w:rPr>
      </w:pPr>
      <w:r w:rsidRPr="00A25B68">
        <w:rPr>
          <w:sz w:val="16"/>
          <w:szCs w:val="16"/>
        </w:rPr>
        <w:t>Статья 3. Настоящее решение вступает в силу со дня его обнародования.</w:t>
      </w:r>
    </w:p>
    <w:p w:rsidR="001C4224" w:rsidRDefault="001C4224" w:rsidP="00C06FD4">
      <w:pPr>
        <w:spacing w:line="264" w:lineRule="auto"/>
        <w:jc w:val="both"/>
        <w:rPr>
          <w:sz w:val="16"/>
          <w:szCs w:val="16"/>
        </w:rPr>
      </w:pPr>
    </w:p>
    <w:p w:rsidR="009B542B" w:rsidRDefault="009B542B" w:rsidP="00C06FD4">
      <w:pPr>
        <w:spacing w:line="264" w:lineRule="auto"/>
        <w:jc w:val="both"/>
        <w:rPr>
          <w:color w:val="333333"/>
          <w:sz w:val="16"/>
          <w:szCs w:val="16"/>
        </w:rPr>
      </w:pPr>
      <w:r w:rsidRPr="0039076C">
        <w:rPr>
          <w:color w:val="333333"/>
          <w:sz w:val="16"/>
          <w:szCs w:val="16"/>
        </w:rPr>
        <w:t xml:space="preserve">Глава Ерышевского сельского поселения </w:t>
      </w:r>
    </w:p>
    <w:p w:rsidR="009B542B" w:rsidRDefault="009B542B" w:rsidP="00C06FD4">
      <w:pPr>
        <w:spacing w:line="264" w:lineRule="auto"/>
        <w:jc w:val="both"/>
        <w:rPr>
          <w:color w:val="333333"/>
          <w:sz w:val="16"/>
          <w:szCs w:val="16"/>
        </w:rPr>
      </w:pPr>
      <w:r>
        <w:rPr>
          <w:color w:val="333333"/>
          <w:sz w:val="16"/>
          <w:szCs w:val="16"/>
        </w:rPr>
        <w:t xml:space="preserve">Павловского муниципального района </w:t>
      </w:r>
    </w:p>
    <w:p w:rsidR="009B542B" w:rsidRDefault="009B542B" w:rsidP="00C06FD4">
      <w:pPr>
        <w:spacing w:line="264" w:lineRule="auto"/>
        <w:jc w:val="both"/>
        <w:rPr>
          <w:color w:val="333333"/>
          <w:sz w:val="16"/>
          <w:szCs w:val="16"/>
        </w:rPr>
      </w:pPr>
      <w:r>
        <w:rPr>
          <w:color w:val="333333"/>
          <w:sz w:val="16"/>
          <w:szCs w:val="16"/>
        </w:rPr>
        <w:t xml:space="preserve">Воронежской области </w:t>
      </w:r>
    </w:p>
    <w:p w:rsidR="009B542B" w:rsidRPr="0039076C" w:rsidRDefault="009B542B" w:rsidP="00C06FD4">
      <w:pPr>
        <w:spacing w:line="264" w:lineRule="auto"/>
        <w:jc w:val="right"/>
        <w:rPr>
          <w:color w:val="333333"/>
          <w:sz w:val="16"/>
          <w:szCs w:val="16"/>
        </w:rPr>
      </w:pPr>
      <w:r w:rsidRPr="0039076C">
        <w:rPr>
          <w:color w:val="333333"/>
          <w:sz w:val="16"/>
          <w:szCs w:val="16"/>
        </w:rPr>
        <w:t>Т.П.</w:t>
      </w:r>
      <w:r>
        <w:rPr>
          <w:color w:val="333333"/>
          <w:sz w:val="16"/>
          <w:szCs w:val="16"/>
        </w:rPr>
        <w:t xml:space="preserve"> </w:t>
      </w:r>
      <w:r w:rsidRPr="0039076C">
        <w:rPr>
          <w:color w:val="333333"/>
          <w:sz w:val="16"/>
          <w:szCs w:val="16"/>
        </w:rPr>
        <w:t xml:space="preserve">Быкова </w:t>
      </w:r>
    </w:p>
    <w:p w:rsidR="0025279D" w:rsidRPr="009B542B" w:rsidRDefault="0025279D" w:rsidP="00C06FD4">
      <w:pPr>
        <w:spacing w:line="264" w:lineRule="auto"/>
        <w:jc w:val="right"/>
        <w:rPr>
          <w:sz w:val="16"/>
          <w:szCs w:val="16"/>
        </w:rPr>
      </w:pPr>
    </w:p>
    <w:tbl>
      <w:tblPr>
        <w:tblW w:w="5000" w:type="pct"/>
        <w:tblLayout w:type="fixed"/>
        <w:tblCellMar>
          <w:left w:w="28" w:type="dxa"/>
          <w:right w:w="28" w:type="dxa"/>
        </w:tblCellMar>
        <w:tblLook w:val="04A0"/>
      </w:tblPr>
      <w:tblGrid>
        <w:gridCol w:w="238"/>
        <w:gridCol w:w="1985"/>
        <w:gridCol w:w="944"/>
        <w:gridCol w:w="484"/>
        <w:gridCol w:w="511"/>
        <w:gridCol w:w="504"/>
      </w:tblGrid>
      <w:tr w:rsidR="009B542B" w:rsidRPr="009B542B" w:rsidTr="009B542B">
        <w:tc>
          <w:tcPr>
            <w:tcW w:w="238" w:type="dxa"/>
            <w:tcBorders>
              <w:top w:val="nil"/>
              <w:left w:val="nil"/>
              <w:bottom w:val="nil"/>
              <w:right w:val="nil"/>
            </w:tcBorders>
            <w:shd w:val="clear" w:color="auto" w:fill="auto"/>
            <w:noWrap/>
            <w:vAlign w:val="center"/>
            <w:hideMark/>
          </w:tcPr>
          <w:p w:rsidR="009B542B" w:rsidRPr="009B542B" w:rsidRDefault="009B542B" w:rsidP="00C06FD4">
            <w:pPr>
              <w:spacing w:line="264" w:lineRule="auto"/>
              <w:jc w:val="right"/>
              <w:rPr>
                <w:sz w:val="16"/>
                <w:szCs w:val="16"/>
              </w:rPr>
            </w:pPr>
          </w:p>
        </w:tc>
        <w:tc>
          <w:tcPr>
            <w:tcW w:w="1985" w:type="dxa"/>
            <w:tcBorders>
              <w:top w:val="nil"/>
              <w:left w:val="nil"/>
              <w:bottom w:val="nil"/>
              <w:right w:val="nil"/>
            </w:tcBorders>
            <w:shd w:val="clear" w:color="auto" w:fill="auto"/>
            <w:noWrap/>
            <w:vAlign w:val="center"/>
            <w:hideMark/>
          </w:tcPr>
          <w:p w:rsidR="009B542B" w:rsidRPr="009B542B" w:rsidRDefault="009B542B" w:rsidP="00C06FD4">
            <w:pPr>
              <w:spacing w:line="264" w:lineRule="auto"/>
              <w:jc w:val="right"/>
              <w:rPr>
                <w:sz w:val="16"/>
                <w:szCs w:val="16"/>
              </w:rPr>
            </w:pPr>
          </w:p>
        </w:tc>
        <w:tc>
          <w:tcPr>
            <w:tcW w:w="2443" w:type="dxa"/>
            <w:gridSpan w:val="4"/>
            <w:vMerge w:val="restart"/>
            <w:tcBorders>
              <w:top w:val="nil"/>
              <w:left w:val="nil"/>
              <w:right w:val="nil"/>
            </w:tcBorders>
            <w:shd w:val="clear" w:color="auto" w:fill="auto"/>
            <w:noWrap/>
            <w:vAlign w:val="center"/>
            <w:hideMark/>
          </w:tcPr>
          <w:p w:rsidR="009B542B" w:rsidRPr="009B542B" w:rsidRDefault="009B542B" w:rsidP="00C06FD4">
            <w:pPr>
              <w:spacing w:line="264" w:lineRule="auto"/>
              <w:jc w:val="right"/>
              <w:rPr>
                <w:sz w:val="16"/>
                <w:szCs w:val="16"/>
              </w:rPr>
            </w:pPr>
            <w:r w:rsidRPr="009B542B">
              <w:rPr>
                <w:sz w:val="16"/>
                <w:szCs w:val="16"/>
              </w:rPr>
              <w:t>Приложение №1</w:t>
            </w:r>
          </w:p>
          <w:p w:rsidR="009B542B" w:rsidRDefault="009B542B" w:rsidP="00C06FD4">
            <w:pPr>
              <w:spacing w:line="264" w:lineRule="auto"/>
              <w:jc w:val="right"/>
              <w:rPr>
                <w:sz w:val="16"/>
                <w:szCs w:val="16"/>
              </w:rPr>
            </w:pPr>
            <w:r w:rsidRPr="009B542B">
              <w:rPr>
                <w:sz w:val="16"/>
                <w:szCs w:val="16"/>
              </w:rPr>
              <w:lastRenderedPageBreak/>
              <w:t>к решению</w:t>
            </w:r>
          </w:p>
          <w:p w:rsidR="009B542B" w:rsidRDefault="009B542B" w:rsidP="00C06FD4">
            <w:pPr>
              <w:spacing w:line="264" w:lineRule="auto"/>
              <w:jc w:val="right"/>
              <w:rPr>
                <w:sz w:val="16"/>
                <w:szCs w:val="16"/>
              </w:rPr>
            </w:pPr>
            <w:r w:rsidRPr="009B542B">
              <w:rPr>
                <w:sz w:val="16"/>
                <w:szCs w:val="16"/>
              </w:rPr>
              <w:t xml:space="preserve"> Совета народных депутатов Ерышевского сельского поселения Павловского муниципального района</w:t>
            </w:r>
          </w:p>
          <w:p w:rsidR="009B542B" w:rsidRPr="009B542B" w:rsidRDefault="009B542B" w:rsidP="00C06FD4">
            <w:pPr>
              <w:spacing w:line="264" w:lineRule="auto"/>
              <w:jc w:val="right"/>
              <w:rPr>
                <w:sz w:val="16"/>
                <w:szCs w:val="16"/>
              </w:rPr>
            </w:pPr>
            <w:r w:rsidRPr="009B542B">
              <w:rPr>
                <w:sz w:val="16"/>
                <w:szCs w:val="16"/>
              </w:rPr>
              <w:t xml:space="preserve"> от 30.07.2018г. №219</w:t>
            </w:r>
          </w:p>
          <w:p w:rsidR="009B542B" w:rsidRPr="009B542B" w:rsidRDefault="009B542B" w:rsidP="00C06FD4">
            <w:pPr>
              <w:spacing w:line="264" w:lineRule="auto"/>
              <w:jc w:val="right"/>
              <w:rPr>
                <w:sz w:val="16"/>
                <w:szCs w:val="16"/>
              </w:rPr>
            </w:pPr>
          </w:p>
        </w:tc>
      </w:tr>
      <w:tr w:rsidR="009B542B" w:rsidRPr="009B542B" w:rsidTr="009B542B">
        <w:tc>
          <w:tcPr>
            <w:tcW w:w="238" w:type="dxa"/>
            <w:tcBorders>
              <w:top w:val="nil"/>
              <w:left w:val="nil"/>
              <w:bottom w:val="nil"/>
              <w:right w:val="nil"/>
            </w:tcBorders>
            <w:shd w:val="clear" w:color="auto" w:fill="auto"/>
            <w:noWrap/>
            <w:vAlign w:val="center"/>
            <w:hideMark/>
          </w:tcPr>
          <w:p w:rsidR="009B542B" w:rsidRPr="009B542B" w:rsidRDefault="009B542B" w:rsidP="00C06FD4">
            <w:pPr>
              <w:spacing w:line="264" w:lineRule="auto"/>
              <w:jc w:val="right"/>
              <w:rPr>
                <w:sz w:val="16"/>
                <w:szCs w:val="16"/>
              </w:rPr>
            </w:pPr>
          </w:p>
        </w:tc>
        <w:tc>
          <w:tcPr>
            <w:tcW w:w="1985" w:type="dxa"/>
            <w:tcBorders>
              <w:top w:val="nil"/>
              <w:left w:val="nil"/>
              <w:bottom w:val="nil"/>
              <w:right w:val="nil"/>
            </w:tcBorders>
            <w:shd w:val="clear" w:color="auto" w:fill="auto"/>
            <w:noWrap/>
            <w:vAlign w:val="center"/>
            <w:hideMark/>
          </w:tcPr>
          <w:p w:rsidR="009B542B" w:rsidRPr="009B542B" w:rsidRDefault="009B542B" w:rsidP="00C06FD4">
            <w:pPr>
              <w:spacing w:line="264" w:lineRule="auto"/>
              <w:jc w:val="right"/>
              <w:rPr>
                <w:sz w:val="16"/>
                <w:szCs w:val="16"/>
              </w:rPr>
            </w:pPr>
          </w:p>
        </w:tc>
        <w:tc>
          <w:tcPr>
            <w:tcW w:w="2443" w:type="dxa"/>
            <w:gridSpan w:val="4"/>
            <w:vMerge/>
            <w:tcBorders>
              <w:left w:val="nil"/>
              <w:bottom w:val="nil"/>
              <w:right w:val="nil"/>
            </w:tcBorders>
            <w:shd w:val="clear" w:color="auto" w:fill="auto"/>
            <w:vAlign w:val="center"/>
            <w:hideMark/>
          </w:tcPr>
          <w:p w:rsidR="009B542B" w:rsidRPr="009B542B" w:rsidRDefault="009B542B" w:rsidP="00C06FD4">
            <w:pPr>
              <w:spacing w:line="264" w:lineRule="auto"/>
              <w:jc w:val="right"/>
              <w:rPr>
                <w:sz w:val="16"/>
                <w:szCs w:val="16"/>
              </w:rPr>
            </w:pPr>
          </w:p>
        </w:tc>
      </w:tr>
      <w:tr w:rsidR="009B542B" w:rsidRPr="009B542B" w:rsidTr="009B542B">
        <w:trPr>
          <w:trHeight w:val="1104"/>
        </w:trPr>
        <w:tc>
          <w:tcPr>
            <w:tcW w:w="4666" w:type="dxa"/>
            <w:gridSpan w:val="6"/>
            <w:tcBorders>
              <w:top w:val="nil"/>
              <w:left w:val="nil"/>
            </w:tcBorders>
            <w:shd w:val="clear" w:color="auto" w:fill="auto"/>
            <w:noWrap/>
            <w:vAlign w:val="center"/>
            <w:hideMark/>
          </w:tcPr>
          <w:p w:rsidR="009B542B" w:rsidRPr="009B542B" w:rsidRDefault="009B542B" w:rsidP="00C06FD4">
            <w:pPr>
              <w:spacing w:line="264" w:lineRule="auto"/>
              <w:jc w:val="right"/>
              <w:rPr>
                <w:sz w:val="16"/>
                <w:szCs w:val="16"/>
              </w:rPr>
            </w:pPr>
            <w:r w:rsidRPr="009B542B">
              <w:rPr>
                <w:sz w:val="16"/>
                <w:szCs w:val="16"/>
              </w:rPr>
              <w:t>Приложение №1</w:t>
            </w:r>
          </w:p>
          <w:p w:rsidR="009B542B" w:rsidRDefault="009B542B" w:rsidP="00C06FD4">
            <w:pPr>
              <w:spacing w:line="264" w:lineRule="auto"/>
              <w:jc w:val="right"/>
              <w:rPr>
                <w:sz w:val="16"/>
                <w:szCs w:val="16"/>
              </w:rPr>
            </w:pPr>
            <w:r w:rsidRPr="009B542B">
              <w:rPr>
                <w:sz w:val="16"/>
                <w:szCs w:val="16"/>
              </w:rPr>
              <w:t>к решению</w:t>
            </w:r>
          </w:p>
          <w:p w:rsidR="009B542B" w:rsidRDefault="009B542B" w:rsidP="00C06FD4">
            <w:pPr>
              <w:spacing w:line="264" w:lineRule="auto"/>
              <w:jc w:val="right"/>
              <w:rPr>
                <w:sz w:val="16"/>
                <w:szCs w:val="16"/>
              </w:rPr>
            </w:pPr>
            <w:r w:rsidRPr="009B542B">
              <w:rPr>
                <w:sz w:val="16"/>
                <w:szCs w:val="16"/>
              </w:rPr>
              <w:t xml:space="preserve"> Совета народных депутатов</w:t>
            </w:r>
          </w:p>
          <w:p w:rsidR="009B542B" w:rsidRDefault="009B542B" w:rsidP="00C06FD4">
            <w:pPr>
              <w:spacing w:line="264" w:lineRule="auto"/>
              <w:jc w:val="right"/>
              <w:rPr>
                <w:sz w:val="16"/>
                <w:szCs w:val="16"/>
              </w:rPr>
            </w:pPr>
            <w:r w:rsidRPr="009B542B">
              <w:rPr>
                <w:sz w:val="16"/>
                <w:szCs w:val="16"/>
              </w:rPr>
              <w:t xml:space="preserve"> Ерышевского сельского поселения</w:t>
            </w:r>
          </w:p>
          <w:p w:rsidR="009B542B" w:rsidRDefault="009B542B" w:rsidP="00C06FD4">
            <w:pPr>
              <w:spacing w:line="264" w:lineRule="auto"/>
              <w:jc w:val="right"/>
              <w:rPr>
                <w:sz w:val="16"/>
                <w:szCs w:val="16"/>
              </w:rPr>
            </w:pPr>
            <w:r w:rsidRPr="009B542B">
              <w:rPr>
                <w:sz w:val="16"/>
                <w:szCs w:val="16"/>
              </w:rPr>
              <w:t xml:space="preserve"> Павловского муниципального района</w:t>
            </w:r>
          </w:p>
          <w:p w:rsidR="009B542B" w:rsidRPr="009B542B" w:rsidRDefault="009B542B" w:rsidP="00C06FD4">
            <w:pPr>
              <w:spacing w:line="264" w:lineRule="auto"/>
              <w:jc w:val="right"/>
              <w:rPr>
                <w:sz w:val="16"/>
                <w:szCs w:val="16"/>
              </w:rPr>
            </w:pPr>
            <w:r w:rsidRPr="009B542B">
              <w:rPr>
                <w:sz w:val="16"/>
                <w:szCs w:val="16"/>
              </w:rPr>
              <w:t xml:space="preserve"> от 26.12.2017г. №153</w:t>
            </w:r>
          </w:p>
        </w:tc>
      </w:tr>
      <w:tr w:rsidR="009B542B" w:rsidRPr="009B542B" w:rsidTr="009B542B">
        <w:tc>
          <w:tcPr>
            <w:tcW w:w="238" w:type="dxa"/>
            <w:tcBorders>
              <w:top w:val="nil"/>
              <w:left w:val="nil"/>
              <w:bottom w:val="single" w:sz="4" w:space="0" w:color="auto"/>
              <w:right w:val="nil"/>
            </w:tcBorders>
            <w:shd w:val="clear" w:color="auto" w:fill="auto"/>
            <w:noWrap/>
            <w:vAlign w:val="center"/>
            <w:hideMark/>
          </w:tcPr>
          <w:p w:rsidR="009B542B" w:rsidRPr="009B542B" w:rsidRDefault="009B542B" w:rsidP="00C06FD4">
            <w:pPr>
              <w:spacing w:line="264" w:lineRule="auto"/>
              <w:jc w:val="right"/>
              <w:rPr>
                <w:sz w:val="16"/>
                <w:szCs w:val="16"/>
              </w:rPr>
            </w:pPr>
          </w:p>
        </w:tc>
        <w:tc>
          <w:tcPr>
            <w:tcW w:w="1985" w:type="dxa"/>
            <w:tcBorders>
              <w:top w:val="nil"/>
              <w:left w:val="nil"/>
              <w:bottom w:val="single" w:sz="4" w:space="0" w:color="auto"/>
              <w:right w:val="nil"/>
            </w:tcBorders>
            <w:shd w:val="clear" w:color="auto" w:fill="auto"/>
            <w:noWrap/>
            <w:vAlign w:val="center"/>
            <w:hideMark/>
          </w:tcPr>
          <w:p w:rsidR="009B542B" w:rsidRPr="009B542B" w:rsidRDefault="009B542B" w:rsidP="00C06FD4">
            <w:pPr>
              <w:spacing w:line="264" w:lineRule="auto"/>
              <w:jc w:val="right"/>
              <w:rPr>
                <w:sz w:val="16"/>
                <w:szCs w:val="16"/>
              </w:rPr>
            </w:pPr>
          </w:p>
        </w:tc>
        <w:tc>
          <w:tcPr>
            <w:tcW w:w="2443" w:type="dxa"/>
            <w:gridSpan w:val="4"/>
            <w:tcBorders>
              <w:top w:val="nil"/>
              <w:left w:val="nil"/>
              <w:bottom w:val="single" w:sz="4" w:space="0" w:color="auto"/>
              <w:right w:val="nil"/>
            </w:tcBorders>
            <w:shd w:val="clear" w:color="auto" w:fill="auto"/>
            <w:noWrap/>
            <w:vAlign w:val="center"/>
            <w:hideMark/>
          </w:tcPr>
          <w:p w:rsidR="009B542B" w:rsidRPr="009B542B" w:rsidRDefault="009B542B" w:rsidP="00C06FD4">
            <w:pPr>
              <w:spacing w:line="264" w:lineRule="auto"/>
              <w:jc w:val="right"/>
              <w:rPr>
                <w:sz w:val="16"/>
                <w:szCs w:val="16"/>
              </w:rPr>
            </w:pPr>
          </w:p>
        </w:tc>
      </w:tr>
      <w:tr w:rsidR="009B542B" w:rsidRPr="009B542B" w:rsidTr="009B542B">
        <w:tc>
          <w:tcPr>
            <w:tcW w:w="46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Источники</w:t>
            </w:r>
            <w:r>
              <w:rPr>
                <w:sz w:val="12"/>
                <w:szCs w:val="12"/>
              </w:rPr>
              <w:t xml:space="preserve"> </w:t>
            </w:r>
            <w:r w:rsidRPr="009B542B">
              <w:rPr>
                <w:sz w:val="12"/>
                <w:szCs w:val="12"/>
              </w:rPr>
              <w:t>внутреннего финансирования дефицита бюджета Ерышевского сельского поселения на 2018 год и плановый период 2019 и 2020 годов</w:t>
            </w:r>
          </w:p>
        </w:tc>
      </w:tr>
      <w:tr w:rsidR="009B542B" w:rsidRPr="009B542B" w:rsidTr="009B542B">
        <w:tc>
          <w:tcPr>
            <w:tcW w:w="41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42B" w:rsidRPr="009B542B" w:rsidRDefault="009B542B" w:rsidP="00C06FD4">
            <w:pPr>
              <w:spacing w:line="264" w:lineRule="auto"/>
              <w:jc w:val="right"/>
              <w:rPr>
                <w:sz w:val="12"/>
                <w:szCs w:val="12"/>
              </w:rPr>
            </w:pP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42B" w:rsidRPr="009B542B" w:rsidRDefault="009B542B" w:rsidP="00C06FD4">
            <w:pPr>
              <w:spacing w:line="264" w:lineRule="auto"/>
              <w:jc w:val="right"/>
              <w:rPr>
                <w:sz w:val="12"/>
                <w:szCs w:val="12"/>
              </w:rPr>
            </w:pPr>
            <w:r w:rsidRPr="009B542B">
              <w:rPr>
                <w:sz w:val="12"/>
                <w:szCs w:val="12"/>
              </w:rPr>
              <w:t>тыс</w:t>
            </w:r>
            <w:proofErr w:type="gramStart"/>
            <w:r w:rsidRPr="009B542B">
              <w:rPr>
                <w:sz w:val="12"/>
                <w:szCs w:val="12"/>
              </w:rPr>
              <w:t>.р</w:t>
            </w:r>
            <w:proofErr w:type="gramEnd"/>
            <w:r w:rsidRPr="009B542B">
              <w:rPr>
                <w:sz w:val="12"/>
                <w:szCs w:val="12"/>
              </w:rPr>
              <w:t>уб.</w:t>
            </w:r>
          </w:p>
        </w:tc>
      </w:tr>
      <w:tr w:rsidR="009B542B" w:rsidRPr="009B542B" w:rsidTr="009B542B">
        <w:trPr>
          <w:trHeight w:val="152"/>
        </w:trPr>
        <w:tc>
          <w:tcPr>
            <w:tcW w:w="23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 xml:space="preserve">№ </w:t>
            </w:r>
            <w:proofErr w:type="spellStart"/>
            <w:proofErr w:type="gramStart"/>
            <w:r w:rsidRPr="009B542B">
              <w:rPr>
                <w:sz w:val="12"/>
                <w:szCs w:val="12"/>
              </w:rPr>
              <w:t>п</w:t>
            </w:r>
            <w:proofErr w:type="spellEnd"/>
            <w:proofErr w:type="gramEnd"/>
            <w:r w:rsidRPr="009B542B">
              <w:rPr>
                <w:sz w:val="12"/>
                <w:szCs w:val="12"/>
              </w:rPr>
              <w:t>/</w:t>
            </w:r>
            <w:proofErr w:type="spellStart"/>
            <w:r w:rsidRPr="009B542B">
              <w:rPr>
                <w:sz w:val="12"/>
                <w:szCs w:val="12"/>
              </w:rPr>
              <w:t>п</w:t>
            </w:r>
            <w:proofErr w:type="spellEnd"/>
          </w:p>
        </w:tc>
        <w:tc>
          <w:tcPr>
            <w:tcW w:w="198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Наименование</w:t>
            </w:r>
          </w:p>
        </w:tc>
        <w:tc>
          <w:tcPr>
            <w:tcW w:w="94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Код  классификации</w:t>
            </w:r>
          </w:p>
        </w:tc>
        <w:tc>
          <w:tcPr>
            <w:tcW w:w="48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2018 год</w:t>
            </w:r>
          </w:p>
        </w:tc>
        <w:tc>
          <w:tcPr>
            <w:tcW w:w="51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2019 год</w:t>
            </w:r>
          </w:p>
        </w:tc>
        <w:tc>
          <w:tcPr>
            <w:tcW w:w="5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 xml:space="preserve">2020год </w:t>
            </w:r>
          </w:p>
        </w:tc>
      </w:tr>
      <w:tr w:rsidR="009B542B" w:rsidRPr="009B542B" w:rsidTr="009B542B">
        <w:trPr>
          <w:trHeight w:val="152"/>
        </w:trPr>
        <w:tc>
          <w:tcPr>
            <w:tcW w:w="238" w:type="dxa"/>
            <w:vMerge/>
            <w:tcBorders>
              <w:top w:val="nil"/>
              <w:left w:val="single" w:sz="4" w:space="0" w:color="000000"/>
              <w:bottom w:val="single" w:sz="4" w:space="0" w:color="000000"/>
              <w:right w:val="single" w:sz="4" w:space="0" w:color="000000"/>
            </w:tcBorders>
            <w:vAlign w:val="center"/>
            <w:hideMark/>
          </w:tcPr>
          <w:p w:rsidR="009B542B" w:rsidRPr="009B542B" w:rsidRDefault="009B542B" w:rsidP="00C06FD4">
            <w:pPr>
              <w:spacing w:line="264" w:lineRule="auto"/>
              <w:rPr>
                <w:sz w:val="12"/>
                <w:szCs w:val="12"/>
              </w:rPr>
            </w:pPr>
          </w:p>
        </w:tc>
        <w:tc>
          <w:tcPr>
            <w:tcW w:w="1985" w:type="dxa"/>
            <w:vMerge/>
            <w:tcBorders>
              <w:top w:val="nil"/>
              <w:left w:val="single" w:sz="4" w:space="0" w:color="000000"/>
              <w:bottom w:val="single" w:sz="4" w:space="0" w:color="000000"/>
              <w:right w:val="single" w:sz="4" w:space="0" w:color="000000"/>
            </w:tcBorders>
            <w:vAlign w:val="center"/>
            <w:hideMark/>
          </w:tcPr>
          <w:p w:rsidR="009B542B" w:rsidRPr="009B542B" w:rsidRDefault="009B542B" w:rsidP="00C06FD4">
            <w:pPr>
              <w:spacing w:line="264" w:lineRule="auto"/>
              <w:rPr>
                <w:sz w:val="12"/>
                <w:szCs w:val="12"/>
              </w:rPr>
            </w:pPr>
          </w:p>
        </w:tc>
        <w:tc>
          <w:tcPr>
            <w:tcW w:w="944" w:type="dxa"/>
            <w:vMerge/>
            <w:tcBorders>
              <w:top w:val="nil"/>
              <w:left w:val="single" w:sz="4" w:space="0" w:color="000000"/>
              <w:bottom w:val="single" w:sz="4" w:space="0" w:color="000000"/>
              <w:right w:val="single" w:sz="4" w:space="0" w:color="000000"/>
            </w:tcBorders>
            <w:vAlign w:val="center"/>
            <w:hideMark/>
          </w:tcPr>
          <w:p w:rsidR="009B542B" w:rsidRPr="009B542B" w:rsidRDefault="009B542B" w:rsidP="00C06FD4">
            <w:pPr>
              <w:spacing w:line="264" w:lineRule="auto"/>
              <w:rPr>
                <w:sz w:val="12"/>
                <w:szCs w:val="12"/>
              </w:rPr>
            </w:pPr>
          </w:p>
        </w:tc>
        <w:tc>
          <w:tcPr>
            <w:tcW w:w="484" w:type="dxa"/>
            <w:vMerge/>
            <w:tcBorders>
              <w:top w:val="nil"/>
              <w:left w:val="single" w:sz="4" w:space="0" w:color="000000"/>
              <w:bottom w:val="single" w:sz="4" w:space="0" w:color="000000"/>
              <w:right w:val="single" w:sz="4" w:space="0" w:color="000000"/>
            </w:tcBorders>
            <w:vAlign w:val="center"/>
            <w:hideMark/>
          </w:tcPr>
          <w:p w:rsidR="009B542B" w:rsidRPr="009B542B" w:rsidRDefault="009B542B" w:rsidP="00C06FD4">
            <w:pPr>
              <w:spacing w:line="264" w:lineRule="auto"/>
              <w:rPr>
                <w:sz w:val="12"/>
                <w:szCs w:val="12"/>
              </w:rPr>
            </w:pPr>
          </w:p>
        </w:tc>
        <w:tc>
          <w:tcPr>
            <w:tcW w:w="511" w:type="dxa"/>
            <w:vMerge/>
            <w:tcBorders>
              <w:top w:val="nil"/>
              <w:left w:val="single" w:sz="4" w:space="0" w:color="000000"/>
              <w:bottom w:val="single" w:sz="4" w:space="0" w:color="000000"/>
              <w:right w:val="single" w:sz="4" w:space="0" w:color="000000"/>
            </w:tcBorders>
            <w:vAlign w:val="center"/>
            <w:hideMark/>
          </w:tcPr>
          <w:p w:rsidR="009B542B" w:rsidRPr="009B542B" w:rsidRDefault="009B542B" w:rsidP="00C06FD4">
            <w:pPr>
              <w:spacing w:line="264" w:lineRule="auto"/>
              <w:rPr>
                <w:sz w:val="12"/>
                <w:szCs w:val="12"/>
              </w:rPr>
            </w:pPr>
          </w:p>
        </w:tc>
        <w:tc>
          <w:tcPr>
            <w:tcW w:w="504" w:type="dxa"/>
            <w:vMerge/>
            <w:tcBorders>
              <w:top w:val="nil"/>
              <w:left w:val="single" w:sz="4" w:space="0" w:color="000000"/>
              <w:bottom w:val="single" w:sz="4" w:space="0" w:color="000000"/>
              <w:right w:val="single" w:sz="4" w:space="0" w:color="000000"/>
            </w:tcBorders>
            <w:vAlign w:val="center"/>
            <w:hideMark/>
          </w:tcPr>
          <w:p w:rsidR="009B542B" w:rsidRPr="009B542B" w:rsidRDefault="009B542B" w:rsidP="00C06FD4">
            <w:pPr>
              <w:spacing w:line="264" w:lineRule="auto"/>
              <w:rPr>
                <w:sz w:val="12"/>
                <w:szCs w:val="12"/>
              </w:rPr>
            </w:pPr>
          </w:p>
        </w:tc>
      </w:tr>
      <w:tr w:rsidR="009B542B" w:rsidRPr="009B542B" w:rsidTr="009B542B">
        <w:tc>
          <w:tcPr>
            <w:tcW w:w="238" w:type="dxa"/>
            <w:tcBorders>
              <w:top w:val="nil"/>
              <w:left w:val="single" w:sz="4" w:space="0" w:color="000000"/>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 </w:t>
            </w:r>
          </w:p>
        </w:tc>
        <w:tc>
          <w:tcPr>
            <w:tcW w:w="1985"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rPr>
                <w:sz w:val="12"/>
                <w:szCs w:val="12"/>
              </w:rPr>
            </w:pPr>
            <w:r w:rsidRPr="009B542B">
              <w:rPr>
                <w:sz w:val="12"/>
                <w:szCs w:val="12"/>
              </w:rPr>
              <w:t>Источники внутреннего финансирования дефицита бюджетов</w:t>
            </w:r>
          </w:p>
        </w:tc>
        <w:tc>
          <w:tcPr>
            <w:tcW w:w="94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 xml:space="preserve">01 00 </w:t>
            </w:r>
            <w:proofErr w:type="spellStart"/>
            <w:r w:rsidRPr="009B542B">
              <w:rPr>
                <w:sz w:val="12"/>
                <w:szCs w:val="12"/>
              </w:rPr>
              <w:t>00</w:t>
            </w:r>
            <w:proofErr w:type="spellEnd"/>
            <w:r w:rsidRPr="009B542B">
              <w:rPr>
                <w:sz w:val="12"/>
                <w:szCs w:val="12"/>
              </w:rPr>
              <w:t xml:space="preserve"> </w:t>
            </w:r>
            <w:proofErr w:type="spellStart"/>
            <w:r w:rsidRPr="009B542B">
              <w:rPr>
                <w:sz w:val="12"/>
                <w:szCs w:val="12"/>
              </w:rPr>
              <w:t>00</w:t>
            </w:r>
            <w:proofErr w:type="spellEnd"/>
            <w:r w:rsidRPr="009B542B">
              <w:rPr>
                <w:sz w:val="12"/>
                <w:szCs w:val="12"/>
              </w:rPr>
              <w:t xml:space="preserve"> </w:t>
            </w:r>
            <w:proofErr w:type="spellStart"/>
            <w:r w:rsidRPr="009B542B">
              <w:rPr>
                <w:sz w:val="12"/>
                <w:szCs w:val="12"/>
              </w:rPr>
              <w:t>00</w:t>
            </w:r>
            <w:proofErr w:type="spellEnd"/>
            <w:r w:rsidRPr="009B542B">
              <w:rPr>
                <w:sz w:val="12"/>
                <w:szCs w:val="12"/>
              </w:rPr>
              <w:t xml:space="preserve"> 0000 000</w:t>
            </w:r>
          </w:p>
        </w:tc>
        <w:tc>
          <w:tcPr>
            <w:tcW w:w="48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52,000</w:t>
            </w:r>
          </w:p>
        </w:tc>
        <w:tc>
          <w:tcPr>
            <w:tcW w:w="511"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0,0</w:t>
            </w:r>
          </w:p>
        </w:tc>
        <w:tc>
          <w:tcPr>
            <w:tcW w:w="50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0,0</w:t>
            </w:r>
          </w:p>
        </w:tc>
      </w:tr>
      <w:tr w:rsidR="009B542B" w:rsidRPr="009B542B" w:rsidTr="009B542B">
        <w:tc>
          <w:tcPr>
            <w:tcW w:w="2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1</w:t>
            </w:r>
          </w:p>
        </w:tc>
        <w:tc>
          <w:tcPr>
            <w:tcW w:w="1985"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rPr>
                <w:sz w:val="12"/>
                <w:szCs w:val="12"/>
              </w:rPr>
            </w:pPr>
            <w:r w:rsidRPr="009B542B">
              <w:rPr>
                <w:sz w:val="12"/>
                <w:szCs w:val="12"/>
              </w:rPr>
              <w:t>Бюджетные кредиты от других бюджетов бюджетной системы Российской Федерации</w:t>
            </w:r>
          </w:p>
        </w:tc>
        <w:tc>
          <w:tcPr>
            <w:tcW w:w="94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 xml:space="preserve">01 03 00 </w:t>
            </w:r>
            <w:proofErr w:type="spellStart"/>
            <w:r w:rsidRPr="009B542B">
              <w:rPr>
                <w:sz w:val="12"/>
                <w:szCs w:val="12"/>
              </w:rPr>
              <w:t>00</w:t>
            </w:r>
            <w:proofErr w:type="spellEnd"/>
            <w:r w:rsidRPr="009B542B">
              <w:rPr>
                <w:sz w:val="12"/>
                <w:szCs w:val="12"/>
              </w:rPr>
              <w:t xml:space="preserve"> </w:t>
            </w:r>
            <w:proofErr w:type="spellStart"/>
            <w:r w:rsidRPr="009B542B">
              <w:rPr>
                <w:sz w:val="12"/>
                <w:szCs w:val="12"/>
              </w:rPr>
              <w:t>00</w:t>
            </w:r>
            <w:proofErr w:type="spellEnd"/>
            <w:r w:rsidRPr="009B542B">
              <w:rPr>
                <w:sz w:val="12"/>
                <w:szCs w:val="12"/>
              </w:rPr>
              <w:t xml:space="preserve"> 0000 000</w:t>
            </w:r>
          </w:p>
        </w:tc>
        <w:tc>
          <w:tcPr>
            <w:tcW w:w="48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0,000</w:t>
            </w:r>
          </w:p>
        </w:tc>
        <w:tc>
          <w:tcPr>
            <w:tcW w:w="511"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0,0</w:t>
            </w:r>
          </w:p>
        </w:tc>
        <w:tc>
          <w:tcPr>
            <w:tcW w:w="50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0,0</w:t>
            </w:r>
          </w:p>
        </w:tc>
      </w:tr>
      <w:tr w:rsidR="009B542B" w:rsidRPr="009B542B" w:rsidTr="009B542B">
        <w:tc>
          <w:tcPr>
            <w:tcW w:w="238" w:type="dxa"/>
            <w:vMerge/>
            <w:tcBorders>
              <w:top w:val="nil"/>
              <w:left w:val="single" w:sz="4" w:space="0" w:color="000000"/>
              <w:bottom w:val="single" w:sz="4" w:space="0" w:color="000000"/>
              <w:right w:val="single" w:sz="4" w:space="0" w:color="000000"/>
            </w:tcBorders>
            <w:vAlign w:val="center"/>
            <w:hideMark/>
          </w:tcPr>
          <w:p w:rsidR="009B542B" w:rsidRPr="009B542B" w:rsidRDefault="009B542B" w:rsidP="00C06FD4">
            <w:pPr>
              <w:spacing w:line="264" w:lineRule="auto"/>
              <w:rPr>
                <w:sz w:val="12"/>
                <w:szCs w:val="12"/>
              </w:rPr>
            </w:pPr>
          </w:p>
        </w:tc>
        <w:tc>
          <w:tcPr>
            <w:tcW w:w="1985"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rPr>
                <w:sz w:val="12"/>
                <w:szCs w:val="12"/>
              </w:rPr>
            </w:pPr>
            <w:r w:rsidRPr="009B542B">
              <w:rPr>
                <w:sz w:val="12"/>
                <w:szCs w:val="12"/>
              </w:rPr>
              <w:t xml:space="preserve">Получение бюджетных кредитов от других бюджетов бюджетной системы Российской Федерации в валюте Российской Федерации </w:t>
            </w:r>
          </w:p>
        </w:tc>
        <w:tc>
          <w:tcPr>
            <w:tcW w:w="94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 xml:space="preserve"> 01 03 01 00 </w:t>
            </w:r>
            <w:proofErr w:type="spellStart"/>
            <w:r w:rsidRPr="009B542B">
              <w:rPr>
                <w:sz w:val="12"/>
                <w:szCs w:val="12"/>
              </w:rPr>
              <w:t>00</w:t>
            </w:r>
            <w:proofErr w:type="spellEnd"/>
            <w:r w:rsidRPr="009B542B">
              <w:rPr>
                <w:sz w:val="12"/>
                <w:szCs w:val="12"/>
              </w:rPr>
              <w:t xml:space="preserve"> 0000 700</w:t>
            </w:r>
          </w:p>
        </w:tc>
        <w:tc>
          <w:tcPr>
            <w:tcW w:w="48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200,000</w:t>
            </w:r>
          </w:p>
        </w:tc>
        <w:tc>
          <w:tcPr>
            <w:tcW w:w="511"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200,0</w:t>
            </w:r>
          </w:p>
        </w:tc>
        <w:tc>
          <w:tcPr>
            <w:tcW w:w="50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200,0</w:t>
            </w:r>
          </w:p>
        </w:tc>
      </w:tr>
      <w:tr w:rsidR="009B542B" w:rsidRPr="009B542B" w:rsidTr="009B542B">
        <w:tc>
          <w:tcPr>
            <w:tcW w:w="238" w:type="dxa"/>
            <w:vMerge/>
            <w:tcBorders>
              <w:top w:val="nil"/>
              <w:left w:val="single" w:sz="4" w:space="0" w:color="000000"/>
              <w:bottom w:val="single" w:sz="4" w:space="0" w:color="000000"/>
              <w:right w:val="single" w:sz="4" w:space="0" w:color="000000"/>
            </w:tcBorders>
            <w:vAlign w:val="center"/>
            <w:hideMark/>
          </w:tcPr>
          <w:p w:rsidR="009B542B" w:rsidRPr="009B542B" w:rsidRDefault="009B542B" w:rsidP="00C06FD4">
            <w:pPr>
              <w:spacing w:line="264" w:lineRule="auto"/>
              <w:rPr>
                <w:sz w:val="12"/>
                <w:szCs w:val="12"/>
              </w:rPr>
            </w:pPr>
          </w:p>
        </w:tc>
        <w:tc>
          <w:tcPr>
            <w:tcW w:w="1985"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rPr>
                <w:sz w:val="12"/>
                <w:szCs w:val="12"/>
              </w:rPr>
            </w:pPr>
            <w:r w:rsidRPr="009B542B">
              <w:rPr>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94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 xml:space="preserve"> 01 03 01 00 10 0000 710</w:t>
            </w:r>
          </w:p>
        </w:tc>
        <w:tc>
          <w:tcPr>
            <w:tcW w:w="48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200,000</w:t>
            </w:r>
          </w:p>
        </w:tc>
        <w:tc>
          <w:tcPr>
            <w:tcW w:w="511"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200</w:t>
            </w:r>
          </w:p>
        </w:tc>
        <w:tc>
          <w:tcPr>
            <w:tcW w:w="50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200,0</w:t>
            </w:r>
          </w:p>
        </w:tc>
      </w:tr>
      <w:tr w:rsidR="009B542B" w:rsidRPr="009B542B" w:rsidTr="009B542B">
        <w:tc>
          <w:tcPr>
            <w:tcW w:w="238" w:type="dxa"/>
            <w:vMerge/>
            <w:tcBorders>
              <w:top w:val="nil"/>
              <w:left w:val="single" w:sz="4" w:space="0" w:color="000000"/>
              <w:bottom w:val="single" w:sz="4" w:space="0" w:color="000000"/>
              <w:right w:val="single" w:sz="4" w:space="0" w:color="000000"/>
            </w:tcBorders>
            <w:vAlign w:val="center"/>
            <w:hideMark/>
          </w:tcPr>
          <w:p w:rsidR="009B542B" w:rsidRPr="009B542B" w:rsidRDefault="009B542B" w:rsidP="00C06FD4">
            <w:pPr>
              <w:spacing w:line="264" w:lineRule="auto"/>
              <w:rPr>
                <w:sz w:val="12"/>
                <w:szCs w:val="12"/>
              </w:rPr>
            </w:pPr>
          </w:p>
        </w:tc>
        <w:tc>
          <w:tcPr>
            <w:tcW w:w="1985"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rPr>
                <w:sz w:val="12"/>
                <w:szCs w:val="12"/>
              </w:rPr>
            </w:pPr>
            <w:r w:rsidRPr="009B542B">
              <w:rPr>
                <w:sz w:val="12"/>
                <w:szCs w:val="12"/>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94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 xml:space="preserve"> 01 03 01 00 </w:t>
            </w:r>
            <w:proofErr w:type="spellStart"/>
            <w:r w:rsidRPr="009B542B">
              <w:rPr>
                <w:sz w:val="12"/>
                <w:szCs w:val="12"/>
              </w:rPr>
              <w:t>00</w:t>
            </w:r>
            <w:proofErr w:type="spellEnd"/>
            <w:r w:rsidRPr="009B542B">
              <w:rPr>
                <w:sz w:val="12"/>
                <w:szCs w:val="12"/>
              </w:rPr>
              <w:t xml:space="preserve"> 0000 800</w:t>
            </w:r>
          </w:p>
        </w:tc>
        <w:tc>
          <w:tcPr>
            <w:tcW w:w="48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-200,000</w:t>
            </w:r>
          </w:p>
        </w:tc>
        <w:tc>
          <w:tcPr>
            <w:tcW w:w="511"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-200,0</w:t>
            </w:r>
          </w:p>
        </w:tc>
        <w:tc>
          <w:tcPr>
            <w:tcW w:w="50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-200,0</w:t>
            </w:r>
          </w:p>
        </w:tc>
      </w:tr>
      <w:tr w:rsidR="009B542B" w:rsidRPr="009B542B" w:rsidTr="009B542B">
        <w:tc>
          <w:tcPr>
            <w:tcW w:w="238" w:type="dxa"/>
            <w:vMerge/>
            <w:tcBorders>
              <w:top w:val="nil"/>
              <w:left w:val="single" w:sz="4" w:space="0" w:color="000000"/>
              <w:bottom w:val="single" w:sz="4" w:space="0" w:color="000000"/>
              <w:right w:val="single" w:sz="4" w:space="0" w:color="000000"/>
            </w:tcBorders>
            <w:vAlign w:val="center"/>
            <w:hideMark/>
          </w:tcPr>
          <w:p w:rsidR="009B542B" w:rsidRPr="009B542B" w:rsidRDefault="009B542B" w:rsidP="00C06FD4">
            <w:pPr>
              <w:spacing w:line="264" w:lineRule="auto"/>
              <w:rPr>
                <w:sz w:val="12"/>
                <w:szCs w:val="12"/>
              </w:rPr>
            </w:pPr>
          </w:p>
        </w:tc>
        <w:tc>
          <w:tcPr>
            <w:tcW w:w="1985"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rPr>
                <w:sz w:val="12"/>
                <w:szCs w:val="12"/>
              </w:rPr>
            </w:pPr>
            <w:r w:rsidRPr="009B542B">
              <w:rPr>
                <w:sz w:val="12"/>
                <w:szCs w:val="12"/>
              </w:rPr>
              <w:t>Погашение  бюджетами поселений кредитов от других бюджетов бюджетной системы Российской Федерации в валюте Российской Федерации</w:t>
            </w:r>
          </w:p>
        </w:tc>
        <w:tc>
          <w:tcPr>
            <w:tcW w:w="94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 xml:space="preserve"> 01 03 01 00 10 0000 810</w:t>
            </w:r>
          </w:p>
        </w:tc>
        <w:tc>
          <w:tcPr>
            <w:tcW w:w="48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-200,000</w:t>
            </w:r>
          </w:p>
        </w:tc>
        <w:tc>
          <w:tcPr>
            <w:tcW w:w="511"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-200</w:t>
            </w:r>
          </w:p>
        </w:tc>
        <w:tc>
          <w:tcPr>
            <w:tcW w:w="50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-200,0</w:t>
            </w:r>
          </w:p>
        </w:tc>
      </w:tr>
      <w:tr w:rsidR="009B542B" w:rsidRPr="009B542B" w:rsidTr="009B542B">
        <w:tc>
          <w:tcPr>
            <w:tcW w:w="23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2</w:t>
            </w:r>
          </w:p>
        </w:tc>
        <w:tc>
          <w:tcPr>
            <w:tcW w:w="1985"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rPr>
                <w:sz w:val="12"/>
                <w:szCs w:val="12"/>
              </w:rPr>
            </w:pPr>
            <w:r w:rsidRPr="009B542B">
              <w:rPr>
                <w:sz w:val="12"/>
                <w:szCs w:val="12"/>
              </w:rPr>
              <w:t>Изменение остатков средств на счетах по учету средств бюджета</w:t>
            </w:r>
          </w:p>
        </w:tc>
        <w:tc>
          <w:tcPr>
            <w:tcW w:w="94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 xml:space="preserve">01 05 00 </w:t>
            </w:r>
            <w:proofErr w:type="spellStart"/>
            <w:r w:rsidRPr="009B542B">
              <w:rPr>
                <w:sz w:val="12"/>
                <w:szCs w:val="12"/>
              </w:rPr>
              <w:t>00</w:t>
            </w:r>
            <w:proofErr w:type="spellEnd"/>
            <w:r w:rsidRPr="009B542B">
              <w:rPr>
                <w:sz w:val="12"/>
                <w:szCs w:val="12"/>
              </w:rPr>
              <w:t xml:space="preserve"> </w:t>
            </w:r>
            <w:proofErr w:type="spellStart"/>
            <w:r w:rsidRPr="009B542B">
              <w:rPr>
                <w:sz w:val="12"/>
                <w:szCs w:val="12"/>
              </w:rPr>
              <w:t>00</w:t>
            </w:r>
            <w:proofErr w:type="spellEnd"/>
            <w:r w:rsidRPr="009B542B">
              <w:rPr>
                <w:sz w:val="12"/>
                <w:szCs w:val="12"/>
              </w:rPr>
              <w:t xml:space="preserve"> 0000 000</w:t>
            </w:r>
          </w:p>
        </w:tc>
        <w:tc>
          <w:tcPr>
            <w:tcW w:w="48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52,000</w:t>
            </w:r>
          </w:p>
        </w:tc>
        <w:tc>
          <w:tcPr>
            <w:tcW w:w="511"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0,0</w:t>
            </w:r>
          </w:p>
        </w:tc>
        <w:tc>
          <w:tcPr>
            <w:tcW w:w="50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0,0</w:t>
            </w:r>
          </w:p>
        </w:tc>
      </w:tr>
      <w:tr w:rsidR="009B542B" w:rsidRPr="009B542B" w:rsidTr="009B542B">
        <w:tc>
          <w:tcPr>
            <w:tcW w:w="238" w:type="dxa"/>
            <w:vMerge/>
            <w:tcBorders>
              <w:top w:val="nil"/>
              <w:left w:val="single" w:sz="4" w:space="0" w:color="000000"/>
              <w:bottom w:val="single" w:sz="4" w:space="0" w:color="000000"/>
              <w:right w:val="single" w:sz="4" w:space="0" w:color="000000"/>
            </w:tcBorders>
            <w:vAlign w:val="center"/>
            <w:hideMark/>
          </w:tcPr>
          <w:p w:rsidR="009B542B" w:rsidRPr="009B542B" w:rsidRDefault="009B542B" w:rsidP="00C06FD4">
            <w:pPr>
              <w:spacing w:line="264" w:lineRule="auto"/>
              <w:rPr>
                <w:sz w:val="12"/>
                <w:szCs w:val="12"/>
              </w:rPr>
            </w:pPr>
          </w:p>
        </w:tc>
        <w:tc>
          <w:tcPr>
            <w:tcW w:w="1985"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rPr>
                <w:sz w:val="12"/>
                <w:szCs w:val="12"/>
              </w:rPr>
            </w:pPr>
            <w:r w:rsidRPr="009B542B">
              <w:rPr>
                <w:sz w:val="12"/>
                <w:szCs w:val="12"/>
              </w:rPr>
              <w:t>Увеличение остатков средств бюджетов</w:t>
            </w:r>
          </w:p>
        </w:tc>
        <w:tc>
          <w:tcPr>
            <w:tcW w:w="94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 xml:space="preserve">01 05 00 </w:t>
            </w:r>
            <w:proofErr w:type="spellStart"/>
            <w:r w:rsidRPr="009B542B">
              <w:rPr>
                <w:sz w:val="12"/>
                <w:szCs w:val="12"/>
              </w:rPr>
              <w:t>00</w:t>
            </w:r>
            <w:proofErr w:type="spellEnd"/>
            <w:r w:rsidRPr="009B542B">
              <w:rPr>
                <w:sz w:val="12"/>
                <w:szCs w:val="12"/>
              </w:rPr>
              <w:t xml:space="preserve"> </w:t>
            </w:r>
            <w:proofErr w:type="spellStart"/>
            <w:r w:rsidRPr="009B542B">
              <w:rPr>
                <w:sz w:val="12"/>
                <w:szCs w:val="12"/>
              </w:rPr>
              <w:t>00</w:t>
            </w:r>
            <w:proofErr w:type="spellEnd"/>
            <w:r w:rsidRPr="009B542B">
              <w:rPr>
                <w:sz w:val="12"/>
                <w:szCs w:val="12"/>
              </w:rPr>
              <w:t xml:space="preserve"> 0000 500</w:t>
            </w:r>
          </w:p>
        </w:tc>
        <w:tc>
          <w:tcPr>
            <w:tcW w:w="48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-6756,522</w:t>
            </w:r>
          </w:p>
        </w:tc>
        <w:tc>
          <w:tcPr>
            <w:tcW w:w="511"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-1 299,9</w:t>
            </w:r>
          </w:p>
        </w:tc>
        <w:tc>
          <w:tcPr>
            <w:tcW w:w="50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-1 283,0</w:t>
            </w:r>
          </w:p>
        </w:tc>
      </w:tr>
      <w:tr w:rsidR="009B542B" w:rsidRPr="009B542B" w:rsidTr="009B542B">
        <w:tc>
          <w:tcPr>
            <w:tcW w:w="238" w:type="dxa"/>
            <w:vMerge/>
            <w:tcBorders>
              <w:top w:val="nil"/>
              <w:left w:val="single" w:sz="4" w:space="0" w:color="000000"/>
              <w:bottom w:val="single" w:sz="4" w:space="0" w:color="000000"/>
              <w:right w:val="single" w:sz="4" w:space="0" w:color="000000"/>
            </w:tcBorders>
            <w:vAlign w:val="center"/>
            <w:hideMark/>
          </w:tcPr>
          <w:p w:rsidR="009B542B" w:rsidRPr="009B542B" w:rsidRDefault="009B542B" w:rsidP="00C06FD4">
            <w:pPr>
              <w:spacing w:line="264" w:lineRule="auto"/>
              <w:rPr>
                <w:sz w:val="12"/>
                <w:szCs w:val="12"/>
              </w:rPr>
            </w:pPr>
          </w:p>
        </w:tc>
        <w:tc>
          <w:tcPr>
            <w:tcW w:w="1985"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rPr>
                <w:sz w:val="12"/>
                <w:szCs w:val="12"/>
              </w:rPr>
            </w:pPr>
            <w:r w:rsidRPr="009B542B">
              <w:rPr>
                <w:sz w:val="12"/>
                <w:szCs w:val="12"/>
              </w:rPr>
              <w:t>Увеличение прочих остатков денежных средств бюджетов сельских поселений</w:t>
            </w:r>
          </w:p>
        </w:tc>
        <w:tc>
          <w:tcPr>
            <w:tcW w:w="94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01 05 02 01 10 0000 510</w:t>
            </w:r>
          </w:p>
        </w:tc>
        <w:tc>
          <w:tcPr>
            <w:tcW w:w="48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-6756,522</w:t>
            </w:r>
          </w:p>
        </w:tc>
        <w:tc>
          <w:tcPr>
            <w:tcW w:w="511"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-1299,9</w:t>
            </w:r>
          </w:p>
        </w:tc>
        <w:tc>
          <w:tcPr>
            <w:tcW w:w="50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-1 283,0</w:t>
            </w:r>
          </w:p>
        </w:tc>
      </w:tr>
      <w:tr w:rsidR="009B542B" w:rsidRPr="009B542B" w:rsidTr="009B542B">
        <w:tc>
          <w:tcPr>
            <w:tcW w:w="238" w:type="dxa"/>
            <w:vMerge/>
            <w:tcBorders>
              <w:top w:val="nil"/>
              <w:left w:val="single" w:sz="4" w:space="0" w:color="000000"/>
              <w:bottom w:val="single" w:sz="4" w:space="0" w:color="000000"/>
              <w:right w:val="single" w:sz="4" w:space="0" w:color="000000"/>
            </w:tcBorders>
            <w:vAlign w:val="center"/>
            <w:hideMark/>
          </w:tcPr>
          <w:p w:rsidR="009B542B" w:rsidRPr="009B542B" w:rsidRDefault="009B542B" w:rsidP="00C06FD4">
            <w:pPr>
              <w:spacing w:line="264" w:lineRule="auto"/>
              <w:rPr>
                <w:sz w:val="12"/>
                <w:szCs w:val="12"/>
              </w:rPr>
            </w:pPr>
          </w:p>
        </w:tc>
        <w:tc>
          <w:tcPr>
            <w:tcW w:w="1985"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rPr>
                <w:sz w:val="12"/>
                <w:szCs w:val="12"/>
              </w:rPr>
            </w:pPr>
            <w:r w:rsidRPr="009B542B">
              <w:rPr>
                <w:sz w:val="12"/>
                <w:szCs w:val="12"/>
              </w:rPr>
              <w:t>Уменьшение остатков средств бюджетов</w:t>
            </w:r>
          </w:p>
        </w:tc>
        <w:tc>
          <w:tcPr>
            <w:tcW w:w="94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 xml:space="preserve">01 05 00 </w:t>
            </w:r>
            <w:proofErr w:type="spellStart"/>
            <w:r w:rsidRPr="009B542B">
              <w:rPr>
                <w:sz w:val="12"/>
                <w:szCs w:val="12"/>
              </w:rPr>
              <w:t>00</w:t>
            </w:r>
            <w:proofErr w:type="spellEnd"/>
            <w:r w:rsidRPr="009B542B">
              <w:rPr>
                <w:sz w:val="12"/>
                <w:szCs w:val="12"/>
              </w:rPr>
              <w:t xml:space="preserve"> </w:t>
            </w:r>
            <w:proofErr w:type="spellStart"/>
            <w:r w:rsidRPr="009B542B">
              <w:rPr>
                <w:sz w:val="12"/>
                <w:szCs w:val="12"/>
              </w:rPr>
              <w:t>00</w:t>
            </w:r>
            <w:proofErr w:type="spellEnd"/>
            <w:r w:rsidRPr="009B542B">
              <w:rPr>
                <w:sz w:val="12"/>
                <w:szCs w:val="12"/>
              </w:rPr>
              <w:t xml:space="preserve"> 0000 600</w:t>
            </w:r>
          </w:p>
        </w:tc>
        <w:tc>
          <w:tcPr>
            <w:tcW w:w="48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6808,522</w:t>
            </w:r>
          </w:p>
        </w:tc>
        <w:tc>
          <w:tcPr>
            <w:tcW w:w="511"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1 299,9</w:t>
            </w:r>
          </w:p>
        </w:tc>
        <w:tc>
          <w:tcPr>
            <w:tcW w:w="50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1 283,0</w:t>
            </w:r>
          </w:p>
        </w:tc>
      </w:tr>
      <w:tr w:rsidR="009B542B" w:rsidRPr="009B542B" w:rsidTr="009B542B">
        <w:tc>
          <w:tcPr>
            <w:tcW w:w="238" w:type="dxa"/>
            <w:vMerge/>
            <w:tcBorders>
              <w:top w:val="nil"/>
              <w:left w:val="single" w:sz="4" w:space="0" w:color="000000"/>
              <w:bottom w:val="single" w:sz="4" w:space="0" w:color="000000"/>
              <w:right w:val="single" w:sz="4" w:space="0" w:color="000000"/>
            </w:tcBorders>
            <w:vAlign w:val="center"/>
            <w:hideMark/>
          </w:tcPr>
          <w:p w:rsidR="009B542B" w:rsidRPr="009B542B" w:rsidRDefault="009B542B" w:rsidP="00C06FD4">
            <w:pPr>
              <w:spacing w:line="264" w:lineRule="auto"/>
              <w:rPr>
                <w:sz w:val="12"/>
                <w:szCs w:val="12"/>
              </w:rPr>
            </w:pPr>
          </w:p>
        </w:tc>
        <w:tc>
          <w:tcPr>
            <w:tcW w:w="1985"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rPr>
                <w:sz w:val="12"/>
                <w:szCs w:val="12"/>
              </w:rPr>
            </w:pPr>
            <w:r w:rsidRPr="009B542B">
              <w:rPr>
                <w:sz w:val="12"/>
                <w:szCs w:val="12"/>
              </w:rPr>
              <w:t>Уменьшение прочих остатков денежных средств бюджетов сельских поселений</w:t>
            </w:r>
          </w:p>
        </w:tc>
        <w:tc>
          <w:tcPr>
            <w:tcW w:w="94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01 05 02 01 10 0000 610</w:t>
            </w:r>
          </w:p>
        </w:tc>
        <w:tc>
          <w:tcPr>
            <w:tcW w:w="48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6808,522</w:t>
            </w:r>
          </w:p>
        </w:tc>
        <w:tc>
          <w:tcPr>
            <w:tcW w:w="511"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1299,9</w:t>
            </w:r>
          </w:p>
        </w:tc>
        <w:tc>
          <w:tcPr>
            <w:tcW w:w="504" w:type="dxa"/>
            <w:tcBorders>
              <w:top w:val="nil"/>
              <w:left w:val="nil"/>
              <w:bottom w:val="single" w:sz="4" w:space="0" w:color="000000"/>
              <w:right w:val="single" w:sz="4" w:space="0" w:color="000000"/>
            </w:tcBorders>
            <w:shd w:val="clear" w:color="auto" w:fill="auto"/>
            <w:vAlign w:val="center"/>
            <w:hideMark/>
          </w:tcPr>
          <w:p w:rsidR="009B542B" w:rsidRPr="009B542B" w:rsidRDefault="009B542B" w:rsidP="00C06FD4">
            <w:pPr>
              <w:spacing w:line="264" w:lineRule="auto"/>
              <w:jc w:val="center"/>
              <w:rPr>
                <w:sz w:val="12"/>
                <w:szCs w:val="12"/>
              </w:rPr>
            </w:pPr>
            <w:r w:rsidRPr="009B542B">
              <w:rPr>
                <w:sz w:val="12"/>
                <w:szCs w:val="12"/>
              </w:rPr>
              <w:t>1 283,0</w:t>
            </w:r>
          </w:p>
        </w:tc>
      </w:tr>
    </w:tbl>
    <w:p w:rsidR="009B542B" w:rsidRDefault="009B542B" w:rsidP="00C06FD4">
      <w:pPr>
        <w:spacing w:line="264" w:lineRule="auto"/>
        <w:jc w:val="both"/>
        <w:rPr>
          <w:sz w:val="16"/>
          <w:szCs w:val="16"/>
        </w:rPr>
      </w:pPr>
    </w:p>
    <w:p w:rsidR="009B542B" w:rsidRDefault="009B542B" w:rsidP="00C06FD4">
      <w:pPr>
        <w:spacing w:line="264" w:lineRule="auto"/>
        <w:jc w:val="both"/>
        <w:rPr>
          <w:color w:val="333333"/>
          <w:sz w:val="16"/>
          <w:szCs w:val="16"/>
        </w:rPr>
      </w:pPr>
      <w:r w:rsidRPr="0039076C">
        <w:rPr>
          <w:color w:val="333333"/>
          <w:sz w:val="16"/>
          <w:szCs w:val="16"/>
        </w:rPr>
        <w:t xml:space="preserve">Глава Ерышевского сельского поселения </w:t>
      </w:r>
    </w:p>
    <w:p w:rsidR="009B542B" w:rsidRDefault="009B542B" w:rsidP="00C06FD4">
      <w:pPr>
        <w:spacing w:line="264" w:lineRule="auto"/>
        <w:jc w:val="both"/>
        <w:rPr>
          <w:color w:val="333333"/>
          <w:sz w:val="16"/>
          <w:szCs w:val="16"/>
        </w:rPr>
      </w:pPr>
      <w:r>
        <w:rPr>
          <w:color w:val="333333"/>
          <w:sz w:val="16"/>
          <w:szCs w:val="16"/>
        </w:rPr>
        <w:t xml:space="preserve">Павловского муниципального района </w:t>
      </w:r>
    </w:p>
    <w:p w:rsidR="009B542B" w:rsidRDefault="009B542B" w:rsidP="00C06FD4">
      <w:pPr>
        <w:spacing w:line="264" w:lineRule="auto"/>
        <w:jc w:val="both"/>
        <w:rPr>
          <w:color w:val="333333"/>
          <w:sz w:val="16"/>
          <w:szCs w:val="16"/>
        </w:rPr>
      </w:pPr>
      <w:r>
        <w:rPr>
          <w:color w:val="333333"/>
          <w:sz w:val="16"/>
          <w:szCs w:val="16"/>
        </w:rPr>
        <w:t xml:space="preserve">Воронежской области </w:t>
      </w:r>
    </w:p>
    <w:p w:rsidR="009B542B" w:rsidRPr="0039076C" w:rsidRDefault="009B542B" w:rsidP="00C06FD4">
      <w:pPr>
        <w:spacing w:line="264" w:lineRule="auto"/>
        <w:jc w:val="right"/>
        <w:rPr>
          <w:color w:val="333333"/>
          <w:sz w:val="16"/>
          <w:szCs w:val="16"/>
        </w:rPr>
      </w:pPr>
      <w:r w:rsidRPr="0039076C">
        <w:rPr>
          <w:color w:val="333333"/>
          <w:sz w:val="16"/>
          <w:szCs w:val="16"/>
        </w:rPr>
        <w:t>Т.П.</w:t>
      </w:r>
      <w:r>
        <w:rPr>
          <w:color w:val="333333"/>
          <w:sz w:val="16"/>
          <w:szCs w:val="16"/>
        </w:rPr>
        <w:t xml:space="preserve"> </w:t>
      </w:r>
      <w:r w:rsidRPr="0039076C">
        <w:rPr>
          <w:color w:val="333333"/>
          <w:sz w:val="16"/>
          <w:szCs w:val="16"/>
        </w:rPr>
        <w:t xml:space="preserve">Быкова </w:t>
      </w:r>
    </w:p>
    <w:p w:rsidR="009B542B" w:rsidRPr="00EA2744" w:rsidRDefault="009B542B" w:rsidP="00C06FD4">
      <w:pPr>
        <w:spacing w:line="264" w:lineRule="auto"/>
        <w:jc w:val="right"/>
        <w:rPr>
          <w:sz w:val="16"/>
          <w:szCs w:val="16"/>
        </w:rPr>
      </w:pPr>
    </w:p>
    <w:tbl>
      <w:tblPr>
        <w:tblW w:w="5000" w:type="pct"/>
        <w:tblLayout w:type="fixed"/>
        <w:tblCellMar>
          <w:left w:w="28" w:type="dxa"/>
          <w:right w:w="28" w:type="dxa"/>
        </w:tblCellMar>
        <w:tblLook w:val="04A0"/>
      </w:tblPr>
      <w:tblGrid>
        <w:gridCol w:w="521"/>
        <w:gridCol w:w="3917"/>
        <w:gridCol w:w="228"/>
      </w:tblGrid>
      <w:tr w:rsidR="00EA2744" w:rsidRPr="00EA2744" w:rsidTr="00EA2744">
        <w:tc>
          <w:tcPr>
            <w:tcW w:w="521" w:type="dxa"/>
            <w:tcBorders>
              <w:top w:val="nil"/>
              <w:left w:val="nil"/>
              <w:bottom w:val="nil"/>
              <w:right w:val="nil"/>
            </w:tcBorders>
            <w:shd w:val="clear" w:color="auto" w:fill="auto"/>
            <w:vAlign w:val="center"/>
            <w:hideMark/>
          </w:tcPr>
          <w:p w:rsidR="00EA2744" w:rsidRPr="00EA2744" w:rsidRDefault="00EA2744" w:rsidP="00C06FD4">
            <w:pPr>
              <w:spacing w:line="264" w:lineRule="auto"/>
              <w:jc w:val="right"/>
              <w:rPr>
                <w:sz w:val="16"/>
                <w:szCs w:val="16"/>
              </w:rPr>
            </w:pPr>
          </w:p>
        </w:tc>
        <w:tc>
          <w:tcPr>
            <w:tcW w:w="4145" w:type="dxa"/>
            <w:gridSpan w:val="2"/>
            <w:vMerge w:val="restart"/>
            <w:tcBorders>
              <w:top w:val="nil"/>
              <w:left w:val="nil"/>
              <w:right w:val="nil"/>
            </w:tcBorders>
            <w:shd w:val="clear" w:color="auto" w:fill="auto"/>
            <w:vAlign w:val="center"/>
            <w:hideMark/>
          </w:tcPr>
          <w:p w:rsidR="00EA2744" w:rsidRPr="00EA2744" w:rsidRDefault="00EA2744" w:rsidP="00C06FD4">
            <w:pPr>
              <w:spacing w:line="264" w:lineRule="auto"/>
              <w:jc w:val="right"/>
              <w:rPr>
                <w:sz w:val="16"/>
                <w:szCs w:val="16"/>
              </w:rPr>
            </w:pPr>
            <w:r w:rsidRPr="00EA2744">
              <w:rPr>
                <w:sz w:val="16"/>
                <w:szCs w:val="16"/>
              </w:rPr>
              <w:t>Приложение № 2</w:t>
            </w:r>
          </w:p>
          <w:p w:rsidR="00EA2744" w:rsidRDefault="00EA2744" w:rsidP="00C06FD4">
            <w:pPr>
              <w:spacing w:line="264" w:lineRule="auto"/>
              <w:jc w:val="right"/>
              <w:rPr>
                <w:sz w:val="16"/>
                <w:szCs w:val="16"/>
              </w:rPr>
            </w:pPr>
            <w:r w:rsidRPr="00EA2744">
              <w:rPr>
                <w:sz w:val="16"/>
                <w:szCs w:val="16"/>
              </w:rPr>
              <w:t>к решению</w:t>
            </w:r>
          </w:p>
          <w:p w:rsidR="00EA2744" w:rsidRDefault="00EA2744" w:rsidP="00C06FD4">
            <w:pPr>
              <w:spacing w:line="264" w:lineRule="auto"/>
              <w:jc w:val="right"/>
              <w:rPr>
                <w:sz w:val="16"/>
                <w:szCs w:val="16"/>
              </w:rPr>
            </w:pPr>
            <w:r w:rsidRPr="00EA2744">
              <w:rPr>
                <w:sz w:val="16"/>
                <w:szCs w:val="16"/>
              </w:rPr>
              <w:t xml:space="preserve"> Совета народных депутатов</w:t>
            </w:r>
          </w:p>
          <w:p w:rsidR="00EA2744" w:rsidRDefault="00EA2744" w:rsidP="00C06FD4">
            <w:pPr>
              <w:spacing w:line="264" w:lineRule="auto"/>
              <w:jc w:val="right"/>
              <w:rPr>
                <w:sz w:val="16"/>
                <w:szCs w:val="16"/>
              </w:rPr>
            </w:pPr>
            <w:r w:rsidRPr="00EA2744">
              <w:rPr>
                <w:sz w:val="16"/>
                <w:szCs w:val="16"/>
              </w:rPr>
              <w:t xml:space="preserve"> Ерышевского сельского поселения</w:t>
            </w:r>
          </w:p>
          <w:p w:rsidR="00EA2744" w:rsidRDefault="00EA2744" w:rsidP="00C06FD4">
            <w:pPr>
              <w:spacing w:line="264" w:lineRule="auto"/>
              <w:jc w:val="right"/>
              <w:rPr>
                <w:sz w:val="16"/>
                <w:szCs w:val="16"/>
              </w:rPr>
            </w:pPr>
            <w:r w:rsidRPr="00EA2744">
              <w:rPr>
                <w:sz w:val="16"/>
                <w:szCs w:val="16"/>
              </w:rPr>
              <w:t xml:space="preserve"> Павловского муниципального района</w:t>
            </w:r>
          </w:p>
          <w:p w:rsidR="00EA2744" w:rsidRDefault="00EA2744" w:rsidP="00C06FD4">
            <w:pPr>
              <w:spacing w:line="264" w:lineRule="auto"/>
              <w:jc w:val="right"/>
              <w:rPr>
                <w:sz w:val="16"/>
                <w:szCs w:val="16"/>
              </w:rPr>
            </w:pPr>
            <w:r w:rsidRPr="00EA2744">
              <w:rPr>
                <w:sz w:val="16"/>
                <w:szCs w:val="16"/>
              </w:rPr>
              <w:t xml:space="preserve"> от 30.07.2018г. №219</w:t>
            </w:r>
          </w:p>
          <w:p w:rsidR="00EA2744" w:rsidRPr="00EA2744" w:rsidRDefault="00EA2744" w:rsidP="00C06FD4">
            <w:pPr>
              <w:spacing w:line="264" w:lineRule="auto"/>
              <w:jc w:val="right"/>
              <w:rPr>
                <w:sz w:val="16"/>
                <w:szCs w:val="16"/>
              </w:rPr>
            </w:pPr>
          </w:p>
        </w:tc>
      </w:tr>
      <w:tr w:rsidR="00EA2744" w:rsidRPr="00EA2744" w:rsidTr="00EA2744">
        <w:tc>
          <w:tcPr>
            <w:tcW w:w="521" w:type="dxa"/>
            <w:tcBorders>
              <w:top w:val="nil"/>
              <w:left w:val="nil"/>
              <w:bottom w:val="nil"/>
              <w:right w:val="nil"/>
            </w:tcBorders>
            <w:shd w:val="clear" w:color="auto" w:fill="auto"/>
            <w:vAlign w:val="center"/>
            <w:hideMark/>
          </w:tcPr>
          <w:p w:rsidR="00EA2744" w:rsidRPr="00EA2744" w:rsidRDefault="00EA2744" w:rsidP="00C06FD4">
            <w:pPr>
              <w:spacing w:line="264" w:lineRule="auto"/>
              <w:jc w:val="right"/>
              <w:rPr>
                <w:sz w:val="16"/>
                <w:szCs w:val="16"/>
              </w:rPr>
            </w:pPr>
          </w:p>
        </w:tc>
        <w:tc>
          <w:tcPr>
            <w:tcW w:w="4145" w:type="dxa"/>
            <w:gridSpan w:val="2"/>
            <w:vMerge/>
            <w:tcBorders>
              <w:left w:val="nil"/>
              <w:bottom w:val="nil"/>
              <w:right w:val="nil"/>
            </w:tcBorders>
            <w:shd w:val="clear" w:color="auto" w:fill="auto"/>
            <w:vAlign w:val="center"/>
            <w:hideMark/>
          </w:tcPr>
          <w:p w:rsidR="00EA2744" w:rsidRPr="00EA2744" w:rsidRDefault="00EA2744" w:rsidP="00C06FD4">
            <w:pPr>
              <w:spacing w:line="264" w:lineRule="auto"/>
              <w:jc w:val="right"/>
              <w:rPr>
                <w:sz w:val="16"/>
                <w:szCs w:val="16"/>
              </w:rPr>
            </w:pPr>
          </w:p>
        </w:tc>
      </w:tr>
      <w:tr w:rsidR="00EA2744" w:rsidRPr="00EA2744" w:rsidTr="00EA2744">
        <w:tc>
          <w:tcPr>
            <w:tcW w:w="521" w:type="dxa"/>
            <w:tcBorders>
              <w:top w:val="nil"/>
              <w:left w:val="nil"/>
              <w:bottom w:val="nil"/>
              <w:right w:val="nil"/>
            </w:tcBorders>
            <w:shd w:val="clear" w:color="auto" w:fill="auto"/>
            <w:vAlign w:val="center"/>
            <w:hideMark/>
          </w:tcPr>
          <w:p w:rsidR="00EA2744" w:rsidRPr="00EA2744" w:rsidRDefault="00EA2744" w:rsidP="00C06FD4">
            <w:pPr>
              <w:spacing w:line="264" w:lineRule="auto"/>
              <w:jc w:val="right"/>
              <w:rPr>
                <w:sz w:val="16"/>
                <w:szCs w:val="16"/>
              </w:rPr>
            </w:pPr>
          </w:p>
        </w:tc>
        <w:tc>
          <w:tcPr>
            <w:tcW w:w="4145" w:type="dxa"/>
            <w:gridSpan w:val="2"/>
            <w:vMerge w:val="restart"/>
            <w:tcBorders>
              <w:top w:val="nil"/>
              <w:left w:val="nil"/>
              <w:right w:val="nil"/>
            </w:tcBorders>
            <w:shd w:val="clear" w:color="auto" w:fill="auto"/>
            <w:vAlign w:val="center"/>
            <w:hideMark/>
          </w:tcPr>
          <w:p w:rsidR="00EA2744" w:rsidRPr="00EA2744" w:rsidRDefault="00EA2744" w:rsidP="00C06FD4">
            <w:pPr>
              <w:spacing w:line="264" w:lineRule="auto"/>
              <w:jc w:val="right"/>
              <w:rPr>
                <w:sz w:val="16"/>
                <w:szCs w:val="16"/>
              </w:rPr>
            </w:pPr>
            <w:r w:rsidRPr="00EA2744">
              <w:rPr>
                <w:sz w:val="16"/>
                <w:szCs w:val="16"/>
              </w:rPr>
              <w:t>Приложение № 2</w:t>
            </w:r>
          </w:p>
          <w:p w:rsidR="00EA2744" w:rsidRDefault="00EA2744" w:rsidP="00C06FD4">
            <w:pPr>
              <w:spacing w:line="264" w:lineRule="auto"/>
              <w:jc w:val="right"/>
              <w:rPr>
                <w:sz w:val="16"/>
                <w:szCs w:val="16"/>
              </w:rPr>
            </w:pPr>
            <w:r w:rsidRPr="00EA2744">
              <w:rPr>
                <w:sz w:val="16"/>
                <w:szCs w:val="16"/>
              </w:rPr>
              <w:t>к решению</w:t>
            </w:r>
          </w:p>
          <w:p w:rsidR="00EA2744" w:rsidRDefault="00EA2744" w:rsidP="00C06FD4">
            <w:pPr>
              <w:spacing w:line="264" w:lineRule="auto"/>
              <w:jc w:val="right"/>
              <w:rPr>
                <w:sz w:val="16"/>
                <w:szCs w:val="16"/>
              </w:rPr>
            </w:pPr>
            <w:r w:rsidRPr="00EA2744">
              <w:rPr>
                <w:sz w:val="16"/>
                <w:szCs w:val="16"/>
              </w:rPr>
              <w:t xml:space="preserve"> Совета народных депутатов</w:t>
            </w:r>
          </w:p>
          <w:p w:rsidR="00EA2744" w:rsidRDefault="00EA2744" w:rsidP="00C06FD4">
            <w:pPr>
              <w:spacing w:line="264" w:lineRule="auto"/>
              <w:jc w:val="right"/>
              <w:rPr>
                <w:sz w:val="16"/>
                <w:szCs w:val="16"/>
              </w:rPr>
            </w:pPr>
            <w:r w:rsidRPr="00EA2744">
              <w:rPr>
                <w:sz w:val="16"/>
                <w:szCs w:val="16"/>
              </w:rPr>
              <w:t xml:space="preserve"> Ерышевского сельского поселения</w:t>
            </w:r>
          </w:p>
          <w:p w:rsidR="00EA2744" w:rsidRDefault="00EA2744" w:rsidP="00C06FD4">
            <w:pPr>
              <w:spacing w:line="264" w:lineRule="auto"/>
              <w:jc w:val="right"/>
              <w:rPr>
                <w:sz w:val="16"/>
                <w:szCs w:val="16"/>
              </w:rPr>
            </w:pPr>
            <w:r w:rsidRPr="00EA2744">
              <w:rPr>
                <w:sz w:val="16"/>
                <w:szCs w:val="16"/>
              </w:rPr>
              <w:t xml:space="preserve"> Павловского муниципального района</w:t>
            </w:r>
          </w:p>
          <w:p w:rsidR="00EA2744" w:rsidRPr="00EA2744" w:rsidRDefault="00EA2744" w:rsidP="00C06FD4">
            <w:pPr>
              <w:spacing w:line="264" w:lineRule="auto"/>
              <w:jc w:val="right"/>
              <w:rPr>
                <w:sz w:val="16"/>
                <w:szCs w:val="16"/>
              </w:rPr>
            </w:pPr>
            <w:r w:rsidRPr="00EA2744">
              <w:rPr>
                <w:sz w:val="16"/>
                <w:szCs w:val="16"/>
              </w:rPr>
              <w:t xml:space="preserve"> от 26.12.2017г. №153</w:t>
            </w:r>
          </w:p>
          <w:p w:rsidR="00EA2744" w:rsidRPr="00EA2744" w:rsidRDefault="00EA2744" w:rsidP="00C06FD4">
            <w:pPr>
              <w:spacing w:line="264" w:lineRule="auto"/>
              <w:jc w:val="right"/>
              <w:rPr>
                <w:sz w:val="16"/>
                <w:szCs w:val="16"/>
              </w:rPr>
            </w:pPr>
          </w:p>
        </w:tc>
      </w:tr>
      <w:tr w:rsidR="00EA2744" w:rsidRPr="00EA2744" w:rsidTr="00EA2744">
        <w:tc>
          <w:tcPr>
            <w:tcW w:w="521" w:type="dxa"/>
            <w:tcBorders>
              <w:top w:val="nil"/>
              <w:left w:val="nil"/>
              <w:bottom w:val="single" w:sz="4" w:space="0" w:color="auto"/>
              <w:right w:val="nil"/>
            </w:tcBorders>
            <w:shd w:val="clear" w:color="auto" w:fill="auto"/>
            <w:vAlign w:val="center"/>
            <w:hideMark/>
          </w:tcPr>
          <w:p w:rsidR="00EA2744" w:rsidRPr="00EA2744" w:rsidRDefault="00EA2744" w:rsidP="00C06FD4">
            <w:pPr>
              <w:spacing w:line="264" w:lineRule="auto"/>
              <w:jc w:val="right"/>
              <w:rPr>
                <w:sz w:val="16"/>
                <w:szCs w:val="16"/>
              </w:rPr>
            </w:pPr>
          </w:p>
        </w:tc>
        <w:tc>
          <w:tcPr>
            <w:tcW w:w="4145" w:type="dxa"/>
            <w:gridSpan w:val="2"/>
            <w:vMerge/>
            <w:tcBorders>
              <w:left w:val="nil"/>
              <w:bottom w:val="single" w:sz="4" w:space="0" w:color="auto"/>
              <w:right w:val="nil"/>
            </w:tcBorders>
            <w:shd w:val="clear" w:color="auto" w:fill="auto"/>
            <w:vAlign w:val="center"/>
            <w:hideMark/>
          </w:tcPr>
          <w:p w:rsidR="00EA2744" w:rsidRPr="00EA2744" w:rsidRDefault="00EA2744" w:rsidP="00C06FD4">
            <w:pPr>
              <w:spacing w:line="264" w:lineRule="auto"/>
              <w:jc w:val="right"/>
              <w:rPr>
                <w:sz w:val="16"/>
                <w:szCs w:val="16"/>
              </w:rPr>
            </w:pPr>
          </w:p>
        </w:tc>
      </w:tr>
      <w:tr w:rsidR="00EA2744" w:rsidRPr="00EA2744" w:rsidTr="00EA2744">
        <w:tc>
          <w:tcPr>
            <w:tcW w:w="46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Поступление доходов бюджета Ерышевского сельского поселения</w:t>
            </w:r>
            <w:r>
              <w:rPr>
                <w:sz w:val="12"/>
                <w:szCs w:val="12"/>
              </w:rPr>
              <w:t xml:space="preserve"> </w:t>
            </w:r>
            <w:r w:rsidRPr="00EA2744">
              <w:rPr>
                <w:sz w:val="12"/>
                <w:szCs w:val="12"/>
              </w:rPr>
              <w:t>Павловского муниципального района по кодам видов доходов, подвидов доходов на 2018 год</w:t>
            </w:r>
          </w:p>
        </w:tc>
      </w:tr>
      <w:tr w:rsidR="00EA2744" w:rsidRPr="00EA2744" w:rsidTr="00EA2744">
        <w:trPr>
          <w:trHeight w:val="152"/>
        </w:trPr>
        <w:tc>
          <w:tcPr>
            <w:tcW w:w="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Код показателя</w:t>
            </w:r>
          </w:p>
        </w:tc>
        <w:tc>
          <w:tcPr>
            <w:tcW w:w="39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Наименование показателя</w:t>
            </w:r>
          </w:p>
        </w:tc>
        <w:tc>
          <w:tcPr>
            <w:tcW w:w="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Сумма, тыс</w:t>
            </w:r>
            <w:proofErr w:type="gramStart"/>
            <w:r w:rsidRPr="00EA2744">
              <w:rPr>
                <w:sz w:val="12"/>
                <w:szCs w:val="12"/>
              </w:rPr>
              <w:t>.р</w:t>
            </w:r>
            <w:proofErr w:type="gramEnd"/>
            <w:r w:rsidRPr="00EA2744">
              <w:rPr>
                <w:sz w:val="12"/>
                <w:szCs w:val="12"/>
              </w:rPr>
              <w:t>убле</w:t>
            </w:r>
            <w:r w:rsidRPr="00EA2744">
              <w:rPr>
                <w:sz w:val="12"/>
                <w:szCs w:val="12"/>
              </w:rPr>
              <w:lastRenderedPageBreak/>
              <w:t>й</w:t>
            </w:r>
          </w:p>
        </w:tc>
      </w:tr>
      <w:tr w:rsidR="00EA2744" w:rsidRPr="00EA2744" w:rsidTr="00EA2744">
        <w:trPr>
          <w:trHeight w:val="152"/>
        </w:trPr>
        <w:tc>
          <w:tcPr>
            <w:tcW w:w="521" w:type="dxa"/>
            <w:vMerge/>
            <w:tcBorders>
              <w:top w:val="single" w:sz="4" w:space="0" w:color="auto"/>
              <w:left w:val="single" w:sz="4" w:space="0" w:color="auto"/>
              <w:bottom w:val="single" w:sz="4" w:space="0" w:color="auto"/>
              <w:right w:val="single" w:sz="4" w:space="0" w:color="auto"/>
            </w:tcBorders>
            <w:vAlign w:val="center"/>
            <w:hideMark/>
          </w:tcPr>
          <w:p w:rsidR="00EA2744" w:rsidRPr="00EA2744" w:rsidRDefault="00EA2744" w:rsidP="00C06FD4">
            <w:pPr>
              <w:spacing w:line="264" w:lineRule="auto"/>
              <w:rPr>
                <w:sz w:val="12"/>
                <w:szCs w:val="12"/>
              </w:rPr>
            </w:pPr>
          </w:p>
        </w:tc>
        <w:tc>
          <w:tcPr>
            <w:tcW w:w="3917" w:type="dxa"/>
            <w:vMerge/>
            <w:tcBorders>
              <w:top w:val="single" w:sz="4" w:space="0" w:color="auto"/>
              <w:left w:val="single" w:sz="4" w:space="0" w:color="auto"/>
              <w:bottom w:val="single" w:sz="4" w:space="0" w:color="auto"/>
              <w:right w:val="single" w:sz="4" w:space="0" w:color="auto"/>
            </w:tcBorders>
            <w:vAlign w:val="center"/>
            <w:hideMark/>
          </w:tcPr>
          <w:p w:rsidR="00EA2744" w:rsidRPr="00EA2744" w:rsidRDefault="00EA2744" w:rsidP="00C06FD4">
            <w:pPr>
              <w:spacing w:line="264" w:lineRule="auto"/>
              <w:rPr>
                <w:sz w:val="12"/>
                <w:szCs w:val="12"/>
              </w:rPr>
            </w:pPr>
          </w:p>
        </w:tc>
        <w:tc>
          <w:tcPr>
            <w:tcW w:w="228" w:type="dxa"/>
            <w:vMerge/>
            <w:tcBorders>
              <w:top w:val="single" w:sz="4" w:space="0" w:color="auto"/>
              <w:left w:val="single" w:sz="4" w:space="0" w:color="auto"/>
              <w:bottom w:val="single" w:sz="4" w:space="0" w:color="auto"/>
              <w:right w:val="single" w:sz="4" w:space="0" w:color="auto"/>
            </w:tcBorders>
            <w:vAlign w:val="center"/>
            <w:hideMark/>
          </w:tcPr>
          <w:p w:rsidR="00EA2744" w:rsidRPr="00EA2744" w:rsidRDefault="00EA2744" w:rsidP="00C06FD4">
            <w:pPr>
              <w:spacing w:line="264" w:lineRule="auto"/>
              <w:rPr>
                <w:sz w:val="12"/>
                <w:szCs w:val="12"/>
              </w:rPr>
            </w:pP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lastRenderedPageBreak/>
              <w:t>000 8 50 00000 00 0000 000</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Всего</w:t>
            </w:r>
          </w:p>
        </w:tc>
        <w:tc>
          <w:tcPr>
            <w:tcW w:w="228"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6 556,522</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000 1 00 00000 00 0000 000</w:t>
            </w:r>
          </w:p>
        </w:tc>
        <w:tc>
          <w:tcPr>
            <w:tcW w:w="3917"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Налоговые и неналоговые доходы</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873,9</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000 1 01 00000 00 0000 000</w:t>
            </w:r>
          </w:p>
        </w:tc>
        <w:tc>
          <w:tcPr>
            <w:tcW w:w="3917"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Налог на прибыль, доходы</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42,0</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000 1 01 02000 01 0000 110</w:t>
            </w:r>
          </w:p>
        </w:tc>
        <w:tc>
          <w:tcPr>
            <w:tcW w:w="3917"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Налог на доходы физических лиц</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42,0</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000 1 01 02010 01 0000 110</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 xml:space="preserve">Налог на доходы физических лиц с доходов, источником которых является налоговый </w:t>
            </w:r>
            <w:proofErr w:type="spellStart"/>
            <w:r w:rsidRPr="00EA2744">
              <w:rPr>
                <w:sz w:val="12"/>
                <w:szCs w:val="12"/>
              </w:rPr>
              <w:t>агент</w:t>
            </w:r>
            <w:proofErr w:type="gramStart"/>
            <w:r w:rsidRPr="00EA2744">
              <w:rPr>
                <w:sz w:val="12"/>
                <w:szCs w:val="12"/>
              </w:rPr>
              <w:t>,з</w:t>
            </w:r>
            <w:proofErr w:type="gramEnd"/>
            <w:r w:rsidRPr="00EA2744">
              <w:rPr>
                <w:sz w:val="12"/>
                <w:szCs w:val="12"/>
              </w:rPr>
              <w:t>а</w:t>
            </w:r>
            <w:proofErr w:type="spellEnd"/>
            <w:r w:rsidRPr="00EA2744">
              <w:rPr>
                <w:sz w:val="12"/>
                <w:szCs w:val="12"/>
              </w:rPr>
              <w:t xml:space="preserve">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42,0</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 xml:space="preserve">000 1 01 02030 01 0000 110 </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 </w:t>
            </w:r>
          </w:p>
        </w:tc>
      </w:tr>
      <w:tr w:rsidR="00EA2744" w:rsidRPr="00EA2744" w:rsidTr="00EA2744">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000  1  06  00000  00  0000  000</w:t>
            </w:r>
          </w:p>
        </w:tc>
        <w:tc>
          <w:tcPr>
            <w:tcW w:w="3917"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НАЛОГИ НА ИМУЩЕСТВО</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704,1</w:t>
            </w:r>
          </w:p>
        </w:tc>
      </w:tr>
      <w:tr w:rsidR="00EA2744" w:rsidRPr="00EA2744" w:rsidTr="00EA2744">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000  1  06  01000  00  0000  110</w:t>
            </w:r>
          </w:p>
        </w:tc>
        <w:tc>
          <w:tcPr>
            <w:tcW w:w="3917"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Налог на имущество физических лиц</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26,0</w:t>
            </w:r>
          </w:p>
        </w:tc>
      </w:tr>
      <w:tr w:rsidR="00EA2744" w:rsidRPr="00EA2744" w:rsidTr="00EA2744">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000  1  06  01030  10  0000  110</w:t>
            </w:r>
          </w:p>
        </w:tc>
        <w:tc>
          <w:tcPr>
            <w:tcW w:w="3917"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26,0</w:t>
            </w:r>
          </w:p>
        </w:tc>
      </w:tr>
      <w:tr w:rsidR="00EA2744" w:rsidRPr="00EA2744" w:rsidTr="00EA2744">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000  1  06  06000  00  0000  110</w:t>
            </w:r>
          </w:p>
        </w:tc>
        <w:tc>
          <w:tcPr>
            <w:tcW w:w="3917"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Земельный налог</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678,1</w:t>
            </w:r>
          </w:p>
        </w:tc>
      </w:tr>
      <w:tr w:rsidR="00EA2744" w:rsidRPr="00EA2744" w:rsidTr="00EA2744">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000  1  06  06030  00  0000  110</w:t>
            </w:r>
          </w:p>
        </w:tc>
        <w:tc>
          <w:tcPr>
            <w:tcW w:w="3917"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Земельный налог с организаций</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358,1</w:t>
            </w:r>
          </w:p>
        </w:tc>
      </w:tr>
      <w:tr w:rsidR="00EA2744" w:rsidRPr="00EA2744" w:rsidTr="00EA2744">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000  1  06  06033  10  0000  110</w:t>
            </w:r>
          </w:p>
        </w:tc>
        <w:tc>
          <w:tcPr>
            <w:tcW w:w="3917"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Земельный налог с организаций, обладающих земельным участком, расположенным в границах сельских поселений</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358,1</w:t>
            </w:r>
          </w:p>
        </w:tc>
      </w:tr>
      <w:tr w:rsidR="00EA2744" w:rsidRPr="00EA2744" w:rsidTr="00EA2744">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000  1  06  06040  00  0000  110</w:t>
            </w:r>
          </w:p>
        </w:tc>
        <w:tc>
          <w:tcPr>
            <w:tcW w:w="3917"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Земельный налог с физических лиц</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320,0</w:t>
            </w:r>
          </w:p>
        </w:tc>
      </w:tr>
      <w:tr w:rsidR="00EA2744" w:rsidRPr="00EA2744" w:rsidTr="00EA2744">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000  1  06  06043  10  0000  110</w:t>
            </w:r>
          </w:p>
        </w:tc>
        <w:tc>
          <w:tcPr>
            <w:tcW w:w="3917"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Земельный налог с физических лиц, обладающих земельным участком, расположенным в границах сельских поселений</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320,0</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000 1 08 00000 00 0000 000</w:t>
            </w:r>
          </w:p>
        </w:tc>
        <w:tc>
          <w:tcPr>
            <w:tcW w:w="3917"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Государственная пошлина</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4,0</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000 1 08 04020 01 1000 110</w:t>
            </w:r>
          </w:p>
        </w:tc>
        <w:tc>
          <w:tcPr>
            <w:tcW w:w="3917"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both"/>
              <w:rPr>
                <w:sz w:val="12"/>
                <w:szCs w:val="12"/>
              </w:rPr>
            </w:pPr>
            <w:r w:rsidRPr="00EA2744">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4,0</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both"/>
              <w:rPr>
                <w:sz w:val="12"/>
                <w:szCs w:val="12"/>
              </w:rPr>
            </w:pPr>
            <w:r w:rsidRPr="00EA2744">
              <w:rPr>
                <w:sz w:val="12"/>
                <w:szCs w:val="12"/>
              </w:rPr>
              <w:t>000 1 08 04020 01 4000 110</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both"/>
              <w:rPr>
                <w:sz w:val="12"/>
                <w:szCs w:val="12"/>
              </w:rPr>
            </w:pPr>
            <w:r w:rsidRPr="00EA2744">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 </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000 1 11 00000 00 0000 000</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Доходы от использования имущества, находящегося в государственной и муниципальной собственности</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121,8</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000 1 11 05000 00 0000 120</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121,8</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000 1 11 05020 00 0000 120</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proofErr w:type="gramStart"/>
            <w:r w:rsidRPr="00EA2744">
              <w:rPr>
                <w:sz w:val="12"/>
                <w:szCs w:val="1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67,7</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000 1 11 05025 10 0000 120</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67,7</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000 1 11 05030 00 0000 120</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54,1</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 xml:space="preserve">000 1 11 </w:t>
            </w:r>
            <w:r w:rsidRPr="00EA2744">
              <w:rPr>
                <w:sz w:val="12"/>
                <w:szCs w:val="12"/>
              </w:rPr>
              <w:lastRenderedPageBreak/>
              <w:t>05035 10 0000 120</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54,1</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000 1 13 00000 00 0000 000</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 xml:space="preserve">Доходы от оказания платных услуг (работ) и компенсации затрат государства </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2,0</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000 1 13 01000 00 0000 130</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 xml:space="preserve">Доходы от оказания платных услуг (работ) </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2,0</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000 1 13 01995 10 0000 130</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 xml:space="preserve">Прочие доходы от оказания  платных услуг (работ) получателями средств бюджетов сельских поселений  </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2,0</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000 1 17 00000 00 0000 000</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 xml:space="preserve">Прочие неналоговые доходы </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0,0</w:t>
            </w:r>
          </w:p>
        </w:tc>
      </w:tr>
      <w:tr w:rsidR="00EA2744" w:rsidRPr="00EA2744" w:rsidTr="00EA2744">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000 1 17 01000 00 0000 180</w:t>
            </w:r>
          </w:p>
        </w:tc>
        <w:tc>
          <w:tcPr>
            <w:tcW w:w="3917"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Невыясненные поступления</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 </w:t>
            </w:r>
          </w:p>
        </w:tc>
      </w:tr>
      <w:tr w:rsidR="00EA2744" w:rsidRPr="00EA2744" w:rsidTr="00EA2744">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000 1 17 01050 10 0000 180</w:t>
            </w:r>
          </w:p>
        </w:tc>
        <w:tc>
          <w:tcPr>
            <w:tcW w:w="3917" w:type="dxa"/>
            <w:tcBorders>
              <w:top w:val="nil"/>
              <w:left w:val="nil"/>
              <w:bottom w:val="nil"/>
              <w:right w:val="nil"/>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Невыясненные поступления, зачисляемые в бюджеты сельских поселений</w:t>
            </w:r>
          </w:p>
        </w:tc>
        <w:tc>
          <w:tcPr>
            <w:tcW w:w="228" w:type="dxa"/>
            <w:tcBorders>
              <w:top w:val="nil"/>
              <w:left w:val="single" w:sz="4" w:space="0" w:color="auto"/>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 </w:t>
            </w:r>
          </w:p>
        </w:tc>
      </w:tr>
      <w:tr w:rsidR="00EA2744" w:rsidRPr="00EA2744" w:rsidTr="00EA2744">
        <w:tc>
          <w:tcPr>
            <w:tcW w:w="521" w:type="dxa"/>
            <w:tcBorders>
              <w:top w:val="nil"/>
              <w:left w:val="single" w:sz="4" w:space="0" w:color="000000"/>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000 1 17 05000 00 0000 180</w:t>
            </w:r>
          </w:p>
        </w:tc>
        <w:tc>
          <w:tcPr>
            <w:tcW w:w="3917" w:type="dxa"/>
            <w:tcBorders>
              <w:top w:val="single" w:sz="4" w:space="0" w:color="000000"/>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Прочие неналоговые доходы</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 </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rPr>
                <w:sz w:val="12"/>
                <w:szCs w:val="12"/>
              </w:rPr>
            </w:pPr>
            <w:r w:rsidRPr="00EA2744">
              <w:rPr>
                <w:sz w:val="12"/>
                <w:szCs w:val="12"/>
              </w:rPr>
              <w:t>000 1 17 05050 10 0000 180</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Прочие неналоговые доходы бюджетов сельских поселений</w:t>
            </w:r>
          </w:p>
        </w:tc>
        <w:tc>
          <w:tcPr>
            <w:tcW w:w="228" w:type="dxa"/>
            <w:tcBorders>
              <w:top w:val="nil"/>
              <w:left w:val="nil"/>
              <w:bottom w:val="single" w:sz="4" w:space="0" w:color="auto"/>
              <w:right w:val="single" w:sz="4" w:space="0" w:color="auto"/>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 </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000 1 00 00000 00 0000 000</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Налоговые и неналоговые доходы</w:t>
            </w:r>
          </w:p>
        </w:tc>
        <w:tc>
          <w:tcPr>
            <w:tcW w:w="228"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 </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000 2 00 00000 00 0000 000</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Безвозмездные поступления</w:t>
            </w:r>
          </w:p>
        </w:tc>
        <w:tc>
          <w:tcPr>
            <w:tcW w:w="228"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5 682,622</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000 2 02 00000 00 0000 000</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Безвозмездные поступления от других бюджетов бюджетной системы Российской Федерации</w:t>
            </w:r>
          </w:p>
        </w:tc>
        <w:tc>
          <w:tcPr>
            <w:tcW w:w="228"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5 682,622</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000 2 02 10000 00 0000 151</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Дотации бюджетам бюджетной системы Российской Федерации</w:t>
            </w:r>
          </w:p>
        </w:tc>
        <w:tc>
          <w:tcPr>
            <w:tcW w:w="228"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393,8</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color w:val="000000"/>
                <w:sz w:val="12"/>
                <w:szCs w:val="12"/>
              </w:rPr>
            </w:pPr>
            <w:r w:rsidRPr="00EA2744">
              <w:rPr>
                <w:color w:val="000000"/>
                <w:sz w:val="12"/>
                <w:szCs w:val="12"/>
              </w:rPr>
              <w:t>000 2 02 15001 00 0000 151</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both"/>
              <w:rPr>
                <w:color w:val="000000"/>
                <w:sz w:val="12"/>
                <w:szCs w:val="12"/>
              </w:rPr>
            </w:pPr>
            <w:r w:rsidRPr="00EA2744">
              <w:rPr>
                <w:color w:val="000000"/>
                <w:sz w:val="12"/>
                <w:szCs w:val="12"/>
              </w:rPr>
              <w:t>Дотации на выравнивание бюджетной обеспеченности</w:t>
            </w:r>
          </w:p>
        </w:tc>
        <w:tc>
          <w:tcPr>
            <w:tcW w:w="228"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393,8</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color w:val="000000"/>
                <w:sz w:val="12"/>
                <w:szCs w:val="12"/>
              </w:rPr>
            </w:pPr>
            <w:r w:rsidRPr="00EA2744">
              <w:rPr>
                <w:color w:val="000000"/>
                <w:sz w:val="12"/>
                <w:szCs w:val="12"/>
              </w:rPr>
              <w:t>000 2 02 15001 10 0000 151</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Дотации бюджетам сельских поселений на выравнивание бюджетной обеспеченности</w:t>
            </w:r>
          </w:p>
        </w:tc>
        <w:tc>
          <w:tcPr>
            <w:tcW w:w="228"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393,8</w:t>
            </w:r>
          </w:p>
        </w:tc>
      </w:tr>
      <w:tr w:rsidR="00EA2744" w:rsidRPr="00EA2744" w:rsidTr="00EA2744">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color w:val="000000"/>
                <w:sz w:val="12"/>
                <w:szCs w:val="12"/>
              </w:rPr>
            </w:pPr>
            <w:r w:rsidRPr="00EA2744">
              <w:rPr>
                <w:color w:val="000000"/>
                <w:sz w:val="12"/>
                <w:szCs w:val="12"/>
              </w:rPr>
              <w:t>000 2 02 15002 00 0000 151</w:t>
            </w:r>
          </w:p>
        </w:tc>
        <w:tc>
          <w:tcPr>
            <w:tcW w:w="3917" w:type="dxa"/>
            <w:tcBorders>
              <w:top w:val="nil"/>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Дотации бюджетам на поддержку мер по обеспечению сбалансированности бюджетов</w:t>
            </w:r>
          </w:p>
        </w:tc>
        <w:tc>
          <w:tcPr>
            <w:tcW w:w="228"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2 423,3</w:t>
            </w:r>
          </w:p>
        </w:tc>
      </w:tr>
      <w:tr w:rsidR="00EA2744" w:rsidRPr="00EA2744" w:rsidTr="00EA2744">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color w:val="000000"/>
                <w:sz w:val="12"/>
                <w:szCs w:val="12"/>
              </w:rPr>
            </w:pPr>
            <w:r w:rsidRPr="00EA2744">
              <w:rPr>
                <w:color w:val="000000"/>
                <w:sz w:val="12"/>
                <w:szCs w:val="12"/>
              </w:rPr>
              <w:t>000 2 02 15002 10 0000 151</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Дотации бюджетам сельских поселений на поддержку мер по обеспечению сбалансированности бюджетов</w:t>
            </w:r>
          </w:p>
        </w:tc>
        <w:tc>
          <w:tcPr>
            <w:tcW w:w="228"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2 423,3</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color w:val="000000"/>
                <w:sz w:val="12"/>
                <w:szCs w:val="12"/>
              </w:rPr>
            </w:pPr>
            <w:r w:rsidRPr="00EA2744">
              <w:rPr>
                <w:color w:val="000000"/>
                <w:sz w:val="12"/>
                <w:szCs w:val="12"/>
              </w:rPr>
              <w:t>000 2 02 20000 00 0000 151</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Субсидии бюджетам бюджетной системы Российской Федерации (межбюджетные субсидии)</w:t>
            </w:r>
          </w:p>
        </w:tc>
        <w:tc>
          <w:tcPr>
            <w:tcW w:w="228"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2 626,0</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color w:val="000000"/>
                <w:sz w:val="12"/>
                <w:szCs w:val="12"/>
              </w:rPr>
            </w:pPr>
            <w:r w:rsidRPr="00EA2744">
              <w:rPr>
                <w:color w:val="000000"/>
                <w:sz w:val="12"/>
                <w:szCs w:val="12"/>
              </w:rPr>
              <w:t>000 2 02 29999 00 0000 151</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color w:val="000000"/>
                <w:sz w:val="12"/>
                <w:szCs w:val="12"/>
              </w:rPr>
            </w:pPr>
            <w:r w:rsidRPr="00EA2744">
              <w:rPr>
                <w:color w:val="000000"/>
                <w:sz w:val="12"/>
                <w:szCs w:val="12"/>
              </w:rPr>
              <w:t>Прочие субсидии</w:t>
            </w:r>
          </w:p>
        </w:tc>
        <w:tc>
          <w:tcPr>
            <w:tcW w:w="228"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2 626,0</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color w:val="000000"/>
                <w:sz w:val="12"/>
                <w:szCs w:val="12"/>
              </w:rPr>
            </w:pPr>
            <w:r w:rsidRPr="00EA2744">
              <w:rPr>
                <w:color w:val="000000"/>
                <w:sz w:val="12"/>
                <w:szCs w:val="12"/>
              </w:rPr>
              <w:t>000 2 02 29999 10 0000 151</w:t>
            </w:r>
          </w:p>
        </w:tc>
        <w:tc>
          <w:tcPr>
            <w:tcW w:w="3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both"/>
              <w:rPr>
                <w:color w:val="000000"/>
                <w:sz w:val="12"/>
                <w:szCs w:val="12"/>
              </w:rPr>
            </w:pPr>
            <w:r w:rsidRPr="00EA2744">
              <w:rPr>
                <w:color w:val="000000"/>
                <w:sz w:val="12"/>
                <w:szCs w:val="12"/>
              </w:rPr>
              <w:t>Прочие субсидии бюджетам сельских поселений</w:t>
            </w:r>
          </w:p>
        </w:tc>
        <w:tc>
          <w:tcPr>
            <w:tcW w:w="228" w:type="dxa"/>
            <w:tcBorders>
              <w:top w:val="nil"/>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2 626,0</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color w:val="000000"/>
                <w:sz w:val="12"/>
                <w:szCs w:val="12"/>
              </w:rPr>
            </w:pPr>
            <w:r w:rsidRPr="00EA2744">
              <w:rPr>
                <w:color w:val="000000"/>
                <w:sz w:val="12"/>
                <w:szCs w:val="12"/>
              </w:rPr>
              <w:t>000 2 02 30000 00 0000 151</w:t>
            </w:r>
          </w:p>
        </w:tc>
        <w:tc>
          <w:tcPr>
            <w:tcW w:w="3917" w:type="dxa"/>
            <w:tcBorders>
              <w:top w:val="single" w:sz="4" w:space="0" w:color="auto"/>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color w:val="000000"/>
                <w:sz w:val="12"/>
                <w:szCs w:val="12"/>
              </w:rPr>
            </w:pPr>
            <w:r w:rsidRPr="00EA2744">
              <w:rPr>
                <w:color w:val="000000"/>
                <w:sz w:val="12"/>
                <w:szCs w:val="12"/>
              </w:rPr>
              <w:t>Субвенции бюджетам бюджетной системы Российской Федерации</w:t>
            </w:r>
          </w:p>
        </w:tc>
        <w:tc>
          <w:tcPr>
            <w:tcW w:w="228"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73,6</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color w:val="000000"/>
                <w:sz w:val="12"/>
                <w:szCs w:val="12"/>
              </w:rPr>
            </w:pPr>
            <w:r w:rsidRPr="00EA2744">
              <w:rPr>
                <w:color w:val="000000"/>
                <w:sz w:val="12"/>
                <w:szCs w:val="12"/>
              </w:rPr>
              <w:t>000 2 02 35118 00 0000 151</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both"/>
              <w:rPr>
                <w:color w:val="000000"/>
                <w:sz w:val="12"/>
                <w:szCs w:val="12"/>
              </w:rPr>
            </w:pPr>
            <w:r w:rsidRPr="00EA2744">
              <w:rPr>
                <w:color w:val="000000"/>
                <w:sz w:val="12"/>
                <w:szCs w:val="12"/>
              </w:rPr>
              <w:t>Субвенции бюджетам на осуществление первичного воинского учета на территориях, где отсутствуют военные комиссариаты</w:t>
            </w:r>
          </w:p>
        </w:tc>
        <w:tc>
          <w:tcPr>
            <w:tcW w:w="228"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73,6</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color w:val="000000"/>
                <w:sz w:val="12"/>
                <w:szCs w:val="12"/>
              </w:rPr>
            </w:pPr>
            <w:r w:rsidRPr="00EA2744">
              <w:rPr>
                <w:color w:val="000000"/>
                <w:sz w:val="12"/>
                <w:szCs w:val="12"/>
              </w:rPr>
              <w:t>000 2 02 35118 10 0000 151</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both"/>
              <w:rPr>
                <w:color w:val="000000"/>
                <w:sz w:val="12"/>
                <w:szCs w:val="12"/>
              </w:rPr>
            </w:pPr>
            <w:r w:rsidRPr="00EA2744">
              <w:rPr>
                <w:color w:val="000000"/>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8"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73,6</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color w:val="000000"/>
                <w:sz w:val="12"/>
                <w:szCs w:val="12"/>
              </w:rPr>
            </w:pPr>
            <w:r w:rsidRPr="00EA2744">
              <w:rPr>
                <w:color w:val="000000"/>
                <w:sz w:val="12"/>
                <w:szCs w:val="12"/>
              </w:rPr>
              <w:t>000 2 02 40000 00 0000 151</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both"/>
              <w:rPr>
                <w:color w:val="000000"/>
                <w:sz w:val="12"/>
                <w:szCs w:val="12"/>
              </w:rPr>
            </w:pPr>
            <w:r w:rsidRPr="00EA2744">
              <w:rPr>
                <w:color w:val="000000"/>
                <w:sz w:val="12"/>
                <w:szCs w:val="12"/>
              </w:rPr>
              <w:t>Иные межбюджетные трансферты</w:t>
            </w:r>
          </w:p>
        </w:tc>
        <w:tc>
          <w:tcPr>
            <w:tcW w:w="228"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165,922</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color w:val="000000"/>
                <w:sz w:val="12"/>
                <w:szCs w:val="12"/>
              </w:rPr>
            </w:pPr>
            <w:r w:rsidRPr="00EA2744">
              <w:rPr>
                <w:color w:val="000000"/>
                <w:sz w:val="12"/>
                <w:szCs w:val="12"/>
              </w:rPr>
              <w:t>000 2 02 40014 00 0000 151</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both"/>
              <w:rPr>
                <w:color w:val="000000"/>
                <w:sz w:val="12"/>
                <w:szCs w:val="12"/>
              </w:rPr>
            </w:pPr>
            <w:r w:rsidRPr="00EA2744">
              <w:rPr>
                <w:color w:val="000000"/>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28"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123,922</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color w:val="000000"/>
                <w:sz w:val="12"/>
                <w:szCs w:val="12"/>
              </w:rPr>
            </w:pPr>
            <w:r w:rsidRPr="00EA2744">
              <w:rPr>
                <w:color w:val="000000"/>
                <w:sz w:val="12"/>
                <w:szCs w:val="12"/>
              </w:rPr>
              <w:t>000 2 02 40014 10 0000 151</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both"/>
              <w:rPr>
                <w:color w:val="000000"/>
                <w:sz w:val="12"/>
                <w:szCs w:val="12"/>
              </w:rPr>
            </w:pPr>
            <w:r w:rsidRPr="00EA2744">
              <w:rPr>
                <w:color w:val="000000"/>
                <w:sz w:val="12"/>
                <w:szCs w:val="1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8"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123,922</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color w:val="000000"/>
                <w:sz w:val="12"/>
                <w:szCs w:val="12"/>
              </w:rPr>
            </w:pPr>
            <w:r w:rsidRPr="00EA2744">
              <w:rPr>
                <w:color w:val="000000"/>
                <w:sz w:val="12"/>
                <w:szCs w:val="12"/>
              </w:rPr>
              <w:t>000 2 02 49999 00 0000 151</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both"/>
              <w:rPr>
                <w:color w:val="000000"/>
                <w:sz w:val="12"/>
                <w:szCs w:val="12"/>
              </w:rPr>
            </w:pPr>
            <w:r w:rsidRPr="00EA2744">
              <w:rPr>
                <w:color w:val="000000"/>
                <w:sz w:val="12"/>
                <w:szCs w:val="12"/>
              </w:rPr>
              <w:t>Прочие межбюджетные трансферты, передаваемые бюджетам  поселений</w:t>
            </w:r>
          </w:p>
        </w:tc>
        <w:tc>
          <w:tcPr>
            <w:tcW w:w="228"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42,000</w:t>
            </w:r>
          </w:p>
        </w:tc>
      </w:tr>
      <w:tr w:rsidR="00EA2744" w:rsidRPr="00EA2744" w:rsidTr="00EA2744">
        <w:tc>
          <w:tcPr>
            <w:tcW w:w="521" w:type="dxa"/>
            <w:tcBorders>
              <w:top w:val="nil"/>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rPr>
                <w:color w:val="000000"/>
                <w:sz w:val="12"/>
                <w:szCs w:val="12"/>
              </w:rPr>
            </w:pPr>
            <w:r w:rsidRPr="00EA2744">
              <w:rPr>
                <w:color w:val="000000"/>
                <w:sz w:val="12"/>
                <w:szCs w:val="12"/>
              </w:rPr>
              <w:t>000 2 02 49999 10 0000 151</w:t>
            </w:r>
          </w:p>
        </w:tc>
        <w:tc>
          <w:tcPr>
            <w:tcW w:w="3917"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both"/>
              <w:rPr>
                <w:color w:val="000000"/>
                <w:sz w:val="12"/>
                <w:szCs w:val="12"/>
              </w:rPr>
            </w:pPr>
            <w:r w:rsidRPr="00EA2744">
              <w:rPr>
                <w:color w:val="000000"/>
                <w:sz w:val="12"/>
                <w:szCs w:val="12"/>
              </w:rPr>
              <w:t>Прочие межбюджетные трансферты, передаваемые бюджетам сельских поселений</w:t>
            </w:r>
          </w:p>
        </w:tc>
        <w:tc>
          <w:tcPr>
            <w:tcW w:w="228" w:type="dxa"/>
            <w:tcBorders>
              <w:top w:val="nil"/>
              <w:left w:val="nil"/>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42,000</w:t>
            </w:r>
          </w:p>
        </w:tc>
      </w:tr>
    </w:tbl>
    <w:p w:rsidR="009B542B" w:rsidRDefault="009B542B" w:rsidP="00C06FD4">
      <w:pPr>
        <w:spacing w:line="264" w:lineRule="auto"/>
        <w:jc w:val="both"/>
        <w:rPr>
          <w:sz w:val="16"/>
          <w:szCs w:val="16"/>
        </w:rPr>
      </w:pPr>
    </w:p>
    <w:p w:rsidR="00EA2744" w:rsidRDefault="00EA2744" w:rsidP="00C06FD4">
      <w:pPr>
        <w:spacing w:line="264" w:lineRule="auto"/>
        <w:jc w:val="both"/>
        <w:rPr>
          <w:color w:val="333333"/>
          <w:sz w:val="16"/>
          <w:szCs w:val="16"/>
        </w:rPr>
      </w:pPr>
      <w:r w:rsidRPr="0039076C">
        <w:rPr>
          <w:color w:val="333333"/>
          <w:sz w:val="16"/>
          <w:szCs w:val="16"/>
        </w:rPr>
        <w:t xml:space="preserve">Глава Ерышевского сельского поселения </w:t>
      </w:r>
    </w:p>
    <w:p w:rsidR="00EA2744" w:rsidRDefault="00EA2744" w:rsidP="00C06FD4">
      <w:pPr>
        <w:spacing w:line="264" w:lineRule="auto"/>
        <w:jc w:val="both"/>
        <w:rPr>
          <w:color w:val="333333"/>
          <w:sz w:val="16"/>
          <w:szCs w:val="16"/>
        </w:rPr>
      </w:pPr>
      <w:r>
        <w:rPr>
          <w:color w:val="333333"/>
          <w:sz w:val="16"/>
          <w:szCs w:val="16"/>
        </w:rPr>
        <w:t xml:space="preserve">Павловского муниципального района </w:t>
      </w:r>
    </w:p>
    <w:p w:rsidR="00EA2744" w:rsidRDefault="00EA2744" w:rsidP="00C06FD4">
      <w:pPr>
        <w:spacing w:line="264" w:lineRule="auto"/>
        <w:jc w:val="both"/>
        <w:rPr>
          <w:color w:val="333333"/>
          <w:sz w:val="16"/>
          <w:szCs w:val="16"/>
        </w:rPr>
      </w:pPr>
      <w:r>
        <w:rPr>
          <w:color w:val="333333"/>
          <w:sz w:val="16"/>
          <w:szCs w:val="16"/>
        </w:rPr>
        <w:t xml:space="preserve">Воронежской области </w:t>
      </w:r>
    </w:p>
    <w:p w:rsidR="00EA2744" w:rsidRPr="0039076C" w:rsidRDefault="00EA2744" w:rsidP="00C06FD4">
      <w:pPr>
        <w:spacing w:line="264" w:lineRule="auto"/>
        <w:jc w:val="right"/>
        <w:rPr>
          <w:color w:val="333333"/>
          <w:sz w:val="16"/>
          <w:szCs w:val="16"/>
        </w:rPr>
      </w:pPr>
      <w:r w:rsidRPr="0039076C">
        <w:rPr>
          <w:color w:val="333333"/>
          <w:sz w:val="16"/>
          <w:szCs w:val="16"/>
        </w:rPr>
        <w:t>Т.П.</w:t>
      </w:r>
      <w:r>
        <w:rPr>
          <w:color w:val="333333"/>
          <w:sz w:val="16"/>
          <w:szCs w:val="16"/>
        </w:rPr>
        <w:t xml:space="preserve"> </w:t>
      </w:r>
      <w:r w:rsidRPr="0039076C">
        <w:rPr>
          <w:color w:val="333333"/>
          <w:sz w:val="16"/>
          <w:szCs w:val="16"/>
        </w:rPr>
        <w:t xml:space="preserve">Быкова </w:t>
      </w:r>
    </w:p>
    <w:p w:rsidR="009B542B" w:rsidRPr="00C2178E" w:rsidRDefault="009B542B" w:rsidP="00C06FD4">
      <w:pPr>
        <w:spacing w:line="264" w:lineRule="auto"/>
        <w:jc w:val="right"/>
        <w:rPr>
          <w:sz w:val="16"/>
          <w:szCs w:val="16"/>
        </w:rPr>
      </w:pPr>
    </w:p>
    <w:tbl>
      <w:tblPr>
        <w:tblW w:w="5000" w:type="pct"/>
        <w:tblLayout w:type="fixed"/>
        <w:tblCellMar>
          <w:left w:w="28" w:type="dxa"/>
          <w:right w:w="28" w:type="dxa"/>
        </w:tblCellMar>
        <w:tblLook w:val="04A0"/>
      </w:tblPr>
      <w:tblGrid>
        <w:gridCol w:w="2094"/>
        <w:gridCol w:w="380"/>
        <w:gridCol w:w="274"/>
        <w:gridCol w:w="257"/>
        <w:gridCol w:w="633"/>
        <w:gridCol w:w="363"/>
        <w:gridCol w:w="665"/>
      </w:tblGrid>
      <w:tr w:rsidR="00C2178E" w:rsidRPr="00C2178E" w:rsidTr="00C2178E">
        <w:tc>
          <w:tcPr>
            <w:tcW w:w="2094" w:type="dxa"/>
            <w:tcBorders>
              <w:top w:val="nil"/>
              <w:left w:val="nil"/>
              <w:bottom w:val="nil"/>
              <w:right w:val="nil"/>
            </w:tcBorders>
            <w:shd w:val="clear" w:color="auto" w:fill="auto"/>
            <w:vAlign w:val="center"/>
            <w:hideMark/>
          </w:tcPr>
          <w:p w:rsidR="00C2178E" w:rsidRPr="00C2178E" w:rsidRDefault="00C2178E" w:rsidP="00C06FD4">
            <w:pPr>
              <w:spacing w:line="264" w:lineRule="auto"/>
              <w:jc w:val="right"/>
              <w:rPr>
                <w:sz w:val="16"/>
                <w:szCs w:val="16"/>
              </w:rPr>
            </w:pPr>
          </w:p>
        </w:tc>
        <w:tc>
          <w:tcPr>
            <w:tcW w:w="380" w:type="dxa"/>
            <w:tcBorders>
              <w:top w:val="nil"/>
              <w:left w:val="nil"/>
              <w:bottom w:val="nil"/>
              <w:right w:val="nil"/>
            </w:tcBorders>
            <w:shd w:val="clear" w:color="auto" w:fill="auto"/>
            <w:vAlign w:val="center"/>
            <w:hideMark/>
          </w:tcPr>
          <w:p w:rsidR="00C2178E" w:rsidRPr="00C2178E" w:rsidRDefault="00C2178E" w:rsidP="00C06FD4">
            <w:pPr>
              <w:spacing w:line="264" w:lineRule="auto"/>
              <w:jc w:val="right"/>
              <w:rPr>
                <w:sz w:val="16"/>
                <w:szCs w:val="16"/>
              </w:rPr>
            </w:pPr>
          </w:p>
        </w:tc>
        <w:tc>
          <w:tcPr>
            <w:tcW w:w="274" w:type="dxa"/>
            <w:tcBorders>
              <w:top w:val="nil"/>
              <w:left w:val="nil"/>
              <w:bottom w:val="nil"/>
              <w:right w:val="nil"/>
            </w:tcBorders>
            <w:shd w:val="clear" w:color="auto" w:fill="auto"/>
            <w:vAlign w:val="center"/>
            <w:hideMark/>
          </w:tcPr>
          <w:p w:rsidR="00C2178E" w:rsidRPr="00C2178E" w:rsidRDefault="00C2178E" w:rsidP="00C06FD4">
            <w:pPr>
              <w:spacing w:line="264" w:lineRule="auto"/>
              <w:jc w:val="right"/>
              <w:rPr>
                <w:sz w:val="16"/>
                <w:szCs w:val="16"/>
              </w:rPr>
            </w:pPr>
          </w:p>
        </w:tc>
        <w:tc>
          <w:tcPr>
            <w:tcW w:w="1918" w:type="dxa"/>
            <w:gridSpan w:val="4"/>
            <w:vMerge w:val="restart"/>
            <w:tcBorders>
              <w:top w:val="nil"/>
              <w:left w:val="nil"/>
              <w:right w:val="nil"/>
            </w:tcBorders>
            <w:shd w:val="clear" w:color="auto" w:fill="auto"/>
            <w:vAlign w:val="center"/>
            <w:hideMark/>
          </w:tcPr>
          <w:p w:rsidR="00C2178E" w:rsidRPr="00C2178E" w:rsidRDefault="00C2178E" w:rsidP="00C06FD4">
            <w:pPr>
              <w:spacing w:line="264" w:lineRule="auto"/>
              <w:jc w:val="right"/>
              <w:rPr>
                <w:sz w:val="16"/>
                <w:szCs w:val="16"/>
              </w:rPr>
            </w:pPr>
            <w:r w:rsidRPr="00C2178E">
              <w:rPr>
                <w:sz w:val="16"/>
                <w:szCs w:val="16"/>
              </w:rPr>
              <w:t>Приложение №3</w:t>
            </w:r>
          </w:p>
          <w:p w:rsidR="00C2178E" w:rsidRPr="00C2178E" w:rsidRDefault="00C2178E" w:rsidP="00C06FD4">
            <w:pPr>
              <w:spacing w:line="264" w:lineRule="auto"/>
              <w:jc w:val="right"/>
              <w:rPr>
                <w:sz w:val="16"/>
                <w:szCs w:val="16"/>
              </w:rPr>
            </w:pPr>
            <w:r w:rsidRPr="00C2178E">
              <w:rPr>
                <w:sz w:val="16"/>
                <w:szCs w:val="16"/>
              </w:rPr>
              <w:t>к решению Совета народных депутатов Ерышевского сельского поселения Павловского муниципального района Воронежской области от 30.07.2018г. №219</w:t>
            </w:r>
          </w:p>
          <w:p w:rsidR="00C2178E" w:rsidRPr="00C2178E" w:rsidRDefault="00C2178E" w:rsidP="00C06FD4">
            <w:pPr>
              <w:spacing w:line="264" w:lineRule="auto"/>
              <w:jc w:val="right"/>
              <w:rPr>
                <w:sz w:val="16"/>
                <w:szCs w:val="16"/>
              </w:rPr>
            </w:pPr>
          </w:p>
        </w:tc>
      </w:tr>
      <w:tr w:rsidR="00C2178E" w:rsidRPr="00C2178E" w:rsidTr="00C2178E">
        <w:tc>
          <w:tcPr>
            <w:tcW w:w="2094" w:type="dxa"/>
            <w:tcBorders>
              <w:top w:val="nil"/>
              <w:left w:val="nil"/>
              <w:bottom w:val="nil"/>
              <w:right w:val="nil"/>
            </w:tcBorders>
            <w:shd w:val="clear" w:color="auto" w:fill="auto"/>
            <w:vAlign w:val="center"/>
            <w:hideMark/>
          </w:tcPr>
          <w:p w:rsidR="00C2178E" w:rsidRPr="00C2178E" w:rsidRDefault="00C2178E" w:rsidP="00C06FD4">
            <w:pPr>
              <w:spacing w:line="264" w:lineRule="auto"/>
              <w:jc w:val="right"/>
              <w:rPr>
                <w:sz w:val="16"/>
                <w:szCs w:val="16"/>
              </w:rPr>
            </w:pPr>
          </w:p>
        </w:tc>
        <w:tc>
          <w:tcPr>
            <w:tcW w:w="380" w:type="dxa"/>
            <w:tcBorders>
              <w:top w:val="nil"/>
              <w:left w:val="nil"/>
              <w:bottom w:val="nil"/>
              <w:right w:val="nil"/>
            </w:tcBorders>
            <w:shd w:val="clear" w:color="auto" w:fill="auto"/>
            <w:vAlign w:val="center"/>
            <w:hideMark/>
          </w:tcPr>
          <w:p w:rsidR="00C2178E" w:rsidRPr="00C2178E" w:rsidRDefault="00C2178E" w:rsidP="00C06FD4">
            <w:pPr>
              <w:spacing w:line="264" w:lineRule="auto"/>
              <w:jc w:val="right"/>
              <w:rPr>
                <w:sz w:val="16"/>
                <w:szCs w:val="16"/>
              </w:rPr>
            </w:pPr>
          </w:p>
        </w:tc>
        <w:tc>
          <w:tcPr>
            <w:tcW w:w="274" w:type="dxa"/>
            <w:tcBorders>
              <w:top w:val="nil"/>
              <w:left w:val="nil"/>
              <w:bottom w:val="nil"/>
              <w:right w:val="nil"/>
            </w:tcBorders>
            <w:shd w:val="clear" w:color="auto" w:fill="auto"/>
            <w:vAlign w:val="center"/>
            <w:hideMark/>
          </w:tcPr>
          <w:p w:rsidR="00C2178E" w:rsidRPr="00C2178E" w:rsidRDefault="00C2178E" w:rsidP="00C06FD4">
            <w:pPr>
              <w:spacing w:line="264" w:lineRule="auto"/>
              <w:jc w:val="right"/>
              <w:rPr>
                <w:sz w:val="16"/>
                <w:szCs w:val="16"/>
              </w:rPr>
            </w:pPr>
          </w:p>
        </w:tc>
        <w:tc>
          <w:tcPr>
            <w:tcW w:w="1918" w:type="dxa"/>
            <w:gridSpan w:val="4"/>
            <w:vMerge/>
            <w:tcBorders>
              <w:left w:val="nil"/>
              <w:bottom w:val="nil"/>
              <w:right w:val="nil"/>
            </w:tcBorders>
            <w:shd w:val="clear" w:color="auto" w:fill="auto"/>
            <w:vAlign w:val="center"/>
            <w:hideMark/>
          </w:tcPr>
          <w:p w:rsidR="00C2178E" w:rsidRPr="00C2178E" w:rsidRDefault="00C2178E" w:rsidP="00C06FD4">
            <w:pPr>
              <w:spacing w:line="264" w:lineRule="auto"/>
              <w:jc w:val="right"/>
              <w:rPr>
                <w:sz w:val="16"/>
                <w:szCs w:val="16"/>
              </w:rPr>
            </w:pPr>
          </w:p>
        </w:tc>
      </w:tr>
      <w:tr w:rsidR="00C2178E" w:rsidRPr="00C2178E" w:rsidTr="00C2178E">
        <w:tc>
          <w:tcPr>
            <w:tcW w:w="2094" w:type="dxa"/>
            <w:tcBorders>
              <w:top w:val="nil"/>
              <w:left w:val="nil"/>
              <w:bottom w:val="nil"/>
              <w:right w:val="nil"/>
            </w:tcBorders>
            <w:shd w:val="clear" w:color="auto" w:fill="auto"/>
            <w:vAlign w:val="center"/>
            <w:hideMark/>
          </w:tcPr>
          <w:p w:rsidR="00C2178E" w:rsidRPr="00C2178E" w:rsidRDefault="00C2178E" w:rsidP="00C06FD4">
            <w:pPr>
              <w:spacing w:line="264" w:lineRule="auto"/>
              <w:jc w:val="right"/>
              <w:rPr>
                <w:sz w:val="16"/>
                <w:szCs w:val="16"/>
              </w:rPr>
            </w:pPr>
          </w:p>
        </w:tc>
        <w:tc>
          <w:tcPr>
            <w:tcW w:w="380" w:type="dxa"/>
            <w:tcBorders>
              <w:top w:val="nil"/>
              <w:left w:val="nil"/>
              <w:bottom w:val="nil"/>
              <w:right w:val="nil"/>
            </w:tcBorders>
            <w:shd w:val="clear" w:color="auto" w:fill="auto"/>
            <w:vAlign w:val="center"/>
            <w:hideMark/>
          </w:tcPr>
          <w:p w:rsidR="00C2178E" w:rsidRPr="00C2178E" w:rsidRDefault="00C2178E" w:rsidP="00C06FD4">
            <w:pPr>
              <w:spacing w:line="264" w:lineRule="auto"/>
              <w:jc w:val="right"/>
              <w:rPr>
                <w:sz w:val="16"/>
                <w:szCs w:val="16"/>
              </w:rPr>
            </w:pPr>
          </w:p>
        </w:tc>
        <w:tc>
          <w:tcPr>
            <w:tcW w:w="274" w:type="dxa"/>
            <w:tcBorders>
              <w:top w:val="nil"/>
              <w:left w:val="nil"/>
              <w:bottom w:val="nil"/>
              <w:right w:val="nil"/>
            </w:tcBorders>
            <w:shd w:val="clear" w:color="auto" w:fill="auto"/>
            <w:vAlign w:val="center"/>
            <w:hideMark/>
          </w:tcPr>
          <w:p w:rsidR="00C2178E" w:rsidRPr="00C2178E" w:rsidRDefault="00C2178E" w:rsidP="00C06FD4">
            <w:pPr>
              <w:spacing w:line="264" w:lineRule="auto"/>
              <w:jc w:val="right"/>
              <w:rPr>
                <w:sz w:val="16"/>
                <w:szCs w:val="16"/>
              </w:rPr>
            </w:pPr>
          </w:p>
        </w:tc>
        <w:tc>
          <w:tcPr>
            <w:tcW w:w="1918" w:type="dxa"/>
            <w:gridSpan w:val="4"/>
            <w:vMerge w:val="restart"/>
            <w:tcBorders>
              <w:top w:val="nil"/>
              <w:left w:val="nil"/>
              <w:right w:val="nil"/>
            </w:tcBorders>
            <w:shd w:val="clear" w:color="auto" w:fill="auto"/>
            <w:vAlign w:val="center"/>
            <w:hideMark/>
          </w:tcPr>
          <w:p w:rsidR="00C2178E" w:rsidRPr="00C2178E" w:rsidRDefault="00C2178E" w:rsidP="00C06FD4">
            <w:pPr>
              <w:spacing w:line="264" w:lineRule="auto"/>
              <w:jc w:val="right"/>
              <w:rPr>
                <w:sz w:val="16"/>
                <w:szCs w:val="16"/>
              </w:rPr>
            </w:pPr>
            <w:r w:rsidRPr="00C2178E">
              <w:rPr>
                <w:sz w:val="16"/>
                <w:szCs w:val="16"/>
              </w:rPr>
              <w:t>Приложение №7</w:t>
            </w:r>
          </w:p>
          <w:p w:rsidR="00C2178E" w:rsidRPr="00C2178E" w:rsidRDefault="00C2178E" w:rsidP="00C06FD4">
            <w:pPr>
              <w:spacing w:line="264" w:lineRule="auto"/>
              <w:jc w:val="right"/>
              <w:rPr>
                <w:sz w:val="16"/>
                <w:szCs w:val="16"/>
              </w:rPr>
            </w:pPr>
            <w:r w:rsidRPr="00C2178E">
              <w:rPr>
                <w:sz w:val="16"/>
                <w:szCs w:val="16"/>
              </w:rPr>
              <w:t>к решению Совета народных депутатов Ерышевского сельского поселения Павловского муниципального района Воронежской области от 26.12.2017г. №153</w:t>
            </w:r>
          </w:p>
          <w:p w:rsidR="00C2178E" w:rsidRPr="00C2178E" w:rsidRDefault="00C2178E" w:rsidP="00C06FD4">
            <w:pPr>
              <w:spacing w:line="264" w:lineRule="auto"/>
              <w:jc w:val="right"/>
              <w:rPr>
                <w:sz w:val="16"/>
                <w:szCs w:val="16"/>
              </w:rPr>
            </w:pPr>
          </w:p>
        </w:tc>
      </w:tr>
      <w:tr w:rsidR="00C2178E" w:rsidRPr="00C2178E" w:rsidTr="00C2178E">
        <w:tc>
          <w:tcPr>
            <w:tcW w:w="2094" w:type="dxa"/>
            <w:tcBorders>
              <w:top w:val="nil"/>
              <w:left w:val="nil"/>
              <w:bottom w:val="single" w:sz="4" w:space="0" w:color="auto"/>
              <w:right w:val="nil"/>
            </w:tcBorders>
            <w:shd w:val="clear" w:color="auto" w:fill="auto"/>
            <w:vAlign w:val="center"/>
            <w:hideMark/>
          </w:tcPr>
          <w:p w:rsidR="00C2178E" w:rsidRPr="00C2178E" w:rsidRDefault="00C2178E" w:rsidP="00C06FD4">
            <w:pPr>
              <w:spacing w:line="264" w:lineRule="auto"/>
              <w:jc w:val="right"/>
              <w:rPr>
                <w:sz w:val="16"/>
                <w:szCs w:val="16"/>
              </w:rPr>
            </w:pPr>
          </w:p>
        </w:tc>
        <w:tc>
          <w:tcPr>
            <w:tcW w:w="380" w:type="dxa"/>
            <w:tcBorders>
              <w:top w:val="nil"/>
              <w:left w:val="nil"/>
              <w:bottom w:val="single" w:sz="4" w:space="0" w:color="auto"/>
              <w:right w:val="nil"/>
            </w:tcBorders>
            <w:shd w:val="clear" w:color="auto" w:fill="auto"/>
            <w:vAlign w:val="center"/>
            <w:hideMark/>
          </w:tcPr>
          <w:p w:rsidR="00C2178E" w:rsidRPr="00C2178E" w:rsidRDefault="00C2178E" w:rsidP="00C06FD4">
            <w:pPr>
              <w:spacing w:line="264" w:lineRule="auto"/>
              <w:jc w:val="right"/>
              <w:rPr>
                <w:sz w:val="16"/>
                <w:szCs w:val="16"/>
              </w:rPr>
            </w:pPr>
          </w:p>
        </w:tc>
        <w:tc>
          <w:tcPr>
            <w:tcW w:w="274" w:type="dxa"/>
            <w:tcBorders>
              <w:top w:val="nil"/>
              <w:left w:val="nil"/>
              <w:bottom w:val="single" w:sz="4" w:space="0" w:color="auto"/>
              <w:right w:val="nil"/>
            </w:tcBorders>
            <w:shd w:val="clear" w:color="auto" w:fill="auto"/>
            <w:vAlign w:val="center"/>
            <w:hideMark/>
          </w:tcPr>
          <w:p w:rsidR="00C2178E" w:rsidRPr="00C2178E" w:rsidRDefault="00C2178E" w:rsidP="00C06FD4">
            <w:pPr>
              <w:spacing w:line="264" w:lineRule="auto"/>
              <w:jc w:val="right"/>
              <w:rPr>
                <w:sz w:val="16"/>
                <w:szCs w:val="16"/>
              </w:rPr>
            </w:pPr>
          </w:p>
        </w:tc>
        <w:tc>
          <w:tcPr>
            <w:tcW w:w="1918" w:type="dxa"/>
            <w:gridSpan w:val="4"/>
            <w:vMerge/>
            <w:tcBorders>
              <w:left w:val="nil"/>
              <w:bottom w:val="single" w:sz="4" w:space="0" w:color="auto"/>
              <w:right w:val="nil"/>
            </w:tcBorders>
            <w:shd w:val="clear" w:color="auto" w:fill="auto"/>
            <w:vAlign w:val="center"/>
            <w:hideMark/>
          </w:tcPr>
          <w:p w:rsidR="00C2178E" w:rsidRPr="00C2178E" w:rsidRDefault="00C2178E" w:rsidP="00C06FD4">
            <w:pPr>
              <w:spacing w:line="264" w:lineRule="auto"/>
              <w:jc w:val="right"/>
              <w:rPr>
                <w:sz w:val="16"/>
                <w:szCs w:val="16"/>
              </w:rPr>
            </w:pPr>
          </w:p>
        </w:tc>
      </w:tr>
      <w:tr w:rsidR="00EA2744" w:rsidRPr="00EA2744" w:rsidTr="00C2178E">
        <w:tc>
          <w:tcPr>
            <w:tcW w:w="4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Ведомственная структура расходов бюджета Ерышевского сельского поселения Павловского муниципального района на 2018 год</w:t>
            </w:r>
          </w:p>
        </w:tc>
      </w:tr>
      <w:tr w:rsidR="00EA2744" w:rsidRPr="00EA2744" w:rsidTr="00C2178E">
        <w:trPr>
          <w:trHeight w:val="152"/>
        </w:trPr>
        <w:tc>
          <w:tcPr>
            <w:tcW w:w="209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 xml:space="preserve">Наименование </w:t>
            </w:r>
          </w:p>
        </w:tc>
        <w:tc>
          <w:tcPr>
            <w:tcW w:w="38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ГРБС</w:t>
            </w:r>
          </w:p>
        </w:tc>
        <w:tc>
          <w:tcPr>
            <w:tcW w:w="27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proofErr w:type="spellStart"/>
            <w:r w:rsidRPr="00EA2744">
              <w:rPr>
                <w:sz w:val="12"/>
                <w:szCs w:val="12"/>
              </w:rPr>
              <w:t>Рз</w:t>
            </w:r>
            <w:proofErr w:type="spellEnd"/>
          </w:p>
        </w:tc>
        <w:tc>
          <w:tcPr>
            <w:tcW w:w="25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proofErr w:type="gramStart"/>
            <w:r w:rsidRPr="00EA2744">
              <w:rPr>
                <w:sz w:val="12"/>
                <w:szCs w:val="12"/>
              </w:rPr>
              <w:t>ПР</w:t>
            </w:r>
            <w:proofErr w:type="gramEnd"/>
          </w:p>
        </w:tc>
        <w:tc>
          <w:tcPr>
            <w:tcW w:w="63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ЦСР</w:t>
            </w:r>
          </w:p>
        </w:tc>
        <w:tc>
          <w:tcPr>
            <w:tcW w:w="36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ВР</w:t>
            </w:r>
          </w:p>
        </w:tc>
        <w:tc>
          <w:tcPr>
            <w:tcW w:w="66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Сумма, тыс</w:t>
            </w:r>
            <w:proofErr w:type="gramStart"/>
            <w:r w:rsidRPr="00EA2744">
              <w:rPr>
                <w:sz w:val="12"/>
                <w:szCs w:val="12"/>
              </w:rPr>
              <w:t>.р</w:t>
            </w:r>
            <w:proofErr w:type="gramEnd"/>
            <w:r w:rsidRPr="00EA2744">
              <w:rPr>
                <w:sz w:val="12"/>
                <w:szCs w:val="12"/>
              </w:rPr>
              <w:t>ублей</w:t>
            </w:r>
          </w:p>
        </w:tc>
      </w:tr>
      <w:tr w:rsidR="00EA2744" w:rsidRPr="00EA2744" w:rsidTr="00EA2744">
        <w:trPr>
          <w:trHeight w:val="152"/>
        </w:trPr>
        <w:tc>
          <w:tcPr>
            <w:tcW w:w="2094" w:type="dxa"/>
            <w:vMerge/>
            <w:tcBorders>
              <w:top w:val="single" w:sz="4" w:space="0" w:color="000000"/>
              <w:left w:val="single" w:sz="4" w:space="0" w:color="000000"/>
              <w:bottom w:val="single" w:sz="4" w:space="0" w:color="000000"/>
              <w:right w:val="single" w:sz="4" w:space="0" w:color="000000"/>
            </w:tcBorders>
            <w:vAlign w:val="center"/>
            <w:hideMark/>
          </w:tcPr>
          <w:p w:rsidR="00EA2744" w:rsidRPr="00EA2744" w:rsidRDefault="00EA2744" w:rsidP="00C06FD4">
            <w:pPr>
              <w:spacing w:line="264" w:lineRule="auto"/>
              <w:rPr>
                <w:sz w:val="12"/>
                <w:szCs w:val="12"/>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EA2744" w:rsidRPr="00EA2744" w:rsidRDefault="00EA2744" w:rsidP="00C06FD4">
            <w:pPr>
              <w:spacing w:line="264" w:lineRule="auto"/>
              <w:rPr>
                <w:sz w:val="12"/>
                <w:szCs w:val="12"/>
              </w:rPr>
            </w:pPr>
          </w:p>
        </w:tc>
        <w:tc>
          <w:tcPr>
            <w:tcW w:w="274" w:type="dxa"/>
            <w:vMerge/>
            <w:tcBorders>
              <w:top w:val="single" w:sz="4" w:space="0" w:color="000000"/>
              <w:left w:val="single" w:sz="4" w:space="0" w:color="000000"/>
              <w:bottom w:val="single" w:sz="4" w:space="0" w:color="000000"/>
              <w:right w:val="single" w:sz="4" w:space="0" w:color="000000"/>
            </w:tcBorders>
            <w:vAlign w:val="center"/>
            <w:hideMark/>
          </w:tcPr>
          <w:p w:rsidR="00EA2744" w:rsidRPr="00EA2744" w:rsidRDefault="00EA2744" w:rsidP="00C06FD4">
            <w:pPr>
              <w:spacing w:line="264" w:lineRule="auto"/>
              <w:rPr>
                <w:sz w:val="12"/>
                <w:szCs w:val="12"/>
              </w:rPr>
            </w:pPr>
          </w:p>
        </w:tc>
        <w:tc>
          <w:tcPr>
            <w:tcW w:w="257" w:type="dxa"/>
            <w:vMerge/>
            <w:tcBorders>
              <w:top w:val="single" w:sz="4" w:space="0" w:color="000000"/>
              <w:left w:val="single" w:sz="4" w:space="0" w:color="000000"/>
              <w:bottom w:val="single" w:sz="4" w:space="0" w:color="000000"/>
              <w:right w:val="single" w:sz="4" w:space="0" w:color="000000"/>
            </w:tcBorders>
            <w:vAlign w:val="center"/>
            <w:hideMark/>
          </w:tcPr>
          <w:p w:rsidR="00EA2744" w:rsidRPr="00EA2744" w:rsidRDefault="00EA2744" w:rsidP="00C06FD4">
            <w:pPr>
              <w:spacing w:line="264" w:lineRule="auto"/>
              <w:rPr>
                <w:sz w:val="12"/>
                <w:szCs w:val="12"/>
              </w:rPr>
            </w:pPr>
          </w:p>
        </w:tc>
        <w:tc>
          <w:tcPr>
            <w:tcW w:w="633" w:type="dxa"/>
            <w:vMerge/>
            <w:tcBorders>
              <w:top w:val="single" w:sz="4" w:space="0" w:color="000000"/>
              <w:left w:val="single" w:sz="4" w:space="0" w:color="000000"/>
              <w:bottom w:val="single" w:sz="4" w:space="0" w:color="000000"/>
              <w:right w:val="single" w:sz="4" w:space="0" w:color="000000"/>
            </w:tcBorders>
            <w:vAlign w:val="center"/>
            <w:hideMark/>
          </w:tcPr>
          <w:p w:rsidR="00EA2744" w:rsidRPr="00EA2744" w:rsidRDefault="00EA2744" w:rsidP="00C06FD4">
            <w:pPr>
              <w:spacing w:line="264" w:lineRule="auto"/>
              <w:rPr>
                <w:sz w:val="12"/>
                <w:szCs w:val="12"/>
              </w:rPr>
            </w:pPr>
          </w:p>
        </w:tc>
        <w:tc>
          <w:tcPr>
            <w:tcW w:w="363" w:type="dxa"/>
            <w:vMerge/>
            <w:tcBorders>
              <w:top w:val="single" w:sz="4" w:space="0" w:color="000000"/>
              <w:left w:val="single" w:sz="4" w:space="0" w:color="000000"/>
              <w:bottom w:val="single" w:sz="4" w:space="0" w:color="000000"/>
              <w:right w:val="single" w:sz="4" w:space="0" w:color="000000"/>
            </w:tcBorders>
            <w:vAlign w:val="center"/>
            <w:hideMark/>
          </w:tcPr>
          <w:p w:rsidR="00EA2744" w:rsidRPr="00EA2744" w:rsidRDefault="00EA2744" w:rsidP="00C06FD4">
            <w:pPr>
              <w:spacing w:line="264" w:lineRule="auto"/>
              <w:rPr>
                <w:sz w:val="12"/>
                <w:szCs w:val="12"/>
              </w:rPr>
            </w:pPr>
          </w:p>
        </w:tc>
        <w:tc>
          <w:tcPr>
            <w:tcW w:w="665" w:type="dxa"/>
            <w:vMerge/>
            <w:tcBorders>
              <w:top w:val="single" w:sz="4" w:space="0" w:color="000000"/>
              <w:left w:val="single" w:sz="4" w:space="0" w:color="000000"/>
              <w:bottom w:val="single" w:sz="4" w:space="0" w:color="000000"/>
              <w:right w:val="single" w:sz="4" w:space="0" w:color="000000"/>
            </w:tcBorders>
            <w:vAlign w:val="center"/>
            <w:hideMark/>
          </w:tcPr>
          <w:p w:rsidR="00EA2744" w:rsidRPr="00EA2744" w:rsidRDefault="00EA2744" w:rsidP="00C06FD4">
            <w:pPr>
              <w:spacing w:line="264" w:lineRule="auto"/>
              <w:rPr>
                <w:sz w:val="12"/>
                <w:szCs w:val="12"/>
              </w:rPr>
            </w:pP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Всего</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 </w:t>
            </w:r>
          </w:p>
        </w:tc>
        <w:tc>
          <w:tcPr>
            <w:tcW w:w="274"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 </w:t>
            </w:r>
          </w:p>
        </w:tc>
        <w:tc>
          <w:tcPr>
            <w:tcW w:w="257"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 </w:t>
            </w:r>
          </w:p>
        </w:tc>
        <w:tc>
          <w:tcPr>
            <w:tcW w:w="633"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 </w:t>
            </w:r>
          </w:p>
        </w:tc>
        <w:tc>
          <w:tcPr>
            <w:tcW w:w="363"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 </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6608,522</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Администрация Ерышевского сельского поселения Павловского  муниципального района</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 </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 </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 </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 </w:t>
            </w:r>
          </w:p>
        </w:tc>
        <w:tc>
          <w:tcPr>
            <w:tcW w:w="665"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5475,602</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02</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01 3 01 72020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100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658,000</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w:t>
            </w:r>
            <w:proofErr w:type="gramStart"/>
            <w:r w:rsidRPr="00EA2744">
              <w:rPr>
                <w:sz w:val="12"/>
                <w:szCs w:val="12"/>
              </w:rPr>
              <w:t>и(</w:t>
            </w:r>
            <w:proofErr w:type="gramEnd"/>
            <w:r w:rsidRPr="00EA2744">
              <w:rPr>
                <w:sz w:val="12"/>
                <w:szCs w:val="12"/>
              </w:rPr>
              <w:t xml:space="preserve">муниципальными ) </w:t>
            </w:r>
            <w:proofErr w:type="spellStart"/>
            <w:r w:rsidRPr="00EA2744">
              <w:rPr>
                <w:sz w:val="12"/>
                <w:szCs w:val="12"/>
              </w:rPr>
              <w:t>органами.казенными</w:t>
            </w:r>
            <w:proofErr w:type="spellEnd"/>
            <w:r w:rsidRPr="00EA2744">
              <w:rPr>
                <w:sz w:val="12"/>
                <w:szCs w:val="12"/>
              </w:rPr>
              <w:t xml:space="preserve"> </w:t>
            </w:r>
            <w:proofErr w:type="spellStart"/>
            <w:r w:rsidRPr="00EA2744">
              <w:rPr>
                <w:sz w:val="12"/>
                <w:szCs w:val="12"/>
              </w:rPr>
              <w:t>учреждениями.органами</w:t>
            </w:r>
            <w:proofErr w:type="spellEnd"/>
            <w:r w:rsidRPr="00EA2744">
              <w:rPr>
                <w:sz w:val="12"/>
                <w:szCs w:val="12"/>
              </w:rPr>
              <w:t xml:space="preserve">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04</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01 3 01 72010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100</w:t>
            </w:r>
          </w:p>
        </w:tc>
        <w:tc>
          <w:tcPr>
            <w:tcW w:w="665"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877,300</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(Закупка </w:t>
            </w:r>
            <w:proofErr w:type="spellStart"/>
            <w:r w:rsidRPr="00EA2744">
              <w:rPr>
                <w:sz w:val="12"/>
                <w:szCs w:val="12"/>
              </w:rPr>
              <w:t>товаров</w:t>
            </w:r>
            <w:proofErr w:type="gramStart"/>
            <w:r w:rsidRPr="00EA2744">
              <w:rPr>
                <w:sz w:val="12"/>
                <w:szCs w:val="12"/>
              </w:rPr>
              <w:t>.р</w:t>
            </w:r>
            <w:proofErr w:type="gramEnd"/>
            <w:r w:rsidRPr="00EA2744">
              <w:rPr>
                <w:sz w:val="12"/>
                <w:szCs w:val="12"/>
              </w:rPr>
              <w:t>абот</w:t>
            </w:r>
            <w:proofErr w:type="spellEnd"/>
            <w:r w:rsidRPr="00EA2744">
              <w:rPr>
                <w:sz w:val="12"/>
                <w:szCs w:val="12"/>
              </w:rPr>
              <w:t xml:space="preserve"> и услуг для государственных (муниципальных)нужд)</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04</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01 3 01 72010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200</w:t>
            </w:r>
          </w:p>
        </w:tc>
        <w:tc>
          <w:tcPr>
            <w:tcW w:w="665"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387,700</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w:t>
            </w:r>
            <w:r w:rsidRPr="00EA2744">
              <w:rPr>
                <w:sz w:val="12"/>
                <w:szCs w:val="12"/>
              </w:rPr>
              <w:lastRenderedPageBreak/>
              <w:t>программы "Социально-экономическое  развитие Ерышевского сельского поселения" (Иные бюджетные ассигнования)</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04</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01 3 01 72010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800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68,300</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w:t>
            </w:r>
            <w:proofErr w:type="spellStart"/>
            <w:r w:rsidRPr="00EA2744">
              <w:rPr>
                <w:sz w:val="12"/>
                <w:szCs w:val="12"/>
              </w:rPr>
              <w:t>товаров</w:t>
            </w:r>
            <w:proofErr w:type="gramStart"/>
            <w:r w:rsidRPr="00EA2744">
              <w:rPr>
                <w:sz w:val="12"/>
                <w:szCs w:val="12"/>
              </w:rPr>
              <w:t>.р</w:t>
            </w:r>
            <w:proofErr w:type="gramEnd"/>
            <w:r w:rsidRPr="00EA2744">
              <w:rPr>
                <w:sz w:val="12"/>
                <w:szCs w:val="12"/>
              </w:rPr>
              <w:t>абот</w:t>
            </w:r>
            <w:proofErr w:type="spellEnd"/>
            <w:r w:rsidRPr="00EA2744">
              <w:rPr>
                <w:sz w:val="12"/>
                <w:szCs w:val="12"/>
              </w:rPr>
              <w:t xml:space="preserve"> и услуг для государственных (муниципальных)нужд)</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13</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01 3 02 70200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200</w:t>
            </w:r>
          </w:p>
        </w:tc>
        <w:tc>
          <w:tcPr>
            <w:tcW w:w="665"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25,995</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(Межбюджетные трансферты)</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13</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01 3 02 70200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500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18,996</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(Иные бюджетные ассигнования)</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13</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01 3 02 70200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800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1,205</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w:t>
            </w:r>
            <w:proofErr w:type="gramStart"/>
            <w:r w:rsidRPr="00EA2744">
              <w:rPr>
                <w:sz w:val="12"/>
                <w:szCs w:val="12"/>
              </w:rPr>
              <w:t>и(</w:t>
            </w:r>
            <w:proofErr w:type="gramEnd"/>
            <w:r w:rsidRPr="00EA2744">
              <w:rPr>
                <w:sz w:val="12"/>
                <w:szCs w:val="12"/>
              </w:rPr>
              <w:t>муниципальными )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02</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03</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01 3 02 51180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100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67,200</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w:t>
            </w:r>
            <w:proofErr w:type="gramStart"/>
            <w:r w:rsidRPr="00EA2744">
              <w:rPr>
                <w:sz w:val="12"/>
                <w:szCs w:val="12"/>
              </w:rPr>
              <w:t>"(</w:t>
            </w:r>
            <w:proofErr w:type="gramEnd"/>
            <w:r w:rsidRPr="00EA2744">
              <w:rPr>
                <w:sz w:val="12"/>
                <w:szCs w:val="12"/>
              </w:rPr>
              <w:t xml:space="preserve">Закупка </w:t>
            </w:r>
            <w:proofErr w:type="spellStart"/>
            <w:r w:rsidRPr="00EA2744">
              <w:rPr>
                <w:sz w:val="12"/>
                <w:szCs w:val="12"/>
              </w:rPr>
              <w:t>товаров.работ</w:t>
            </w:r>
            <w:proofErr w:type="spellEnd"/>
            <w:r w:rsidRPr="00EA2744">
              <w:rPr>
                <w:sz w:val="12"/>
                <w:szCs w:val="12"/>
              </w:rPr>
              <w:t xml:space="preserve"> и услуг для государственных (муниципальных)нужд)</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02</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03</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01 3 02 51180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200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6,400</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 xml:space="preserve">Мероприятия в сфере защиты населения от чрезвычайных ситуаций и пожаров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w:t>
            </w:r>
            <w:r w:rsidRPr="00EA2744">
              <w:rPr>
                <w:sz w:val="12"/>
                <w:szCs w:val="12"/>
              </w:rPr>
              <w:lastRenderedPageBreak/>
              <w:t xml:space="preserve">сельского поселения" подпрограммы </w:t>
            </w:r>
            <w:proofErr w:type="spellStart"/>
            <w:proofErr w:type="gramStart"/>
            <w:r w:rsidRPr="00EA2744">
              <w:rPr>
                <w:sz w:val="12"/>
                <w:szCs w:val="12"/>
              </w:rPr>
              <w:t>подпрограммы</w:t>
            </w:r>
            <w:proofErr w:type="spellEnd"/>
            <w:proofErr w:type="gramEnd"/>
            <w:r w:rsidRPr="00EA2744">
              <w:rPr>
                <w:sz w:val="12"/>
                <w:szCs w:val="12"/>
              </w:rPr>
              <w:t xml:space="preserve">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lastRenderedPageBreak/>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03</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09</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01 3 02 71430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200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1,200</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lastRenderedPageBreak/>
              <w:t>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подпрограммы</w:t>
            </w:r>
            <w:proofErr w:type="gramStart"/>
            <w:r w:rsidRPr="00EA2744">
              <w:rPr>
                <w:sz w:val="12"/>
                <w:szCs w:val="12"/>
              </w:rPr>
              <w:t>"Р</w:t>
            </w:r>
            <w:proofErr w:type="gramEnd"/>
            <w:r w:rsidRPr="00EA2744">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04</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09</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01 1 05 71290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200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117,322</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w:t>
            </w:r>
            <w:proofErr w:type="spellStart"/>
            <w:r w:rsidRPr="00EA2744">
              <w:rPr>
                <w:sz w:val="12"/>
                <w:szCs w:val="12"/>
              </w:rPr>
              <w:t>отходов</w:t>
            </w:r>
            <w:proofErr w:type="gramStart"/>
            <w:r w:rsidRPr="00EA2744">
              <w:rPr>
                <w:sz w:val="12"/>
                <w:szCs w:val="12"/>
              </w:rPr>
              <w:t>,б</w:t>
            </w:r>
            <w:proofErr w:type="gramEnd"/>
            <w:r w:rsidRPr="00EA2744">
              <w:rPr>
                <w:sz w:val="12"/>
                <w:szCs w:val="12"/>
              </w:rPr>
              <w:t>лагоустройство</w:t>
            </w:r>
            <w:proofErr w:type="spellEnd"/>
            <w:r w:rsidRPr="00EA2744">
              <w:rPr>
                <w:sz w:val="12"/>
                <w:szCs w:val="12"/>
              </w:rPr>
              <w:t xml:space="preserve">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поселения"(Закупка </w:t>
            </w:r>
            <w:proofErr w:type="spellStart"/>
            <w:r w:rsidRPr="00EA2744">
              <w:rPr>
                <w:sz w:val="12"/>
                <w:szCs w:val="12"/>
              </w:rPr>
              <w:t>товаров,работ</w:t>
            </w:r>
            <w:proofErr w:type="spellEnd"/>
            <w:r w:rsidRPr="00EA2744">
              <w:rPr>
                <w:sz w:val="12"/>
                <w:szCs w:val="12"/>
              </w:rPr>
              <w:t xml:space="preserve"> и услуг для государственных(муниципальных)нужд)</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04</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12</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01 1 09 78430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200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0,978</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Расходы по благоустройству  территории сельского поселения  в рамках основного мероприятия "Благоустройство сквера" подпрограммы</w:t>
            </w:r>
            <w:proofErr w:type="gramStart"/>
            <w:r w:rsidRPr="00EA2744">
              <w:rPr>
                <w:sz w:val="12"/>
                <w:szCs w:val="12"/>
              </w:rPr>
              <w:t>"Р</w:t>
            </w:r>
            <w:proofErr w:type="gramEnd"/>
            <w:r w:rsidRPr="00EA2744">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04</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12</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01 1 08 78520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200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2626,000</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Расходы по благоустройству  территории сельского поселения  в рамках основного мероприятия "Благоустройство сквера" подпрограммы</w:t>
            </w:r>
            <w:proofErr w:type="gramStart"/>
            <w:r w:rsidRPr="00EA2744">
              <w:rPr>
                <w:sz w:val="12"/>
                <w:szCs w:val="12"/>
              </w:rPr>
              <w:t>"Р</w:t>
            </w:r>
            <w:proofErr w:type="gramEnd"/>
            <w:r w:rsidRPr="00EA2744">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04</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12</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1 08 S8520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200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296,022</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Расходы на уличное освещение в рамках основного мероприятия "Организация уличного освещения" подпрограммы</w:t>
            </w:r>
            <w:proofErr w:type="gramStart"/>
            <w:r w:rsidRPr="00EA2744">
              <w:rPr>
                <w:sz w:val="12"/>
                <w:szCs w:val="12"/>
              </w:rPr>
              <w:t>"Р</w:t>
            </w:r>
            <w:proofErr w:type="gramEnd"/>
            <w:r w:rsidRPr="00EA2744">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05</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03</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01 1 01 78670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200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38,600</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Расходы по благоустройству  территории сельского поселения  в рамках основного мероприятия "Организация и содержание мест захоронения" подпрограммы</w:t>
            </w:r>
            <w:proofErr w:type="gramStart"/>
            <w:r w:rsidRPr="00EA2744">
              <w:rPr>
                <w:sz w:val="12"/>
                <w:szCs w:val="12"/>
              </w:rPr>
              <w:t>"Р</w:t>
            </w:r>
            <w:proofErr w:type="gramEnd"/>
            <w:r w:rsidRPr="00EA2744">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05</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03</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01 1 02 78610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200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3,500</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Расходы по благоустройству  территории сельского поселения  в рамках основного мероприятия "Организация водоснабжения" подпрограммы</w:t>
            </w:r>
            <w:proofErr w:type="gramStart"/>
            <w:r w:rsidRPr="00EA2744">
              <w:rPr>
                <w:sz w:val="12"/>
                <w:szCs w:val="12"/>
              </w:rPr>
              <w:t>"Р</w:t>
            </w:r>
            <w:proofErr w:type="gramEnd"/>
            <w:r w:rsidRPr="00EA2744">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w:t>
            </w:r>
            <w:r w:rsidRPr="00EA2744">
              <w:rPr>
                <w:sz w:val="12"/>
                <w:szCs w:val="12"/>
              </w:rPr>
              <w:lastRenderedPageBreak/>
              <w:t xml:space="preserve">услуг для государственных (муниципальных) нужд) </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05</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03</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01 1 03 78610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200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54,300</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Расходы по благоустройству  территории сельского поселения  в рамках основного мероприятия "Организация водоснабжения" подпрограммы</w:t>
            </w:r>
            <w:proofErr w:type="gramStart"/>
            <w:r w:rsidRPr="00EA2744">
              <w:rPr>
                <w:sz w:val="12"/>
                <w:szCs w:val="12"/>
              </w:rPr>
              <w:t>"Р</w:t>
            </w:r>
            <w:proofErr w:type="gramEnd"/>
            <w:r w:rsidRPr="00EA2744">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05</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03</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01 1 03 78610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800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10,000</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Расходы по благоустройству  территории сельского поселения  в рамках основного мероприятия "Озеленение территории" подпрограммы</w:t>
            </w:r>
            <w:proofErr w:type="gramStart"/>
            <w:r w:rsidRPr="00EA2744">
              <w:rPr>
                <w:sz w:val="12"/>
                <w:szCs w:val="12"/>
              </w:rPr>
              <w:t>"Р</w:t>
            </w:r>
            <w:proofErr w:type="gramEnd"/>
            <w:r w:rsidRPr="00EA2744">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05</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03</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01 1 06 78610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200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2,000</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Расходы по благоустройству  территории сельского поселения  в рамках основного мероприятия "Благоустройство сквера" подпрограммы</w:t>
            </w:r>
            <w:proofErr w:type="gramStart"/>
            <w:r w:rsidRPr="00EA2744">
              <w:rPr>
                <w:sz w:val="12"/>
                <w:szCs w:val="12"/>
              </w:rPr>
              <w:t>"Р</w:t>
            </w:r>
            <w:proofErr w:type="gramEnd"/>
            <w:r w:rsidRPr="00EA2744">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05</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03</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01 1 08 78610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200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135,280</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Расходы по благоустройству  территории сельского поселения  в рамках основного мероприятия "Обеспечение сохранности и ремонт военно-мемориальных объектов" подпрограммы</w:t>
            </w:r>
            <w:proofErr w:type="gramStart"/>
            <w:r w:rsidRPr="00EA2744">
              <w:rPr>
                <w:sz w:val="12"/>
                <w:szCs w:val="12"/>
              </w:rPr>
              <w:t>"Р</w:t>
            </w:r>
            <w:proofErr w:type="gramEnd"/>
            <w:r w:rsidRPr="00EA2744">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05</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03</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01 1 07 78610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200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4,000</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 xml:space="preserve">Расходы по повышению энергоэффективности в </w:t>
            </w:r>
            <w:proofErr w:type="spellStart"/>
            <w:r w:rsidRPr="00EA2744">
              <w:rPr>
                <w:sz w:val="12"/>
                <w:szCs w:val="12"/>
              </w:rPr>
              <w:t>электроснабжении</w:t>
            </w:r>
            <w:proofErr w:type="gramStart"/>
            <w:r w:rsidRPr="00EA2744">
              <w:rPr>
                <w:sz w:val="12"/>
                <w:szCs w:val="12"/>
              </w:rPr>
              <w:t>,в</w:t>
            </w:r>
            <w:proofErr w:type="spellEnd"/>
            <w:proofErr w:type="gramEnd"/>
            <w:r w:rsidRPr="00EA2744">
              <w:rPr>
                <w:sz w:val="12"/>
                <w:szCs w:val="12"/>
              </w:rPr>
              <w:t xml:space="preserve"> рамках основного мероприятия "Повышение энергоэффективности в электроснабжении" подпрограммы "Энергосбережение и повышение энергетической 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05</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03</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01 4 01 78670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200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1,000</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Расходы на доплату к пенсиям муниципальных служащих органов местного самоуправления Ерышевского сельского поселения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w:t>
            </w:r>
            <w:proofErr w:type="gramStart"/>
            <w:r w:rsidRPr="00EA2744">
              <w:rPr>
                <w:sz w:val="12"/>
                <w:szCs w:val="12"/>
              </w:rPr>
              <w:t>"п</w:t>
            </w:r>
            <w:proofErr w:type="gramEnd"/>
            <w:r w:rsidRPr="00EA2744">
              <w:rPr>
                <w:sz w:val="12"/>
                <w:szCs w:val="12"/>
              </w:rPr>
              <w:t>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10</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01 3 02 70470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300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73,504</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proofErr w:type="gramStart"/>
            <w:r w:rsidRPr="00EA2744">
              <w:rPr>
                <w:sz w:val="12"/>
                <w:szCs w:val="12"/>
              </w:rPr>
              <w:t xml:space="preserve">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w:t>
            </w:r>
            <w:r w:rsidRPr="00EA2744">
              <w:rPr>
                <w:sz w:val="12"/>
                <w:szCs w:val="12"/>
              </w:rPr>
              <w:lastRenderedPageBreak/>
              <w:t>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roofErr w:type="gramEnd"/>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lastRenderedPageBreak/>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10</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03</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01 3 02 70570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300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0,700</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lastRenderedPageBreak/>
              <w:t>Процентные платежи по государственному долгу  в рамках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w:t>
            </w:r>
            <w:proofErr w:type="gramStart"/>
            <w:r w:rsidRPr="00EA2744">
              <w:rPr>
                <w:sz w:val="12"/>
                <w:szCs w:val="12"/>
              </w:rPr>
              <w:t>"(</w:t>
            </w:r>
            <w:proofErr w:type="gramEnd"/>
            <w:r w:rsidRPr="00EA2744">
              <w:rPr>
                <w:sz w:val="12"/>
                <w:szCs w:val="12"/>
              </w:rPr>
              <w:t>Обслуживание государственного (муниципального) долга)</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914</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13</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01 3 2788</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700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0,10</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Муниципальное казенное учреждение культуры "Ерышевское КДО"</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970</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 </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 </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 </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 </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1132,920</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w:t>
            </w:r>
            <w:proofErr w:type="gramStart"/>
            <w:r w:rsidRPr="00EA2744">
              <w:rPr>
                <w:sz w:val="12"/>
                <w:szCs w:val="12"/>
              </w:rPr>
              <w:t>"п</w:t>
            </w:r>
            <w:proofErr w:type="gramEnd"/>
            <w:r w:rsidRPr="00EA2744">
              <w:rPr>
                <w:sz w:val="12"/>
                <w:szCs w:val="12"/>
              </w:rPr>
              <w:t>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970</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08</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01 2 01 00590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100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765,200</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w:t>
            </w:r>
            <w:proofErr w:type="gramStart"/>
            <w:r w:rsidRPr="00EA2744">
              <w:rPr>
                <w:sz w:val="12"/>
                <w:szCs w:val="12"/>
              </w:rPr>
              <w:t>"п</w:t>
            </w:r>
            <w:proofErr w:type="gramEnd"/>
            <w:r w:rsidRPr="00EA2744">
              <w:rPr>
                <w:sz w:val="12"/>
                <w:szCs w:val="12"/>
              </w:rPr>
              <w:t>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970</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08</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01 2 01 00590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200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364,960</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w:t>
            </w:r>
            <w:proofErr w:type="gramStart"/>
            <w:r w:rsidRPr="00EA2744">
              <w:rPr>
                <w:sz w:val="12"/>
                <w:szCs w:val="12"/>
              </w:rPr>
              <w:t>"п</w:t>
            </w:r>
            <w:proofErr w:type="gramEnd"/>
            <w:r w:rsidRPr="00EA2744">
              <w:rPr>
                <w:sz w:val="12"/>
                <w:szCs w:val="12"/>
              </w:rPr>
              <w:t>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(Иные бюджетные ассигнования)</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970</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08</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01 2 01 00590</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800</w:t>
            </w:r>
          </w:p>
        </w:tc>
        <w:tc>
          <w:tcPr>
            <w:tcW w:w="665"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2,760</w:t>
            </w:r>
          </w:p>
        </w:tc>
      </w:tr>
      <w:tr w:rsidR="00EA2744" w:rsidRPr="00EA2744" w:rsidTr="00EA2744">
        <w:tc>
          <w:tcPr>
            <w:tcW w:w="2094" w:type="dxa"/>
            <w:tcBorders>
              <w:top w:val="nil"/>
              <w:left w:val="single" w:sz="4" w:space="0" w:color="000000"/>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rPr>
                <w:sz w:val="12"/>
                <w:szCs w:val="12"/>
              </w:rPr>
            </w:pPr>
            <w:r w:rsidRPr="00EA2744">
              <w:rPr>
                <w:sz w:val="12"/>
                <w:szCs w:val="12"/>
              </w:rPr>
              <w:t>Всего</w:t>
            </w:r>
          </w:p>
        </w:tc>
        <w:tc>
          <w:tcPr>
            <w:tcW w:w="380" w:type="dxa"/>
            <w:tcBorders>
              <w:top w:val="nil"/>
              <w:left w:val="nil"/>
              <w:bottom w:val="single" w:sz="4" w:space="0" w:color="000000"/>
              <w:right w:val="single" w:sz="4" w:space="0" w:color="000000"/>
            </w:tcBorders>
            <w:shd w:val="clear" w:color="auto" w:fill="auto"/>
            <w:vAlign w:val="center"/>
            <w:hideMark/>
          </w:tcPr>
          <w:p w:rsidR="00EA2744" w:rsidRPr="00EA2744" w:rsidRDefault="00EA2744" w:rsidP="00C06FD4">
            <w:pPr>
              <w:spacing w:line="264" w:lineRule="auto"/>
              <w:jc w:val="center"/>
              <w:rPr>
                <w:sz w:val="12"/>
                <w:szCs w:val="12"/>
              </w:rPr>
            </w:pPr>
            <w:r w:rsidRPr="00EA2744">
              <w:rPr>
                <w:sz w:val="12"/>
                <w:szCs w:val="12"/>
              </w:rPr>
              <w:t> </w:t>
            </w:r>
          </w:p>
        </w:tc>
        <w:tc>
          <w:tcPr>
            <w:tcW w:w="274"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 </w:t>
            </w:r>
          </w:p>
        </w:tc>
        <w:tc>
          <w:tcPr>
            <w:tcW w:w="257"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 </w:t>
            </w:r>
          </w:p>
        </w:tc>
        <w:tc>
          <w:tcPr>
            <w:tcW w:w="63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 </w:t>
            </w:r>
          </w:p>
        </w:tc>
        <w:tc>
          <w:tcPr>
            <w:tcW w:w="363"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 </w:t>
            </w:r>
          </w:p>
        </w:tc>
        <w:tc>
          <w:tcPr>
            <w:tcW w:w="665" w:type="dxa"/>
            <w:tcBorders>
              <w:top w:val="nil"/>
              <w:left w:val="nil"/>
              <w:bottom w:val="single" w:sz="4" w:space="0" w:color="000000"/>
              <w:right w:val="single" w:sz="4" w:space="0" w:color="000000"/>
            </w:tcBorders>
            <w:shd w:val="clear" w:color="auto" w:fill="auto"/>
            <w:noWrap/>
            <w:vAlign w:val="center"/>
            <w:hideMark/>
          </w:tcPr>
          <w:p w:rsidR="00EA2744" w:rsidRPr="00EA2744" w:rsidRDefault="00EA2744" w:rsidP="00C06FD4">
            <w:pPr>
              <w:spacing w:line="264" w:lineRule="auto"/>
              <w:jc w:val="center"/>
              <w:rPr>
                <w:sz w:val="12"/>
                <w:szCs w:val="12"/>
              </w:rPr>
            </w:pPr>
            <w:r w:rsidRPr="00EA2744">
              <w:rPr>
                <w:sz w:val="12"/>
                <w:szCs w:val="12"/>
              </w:rPr>
              <w:t>6608,522</w:t>
            </w:r>
          </w:p>
        </w:tc>
      </w:tr>
    </w:tbl>
    <w:p w:rsidR="00EA2744" w:rsidRDefault="00EA2744" w:rsidP="00C06FD4">
      <w:pPr>
        <w:spacing w:line="264" w:lineRule="auto"/>
        <w:jc w:val="both"/>
        <w:rPr>
          <w:sz w:val="16"/>
          <w:szCs w:val="16"/>
        </w:rPr>
      </w:pPr>
    </w:p>
    <w:p w:rsidR="00C2178E" w:rsidRDefault="00C2178E" w:rsidP="00C06FD4">
      <w:pPr>
        <w:spacing w:line="264" w:lineRule="auto"/>
        <w:jc w:val="both"/>
        <w:rPr>
          <w:color w:val="333333"/>
          <w:sz w:val="16"/>
          <w:szCs w:val="16"/>
        </w:rPr>
      </w:pPr>
      <w:r w:rsidRPr="0039076C">
        <w:rPr>
          <w:color w:val="333333"/>
          <w:sz w:val="16"/>
          <w:szCs w:val="16"/>
        </w:rPr>
        <w:t xml:space="preserve">Глава Ерышевского сельского поселения </w:t>
      </w:r>
    </w:p>
    <w:p w:rsidR="00C2178E" w:rsidRDefault="00C2178E" w:rsidP="00C06FD4">
      <w:pPr>
        <w:spacing w:line="264" w:lineRule="auto"/>
        <w:jc w:val="both"/>
        <w:rPr>
          <w:color w:val="333333"/>
          <w:sz w:val="16"/>
          <w:szCs w:val="16"/>
        </w:rPr>
      </w:pPr>
      <w:r>
        <w:rPr>
          <w:color w:val="333333"/>
          <w:sz w:val="16"/>
          <w:szCs w:val="16"/>
        </w:rPr>
        <w:t xml:space="preserve">Павловского муниципального района </w:t>
      </w:r>
    </w:p>
    <w:p w:rsidR="00C2178E" w:rsidRDefault="00C2178E" w:rsidP="00C06FD4">
      <w:pPr>
        <w:spacing w:line="264" w:lineRule="auto"/>
        <w:jc w:val="both"/>
        <w:rPr>
          <w:color w:val="333333"/>
          <w:sz w:val="16"/>
          <w:szCs w:val="16"/>
        </w:rPr>
      </w:pPr>
      <w:r>
        <w:rPr>
          <w:color w:val="333333"/>
          <w:sz w:val="16"/>
          <w:szCs w:val="16"/>
        </w:rPr>
        <w:t xml:space="preserve">Воронежской области </w:t>
      </w:r>
    </w:p>
    <w:p w:rsidR="00C2178E" w:rsidRPr="0039076C" w:rsidRDefault="00C2178E" w:rsidP="00C06FD4">
      <w:pPr>
        <w:spacing w:line="264" w:lineRule="auto"/>
        <w:jc w:val="right"/>
        <w:rPr>
          <w:color w:val="333333"/>
          <w:sz w:val="16"/>
          <w:szCs w:val="16"/>
        </w:rPr>
      </w:pPr>
      <w:r w:rsidRPr="0039076C">
        <w:rPr>
          <w:color w:val="333333"/>
          <w:sz w:val="16"/>
          <w:szCs w:val="16"/>
        </w:rPr>
        <w:t>Т.П.</w:t>
      </w:r>
      <w:r>
        <w:rPr>
          <w:color w:val="333333"/>
          <w:sz w:val="16"/>
          <w:szCs w:val="16"/>
        </w:rPr>
        <w:t xml:space="preserve"> </w:t>
      </w:r>
      <w:r w:rsidRPr="0039076C">
        <w:rPr>
          <w:color w:val="333333"/>
          <w:sz w:val="16"/>
          <w:szCs w:val="16"/>
        </w:rPr>
        <w:t xml:space="preserve">Быкова </w:t>
      </w:r>
    </w:p>
    <w:p w:rsidR="009B542B" w:rsidRPr="00C2178E" w:rsidRDefault="009B542B" w:rsidP="00C06FD4">
      <w:pPr>
        <w:spacing w:line="264" w:lineRule="auto"/>
        <w:jc w:val="right"/>
        <w:rPr>
          <w:sz w:val="16"/>
          <w:szCs w:val="16"/>
        </w:rPr>
      </w:pPr>
    </w:p>
    <w:tbl>
      <w:tblPr>
        <w:tblW w:w="5000" w:type="pct"/>
        <w:tblLayout w:type="fixed"/>
        <w:tblCellMar>
          <w:left w:w="28" w:type="dxa"/>
          <w:right w:w="28" w:type="dxa"/>
        </w:tblCellMar>
        <w:tblLook w:val="04A0"/>
      </w:tblPr>
      <w:tblGrid>
        <w:gridCol w:w="2496"/>
        <w:gridCol w:w="276"/>
        <w:gridCol w:w="259"/>
        <w:gridCol w:w="614"/>
        <w:gridCol w:w="366"/>
        <w:gridCol w:w="655"/>
      </w:tblGrid>
      <w:tr w:rsidR="00C2178E" w:rsidRPr="00C2178E" w:rsidTr="00C2178E">
        <w:tc>
          <w:tcPr>
            <w:tcW w:w="2496" w:type="dxa"/>
            <w:tcBorders>
              <w:top w:val="nil"/>
              <w:left w:val="nil"/>
              <w:bottom w:val="nil"/>
              <w:right w:val="nil"/>
            </w:tcBorders>
            <w:shd w:val="clear" w:color="auto" w:fill="auto"/>
            <w:vAlign w:val="center"/>
            <w:hideMark/>
          </w:tcPr>
          <w:p w:rsidR="00C2178E" w:rsidRPr="00C2178E" w:rsidRDefault="00C2178E" w:rsidP="00C06FD4">
            <w:pPr>
              <w:spacing w:line="264" w:lineRule="auto"/>
              <w:jc w:val="right"/>
              <w:rPr>
                <w:sz w:val="16"/>
                <w:szCs w:val="16"/>
              </w:rPr>
            </w:pPr>
          </w:p>
        </w:tc>
        <w:tc>
          <w:tcPr>
            <w:tcW w:w="276" w:type="dxa"/>
            <w:tcBorders>
              <w:top w:val="nil"/>
              <w:left w:val="nil"/>
              <w:bottom w:val="nil"/>
              <w:right w:val="nil"/>
            </w:tcBorders>
            <w:shd w:val="clear" w:color="auto" w:fill="auto"/>
            <w:vAlign w:val="center"/>
            <w:hideMark/>
          </w:tcPr>
          <w:p w:rsidR="00C2178E" w:rsidRPr="00C2178E" w:rsidRDefault="00C2178E" w:rsidP="00C06FD4">
            <w:pPr>
              <w:spacing w:line="264" w:lineRule="auto"/>
              <w:jc w:val="right"/>
              <w:rPr>
                <w:sz w:val="16"/>
                <w:szCs w:val="16"/>
              </w:rPr>
            </w:pPr>
          </w:p>
        </w:tc>
        <w:tc>
          <w:tcPr>
            <w:tcW w:w="1894" w:type="dxa"/>
            <w:gridSpan w:val="4"/>
            <w:vMerge w:val="restart"/>
            <w:tcBorders>
              <w:top w:val="nil"/>
              <w:left w:val="nil"/>
              <w:right w:val="nil"/>
            </w:tcBorders>
            <w:shd w:val="clear" w:color="auto" w:fill="auto"/>
            <w:vAlign w:val="center"/>
            <w:hideMark/>
          </w:tcPr>
          <w:p w:rsidR="00C2178E" w:rsidRPr="00C2178E" w:rsidRDefault="00C2178E" w:rsidP="00C06FD4">
            <w:pPr>
              <w:spacing w:line="264" w:lineRule="auto"/>
              <w:jc w:val="right"/>
              <w:rPr>
                <w:sz w:val="16"/>
                <w:szCs w:val="16"/>
              </w:rPr>
            </w:pPr>
            <w:r w:rsidRPr="00C2178E">
              <w:rPr>
                <w:sz w:val="16"/>
                <w:szCs w:val="16"/>
              </w:rPr>
              <w:t>Приложение №4</w:t>
            </w:r>
          </w:p>
          <w:p w:rsidR="00C2178E" w:rsidRPr="00C2178E" w:rsidRDefault="00C2178E" w:rsidP="00C06FD4">
            <w:pPr>
              <w:spacing w:line="264" w:lineRule="auto"/>
              <w:jc w:val="right"/>
              <w:rPr>
                <w:sz w:val="16"/>
                <w:szCs w:val="16"/>
              </w:rPr>
            </w:pPr>
            <w:r w:rsidRPr="00C2178E">
              <w:rPr>
                <w:sz w:val="16"/>
                <w:szCs w:val="16"/>
              </w:rPr>
              <w:t>к решению Совета народных депутатов Ерышевского сельского поселения Павловского муниципального района Воронежской области</w:t>
            </w:r>
            <w:r>
              <w:rPr>
                <w:sz w:val="16"/>
                <w:szCs w:val="16"/>
              </w:rPr>
              <w:t xml:space="preserve"> </w:t>
            </w:r>
            <w:r w:rsidRPr="00C2178E">
              <w:rPr>
                <w:sz w:val="16"/>
                <w:szCs w:val="16"/>
              </w:rPr>
              <w:t>от 30.07.2018г. №219</w:t>
            </w:r>
          </w:p>
          <w:p w:rsidR="00C2178E" w:rsidRPr="00C2178E" w:rsidRDefault="00C2178E" w:rsidP="00C06FD4">
            <w:pPr>
              <w:spacing w:line="264" w:lineRule="auto"/>
              <w:jc w:val="right"/>
              <w:rPr>
                <w:sz w:val="16"/>
                <w:szCs w:val="16"/>
              </w:rPr>
            </w:pPr>
          </w:p>
        </w:tc>
      </w:tr>
      <w:tr w:rsidR="00C2178E" w:rsidRPr="00C2178E" w:rsidTr="00C2178E">
        <w:tc>
          <w:tcPr>
            <w:tcW w:w="2496" w:type="dxa"/>
            <w:tcBorders>
              <w:top w:val="nil"/>
              <w:left w:val="nil"/>
              <w:bottom w:val="nil"/>
              <w:right w:val="nil"/>
            </w:tcBorders>
            <w:shd w:val="clear" w:color="auto" w:fill="auto"/>
            <w:vAlign w:val="center"/>
            <w:hideMark/>
          </w:tcPr>
          <w:p w:rsidR="00C2178E" w:rsidRPr="00C2178E" w:rsidRDefault="00C2178E" w:rsidP="00C06FD4">
            <w:pPr>
              <w:spacing w:line="264" w:lineRule="auto"/>
              <w:jc w:val="right"/>
              <w:rPr>
                <w:sz w:val="16"/>
                <w:szCs w:val="16"/>
              </w:rPr>
            </w:pPr>
          </w:p>
        </w:tc>
        <w:tc>
          <w:tcPr>
            <w:tcW w:w="276" w:type="dxa"/>
            <w:tcBorders>
              <w:top w:val="nil"/>
              <w:left w:val="nil"/>
              <w:bottom w:val="nil"/>
              <w:right w:val="nil"/>
            </w:tcBorders>
            <w:shd w:val="clear" w:color="auto" w:fill="auto"/>
            <w:vAlign w:val="center"/>
            <w:hideMark/>
          </w:tcPr>
          <w:p w:rsidR="00C2178E" w:rsidRPr="00C2178E" w:rsidRDefault="00C2178E" w:rsidP="00C06FD4">
            <w:pPr>
              <w:spacing w:line="264" w:lineRule="auto"/>
              <w:jc w:val="right"/>
              <w:rPr>
                <w:sz w:val="16"/>
                <w:szCs w:val="16"/>
              </w:rPr>
            </w:pPr>
          </w:p>
        </w:tc>
        <w:tc>
          <w:tcPr>
            <w:tcW w:w="1894" w:type="dxa"/>
            <w:gridSpan w:val="4"/>
            <w:vMerge/>
            <w:tcBorders>
              <w:left w:val="nil"/>
              <w:bottom w:val="nil"/>
              <w:right w:val="nil"/>
            </w:tcBorders>
            <w:shd w:val="clear" w:color="auto" w:fill="auto"/>
            <w:vAlign w:val="center"/>
            <w:hideMark/>
          </w:tcPr>
          <w:p w:rsidR="00C2178E" w:rsidRPr="00C2178E" w:rsidRDefault="00C2178E" w:rsidP="00C06FD4">
            <w:pPr>
              <w:spacing w:line="264" w:lineRule="auto"/>
              <w:jc w:val="right"/>
              <w:rPr>
                <w:sz w:val="16"/>
                <w:szCs w:val="16"/>
              </w:rPr>
            </w:pPr>
          </w:p>
        </w:tc>
      </w:tr>
      <w:tr w:rsidR="00C2178E" w:rsidRPr="00C2178E" w:rsidTr="00C2178E">
        <w:tc>
          <w:tcPr>
            <w:tcW w:w="2496" w:type="dxa"/>
            <w:tcBorders>
              <w:top w:val="nil"/>
              <w:left w:val="nil"/>
              <w:bottom w:val="nil"/>
              <w:right w:val="nil"/>
            </w:tcBorders>
            <w:shd w:val="clear" w:color="auto" w:fill="auto"/>
            <w:vAlign w:val="center"/>
            <w:hideMark/>
          </w:tcPr>
          <w:p w:rsidR="00C2178E" w:rsidRPr="00C2178E" w:rsidRDefault="00C2178E" w:rsidP="00C06FD4">
            <w:pPr>
              <w:spacing w:line="264" w:lineRule="auto"/>
              <w:jc w:val="right"/>
              <w:rPr>
                <w:sz w:val="16"/>
                <w:szCs w:val="16"/>
              </w:rPr>
            </w:pPr>
          </w:p>
        </w:tc>
        <w:tc>
          <w:tcPr>
            <w:tcW w:w="276" w:type="dxa"/>
            <w:tcBorders>
              <w:top w:val="nil"/>
              <w:left w:val="nil"/>
              <w:bottom w:val="nil"/>
              <w:right w:val="nil"/>
            </w:tcBorders>
            <w:shd w:val="clear" w:color="auto" w:fill="auto"/>
            <w:vAlign w:val="center"/>
            <w:hideMark/>
          </w:tcPr>
          <w:p w:rsidR="00C2178E" w:rsidRPr="00C2178E" w:rsidRDefault="00C2178E" w:rsidP="00C06FD4">
            <w:pPr>
              <w:spacing w:line="264" w:lineRule="auto"/>
              <w:jc w:val="right"/>
              <w:rPr>
                <w:sz w:val="16"/>
                <w:szCs w:val="16"/>
              </w:rPr>
            </w:pPr>
          </w:p>
        </w:tc>
        <w:tc>
          <w:tcPr>
            <w:tcW w:w="1894" w:type="dxa"/>
            <w:gridSpan w:val="4"/>
            <w:vMerge w:val="restart"/>
            <w:tcBorders>
              <w:top w:val="nil"/>
              <w:left w:val="nil"/>
              <w:right w:val="nil"/>
            </w:tcBorders>
            <w:shd w:val="clear" w:color="auto" w:fill="auto"/>
            <w:vAlign w:val="center"/>
            <w:hideMark/>
          </w:tcPr>
          <w:p w:rsidR="00C2178E" w:rsidRPr="00C2178E" w:rsidRDefault="00C2178E" w:rsidP="00C06FD4">
            <w:pPr>
              <w:spacing w:line="264" w:lineRule="auto"/>
              <w:jc w:val="right"/>
              <w:rPr>
                <w:sz w:val="16"/>
                <w:szCs w:val="16"/>
              </w:rPr>
            </w:pPr>
            <w:r w:rsidRPr="00C2178E">
              <w:rPr>
                <w:sz w:val="16"/>
                <w:szCs w:val="16"/>
              </w:rPr>
              <w:t>Приложение №9</w:t>
            </w:r>
          </w:p>
          <w:p w:rsidR="00C2178E" w:rsidRDefault="00C2178E" w:rsidP="00C06FD4">
            <w:pPr>
              <w:spacing w:line="264" w:lineRule="auto"/>
              <w:jc w:val="right"/>
              <w:rPr>
                <w:sz w:val="16"/>
                <w:szCs w:val="16"/>
              </w:rPr>
            </w:pPr>
            <w:r w:rsidRPr="00C2178E">
              <w:rPr>
                <w:sz w:val="16"/>
                <w:szCs w:val="16"/>
              </w:rPr>
              <w:t>к решению</w:t>
            </w:r>
          </w:p>
          <w:p w:rsidR="00C2178E" w:rsidRDefault="00C2178E" w:rsidP="00C06FD4">
            <w:pPr>
              <w:spacing w:line="264" w:lineRule="auto"/>
              <w:jc w:val="right"/>
              <w:rPr>
                <w:sz w:val="16"/>
                <w:szCs w:val="16"/>
              </w:rPr>
            </w:pPr>
            <w:r w:rsidRPr="00C2178E">
              <w:rPr>
                <w:sz w:val="16"/>
                <w:szCs w:val="16"/>
              </w:rPr>
              <w:t xml:space="preserve"> Совета народных депутатов</w:t>
            </w:r>
          </w:p>
          <w:p w:rsidR="00C2178E" w:rsidRDefault="00C2178E" w:rsidP="00C06FD4">
            <w:pPr>
              <w:spacing w:line="264" w:lineRule="auto"/>
              <w:jc w:val="right"/>
              <w:rPr>
                <w:sz w:val="16"/>
                <w:szCs w:val="16"/>
              </w:rPr>
            </w:pPr>
            <w:r w:rsidRPr="00C2178E">
              <w:rPr>
                <w:sz w:val="16"/>
                <w:szCs w:val="16"/>
              </w:rPr>
              <w:t xml:space="preserve"> Ерышевского сельского поселения</w:t>
            </w:r>
          </w:p>
          <w:p w:rsidR="00C2178E" w:rsidRDefault="00C2178E" w:rsidP="00C06FD4">
            <w:pPr>
              <w:spacing w:line="264" w:lineRule="auto"/>
              <w:jc w:val="right"/>
              <w:rPr>
                <w:sz w:val="16"/>
                <w:szCs w:val="16"/>
              </w:rPr>
            </w:pPr>
            <w:r w:rsidRPr="00C2178E">
              <w:rPr>
                <w:sz w:val="16"/>
                <w:szCs w:val="16"/>
              </w:rPr>
              <w:t xml:space="preserve"> Павловского муниципального района Воронежской области</w:t>
            </w:r>
          </w:p>
          <w:p w:rsidR="00C2178E" w:rsidRPr="00C2178E" w:rsidRDefault="00C2178E" w:rsidP="00C06FD4">
            <w:pPr>
              <w:spacing w:line="264" w:lineRule="auto"/>
              <w:jc w:val="right"/>
              <w:rPr>
                <w:sz w:val="16"/>
                <w:szCs w:val="16"/>
              </w:rPr>
            </w:pPr>
            <w:r w:rsidRPr="00C2178E">
              <w:rPr>
                <w:sz w:val="16"/>
                <w:szCs w:val="16"/>
              </w:rPr>
              <w:t xml:space="preserve"> от 26.12.2017г. №153</w:t>
            </w:r>
          </w:p>
          <w:p w:rsidR="00C2178E" w:rsidRPr="00C2178E" w:rsidRDefault="00C2178E" w:rsidP="00C06FD4">
            <w:pPr>
              <w:spacing w:line="264" w:lineRule="auto"/>
              <w:jc w:val="right"/>
              <w:rPr>
                <w:sz w:val="16"/>
                <w:szCs w:val="16"/>
              </w:rPr>
            </w:pPr>
          </w:p>
        </w:tc>
      </w:tr>
      <w:tr w:rsidR="00C2178E" w:rsidRPr="00C2178E" w:rsidTr="00C2178E">
        <w:tc>
          <w:tcPr>
            <w:tcW w:w="2496" w:type="dxa"/>
            <w:tcBorders>
              <w:top w:val="nil"/>
              <w:left w:val="nil"/>
              <w:bottom w:val="nil"/>
              <w:right w:val="nil"/>
            </w:tcBorders>
            <w:shd w:val="clear" w:color="auto" w:fill="auto"/>
            <w:vAlign w:val="center"/>
            <w:hideMark/>
          </w:tcPr>
          <w:p w:rsidR="00C2178E" w:rsidRPr="00C2178E" w:rsidRDefault="00C2178E" w:rsidP="00C06FD4">
            <w:pPr>
              <w:spacing w:line="264" w:lineRule="auto"/>
              <w:jc w:val="right"/>
              <w:rPr>
                <w:sz w:val="16"/>
                <w:szCs w:val="16"/>
              </w:rPr>
            </w:pPr>
          </w:p>
        </w:tc>
        <w:tc>
          <w:tcPr>
            <w:tcW w:w="276" w:type="dxa"/>
            <w:tcBorders>
              <w:top w:val="nil"/>
              <w:left w:val="nil"/>
              <w:bottom w:val="nil"/>
              <w:right w:val="nil"/>
            </w:tcBorders>
            <w:shd w:val="clear" w:color="auto" w:fill="auto"/>
            <w:vAlign w:val="center"/>
            <w:hideMark/>
          </w:tcPr>
          <w:p w:rsidR="00C2178E" w:rsidRPr="00C2178E" w:rsidRDefault="00C2178E" w:rsidP="00C06FD4">
            <w:pPr>
              <w:spacing w:line="264" w:lineRule="auto"/>
              <w:jc w:val="right"/>
              <w:rPr>
                <w:sz w:val="16"/>
                <w:szCs w:val="16"/>
              </w:rPr>
            </w:pPr>
          </w:p>
        </w:tc>
        <w:tc>
          <w:tcPr>
            <w:tcW w:w="1894" w:type="dxa"/>
            <w:gridSpan w:val="4"/>
            <w:vMerge/>
            <w:tcBorders>
              <w:left w:val="nil"/>
              <w:bottom w:val="nil"/>
              <w:right w:val="nil"/>
            </w:tcBorders>
            <w:shd w:val="clear" w:color="auto" w:fill="auto"/>
            <w:vAlign w:val="center"/>
            <w:hideMark/>
          </w:tcPr>
          <w:p w:rsidR="00C2178E" w:rsidRPr="00C2178E" w:rsidRDefault="00C2178E" w:rsidP="00C06FD4">
            <w:pPr>
              <w:spacing w:line="264" w:lineRule="auto"/>
              <w:jc w:val="right"/>
              <w:rPr>
                <w:sz w:val="16"/>
                <w:szCs w:val="16"/>
              </w:rPr>
            </w:pPr>
          </w:p>
        </w:tc>
      </w:tr>
      <w:tr w:rsidR="00C2178E" w:rsidRPr="00C2178E" w:rsidTr="00C2178E">
        <w:tc>
          <w:tcPr>
            <w:tcW w:w="46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 xml:space="preserve">Распределение бюджетных ассигнований по разделам,  подразделам, целевым статьям </w:t>
            </w:r>
            <w:r w:rsidRPr="00C2178E">
              <w:rPr>
                <w:sz w:val="12"/>
                <w:szCs w:val="12"/>
              </w:rPr>
              <w:lastRenderedPageBreak/>
              <w:t xml:space="preserve">(муниципальным программам Ерышевского сельского поселения Павловского муниципального района), группам </w:t>
            </w:r>
            <w:proofErr w:type="gramStart"/>
            <w:r w:rsidRPr="00C2178E">
              <w:rPr>
                <w:sz w:val="12"/>
                <w:szCs w:val="12"/>
              </w:rPr>
              <w:t>видов расходов  классификации  расходов бюджета</w:t>
            </w:r>
            <w:proofErr w:type="gramEnd"/>
            <w:r w:rsidRPr="00C2178E">
              <w:rPr>
                <w:sz w:val="12"/>
                <w:szCs w:val="12"/>
              </w:rPr>
              <w:t xml:space="preserve"> Ерышевского сельского поселения Павловского муниципального района на 2018 год</w:t>
            </w:r>
          </w:p>
        </w:tc>
      </w:tr>
      <w:tr w:rsidR="00C2178E" w:rsidRPr="00C2178E" w:rsidTr="00C2178E">
        <w:tc>
          <w:tcPr>
            <w:tcW w:w="401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2178E" w:rsidRPr="00C2178E" w:rsidRDefault="00C2178E" w:rsidP="00C06FD4">
            <w:pPr>
              <w:spacing w:line="264" w:lineRule="auto"/>
              <w:jc w:val="center"/>
              <w:rPr>
                <w:sz w:val="12"/>
                <w:szCs w:val="12"/>
              </w:rPr>
            </w:pP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тыс</w:t>
            </w:r>
            <w:proofErr w:type="gramStart"/>
            <w:r w:rsidRPr="00C2178E">
              <w:rPr>
                <w:sz w:val="12"/>
                <w:szCs w:val="12"/>
              </w:rPr>
              <w:t>.р</w:t>
            </w:r>
            <w:proofErr w:type="gramEnd"/>
            <w:r w:rsidRPr="00C2178E">
              <w:rPr>
                <w:sz w:val="12"/>
                <w:szCs w:val="12"/>
              </w:rPr>
              <w:t>уб.</w:t>
            </w:r>
          </w:p>
        </w:tc>
      </w:tr>
      <w:tr w:rsidR="00C2178E" w:rsidRPr="00C2178E" w:rsidTr="00C2178E">
        <w:trPr>
          <w:trHeight w:val="152"/>
        </w:trPr>
        <w:tc>
          <w:tcPr>
            <w:tcW w:w="2496" w:type="dxa"/>
            <w:vMerge w:val="restart"/>
            <w:tcBorders>
              <w:top w:val="single" w:sz="4" w:space="0" w:color="auto"/>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 xml:space="preserve">Наименование </w:t>
            </w:r>
          </w:p>
        </w:tc>
        <w:tc>
          <w:tcPr>
            <w:tcW w:w="276" w:type="dxa"/>
            <w:vMerge w:val="restart"/>
            <w:tcBorders>
              <w:top w:val="single" w:sz="4" w:space="0" w:color="auto"/>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proofErr w:type="spellStart"/>
            <w:r w:rsidRPr="00C2178E">
              <w:rPr>
                <w:sz w:val="12"/>
                <w:szCs w:val="12"/>
              </w:rPr>
              <w:t>Рз</w:t>
            </w:r>
            <w:proofErr w:type="spellEnd"/>
          </w:p>
        </w:tc>
        <w:tc>
          <w:tcPr>
            <w:tcW w:w="259" w:type="dxa"/>
            <w:vMerge w:val="restart"/>
            <w:tcBorders>
              <w:top w:val="single" w:sz="4" w:space="0" w:color="auto"/>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proofErr w:type="gramStart"/>
            <w:r w:rsidRPr="00C2178E">
              <w:rPr>
                <w:sz w:val="12"/>
                <w:szCs w:val="12"/>
              </w:rPr>
              <w:t>ПР</w:t>
            </w:r>
            <w:proofErr w:type="gramEnd"/>
          </w:p>
        </w:tc>
        <w:tc>
          <w:tcPr>
            <w:tcW w:w="614" w:type="dxa"/>
            <w:vMerge w:val="restart"/>
            <w:tcBorders>
              <w:top w:val="single" w:sz="4" w:space="0" w:color="auto"/>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ЦСР</w:t>
            </w:r>
          </w:p>
        </w:tc>
        <w:tc>
          <w:tcPr>
            <w:tcW w:w="366" w:type="dxa"/>
            <w:vMerge w:val="restart"/>
            <w:tcBorders>
              <w:top w:val="single" w:sz="4" w:space="0" w:color="auto"/>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ВР</w:t>
            </w:r>
          </w:p>
        </w:tc>
        <w:tc>
          <w:tcPr>
            <w:tcW w:w="655" w:type="dxa"/>
            <w:vMerge w:val="restart"/>
            <w:tcBorders>
              <w:top w:val="single" w:sz="4" w:space="0" w:color="auto"/>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2018г</w:t>
            </w:r>
          </w:p>
        </w:tc>
      </w:tr>
      <w:tr w:rsidR="00C2178E" w:rsidRPr="00C2178E" w:rsidTr="00C2178E">
        <w:trPr>
          <w:trHeight w:val="152"/>
        </w:trPr>
        <w:tc>
          <w:tcPr>
            <w:tcW w:w="2496" w:type="dxa"/>
            <w:vMerge/>
            <w:tcBorders>
              <w:top w:val="single" w:sz="4" w:space="0" w:color="000000"/>
              <w:left w:val="single" w:sz="4" w:space="0" w:color="000000"/>
              <w:bottom w:val="nil"/>
              <w:right w:val="single" w:sz="4" w:space="0" w:color="000000"/>
            </w:tcBorders>
            <w:vAlign w:val="center"/>
            <w:hideMark/>
          </w:tcPr>
          <w:p w:rsidR="00C2178E" w:rsidRPr="00C2178E" w:rsidRDefault="00C2178E" w:rsidP="00C06FD4">
            <w:pPr>
              <w:spacing w:line="264" w:lineRule="auto"/>
              <w:rPr>
                <w:sz w:val="12"/>
                <w:szCs w:val="12"/>
              </w:rPr>
            </w:pPr>
          </w:p>
        </w:tc>
        <w:tc>
          <w:tcPr>
            <w:tcW w:w="276" w:type="dxa"/>
            <w:vMerge/>
            <w:tcBorders>
              <w:top w:val="single" w:sz="4" w:space="0" w:color="000000"/>
              <w:left w:val="single" w:sz="4" w:space="0" w:color="000000"/>
              <w:bottom w:val="nil"/>
              <w:right w:val="single" w:sz="4" w:space="0" w:color="000000"/>
            </w:tcBorders>
            <w:vAlign w:val="center"/>
            <w:hideMark/>
          </w:tcPr>
          <w:p w:rsidR="00C2178E" w:rsidRPr="00C2178E" w:rsidRDefault="00C2178E" w:rsidP="00C06FD4">
            <w:pPr>
              <w:spacing w:line="264" w:lineRule="auto"/>
              <w:rPr>
                <w:sz w:val="12"/>
                <w:szCs w:val="12"/>
              </w:rPr>
            </w:pPr>
          </w:p>
        </w:tc>
        <w:tc>
          <w:tcPr>
            <w:tcW w:w="259" w:type="dxa"/>
            <w:vMerge/>
            <w:tcBorders>
              <w:top w:val="single" w:sz="4" w:space="0" w:color="000000"/>
              <w:left w:val="single" w:sz="4" w:space="0" w:color="000000"/>
              <w:bottom w:val="nil"/>
              <w:right w:val="single" w:sz="4" w:space="0" w:color="000000"/>
            </w:tcBorders>
            <w:vAlign w:val="center"/>
            <w:hideMark/>
          </w:tcPr>
          <w:p w:rsidR="00C2178E" w:rsidRPr="00C2178E" w:rsidRDefault="00C2178E" w:rsidP="00C06FD4">
            <w:pPr>
              <w:spacing w:line="264" w:lineRule="auto"/>
              <w:rPr>
                <w:sz w:val="12"/>
                <w:szCs w:val="12"/>
              </w:rPr>
            </w:pPr>
          </w:p>
        </w:tc>
        <w:tc>
          <w:tcPr>
            <w:tcW w:w="614" w:type="dxa"/>
            <w:vMerge/>
            <w:tcBorders>
              <w:top w:val="single" w:sz="4" w:space="0" w:color="000000"/>
              <w:left w:val="single" w:sz="4" w:space="0" w:color="000000"/>
              <w:bottom w:val="nil"/>
              <w:right w:val="single" w:sz="4" w:space="0" w:color="000000"/>
            </w:tcBorders>
            <w:vAlign w:val="center"/>
            <w:hideMark/>
          </w:tcPr>
          <w:p w:rsidR="00C2178E" w:rsidRPr="00C2178E" w:rsidRDefault="00C2178E" w:rsidP="00C06FD4">
            <w:pPr>
              <w:spacing w:line="264" w:lineRule="auto"/>
              <w:rPr>
                <w:sz w:val="12"/>
                <w:szCs w:val="12"/>
              </w:rPr>
            </w:pPr>
          </w:p>
        </w:tc>
        <w:tc>
          <w:tcPr>
            <w:tcW w:w="366" w:type="dxa"/>
            <w:vMerge/>
            <w:tcBorders>
              <w:top w:val="single" w:sz="4" w:space="0" w:color="000000"/>
              <w:left w:val="single" w:sz="4" w:space="0" w:color="000000"/>
              <w:bottom w:val="nil"/>
              <w:right w:val="single" w:sz="4" w:space="0" w:color="000000"/>
            </w:tcBorders>
            <w:vAlign w:val="center"/>
            <w:hideMark/>
          </w:tcPr>
          <w:p w:rsidR="00C2178E" w:rsidRPr="00C2178E" w:rsidRDefault="00C2178E" w:rsidP="00C06FD4">
            <w:pPr>
              <w:spacing w:line="264" w:lineRule="auto"/>
              <w:rPr>
                <w:sz w:val="12"/>
                <w:szCs w:val="12"/>
              </w:rPr>
            </w:pPr>
          </w:p>
        </w:tc>
        <w:tc>
          <w:tcPr>
            <w:tcW w:w="655" w:type="dxa"/>
            <w:vMerge/>
            <w:tcBorders>
              <w:top w:val="single" w:sz="4" w:space="0" w:color="000000"/>
              <w:left w:val="single" w:sz="4" w:space="0" w:color="000000"/>
              <w:bottom w:val="nil"/>
              <w:right w:val="single" w:sz="4" w:space="0" w:color="000000"/>
            </w:tcBorders>
            <w:vAlign w:val="center"/>
            <w:hideMark/>
          </w:tcPr>
          <w:p w:rsidR="00C2178E" w:rsidRPr="00C2178E" w:rsidRDefault="00C2178E" w:rsidP="00C06FD4">
            <w:pPr>
              <w:spacing w:line="264" w:lineRule="auto"/>
              <w:rPr>
                <w:sz w:val="12"/>
                <w:szCs w:val="12"/>
              </w:rPr>
            </w:pPr>
          </w:p>
        </w:tc>
      </w:tr>
      <w:tr w:rsidR="00C2178E" w:rsidRPr="00C2178E" w:rsidTr="00C2178E">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Всего</w:t>
            </w:r>
          </w:p>
        </w:tc>
        <w:tc>
          <w:tcPr>
            <w:tcW w:w="276" w:type="dxa"/>
            <w:tcBorders>
              <w:top w:val="single" w:sz="4" w:space="0" w:color="000000"/>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259" w:type="dxa"/>
            <w:tcBorders>
              <w:top w:val="single" w:sz="4" w:space="0" w:color="000000"/>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14" w:type="dxa"/>
            <w:tcBorders>
              <w:top w:val="single" w:sz="4" w:space="0" w:color="000000"/>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66" w:type="dxa"/>
            <w:tcBorders>
              <w:top w:val="single" w:sz="4" w:space="0" w:color="000000"/>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55" w:type="dxa"/>
            <w:tcBorders>
              <w:top w:val="single" w:sz="4" w:space="0" w:color="000000"/>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6608,522</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Общегосударственные вопросы</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5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2037,496</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Функционирование высшего должностного лица субъекта Российской Федерации и муниципального образования</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02</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5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658,000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02</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01 3 01 72020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658,000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04</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5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1333,300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w:t>
            </w:r>
            <w:proofErr w:type="gramStart"/>
            <w:r w:rsidRPr="00C2178E">
              <w:rPr>
                <w:sz w:val="12"/>
                <w:szCs w:val="12"/>
              </w:rPr>
              <w:t>и(</w:t>
            </w:r>
            <w:proofErr w:type="gramEnd"/>
            <w:r w:rsidRPr="00C2178E">
              <w:rPr>
                <w:sz w:val="12"/>
                <w:szCs w:val="12"/>
              </w:rPr>
              <w:t xml:space="preserve">муниципальными ) </w:t>
            </w:r>
            <w:proofErr w:type="spellStart"/>
            <w:r w:rsidRPr="00C2178E">
              <w:rPr>
                <w:sz w:val="12"/>
                <w:szCs w:val="12"/>
              </w:rPr>
              <w:t>органами.казенными</w:t>
            </w:r>
            <w:proofErr w:type="spellEnd"/>
            <w:r w:rsidRPr="00C2178E">
              <w:rPr>
                <w:sz w:val="12"/>
                <w:szCs w:val="12"/>
              </w:rPr>
              <w:t xml:space="preserve"> </w:t>
            </w:r>
            <w:proofErr w:type="spellStart"/>
            <w:r w:rsidRPr="00C2178E">
              <w:rPr>
                <w:sz w:val="12"/>
                <w:szCs w:val="12"/>
              </w:rPr>
              <w:t>учреждениями.органами</w:t>
            </w:r>
            <w:proofErr w:type="spellEnd"/>
            <w:r w:rsidRPr="00C2178E">
              <w:rPr>
                <w:sz w:val="12"/>
                <w:szCs w:val="12"/>
              </w:rPr>
              <w:t xml:space="preserve"> управления государственными внебюджетными фондами)</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04</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01 3 01 72010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877,300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(Закупка </w:t>
            </w:r>
            <w:proofErr w:type="spellStart"/>
            <w:r w:rsidRPr="00C2178E">
              <w:rPr>
                <w:sz w:val="12"/>
                <w:szCs w:val="12"/>
              </w:rPr>
              <w:t>товаров</w:t>
            </w:r>
            <w:proofErr w:type="gramStart"/>
            <w:r w:rsidRPr="00C2178E">
              <w:rPr>
                <w:sz w:val="12"/>
                <w:szCs w:val="12"/>
              </w:rPr>
              <w:t>.р</w:t>
            </w:r>
            <w:proofErr w:type="gramEnd"/>
            <w:r w:rsidRPr="00C2178E">
              <w:rPr>
                <w:sz w:val="12"/>
                <w:szCs w:val="12"/>
              </w:rPr>
              <w:t>абот</w:t>
            </w:r>
            <w:proofErr w:type="spellEnd"/>
            <w:r w:rsidRPr="00C2178E">
              <w:rPr>
                <w:sz w:val="12"/>
                <w:szCs w:val="12"/>
              </w:rPr>
              <w:t xml:space="preserve"> и услуг для государственных (муниципальных)нужд)</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04</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01 3 01 72010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387,700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(Иные бюджетные ассигнования)</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04</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01 3 01 72010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800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68,300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Другие общегосударственные вопросы</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13</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66" w:type="dxa"/>
            <w:tcBorders>
              <w:top w:val="nil"/>
              <w:left w:val="nil"/>
              <w:bottom w:val="single" w:sz="4" w:space="0" w:color="000000"/>
              <w:right w:val="nil"/>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55"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46,196</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w:t>
            </w:r>
            <w:proofErr w:type="spellStart"/>
            <w:r w:rsidRPr="00C2178E">
              <w:rPr>
                <w:sz w:val="12"/>
                <w:szCs w:val="12"/>
              </w:rPr>
              <w:t>товаров</w:t>
            </w:r>
            <w:proofErr w:type="gramStart"/>
            <w:r w:rsidRPr="00C2178E">
              <w:rPr>
                <w:sz w:val="12"/>
                <w:szCs w:val="12"/>
              </w:rPr>
              <w:t>.р</w:t>
            </w:r>
            <w:proofErr w:type="gramEnd"/>
            <w:r w:rsidRPr="00C2178E">
              <w:rPr>
                <w:sz w:val="12"/>
                <w:szCs w:val="12"/>
              </w:rPr>
              <w:t>абот</w:t>
            </w:r>
            <w:proofErr w:type="spellEnd"/>
            <w:r w:rsidRPr="00C2178E">
              <w:rPr>
                <w:sz w:val="12"/>
                <w:szCs w:val="12"/>
              </w:rPr>
              <w:t xml:space="preserve"> и услуг для государственных (муниципальных)нужд)</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13</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01 3 02 70200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25,995</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(Межбюджетные трансферты)</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13</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01 3 02 70200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500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18,996</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w:t>
            </w:r>
            <w:r w:rsidRPr="00C2178E">
              <w:rPr>
                <w:sz w:val="12"/>
                <w:szCs w:val="12"/>
              </w:rPr>
              <w:lastRenderedPageBreak/>
              <w:t>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(Иные бюджетные ассигнования)</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lastRenderedPageBreak/>
              <w:t>01</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13</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01 3 02 70200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800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1,205</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lastRenderedPageBreak/>
              <w:t>Национальная оборона</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02</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66" w:type="dxa"/>
            <w:tcBorders>
              <w:top w:val="nil"/>
              <w:left w:val="nil"/>
              <w:bottom w:val="single" w:sz="4" w:space="0" w:color="000000"/>
              <w:right w:val="nil"/>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55"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73,600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Мобилизационная и вневойсковая подготовка</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02</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66" w:type="dxa"/>
            <w:tcBorders>
              <w:top w:val="nil"/>
              <w:left w:val="nil"/>
              <w:bottom w:val="single" w:sz="4" w:space="0" w:color="000000"/>
              <w:right w:val="nil"/>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55"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73,600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w:t>
            </w:r>
            <w:proofErr w:type="gramStart"/>
            <w:r w:rsidRPr="00C2178E">
              <w:rPr>
                <w:sz w:val="12"/>
                <w:szCs w:val="12"/>
              </w:rPr>
              <w:t>и(</w:t>
            </w:r>
            <w:proofErr w:type="gramEnd"/>
            <w:r w:rsidRPr="00C2178E">
              <w:rPr>
                <w:sz w:val="12"/>
                <w:szCs w:val="12"/>
              </w:rPr>
              <w:t>муниципальными ) органами, казенными учреждениями, органами управления государственными внебюджетными фондами)</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02</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01 3 02 51180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67,200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w:t>
            </w:r>
            <w:proofErr w:type="gramStart"/>
            <w:r w:rsidRPr="00C2178E">
              <w:rPr>
                <w:sz w:val="12"/>
                <w:szCs w:val="12"/>
              </w:rPr>
              <w:t>"(</w:t>
            </w:r>
            <w:proofErr w:type="gramEnd"/>
            <w:r w:rsidRPr="00C2178E">
              <w:rPr>
                <w:sz w:val="12"/>
                <w:szCs w:val="12"/>
              </w:rPr>
              <w:t xml:space="preserve">Закупка </w:t>
            </w:r>
            <w:proofErr w:type="spellStart"/>
            <w:r w:rsidRPr="00C2178E">
              <w:rPr>
                <w:sz w:val="12"/>
                <w:szCs w:val="12"/>
              </w:rPr>
              <w:t>товаров.работ</w:t>
            </w:r>
            <w:proofErr w:type="spellEnd"/>
            <w:r w:rsidRPr="00C2178E">
              <w:rPr>
                <w:sz w:val="12"/>
                <w:szCs w:val="12"/>
              </w:rPr>
              <w:t xml:space="preserve"> и услуг для государственных (муниципальных)нужд)</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02</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01 3 02 51180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655" w:type="dxa"/>
            <w:tcBorders>
              <w:top w:val="nil"/>
              <w:left w:val="nil"/>
              <w:bottom w:val="nil"/>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6,400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Национальная безопасность и правоохранительная деятельность</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55" w:type="dxa"/>
            <w:tcBorders>
              <w:top w:val="single" w:sz="4" w:space="0" w:color="000000"/>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1,200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Защита населения и территории от чрезвычайных ситуаций природного и техногенного характера, гражданская оборона</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09</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5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1,200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xml:space="preserve">Мероприятия в сфере защиты населения от чрезвычайных ситуаций и пожаров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w:t>
            </w:r>
            <w:proofErr w:type="spellStart"/>
            <w:proofErr w:type="gramStart"/>
            <w:r w:rsidRPr="00C2178E">
              <w:rPr>
                <w:sz w:val="12"/>
                <w:szCs w:val="12"/>
              </w:rPr>
              <w:t>подпрограммы</w:t>
            </w:r>
            <w:proofErr w:type="spellEnd"/>
            <w:proofErr w:type="gramEnd"/>
            <w:r w:rsidRPr="00C2178E">
              <w:rPr>
                <w:sz w:val="12"/>
                <w:szCs w:val="12"/>
              </w:rPr>
              <w:t xml:space="preserve">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09</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01 3 02 71430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1,200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Национальная экономика</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04</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66" w:type="dxa"/>
            <w:tcBorders>
              <w:top w:val="nil"/>
              <w:left w:val="nil"/>
              <w:bottom w:val="single" w:sz="4" w:space="0" w:color="000000"/>
              <w:right w:val="nil"/>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55"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3040,322</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Дорожное хозяйство (дорожные фонды)</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04</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09</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66" w:type="dxa"/>
            <w:tcBorders>
              <w:top w:val="nil"/>
              <w:left w:val="nil"/>
              <w:bottom w:val="single" w:sz="4" w:space="0" w:color="000000"/>
              <w:right w:val="nil"/>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55"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117,322</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подпрограммы</w:t>
            </w:r>
            <w:proofErr w:type="gramStart"/>
            <w:r w:rsidRPr="00C2178E">
              <w:rPr>
                <w:sz w:val="12"/>
                <w:szCs w:val="12"/>
              </w:rPr>
              <w:t>"Р</w:t>
            </w:r>
            <w:proofErr w:type="gramEnd"/>
            <w:r w:rsidRPr="00C2178E">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04</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09</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01 1 05 71290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117,322</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Другие вопросы в области национальной экономики</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04</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12</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66" w:type="dxa"/>
            <w:tcBorders>
              <w:top w:val="nil"/>
              <w:left w:val="nil"/>
              <w:bottom w:val="single" w:sz="4" w:space="0" w:color="000000"/>
              <w:right w:val="nil"/>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55"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2923,000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w:t>
            </w:r>
            <w:proofErr w:type="spellStart"/>
            <w:r w:rsidRPr="00C2178E">
              <w:rPr>
                <w:sz w:val="12"/>
                <w:szCs w:val="12"/>
              </w:rPr>
              <w:t>отходов</w:t>
            </w:r>
            <w:proofErr w:type="gramStart"/>
            <w:r w:rsidRPr="00C2178E">
              <w:rPr>
                <w:sz w:val="12"/>
                <w:szCs w:val="12"/>
              </w:rPr>
              <w:t>,б</w:t>
            </w:r>
            <w:proofErr w:type="gramEnd"/>
            <w:r w:rsidRPr="00C2178E">
              <w:rPr>
                <w:sz w:val="12"/>
                <w:szCs w:val="12"/>
              </w:rPr>
              <w:t>лагоустройство</w:t>
            </w:r>
            <w:proofErr w:type="spellEnd"/>
            <w:r w:rsidRPr="00C2178E">
              <w:rPr>
                <w:sz w:val="12"/>
                <w:szCs w:val="12"/>
              </w:rPr>
              <w:t xml:space="preserve">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поселения"(Закупка </w:t>
            </w:r>
            <w:proofErr w:type="spellStart"/>
            <w:r w:rsidRPr="00C2178E">
              <w:rPr>
                <w:sz w:val="12"/>
                <w:szCs w:val="12"/>
              </w:rPr>
              <w:t>товаров,работ</w:t>
            </w:r>
            <w:proofErr w:type="spellEnd"/>
            <w:r w:rsidRPr="00C2178E">
              <w:rPr>
                <w:sz w:val="12"/>
                <w:szCs w:val="12"/>
              </w:rPr>
              <w:t xml:space="preserve"> и услуг для государственных(муниципальных)нужд)</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04</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12</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01 1 09 78430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0,978</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по благоустройству  территории сельского поселения  в рамках основного мероприятия "Благоустройство сквера" подпрограммы</w:t>
            </w:r>
            <w:proofErr w:type="gramStart"/>
            <w:r w:rsidRPr="00C2178E">
              <w:rPr>
                <w:sz w:val="12"/>
                <w:szCs w:val="12"/>
              </w:rPr>
              <w:t>"Р</w:t>
            </w:r>
            <w:proofErr w:type="gramEnd"/>
            <w:r w:rsidRPr="00C2178E">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04</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12</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01 1 08 78520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2626,000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lastRenderedPageBreak/>
              <w:t>Расходы по благоустройству  территории сельского поселения  в рамках основного мероприятия "Благоустройство сквера" подпрограммы</w:t>
            </w:r>
            <w:proofErr w:type="gramStart"/>
            <w:r w:rsidRPr="00C2178E">
              <w:rPr>
                <w:sz w:val="12"/>
                <w:szCs w:val="12"/>
              </w:rPr>
              <w:t>"Р</w:t>
            </w:r>
            <w:proofErr w:type="gramEnd"/>
            <w:r w:rsidRPr="00C2178E">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04</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12</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1 08 S8520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296,022</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Жилищно-коммунальное хозяйство</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05</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66" w:type="dxa"/>
            <w:tcBorders>
              <w:top w:val="nil"/>
              <w:left w:val="nil"/>
              <w:bottom w:val="single" w:sz="4" w:space="0" w:color="000000"/>
              <w:right w:val="nil"/>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55"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248,680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Благоустройство</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05</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66" w:type="dxa"/>
            <w:tcBorders>
              <w:top w:val="nil"/>
              <w:left w:val="nil"/>
              <w:bottom w:val="single" w:sz="4" w:space="0" w:color="000000"/>
              <w:right w:val="nil"/>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55"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248,680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на уличное освещение в рамках основного мероприятия "Организация уличного освещения" подпрограммы</w:t>
            </w:r>
            <w:proofErr w:type="gramStart"/>
            <w:r w:rsidRPr="00C2178E">
              <w:rPr>
                <w:sz w:val="12"/>
                <w:szCs w:val="12"/>
              </w:rPr>
              <w:t>"Р</w:t>
            </w:r>
            <w:proofErr w:type="gramEnd"/>
            <w:r w:rsidRPr="00C2178E">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05</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01 1 01 78670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38,600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по благоустройству  территории сельского поселения  в рамках основного мероприятия "Организация и содержание мест захоронения" подпрограммы</w:t>
            </w:r>
            <w:proofErr w:type="gramStart"/>
            <w:r w:rsidRPr="00C2178E">
              <w:rPr>
                <w:sz w:val="12"/>
                <w:szCs w:val="12"/>
              </w:rPr>
              <w:t>"Р</w:t>
            </w:r>
            <w:proofErr w:type="gramEnd"/>
            <w:r w:rsidRPr="00C2178E">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05</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01 1 02 78610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3,500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по благоустройству  территории сельского поселения  в рамках основного мероприятия "Организация водоснабжения" подпрограммы</w:t>
            </w:r>
            <w:proofErr w:type="gramStart"/>
            <w:r w:rsidRPr="00C2178E">
              <w:rPr>
                <w:sz w:val="12"/>
                <w:szCs w:val="12"/>
              </w:rPr>
              <w:t>"Р</w:t>
            </w:r>
            <w:proofErr w:type="gramEnd"/>
            <w:r w:rsidRPr="00C2178E">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05</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01 1 03 78610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54,300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по благоустройству  территории сельского поселения  в рамках основного мероприятия "Организация водоснабжения" подпрограммы</w:t>
            </w:r>
            <w:proofErr w:type="gramStart"/>
            <w:r w:rsidRPr="00C2178E">
              <w:rPr>
                <w:sz w:val="12"/>
                <w:szCs w:val="12"/>
              </w:rPr>
              <w:t>"Р</w:t>
            </w:r>
            <w:proofErr w:type="gramEnd"/>
            <w:r w:rsidRPr="00C2178E">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05</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01 1 03 78610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800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10,000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по благоустройству  территории сельского поселения  в рамках основного мероприятия "Озеленение территории" подпрограммы</w:t>
            </w:r>
            <w:proofErr w:type="gramStart"/>
            <w:r w:rsidRPr="00C2178E">
              <w:rPr>
                <w:sz w:val="12"/>
                <w:szCs w:val="12"/>
              </w:rPr>
              <w:t>"Р</w:t>
            </w:r>
            <w:proofErr w:type="gramEnd"/>
            <w:r w:rsidRPr="00C2178E">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05</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01 1 06 78610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2,000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по благоустройству  территории сельского поселения  в рамках основного мероприятия "Благоустройство сквера" подпрограммы</w:t>
            </w:r>
            <w:proofErr w:type="gramStart"/>
            <w:r w:rsidRPr="00C2178E">
              <w:rPr>
                <w:sz w:val="12"/>
                <w:szCs w:val="12"/>
              </w:rPr>
              <w:t>"Р</w:t>
            </w:r>
            <w:proofErr w:type="gramEnd"/>
            <w:r w:rsidRPr="00C2178E">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05</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01 1 08 78610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135,280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по благоустройству  территории сельского поселения  в рамках основного мероприятия "Обеспечение сохранности и ремонт военно-мемориальных объектов" подпрограммы</w:t>
            </w:r>
            <w:proofErr w:type="gramStart"/>
            <w:r w:rsidRPr="00C2178E">
              <w:rPr>
                <w:sz w:val="12"/>
                <w:szCs w:val="12"/>
              </w:rPr>
              <w:t>"Р</w:t>
            </w:r>
            <w:proofErr w:type="gramEnd"/>
            <w:r w:rsidRPr="00C2178E">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05</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01 1 07 78610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4,000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xml:space="preserve">Расходы по повышению энергоэффективности в </w:t>
            </w:r>
            <w:proofErr w:type="spellStart"/>
            <w:r w:rsidRPr="00C2178E">
              <w:rPr>
                <w:sz w:val="12"/>
                <w:szCs w:val="12"/>
              </w:rPr>
              <w:t>электроснабжении</w:t>
            </w:r>
            <w:proofErr w:type="gramStart"/>
            <w:r w:rsidRPr="00C2178E">
              <w:rPr>
                <w:sz w:val="12"/>
                <w:szCs w:val="12"/>
              </w:rPr>
              <w:t>,в</w:t>
            </w:r>
            <w:proofErr w:type="spellEnd"/>
            <w:proofErr w:type="gramEnd"/>
            <w:r w:rsidRPr="00C2178E">
              <w:rPr>
                <w:sz w:val="12"/>
                <w:szCs w:val="12"/>
              </w:rPr>
              <w:t xml:space="preserve"> рамках основного мероприятия "Повышение энергоэффективности в электроснабжении" подпрограммы "Энергосбережение и повышение энергетической 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05</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01 4 01 78670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1,000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Культура</w:t>
            </w:r>
            <w:proofErr w:type="gramStart"/>
            <w:r w:rsidRPr="00C2178E">
              <w:rPr>
                <w:sz w:val="12"/>
                <w:szCs w:val="12"/>
              </w:rPr>
              <w:t xml:space="preserve"> ,</w:t>
            </w:r>
            <w:proofErr w:type="gramEnd"/>
            <w:r w:rsidRPr="00C2178E">
              <w:rPr>
                <w:sz w:val="12"/>
                <w:szCs w:val="12"/>
              </w:rPr>
              <w:t xml:space="preserve"> кинематография, средства массовой информации</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08</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66" w:type="dxa"/>
            <w:tcBorders>
              <w:top w:val="nil"/>
              <w:left w:val="nil"/>
              <w:bottom w:val="single" w:sz="4" w:space="0" w:color="000000"/>
              <w:right w:val="nil"/>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55"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1132,920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xml:space="preserve">Культура </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08</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66" w:type="dxa"/>
            <w:tcBorders>
              <w:top w:val="nil"/>
              <w:left w:val="nil"/>
              <w:bottom w:val="single" w:sz="4" w:space="0" w:color="000000"/>
              <w:right w:val="nil"/>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55"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1132,920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r w:rsidRPr="00C2178E">
              <w:rPr>
                <w:sz w:val="12"/>
                <w:szCs w:val="12"/>
              </w:rPr>
              <w:lastRenderedPageBreak/>
              <w:t>творчества</w:t>
            </w:r>
            <w:proofErr w:type="gramStart"/>
            <w:r w:rsidRPr="00C2178E">
              <w:rPr>
                <w:sz w:val="12"/>
                <w:szCs w:val="12"/>
              </w:rPr>
              <w:t>"п</w:t>
            </w:r>
            <w:proofErr w:type="gramEnd"/>
            <w:r w:rsidRPr="00C2178E">
              <w:rPr>
                <w:sz w:val="12"/>
                <w:szCs w:val="12"/>
              </w:rPr>
              <w:t>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lastRenderedPageBreak/>
              <w:t>08</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01 2 01 00590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765,200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lastRenderedPageBreak/>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w:t>
            </w:r>
            <w:proofErr w:type="gramStart"/>
            <w:r w:rsidRPr="00C2178E">
              <w:rPr>
                <w:sz w:val="12"/>
                <w:szCs w:val="12"/>
              </w:rPr>
              <w:t>"п</w:t>
            </w:r>
            <w:proofErr w:type="gramEnd"/>
            <w:r w:rsidRPr="00C2178E">
              <w:rPr>
                <w:sz w:val="12"/>
                <w:szCs w:val="12"/>
              </w:rPr>
              <w:t>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08</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01 2 01 00590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364,960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w:t>
            </w:r>
            <w:proofErr w:type="gramStart"/>
            <w:r w:rsidRPr="00C2178E">
              <w:rPr>
                <w:sz w:val="12"/>
                <w:szCs w:val="12"/>
              </w:rPr>
              <w:t>"п</w:t>
            </w:r>
            <w:proofErr w:type="gramEnd"/>
            <w:r w:rsidRPr="00C2178E">
              <w:rPr>
                <w:sz w:val="12"/>
                <w:szCs w:val="12"/>
              </w:rPr>
              <w:t>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(Иные бюджетные ассигнования)</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08</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01 2 01 00590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800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2,760</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Социальная политика</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10</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66" w:type="dxa"/>
            <w:tcBorders>
              <w:top w:val="nil"/>
              <w:left w:val="nil"/>
              <w:bottom w:val="single" w:sz="4" w:space="0" w:color="000000"/>
              <w:right w:val="nil"/>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55"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74,204</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Пенсионное обеспечение</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10</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66" w:type="dxa"/>
            <w:tcBorders>
              <w:top w:val="nil"/>
              <w:left w:val="nil"/>
              <w:bottom w:val="single" w:sz="4" w:space="0" w:color="000000"/>
              <w:right w:val="nil"/>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55"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73,504</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на доплату к пенсиям муниципальных служащих органов местного самоуправления Ерышевского сельского поселения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w:t>
            </w:r>
            <w:proofErr w:type="gramStart"/>
            <w:r w:rsidRPr="00C2178E">
              <w:rPr>
                <w:sz w:val="12"/>
                <w:szCs w:val="12"/>
              </w:rPr>
              <w:t>"п</w:t>
            </w:r>
            <w:proofErr w:type="gramEnd"/>
            <w:r w:rsidRPr="00C2178E">
              <w:rPr>
                <w:sz w:val="12"/>
                <w:szCs w:val="12"/>
              </w:rPr>
              <w:t>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10</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01 3 02 70470</w:t>
            </w:r>
          </w:p>
        </w:tc>
        <w:tc>
          <w:tcPr>
            <w:tcW w:w="36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300</w:t>
            </w:r>
          </w:p>
        </w:tc>
        <w:tc>
          <w:tcPr>
            <w:tcW w:w="65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73,504</w:t>
            </w:r>
          </w:p>
        </w:tc>
      </w:tr>
      <w:tr w:rsidR="00C2178E" w:rsidRPr="00C2178E" w:rsidTr="00C2178E">
        <w:tc>
          <w:tcPr>
            <w:tcW w:w="2496"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Социальное обеспечение населения</w:t>
            </w:r>
          </w:p>
        </w:tc>
        <w:tc>
          <w:tcPr>
            <w:tcW w:w="27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10</w:t>
            </w:r>
          </w:p>
        </w:tc>
        <w:tc>
          <w:tcPr>
            <w:tcW w:w="259"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614"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66" w:type="dxa"/>
            <w:tcBorders>
              <w:top w:val="nil"/>
              <w:left w:val="nil"/>
              <w:bottom w:val="single" w:sz="4" w:space="0" w:color="000000"/>
              <w:right w:val="nil"/>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55"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0,700</w:t>
            </w:r>
          </w:p>
        </w:tc>
      </w:tr>
      <w:tr w:rsidR="00C2178E" w:rsidRPr="00C2178E" w:rsidTr="00C2178E">
        <w:tc>
          <w:tcPr>
            <w:tcW w:w="2496"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proofErr w:type="gramStart"/>
            <w:r w:rsidRPr="00C2178E">
              <w:rPr>
                <w:sz w:val="12"/>
                <w:szCs w:val="12"/>
              </w:rPr>
              <w:t>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roofErr w:type="gramEnd"/>
          </w:p>
        </w:tc>
        <w:tc>
          <w:tcPr>
            <w:tcW w:w="276" w:type="dxa"/>
            <w:tcBorders>
              <w:top w:val="nil"/>
              <w:left w:val="nil"/>
              <w:bottom w:val="nil"/>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10</w:t>
            </w:r>
          </w:p>
        </w:tc>
        <w:tc>
          <w:tcPr>
            <w:tcW w:w="259" w:type="dxa"/>
            <w:tcBorders>
              <w:top w:val="nil"/>
              <w:left w:val="nil"/>
              <w:bottom w:val="nil"/>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614" w:type="dxa"/>
            <w:tcBorders>
              <w:top w:val="nil"/>
              <w:left w:val="nil"/>
              <w:bottom w:val="nil"/>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01 3 02 70570</w:t>
            </w:r>
          </w:p>
        </w:tc>
        <w:tc>
          <w:tcPr>
            <w:tcW w:w="366" w:type="dxa"/>
            <w:tcBorders>
              <w:top w:val="nil"/>
              <w:left w:val="nil"/>
              <w:bottom w:val="nil"/>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300</w:t>
            </w:r>
          </w:p>
        </w:tc>
        <w:tc>
          <w:tcPr>
            <w:tcW w:w="655" w:type="dxa"/>
            <w:tcBorders>
              <w:top w:val="nil"/>
              <w:left w:val="nil"/>
              <w:bottom w:val="nil"/>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0,700</w:t>
            </w:r>
          </w:p>
        </w:tc>
      </w:tr>
      <w:tr w:rsidR="00C2178E" w:rsidRPr="00C2178E" w:rsidTr="00C2178E">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Обслуживание государственного и муниципального долга</w:t>
            </w:r>
          </w:p>
        </w:tc>
        <w:tc>
          <w:tcPr>
            <w:tcW w:w="276" w:type="dxa"/>
            <w:tcBorders>
              <w:top w:val="single" w:sz="4" w:space="0" w:color="auto"/>
              <w:left w:val="nil"/>
              <w:bottom w:val="single" w:sz="4" w:space="0" w:color="auto"/>
              <w:right w:val="single" w:sz="4" w:space="0" w:color="auto"/>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13</w:t>
            </w:r>
          </w:p>
        </w:tc>
        <w:tc>
          <w:tcPr>
            <w:tcW w:w="259" w:type="dxa"/>
            <w:tcBorders>
              <w:top w:val="single" w:sz="4" w:space="0" w:color="auto"/>
              <w:left w:val="nil"/>
              <w:bottom w:val="single" w:sz="4" w:space="0" w:color="auto"/>
              <w:right w:val="single" w:sz="4" w:space="0" w:color="auto"/>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66" w:type="dxa"/>
            <w:tcBorders>
              <w:top w:val="single" w:sz="4" w:space="0" w:color="auto"/>
              <w:left w:val="nil"/>
              <w:bottom w:val="single" w:sz="4" w:space="0" w:color="auto"/>
              <w:right w:val="single" w:sz="4" w:space="0" w:color="auto"/>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0,100</w:t>
            </w:r>
          </w:p>
        </w:tc>
      </w:tr>
      <w:tr w:rsidR="00C2178E" w:rsidRPr="00C2178E" w:rsidTr="00C2178E">
        <w:tc>
          <w:tcPr>
            <w:tcW w:w="2496" w:type="dxa"/>
            <w:tcBorders>
              <w:top w:val="nil"/>
              <w:left w:val="single" w:sz="4" w:space="0" w:color="auto"/>
              <w:bottom w:val="single" w:sz="4" w:space="0" w:color="auto"/>
              <w:right w:val="single" w:sz="4" w:space="0" w:color="auto"/>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Обслуживание внутреннего  государственного и муниципального долга</w:t>
            </w:r>
          </w:p>
        </w:tc>
        <w:tc>
          <w:tcPr>
            <w:tcW w:w="276" w:type="dxa"/>
            <w:tcBorders>
              <w:top w:val="nil"/>
              <w:left w:val="nil"/>
              <w:bottom w:val="single" w:sz="4" w:space="0" w:color="auto"/>
              <w:right w:val="single" w:sz="4" w:space="0" w:color="auto"/>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13</w:t>
            </w:r>
          </w:p>
        </w:tc>
        <w:tc>
          <w:tcPr>
            <w:tcW w:w="259" w:type="dxa"/>
            <w:tcBorders>
              <w:top w:val="nil"/>
              <w:left w:val="nil"/>
              <w:bottom w:val="single" w:sz="4" w:space="0" w:color="auto"/>
              <w:right w:val="single" w:sz="4" w:space="0" w:color="auto"/>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614" w:type="dxa"/>
            <w:tcBorders>
              <w:top w:val="nil"/>
              <w:left w:val="nil"/>
              <w:bottom w:val="single" w:sz="4" w:space="0" w:color="auto"/>
              <w:right w:val="single" w:sz="4" w:space="0" w:color="auto"/>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66" w:type="dxa"/>
            <w:tcBorders>
              <w:top w:val="nil"/>
              <w:left w:val="nil"/>
              <w:bottom w:val="single" w:sz="4" w:space="0" w:color="auto"/>
              <w:right w:val="single" w:sz="4" w:space="0" w:color="auto"/>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655" w:type="dxa"/>
            <w:tcBorders>
              <w:top w:val="nil"/>
              <w:left w:val="nil"/>
              <w:bottom w:val="single" w:sz="4" w:space="0" w:color="auto"/>
              <w:right w:val="single" w:sz="4" w:space="0" w:color="auto"/>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0,100</w:t>
            </w:r>
          </w:p>
        </w:tc>
      </w:tr>
      <w:tr w:rsidR="00C2178E" w:rsidRPr="00C2178E" w:rsidTr="00C2178E">
        <w:tc>
          <w:tcPr>
            <w:tcW w:w="2496" w:type="dxa"/>
            <w:tcBorders>
              <w:top w:val="nil"/>
              <w:left w:val="single" w:sz="4" w:space="0" w:color="auto"/>
              <w:bottom w:val="single" w:sz="4" w:space="0" w:color="auto"/>
              <w:right w:val="single" w:sz="4" w:space="0" w:color="auto"/>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Процентные платежи по государственному долгу  в рамках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w:t>
            </w:r>
            <w:proofErr w:type="gramStart"/>
            <w:r w:rsidRPr="00C2178E">
              <w:rPr>
                <w:sz w:val="12"/>
                <w:szCs w:val="12"/>
              </w:rPr>
              <w:t>"(</w:t>
            </w:r>
            <w:proofErr w:type="gramEnd"/>
            <w:r w:rsidRPr="00C2178E">
              <w:rPr>
                <w:sz w:val="12"/>
                <w:szCs w:val="12"/>
              </w:rPr>
              <w:t>Обслуживание государственного (муниципального) долга)</w:t>
            </w:r>
          </w:p>
        </w:tc>
        <w:tc>
          <w:tcPr>
            <w:tcW w:w="276" w:type="dxa"/>
            <w:tcBorders>
              <w:top w:val="nil"/>
              <w:left w:val="nil"/>
              <w:bottom w:val="single" w:sz="4" w:space="0" w:color="auto"/>
              <w:right w:val="single" w:sz="4" w:space="0" w:color="auto"/>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13</w:t>
            </w:r>
          </w:p>
        </w:tc>
        <w:tc>
          <w:tcPr>
            <w:tcW w:w="259" w:type="dxa"/>
            <w:tcBorders>
              <w:top w:val="nil"/>
              <w:left w:val="nil"/>
              <w:bottom w:val="single" w:sz="4" w:space="0" w:color="auto"/>
              <w:right w:val="single" w:sz="4" w:space="0" w:color="auto"/>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614" w:type="dxa"/>
            <w:tcBorders>
              <w:top w:val="nil"/>
              <w:left w:val="nil"/>
              <w:bottom w:val="single" w:sz="4" w:space="0" w:color="auto"/>
              <w:right w:val="single" w:sz="4" w:space="0" w:color="auto"/>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01 3 2788</w:t>
            </w:r>
          </w:p>
        </w:tc>
        <w:tc>
          <w:tcPr>
            <w:tcW w:w="366" w:type="dxa"/>
            <w:tcBorders>
              <w:top w:val="nil"/>
              <w:left w:val="nil"/>
              <w:bottom w:val="single" w:sz="4" w:space="0" w:color="auto"/>
              <w:right w:val="single" w:sz="4" w:space="0" w:color="auto"/>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700</w:t>
            </w:r>
          </w:p>
        </w:tc>
        <w:tc>
          <w:tcPr>
            <w:tcW w:w="655" w:type="dxa"/>
            <w:tcBorders>
              <w:top w:val="nil"/>
              <w:left w:val="nil"/>
              <w:bottom w:val="single" w:sz="4" w:space="0" w:color="auto"/>
              <w:right w:val="single" w:sz="4" w:space="0" w:color="auto"/>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0,100</w:t>
            </w:r>
          </w:p>
        </w:tc>
      </w:tr>
    </w:tbl>
    <w:p w:rsidR="00C2178E" w:rsidRDefault="00C2178E" w:rsidP="00C06FD4">
      <w:pPr>
        <w:spacing w:line="264" w:lineRule="auto"/>
        <w:jc w:val="both"/>
        <w:rPr>
          <w:sz w:val="16"/>
          <w:szCs w:val="16"/>
        </w:rPr>
      </w:pPr>
    </w:p>
    <w:p w:rsidR="00C2178E" w:rsidRDefault="00C2178E" w:rsidP="00C06FD4">
      <w:pPr>
        <w:spacing w:line="264" w:lineRule="auto"/>
        <w:jc w:val="both"/>
        <w:rPr>
          <w:color w:val="333333"/>
          <w:sz w:val="16"/>
          <w:szCs w:val="16"/>
        </w:rPr>
      </w:pPr>
      <w:r w:rsidRPr="0039076C">
        <w:rPr>
          <w:color w:val="333333"/>
          <w:sz w:val="16"/>
          <w:szCs w:val="16"/>
        </w:rPr>
        <w:t xml:space="preserve">Глава Ерышевского сельского поселения </w:t>
      </w:r>
    </w:p>
    <w:p w:rsidR="00C2178E" w:rsidRDefault="00C2178E" w:rsidP="00C06FD4">
      <w:pPr>
        <w:spacing w:line="264" w:lineRule="auto"/>
        <w:jc w:val="both"/>
        <w:rPr>
          <w:color w:val="333333"/>
          <w:sz w:val="16"/>
          <w:szCs w:val="16"/>
        </w:rPr>
      </w:pPr>
      <w:r>
        <w:rPr>
          <w:color w:val="333333"/>
          <w:sz w:val="16"/>
          <w:szCs w:val="16"/>
        </w:rPr>
        <w:t xml:space="preserve">Павловского муниципального района </w:t>
      </w:r>
    </w:p>
    <w:p w:rsidR="00C2178E" w:rsidRDefault="00C2178E" w:rsidP="00C06FD4">
      <w:pPr>
        <w:spacing w:line="264" w:lineRule="auto"/>
        <w:jc w:val="both"/>
        <w:rPr>
          <w:color w:val="333333"/>
          <w:sz w:val="16"/>
          <w:szCs w:val="16"/>
        </w:rPr>
      </w:pPr>
      <w:r>
        <w:rPr>
          <w:color w:val="333333"/>
          <w:sz w:val="16"/>
          <w:szCs w:val="16"/>
        </w:rPr>
        <w:t xml:space="preserve">Воронежской области </w:t>
      </w:r>
    </w:p>
    <w:p w:rsidR="00C2178E" w:rsidRPr="0039076C" w:rsidRDefault="00C2178E" w:rsidP="00C06FD4">
      <w:pPr>
        <w:spacing w:line="264" w:lineRule="auto"/>
        <w:jc w:val="right"/>
        <w:rPr>
          <w:color w:val="333333"/>
          <w:sz w:val="16"/>
          <w:szCs w:val="16"/>
        </w:rPr>
      </w:pPr>
      <w:r w:rsidRPr="0039076C">
        <w:rPr>
          <w:color w:val="333333"/>
          <w:sz w:val="16"/>
          <w:szCs w:val="16"/>
        </w:rPr>
        <w:t>Т.П.</w:t>
      </w:r>
      <w:r>
        <w:rPr>
          <w:color w:val="333333"/>
          <w:sz w:val="16"/>
          <w:szCs w:val="16"/>
        </w:rPr>
        <w:t xml:space="preserve"> </w:t>
      </w:r>
      <w:r w:rsidRPr="0039076C">
        <w:rPr>
          <w:color w:val="333333"/>
          <w:sz w:val="16"/>
          <w:szCs w:val="16"/>
        </w:rPr>
        <w:t xml:space="preserve">Быкова </w:t>
      </w:r>
    </w:p>
    <w:p w:rsidR="0025279D" w:rsidRPr="00C2178E" w:rsidRDefault="0025279D" w:rsidP="00C06FD4">
      <w:pPr>
        <w:spacing w:line="264" w:lineRule="auto"/>
        <w:jc w:val="right"/>
        <w:rPr>
          <w:sz w:val="16"/>
          <w:szCs w:val="16"/>
        </w:rPr>
      </w:pPr>
    </w:p>
    <w:tbl>
      <w:tblPr>
        <w:tblW w:w="5000" w:type="pct"/>
        <w:tblLayout w:type="fixed"/>
        <w:tblCellMar>
          <w:left w:w="28" w:type="dxa"/>
          <w:right w:w="28" w:type="dxa"/>
        </w:tblCellMar>
        <w:tblLook w:val="04A0"/>
      </w:tblPr>
      <w:tblGrid>
        <w:gridCol w:w="250"/>
        <w:gridCol w:w="1759"/>
        <w:gridCol w:w="716"/>
        <w:gridCol w:w="325"/>
        <w:gridCol w:w="303"/>
        <w:gridCol w:w="333"/>
        <w:gridCol w:w="400"/>
        <w:gridCol w:w="580"/>
      </w:tblGrid>
      <w:tr w:rsidR="007621C7" w:rsidRPr="00C2178E" w:rsidTr="00506D3B">
        <w:tc>
          <w:tcPr>
            <w:tcW w:w="250" w:type="dxa"/>
            <w:tcBorders>
              <w:top w:val="nil"/>
              <w:left w:val="nil"/>
              <w:bottom w:val="nil"/>
              <w:right w:val="nil"/>
            </w:tcBorders>
            <w:shd w:val="clear" w:color="auto" w:fill="auto"/>
            <w:vAlign w:val="center"/>
            <w:hideMark/>
          </w:tcPr>
          <w:p w:rsidR="007621C7" w:rsidRPr="00C2178E" w:rsidRDefault="007621C7" w:rsidP="00C06FD4">
            <w:pPr>
              <w:spacing w:line="264" w:lineRule="auto"/>
              <w:jc w:val="right"/>
              <w:rPr>
                <w:sz w:val="16"/>
                <w:szCs w:val="16"/>
              </w:rPr>
            </w:pPr>
          </w:p>
        </w:tc>
        <w:tc>
          <w:tcPr>
            <w:tcW w:w="1759" w:type="dxa"/>
            <w:tcBorders>
              <w:top w:val="nil"/>
              <w:left w:val="nil"/>
              <w:bottom w:val="nil"/>
              <w:right w:val="nil"/>
            </w:tcBorders>
            <w:shd w:val="clear" w:color="auto" w:fill="auto"/>
            <w:vAlign w:val="center"/>
            <w:hideMark/>
          </w:tcPr>
          <w:p w:rsidR="007621C7" w:rsidRPr="00C2178E" w:rsidRDefault="007621C7" w:rsidP="00C06FD4">
            <w:pPr>
              <w:spacing w:line="264" w:lineRule="auto"/>
              <w:jc w:val="right"/>
              <w:rPr>
                <w:sz w:val="16"/>
                <w:szCs w:val="16"/>
              </w:rPr>
            </w:pPr>
          </w:p>
        </w:tc>
        <w:tc>
          <w:tcPr>
            <w:tcW w:w="716" w:type="dxa"/>
            <w:tcBorders>
              <w:top w:val="nil"/>
              <w:left w:val="nil"/>
              <w:bottom w:val="nil"/>
              <w:right w:val="nil"/>
            </w:tcBorders>
            <w:shd w:val="clear" w:color="auto" w:fill="auto"/>
            <w:vAlign w:val="center"/>
            <w:hideMark/>
          </w:tcPr>
          <w:p w:rsidR="007621C7" w:rsidRPr="00C2178E" w:rsidRDefault="007621C7" w:rsidP="00C06FD4">
            <w:pPr>
              <w:spacing w:line="264" w:lineRule="auto"/>
              <w:jc w:val="right"/>
              <w:rPr>
                <w:sz w:val="16"/>
                <w:szCs w:val="16"/>
              </w:rPr>
            </w:pPr>
          </w:p>
        </w:tc>
        <w:tc>
          <w:tcPr>
            <w:tcW w:w="325" w:type="dxa"/>
            <w:tcBorders>
              <w:top w:val="nil"/>
              <w:left w:val="nil"/>
              <w:bottom w:val="nil"/>
              <w:right w:val="nil"/>
            </w:tcBorders>
            <w:shd w:val="clear" w:color="auto" w:fill="auto"/>
            <w:vAlign w:val="center"/>
            <w:hideMark/>
          </w:tcPr>
          <w:p w:rsidR="007621C7" w:rsidRPr="00C2178E" w:rsidRDefault="007621C7" w:rsidP="00C06FD4">
            <w:pPr>
              <w:spacing w:line="264" w:lineRule="auto"/>
              <w:jc w:val="right"/>
              <w:rPr>
                <w:sz w:val="16"/>
                <w:szCs w:val="16"/>
              </w:rPr>
            </w:pPr>
          </w:p>
        </w:tc>
        <w:tc>
          <w:tcPr>
            <w:tcW w:w="303" w:type="dxa"/>
            <w:tcBorders>
              <w:top w:val="nil"/>
              <w:left w:val="nil"/>
              <w:bottom w:val="nil"/>
              <w:right w:val="nil"/>
            </w:tcBorders>
            <w:shd w:val="clear" w:color="auto" w:fill="auto"/>
            <w:vAlign w:val="center"/>
            <w:hideMark/>
          </w:tcPr>
          <w:p w:rsidR="007621C7" w:rsidRPr="00C2178E" w:rsidRDefault="007621C7" w:rsidP="00C06FD4">
            <w:pPr>
              <w:spacing w:line="264" w:lineRule="auto"/>
              <w:jc w:val="right"/>
              <w:rPr>
                <w:sz w:val="16"/>
                <w:szCs w:val="16"/>
              </w:rPr>
            </w:pPr>
          </w:p>
        </w:tc>
        <w:tc>
          <w:tcPr>
            <w:tcW w:w="1313" w:type="dxa"/>
            <w:gridSpan w:val="3"/>
            <w:vMerge w:val="restart"/>
            <w:tcBorders>
              <w:top w:val="nil"/>
              <w:left w:val="nil"/>
              <w:right w:val="nil"/>
            </w:tcBorders>
            <w:shd w:val="clear" w:color="auto" w:fill="auto"/>
            <w:vAlign w:val="center"/>
            <w:hideMark/>
          </w:tcPr>
          <w:p w:rsidR="007621C7" w:rsidRPr="00C2178E" w:rsidRDefault="007621C7" w:rsidP="00C06FD4">
            <w:pPr>
              <w:spacing w:line="264" w:lineRule="auto"/>
              <w:jc w:val="right"/>
              <w:rPr>
                <w:sz w:val="16"/>
                <w:szCs w:val="16"/>
              </w:rPr>
            </w:pPr>
            <w:r w:rsidRPr="00C2178E">
              <w:rPr>
                <w:sz w:val="16"/>
                <w:szCs w:val="16"/>
              </w:rPr>
              <w:t>Приложение №5</w:t>
            </w:r>
          </w:p>
          <w:p w:rsidR="007621C7" w:rsidRDefault="007621C7" w:rsidP="00C06FD4">
            <w:pPr>
              <w:spacing w:line="264" w:lineRule="auto"/>
              <w:jc w:val="right"/>
              <w:rPr>
                <w:sz w:val="16"/>
                <w:szCs w:val="16"/>
              </w:rPr>
            </w:pPr>
            <w:r w:rsidRPr="00C2178E">
              <w:rPr>
                <w:sz w:val="16"/>
                <w:szCs w:val="16"/>
              </w:rPr>
              <w:t xml:space="preserve">к решению Совета народных депутатов Ерышевского сельского поселения Павловского муниципального  района от </w:t>
            </w:r>
            <w:r w:rsidRPr="00C2178E">
              <w:rPr>
                <w:sz w:val="16"/>
                <w:szCs w:val="16"/>
              </w:rPr>
              <w:lastRenderedPageBreak/>
              <w:t>30.07.2018г. №219</w:t>
            </w:r>
          </w:p>
          <w:p w:rsidR="007621C7" w:rsidRPr="00C2178E" w:rsidRDefault="007621C7" w:rsidP="00C06FD4">
            <w:pPr>
              <w:spacing w:line="264" w:lineRule="auto"/>
              <w:jc w:val="right"/>
              <w:rPr>
                <w:sz w:val="16"/>
                <w:szCs w:val="16"/>
              </w:rPr>
            </w:pPr>
          </w:p>
        </w:tc>
      </w:tr>
      <w:tr w:rsidR="007621C7" w:rsidRPr="00C2178E" w:rsidTr="00506D3B">
        <w:tc>
          <w:tcPr>
            <w:tcW w:w="250" w:type="dxa"/>
            <w:tcBorders>
              <w:top w:val="nil"/>
              <w:left w:val="nil"/>
              <w:bottom w:val="nil"/>
              <w:right w:val="nil"/>
            </w:tcBorders>
            <w:shd w:val="clear" w:color="auto" w:fill="auto"/>
            <w:vAlign w:val="center"/>
            <w:hideMark/>
          </w:tcPr>
          <w:p w:rsidR="007621C7" w:rsidRPr="00C2178E" w:rsidRDefault="007621C7" w:rsidP="00C06FD4">
            <w:pPr>
              <w:spacing w:line="264" w:lineRule="auto"/>
              <w:jc w:val="right"/>
              <w:rPr>
                <w:sz w:val="16"/>
                <w:szCs w:val="16"/>
              </w:rPr>
            </w:pPr>
          </w:p>
        </w:tc>
        <w:tc>
          <w:tcPr>
            <w:tcW w:w="1759" w:type="dxa"/>
            <w:tcBorders>
              <w:top w:val="nil"/>
              <w:left w:val="nil"/>
              <w:bottom w:val="nil"/>
              <w:right w:val="nil"/>
            </w:tcBorders>
            <w:shd w:val="clear" w:color="auto" w:fill="auto"/>
            <w:vAlign w:val="center"/>
            <w:hideMark/>
          </w:tcPr>
          <w:p w:rsidR="007621C7" w:rsidRPr="00C2178E" w:rsidRDefault="007621C7" w:rsidP="00C06FD4">
            <w:pPr>
              <w:spacing w:line="264" w:lineRule="auto"/>
              <w:jc w:val="right"/>
              <w:rPr>
                <w:sz w:val="16"/>
                <w:szCs w:val="16"/>
              </w:rPr>
            </w:pPr>
          </w:p>
        </w:tc>
        <w:tc>
          <w:tcPr>
            <w:tcW w:w="716" w:type="dxa"/>
            <w:tcBorders>
              <w:top w:val="nil"/>
              <w:left w:val="nil"/>
              <w:bottom w:val="nil"/>
              <w:right w:val="nil"/>
            </w:tcBorders>
            <w:shd w:val="clear" w:color="auto" w:fill="auto"/>
            <w:vAlign w:val="center"/>
            <w:hideMark/>
          </w:tcPr>
          <w:p w:rsidR="007621C7" w:rsidRPr="00C2178E" w:rsidRDefault="007621C7" w:rsidP="00C06FD4">
            <w:pPr>
              <w:spacing w:line="264" w:lineRule="auto"/>
              <w:jc w:val="right"/>
              <w:rPr>
                <w:sz w:val="16"/>
                <w:szCs w:val="16"/>
              </w:rPr>
            </w:pPr>
          </w:p>
        </w:tc>
        <w:tc>
          <w:tcPr>
            <w:tcW w:w="325" w:type="dxa"/>
            <w:tcBorders>
              <w:top w:val="nil"/>
              <w:left w:val="nil"/>
              <w:bottom w:val="nil"/>
              <w:right w:val="nil"/>
            </w:tcBorders>
            <w:shd w:val="clear" w:color="auto" w:fill="auto"/>
            <w:vAlign w:val="center"/>
            <w:hideMark/>
          </w:tcPr>
          <w:p w:rsidR="007621C7" w:rsidRPr="00C2178E" w:rsidRDefault="007621C7" w:rsidP="00C06FD4">
            <w:pPr>
              <w:spacing w:line="264" w:lineRule="auto"/>
              <w:jc w:val="right"/>
              <w:rPr>
                <w:sz w:val="16"/>
                <w:szCs w:val="16"/>
              </w:rPr>
            </w:pPr>
          </w:p>
        </w:tc>
        <w:tc>
          <w:tcPr>
            <w:tcW w:w="303" w:type="dxa"/>
            <w:tcBorders>
              <w:top w:val="nil"/>
              <w:left w:val="nil"/>
              <w:bottom w:val="nil"/>
              <w:right w:val="nil"/>
            </w:tcBorders>
            <w:shd w:val="clear" w:color="auto" w:fill="auto"/>
            <w:vAlign w:val="center"/>
            <w:hideMark/>
          </w:tcPr>
          <w:p w:rsidR="007621C7" w:rsidRPr="00C2178E" w:rsidRDefault="007621C7" w:rsidP="00C06FD4">
            <w:pPr>
              <w:spacing w:line="264" w:lineRule="auto"/>
              <w:jc w:val="right"/>
              <w:rPr>
                <w:sz w:val="16"/>
                <w:szCs w:val="16"/>
              </w:rPr>
            </w:pPr>
          </w:p>
        </w:tc>
        <w:tc>
          <w:tcPr>
            <w:tcW w:w="1313" w:type="dxa"/>
            <w:gridSpan w:val="3"/>
            <w:vMerge/>
            <w:tcBorders>
              <w:left w:val="nil"/>
              <w:bottom w:val="nil"/>
              <w:right w:val="nil"/>
            </w:tcBorders>
            <w:shd w:val="clear" w:color="auto" w:fill="auto"/>
            <w:vAlign w:val="center"/>
            <w:hideMark/>
          </w:tcPr>
          <w:p w:rsidR="007621C7" w:rsidRPr="00C2178E" w:rsidRDefault="007621C7" w:rsidP="00C06FD4">
            <w:pPr>
              <w:spacing w:line="264" w:lineRule="auto"/>
              <w:jc w:val="right"/>
              <w:rPr>
                <w:sz w:val="16"/>
                <w:szCs w:val="16"/>
              </w:rPr>
            </w:pPr>
          </w:p>
        </w:tc>
      </w:tr>
      <w:tr w:rsidR="007621C7" w:rsidRPr="00C2178E" w:rsidTr="00506D3B">
        <w:tc>
          <w:tcPr>
            <w:tcW w:w="250" w:type="dxa"/>
            <w:tcBorders>
              <w:top w:val="nil"/>
              <w:left w:val="nil"/>
              <w:bottom w:val="nil"/>
              <w:right w:val="nil"/>
            </w:tcBorders>
            <w:shd w:val="clear" w:color="auto" w:fill="auto"/>
            <w:vAlign w:val="center"/>
            <w:hideMark/>
          </w:tcPr>
          <w:p w:rsidR="007621C7" w:rsidRPr="00C2178E" w:rsidRDefault="007621C7" w:rsidP="00C06FD4">
            <w:pPr>
              <w:spacing w:line="264" w:lineRule="auto"/>
              <w:jc w:val="right"/>
              <w:rPr>
                <w:sz w:val="16"/>
                <w:szCs w:val="16"/>
              </w:rPr>
            </w:pPr>
          </w:p>
        </w:tc>
        <w:tc>
          <w:tcPr>
            <w:tcW w:w="1759" w:type="dxa"/>
            <w:tcBorders>
              <w:top w:val="nil"/>
              <w:left w:val="nil"/>
              <w:bottom w:val="nil"/>
              <w:right w:val="nil"/>
            </w:tcBorders>
            <w:shd w:val="clear" w:color="auto" w:fill="auto"/>
            <w:vAlign w:val="center"/>
            <w:hideMark/>
          </w:tcPr>
          <w:p w:rsidR="007621C7" w:rsidRPr="00C2178E" w:rsidRDefault="007621C7" w:rsidP="00C06FD4">
            <w:pPr>
              <w:spacing w:line="264" w:lineRule="auto"/>
              <w:jc w:val="right"/>
              <w:rPr>
                <w:sz w:val="16"/>
                <w:szCs w:val="16"/>
              </w:rPr>
            </w:pPr>
          </w:p>
        </w:tc>
        <w:tc>
          <w:tcPr>
            <w:tcW w:w="716" w:type="dxa"/>
            <w:tcBorders>
              <w:top w:val="nil"/>
              <w:left w:val="nil"/>
              <w:bottom w:val="nil"/>
              <w:right w:val="nil"/>
            </w:tcBorders>
            <w:shd w:val="clear" w:color="auto" w:fill="auto"/>
            <w:vAlign w:val="center"/>
            <w:hideMark/>
          </w:tcPr>
          <w:p w:rsidR="007621C7" w:rsidRPr="00C2178E" w:rsidRDefault="007621C7" w:rsidP="00C06FD4">
            <w:pPr>
              <w:spacing w:line="264" w:lineRule="auto"/>
              <w:jc w:val="right"/>
              <w:rPr>
                <w:sz w:val="16"/>
                <w:szCs w:val="16"/>
              </w:rPr>
            </w:pPr>
          </w:p>
        </w:tc>
        <w:tc>
          <w:tcPr>
            <w:tcW w:w="325" w:type="dxa"/>
            <w:tcBorders>
              <w:top w:val="nil"/>
              <w:left w:val="nil"/>
              <w:bottom w:val="nil"/>
              <w:right w:val="nil"/>
            </w:tcBorders>
            <w:shd w:val="clear" w:color="auto" w:fill="auto"/>
            <w:vAlign w:val="center"/>
            <w:hideMark/>
          </w:tcPr>
          <w:p w:rsidR="007621C7" w:rsidRPr="00C2178E" w:rsidRDefault="007621C7" w:rsidP="00C06FD4">
            <w:pPr>
              <w:spacing w:line="264" w:lineRule="auto"/>
              <w:jc w:val="right"/>
              <w:rPr>
                <w:sz w:val="16"/>
                <w:szCs w:val="16"/>
              </w:rPr>
            </w:pPr>
          </w:p>
        </w:tc>
        <w:tc>
          <w:tcPr>
            <w:tcW w:w="303" w:type="dxa"/>
            <w:tcBorders>
              <w:top w:val="nil"/>
              <w:left w:val="nil"/>
              <w:bottom w:val="nil"/>
              <w:right w:val="nil"/>
            </w:tcBorders>
            <w:shd w:val="clear" w:color="auto" w:fill="auto"/>
            <w:vAlign w:val="center"/>
            <w:hideMark/>
          </w:tcPr>
          <w:p w:rsidR="007621C7" w:rsidRPr="00C2178E" w:rsidRDefault="007621C7" w:rsidP="00C06FD4">
            <w:pPr>
              <w:spacing w:line="264" w:lineRule="auto"/>
              <w:jc w:val="right"/>
              <w:rPr>
                <w:sz w:val="16"/>
                <w:szCs w:val="16"/>
              </w:rPr>
            </w:pPr>
          </w:p>
        </w:tc>
        <w:tc>
          <w:tcPr>
            <w:tcW w:w="1313" w:type="dxa"/>
            <w:gridSpan w:val="3"/>
            <w:vMerge w:val="restart"/>
            <w:tcBorders>
              <w:top w:val="nil"/>
              <w:left w:val="nil"/>
              <w:right w:val="nil"/>
            </w:tcBorders>
            <w:shd w:val="clear" w:color="auto" w:fill="auto"/>
            <w:vAlign w:val="center"/>
            <w:hideMark/>
          </w:tcPr>
          <w:p w:rsidR="007621C7" w:rsidRPr="00C2178E" w:rsidRDefault="007621C7" w:rsidP="00C06FD4">
            <w:pPr>
              <w:spacing w:line="264" w:lineRule="auto"/>
              <w:jc w:val="right"/>
              <w:rPr>
                <w:sz w:val="16"/>
                <w:szCs w:val="16"/>
              </w:rPr>
            </w:pPr>
            <w:r w:rsidRPr="00C2178E">
              <w:rPr>
                <w:sz w:val="16"/>
                <w:szCs w:val="16"/>
              </w:rPr>
              <w:t>Приложение №11</w:t>
            </w:r>
          </w:p>
          <w:p w:rsidR="007621C7" w:rsidRPr="00C2178E" w:rsidRDefault="007621C7" w:rsidP="00C06FD4">
            <w:pPr>
              <w:spacing w:line="264" w:lineRule="auto"/>
              <w:jc w:val="right"/>
              <w:rPr>
                <w:sz w:val="16"/>
                <w:szCs w:val="16"/>
              </w:rPr>
            </w:pPr>
            <w:r w:rsidRPr="00C2178E">
              <w:rPr>
                <w:sz w:val="16"/>
                <w:szCs w:val="16"/>
              </w:rPr>
              <w:t>к решению Совета народных депутатов Ерышевского сельского поселения Павловского муниципального района от 26.12.2017г. №153</w:t>
            </w:r>
          </w:p>
          <w:p w:rsidR="007621C7" w:rsidRPr="00C2178E" w:rsidRDefault="007621C7" w:rsidP="00C06FD4">
            <w:pPr>
              <w:spacing w:line="264" w:lineRule="auto"/>
              <w:jc w:val="right"/>
              <w:rPr>
                <w:sz w:val="16"/>
                <w:szCs w:val="16"/>
              </w:rPr>
            </w:pPr>
          </w:p>
        </w:tc>
      </w:tr>
      <w:tr w:rsidR="007621C7" w:rsidRPr="00C2178E" w:rsidTr="00506D3B">
        <w:tc>
          <w:tcPr>
            <w:tcW w:w="250" w:type="dxa"/>
            <w:tcBorders>
              <w:top w:val="nil"/>
              <w:left w:val="nil"/>
              <w:bottom w:val="single" w:sz="4" w:space="0" w:color="auto"/>
              <w:right w:val="nil"/>
            </w:tcBorders>
            <w:shd w:val="clear" w:color="auto" w:fill="auto"/>
            <w:vAlign w:val="center"/>
            <w:hideMark/>
          </w:tcPr>
          <w:p w:rsidR="007621C7" w:rsidRPr="00C2178E" w:rsidRDefault="007621C7" w:rsidP="00C06FD4">
            <w:pPr>
              <w:spacing w:line="264" w:lineRule="auto"/>
              <w:jc w:val="right"/>
              <w:rPr>
                <w:sz w:val="16"/>
                <w:szCs w:val="16"/>
              </w:rPr>
            </w:pPr>
          </w:p>
        </w:tc>
        <w:tc>
          <w:tcPr>
            <w:tcW w:w="1759" w:type="dxa"/>
            <w:tcBorders>
              <w:top w:val="nil"/>
              <w:left w:val="nil"/>
              <w:bottom w:val="single" w:sz="4" w:space="0" w:color="auto"/>
              <w:right w:val="nil"/>
            </w:tcBorders>
            <w:shd w:val="clear" w:color="auto" w:fill="auto"/>
            <w:vAlign w:val="center"/>
            <w:hideMark/>
          </w:tcPr>
          <w:p w:rsidR="007621C7" w:rsidRPr="00C2178E" w:rsidRDefault="007621C7" w:rsidP="00C06FD4">
            <w:pPr>
              <w:spacing w:line="264" w:lineRule="auto"/>
              <w:jc w:val="right"/>
              <w:rPr>
                <w:sz w:val="16"/>
                <w:szCs w:val="16"/>
              </w:rPr>
            </w:pPr>
          </w:p>
        </w:tc>
        <w:tc>
          <w:tcPr>
            <w:tcW w:w="716" w:type="dxa"/>
            <w:tcBorders>
              <w:top w:val="nil"/>
              <w:left w:val="nil"/>
              <w:bottom w:val="single" w:sz="4" w:space="0" w:color="auto"/>
              <w:right w:val="nil"/>
            </w:tcBorders>
            <w:shd w:val="clear" w:color="auto" w:fill="auto"/>
            <w:vAlign w:val="center"/>
            <w:hideMark/>
          </w:tcPr>
          <w:p w:rsidR="007621C7" w:rsidRPr="00C2178E" w:rsidRDefault="007621C7" w:rsidP="00C06FD4">
            <w:pPr>
              <w:spacing w:line="264" w:lineRule="auto"/>
              <w:jc w:val="right"/>
              <w:rPr>
                <w:sz w:val="16"/>
                <w:szCs w:val="16"/>
              </w:rPr>
            </w:pPr>
          </w:p>
        </w:tc>
        <w:tc>
          <w:tcPr>
            <w:tcW w:w="325" w:type="dxa"/>
            <w:tcBorders>
              <w:top w:val="nil"/>
              <w:left w:val="nil"/>
              <w:bottom w:val="single" w:sz="4" w:space="0" w:color="auto"/>
              <w:right w:val="nil"/>
            </w:tcBorders>
            <w:shd w:val="clear" w:color="auto" w:fill="auto"/>
            <w:vAlign w:val="center"/>
            <w:hideMark/>
          </w:tcPr>
          <w:p w:rsidR="007621C7" w:rsidRPr="00C2178E" w:rsidRDefault="007621C7" w:rsidP="00C06FD4">
            <w:pPr>
              <w:spacing w:line="264" w:lineRule="auto"/>
              <w:jc w:val="right"/>
              <w:rPr>
                <w:sz w:val="16"/>
                <w:szCs w:val="16"/>
              </w:rPr>
            </w:pPr>
          </w:p>
        </w:tc>
        <w:tc>
          <w:tcPr>
            <w:tcW w:w="303" w:type="dxa"/>
            <w:tcBorders>
              <w:top w:val="nil"/>
              <w:left w:val="nil"/>
              <w:bottom w:val="single" w:sz="4" w:space="0" w:color="auto"/>
              <w:right w:val="nil"/>
            </w:tcBorders>
            <w:shd w:val="clear" w:color="auto" w:fill="auto"/>
            <w:vAlign w:val="center"/>
            <w:hideMark/>
          </w:tcPr>
          <w:p w:rsidR="007621C7" w:rsidRPr="00C2178E" w:rsidRDefault="007621C7" w:rsidP="00C06FD4">
            <w:pPr>
              <w:spacing w:line="264" w:lineRule="auto"/>
              <w:jc w:val="right"/>
              <w:rPr>
                <w:sz w:val="16"/>
                <w:szCs w:val="16"/>
              </w:rPr>
            </w:pPr>
          </w:p>
        </w:tc>
        <w:tc>
          <w:tcPr>
            <w:tcW w:w="1313" w:type="dxa"/>
            <w:gridSpan w:val="3"/>
            <w:vMerge/>
            <w:tcBorders>
              <w:left w:val="nil"/>
              <w:bottom w:val="single" w:sz="4" w:space="0" w:color="auto"/>
              <w:right w:val="nil"/>
            </w:tcBorders>
            <w:shd w:val="clear" w:color="auto" w:fill="auto"/>
            <w:vAlign w:val="center"/>
            <w:hideMark/>
          </w:tcPr>
          <w:p w:rsidR="007621C7" w:rsidRPr="00C2178E" w:rsidRDefault="007621C7" w:rsidP="00C06FD4">
            <w:pPr>
              <w:spacing w:line="264" w:lineRule="auto"/>
              <w:jc w:val="right"/>
              <w:rPr>
                <w:sz w:val="16"/>
                <w:szCs w:val="16"/>
              </w:rPr>
            </w:pPr>
          </w:p>
        </w:tc>
      </w:tr>
      <w:tr w:rsidR="00C2178E" w:rsidRPr="00C2178E" w:rsidTr="00C2178E">
        <w:tc>
          <w:tcPr>
            <w:tcW w:w="466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 xml:space="preserve">Распределение бюджетных ассигнований по целевым статьям (муниципальным программам Ерышевского сельского поселения Павловского муниципального района), группам видов расходов, разделам, подразделам классификации бюджетам Ерышевского сельского поселения Павловского муниципального района на 2018 год </w:t>
            </w:r>
          </w:p>
        </w:tc>
      </w:tr>
      <w:tr w:rsidR="00C2178E" w:rsidRPr="00C2178E" w:rsidTr="00C2178E">
        <w:trPr>
          <w:trHeight w:val="152"/>
        </w:trPr>
        <w:tc>
          <w:tcPr>
            <w:tcW w:w="25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 xml:space="preserve">№ </w:t>
            </w:r>
            <w:proofErr w:type="spellStart"/>
            <w:proofErr w:type="gramStart"/>
            <w:r w:rsidRPr="00C2178E">
              <w:rPr>
                <w:sz w:val="12"/>
                <w:szCs w:val="12"/>
              </w:rPr>
              <w:t>п</w:t>
            </w:r>
            <w:proofErr w:type="spellEnd"/>
            <w:proofErr w:type="gramEnd"/>
            <w:r w:rsidRPr="00C2178E">
              <w:rPr>
                <w:sz w:val="12"/>
                <w:szCs w:val="12"/>
              </w:rPr>
              <w:t>/</w:t>
            </w:r>
            <w:proofErr w:type="spellStart"/>
            <w:r w:rsidRPr="00C2178E">
              <w:rPr>
                <w:sz w:val="12"/>
                <w:szCs w:val="12"/>
              </w:rPr>
              <w:t>п</w:t>
            </w:r>
            <w:proofErr w:type="spellEnd"/>
          </w:p>
        </w:tc>
        <w:tc>
          <w:tcPr>
            <w:tcW w:w="175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Наименование программы</w:t>
            </w:r>
          </w:p>
        </w:tc>
        <w:tc>
          <w:tcPr>
            <w:tcW w:w="71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ЦСР</w:t>
            </w:r>
          </w:p>
        </w:tc>
        <w:tc>
          <w:tcPr>
            <w:tcW w:w="32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proofErr w:type="spellStart"/>
            <w:r w:rsidRPr="00C2178E">
              <w:rPr>
                <w:sz w:val="12"/>
                <w:szCs w:val="12"/>
              </w:rPr>
              <w:t>Рз</w:t>
            </w:r>
            <w:proofErr w:type="spellEnd"/>
          </w:p>
        </w:tc>
        <w:tc>
          <w:tcPr>
            <w:tcW w:w="3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proofErr w:type="gramStart"/>
            <w:r w:rsidRPr="00C2178E">
              <w:rPr>
                <w:sz w:val="12"/>
                <w:szCs w:val="12"/>
              </w:rPr>
              <w:t>ПР</w:t>
            </w:r>
            <w:proofErr w:type="gramEnd"/>
          </w:p>
        </w:tc>
        <w:tc>
          <w:tcPr>
            <w:tcW w:w="33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ВР</w:t>
            </w:r>
          </w:p>
        </w:tc>
        <w:tc>
          <w:tcPr>
            <w:tcW w:w="4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ГРБС</w:t>
            </w:r>
          </w:p>
        </w:tc>
        <w:tc>
          <w:tcPr>
            <w:tcW w:w="58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Сумма, тыс</w:t>
            </w:r>
            <w:proofErr w:type="gramStart"/>
            <w:r w:rsidRPr="00C2178E">
              <w:rPr>
                <w:sz w:val="12"/>
                <w:szCs w:val="12"/>
              </w:rPr>
              <w:t>.р</w:t>
            </w:r>
            <w:proofErr w:type="gramEnd"/>
            <w:r w:rsidRPr="00C2178E">
              <w:rPr>
                <w:sz w:val="12"/>
                <w:szCs w:val="12"/>
              </w:rPr>
              <w:t>ублей</w:t>
            </w:r>
          </w:p>
        </w:tc>
      </w:tr>
      <w:tr w:rsidR="00C2178E" w:rsidRPr="00C2178E" w:rsidTr="00C2178E">
        <w:trPr>
          <w:trHeight w:val="152"/>
        </w:trPr>
        <w:tc>
          <w:tcPr>
            <w:tcW w:w="250" w:type="dxa"/>
            <w:vMerge/>
            <w:tcBorders>
              <w:top w:val="single" w:sz="4" w:space="0" w:color="000000"/>
              <w:left w:val="single" w:sz="4" w:space="0" w:color="000000"/>
              <w:bottom w:val="single" w:sz="4" w:space="0" w:color="000000"/>
              <w:right w:val="single" w:sz="4" w:space="0" w:color="000000"/>
            </w:tcBorders>
            <w:vAlign w:val="center"/>
            <w:hideMark/>
          </w:tcPr>
          <w:p w:rsidR="00C2178E" w:rsidRPr="00C2178E" w:rsidRDefault="00C2178E" w:rsidP="00C06FD4">
            <w:pPr>
              <w:spacing w:line="264" w:lineRule="auto"/>
              <w:rPr>
                <w:sz w:val="12"/>
                <w:szCs w:val="12"/>
              </w:rPr>
            </w:pPr>
          </w:p>
        </w:tc>
        <w:tc>
          <w:tcPr>
            <w:tcW w:w="1759" w:type="dxa"/>
            <w:vMerge/>
            <w:tcBorders>
              <w:top w:val="single" w:sz="4" w:space="0" w:color="000000"/>
              <w:left w:val="single" w:sz="4" w:space="0" w:color="000000"/>
              <w:bottom w:val="single" w:sz="4" w:space="0" w:color="000000"/>
              <w:right w:val="single" w:sz="4" w:space="0" w:color="000000"/>
            </w:tcBorders>
            <w:vAlign w:val="center"/>
            <w:hideMark/>
          </w:tcPr>
          <w:p w:rsidR="00C2178E" w:rsidRPr="00C2178E" w:rsidRDefault="00C2178E" w:rsidP="00C06FD4">
            <w:pPr>
              <w:spacing w:line="264" w:lineRule="auto"/>
              <w:rPr>
                <w:sz w:val="12"/>
                <w:szCs w:val="12"/>
              </w:rPr>
            </w:pPr>
          </w:p>
        </w:tc>
        <w:tc>
          <w:tcPr>
            <w:tcW w:w="716" w:type="dxa"/>
            <w:vMerge/>
            <w:tcBorders>
              <w:top w:val="single" w:sz="4" w:space="0" w:color="000000"/>
              <w:left w:val="single" w:sz="4" w:space="0" w:color="000000"/>
              <w:bottom w:val="single" w:sz="4" w:space="0" w:color="000000"/>
              <w:right w:val="single" w:sz="4" w:space="0" w:color="000000"/>
            </w:tcBorders>
            <w:vAlign w:val="center"/>
            <w:hideMark/>
          </w:tcPr>
          <w:p w:rsidR="00C2178E" w:rsidRPr="00C2178E" w:rsidRDefault="00C2178E" w:rsidP="00C06FD4">
            <w:pPr>
              <w:spacing w:line="264" w:lineRule="auto"/>
              <w:rPr>
                <w:sz w:val="12"/>
                <w:szCs w:val="12"/>
              </w:rPr>
            </w:pPr>
          </w:p>
        </w:tc>
        <w:tc>
          <w:tcPr>
            <w:tcW w:w="325" w:type="dxa"/>
            <w:vMerge/>
            <w:tcBorders>
              <w:top w:val="single" w:sz="4" w:space="0" w:color="000000"/>
              <w:left w:val="single" w:sz="4" w:space="0" w:color="000000"/>
              <w:bottom w:val="single" w:sz="4" w:space="0" w:color="000000"/>
              <w:right w:val="single" w:sz="4" w:space="0" w:color="000000"/>
            </w:tcBorders>
            <w:vAlign w:val="center"/>
            <w:hideMark/>
          </w:tcPr>
          <w:p w:rsidR="00C2178E" w:rsidRPr="00C2178E" w:rsidRDefault="00C2178E" w:rsidP="00C06FD4">
            <w:pPr>
              <w:spacing w:line="264" w:lineRule="auto"/>
              <w:rPr>
                <w:sz w:val="12"/>
                <w:szCs w:val="12"/>
              </w:rPr>
            </w:pPr>
          </w:p>
        </w:tc>
        <w:tc>
          <w:tcPr>
            <w:tcW w:w="303" w:type="dxa"/>
            <w:vMerge/>
            <w:tcBorders>
              <w:top w:val="single" w:sz="4" w:space="0" w:color="000000"/>
              <w:left w:val="single" w:sz="4" w:space="0" w:color="000000"/>
              <w:bottom w:val="single" w:sz="4" w:space="0" w:color="000000"/>
              <w:right w:val="single" w:sz="4" w:space="0" w:color="000000"/>
            </w:tcBorders>
            <w:vAlign w:val="center"/>
            <w:hideMark/>
          </w:tcPr>
          <w:p w:rsidR="00C2178E" w:rsidRPr="00C2178E" w:rsidRDefault="00C2178E" w:rsidP="00C06FD4">
            <w:pPr>
              <w:spacing w:line="264" w:lineRule="auto"/>
              <w:rPr>
                <w:sz w:val="12"/>
                <w:szCs w:val="12"/>
              </w:rPr>
            </w:pPr>
          </w:p>
        </w:tc>
        <w:tc>
          <w:tcPr>
            <w:tcW w:w="333" w:type="dxa"/>
            <w:vMerge/>
            <w:tcBorders>
              <w:top w:val="single" w:sz="4" w:space="0" w:color="000000"/>
              <w:left w:val="single" w:sz="4" w:space="0" w:color="000000"/>
              <w:bottom w:val="single" w:sz="4" w:space="0" w:color="000000"/>
              <w:right w:val="single" w:sz="4" w:space="0" w:color="000000"/>
            </w:tcBorders>
            <w:vAlign w:val="center"/>
            <w:hideMark/>
          </w:tcPr>
          <w:p w:rsidR="00C2178E" w:rsidRPr="00C2178E" w:rsidRDefault="00C2178E" w:rsidP="00C06FD4">
            <w:pPr>
              <w:spacing w:line="264" w:lineRule="auto"/>
              <w:rPr>
                <w:sz w:val="12"/>
                <w:szCs w:val="12"/>
              </w:rPr>
            </w:pPr>
          </w:p>
        </w:tc>
        <w:tc>
          <w:tcPr>
            <w:tcW w:w="400" w:type="dxa"/>
            <w:vMerge/>
            <w:tcBorders>
              <w:top w:val="single" w:sz="4" w:space="0" w:color="000000"/>
              <w:left w:val="single" w:sz="4" w:space="0" w:color="000000"/>
              <w:bottom w:val="single" w:sz="4" w:space="0" w:color="000000"/>
              <w:right w:val="single" w:sz="4" w:space="0" w:color="000000"/>
            </w:tcBorders>
            <w:vAlign w:val="center"/>
            <w:hideMark/>
          </w:tcPr>
          <w:p w:rsidR="00C2178E" w:rsidRPr="00C2178E" w:rsidRDefault="00C2178E" w:rsidP="00C06FD4">
            <w:pPr>
              <w:spacing w:line="264" w:lineRule="auto"/>
              <w:rPr>
                <w:sz w:val="12"/>
                <w:szCs w:val="12"/>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C2178E" w:rsidRPr="00C2178E" w:rsidRDefault="00C2178E" w:rsidP="00C06FD4">
            <w:pPr>
              <w:spacing w:line="264" w:lineRule="auto"/>
              <w:rPr>
                <w:sz w:val="12"/>
                <w:szCs w:val="12"/>
              </w:rPr>
            </w:pP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jc w:val="right"/>
              <w:rPr>
                <w:sz w:val="12"/>
                <w:szCs w:val="12"/>
              </w:rPr>
            </w:pPr>
            <w:r w:rsidRPr="00C2178E">
              <w:rPr>
                <w:sz w:val="12"/>
                <w:szCs w:val="12"/>
              </w:rPr>
              <w:t>1</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Муниципальная  программа "Социально-экономическое развитие Ерышевского сельского поселения "</w:t>
            </w:r>
            <w:proofErr w:type="gramStart"/>
            <w:r w:rsidRPr="00C2178E">
              <w:rPr>
                <w:sz w:val="12"/>
                <w:szCs w:val="12"/>
              </w:rPr>
              <w:t>,в</w:t>
            </w:r>
            <w:proofErr w:type="gramEnd"/>
            <w:r w:rsidRPr="00C2178E">
              <w:rPr>
                <w:sz w:val="12"/>
                <w:szCs w:val="12"/>
              </w:rPr>
              <w:t>сего:</w:t>
            </w:r>
          </w:p>
        </w:tc>
        <w:tc>
          <w:tcPr>
            <w:tcW w:w="716"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01 0 00 00000</w:t>
            </w:r>
          </w:p>
        </w:tc>
        <w:tc>
          <w:tcPr>
            <w:tcW w:w="32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03"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33"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400"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580"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6608,522</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в том числе:</w:t>
            </w:r>
          </w:p>
        </w:tc>
        <w:tc>
          <w:tcPr>
            <w:tcW w:w="716"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2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03"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33"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400"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580"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 </w:t>
            </w:r>
          </w:p>
        </w:tc>
      </w:tr>
      <w:tr w:rsidR="00C2178E" w:rsidRPr="00C2178E" w:rsidTr="00C2178E">
        <w:tc>
          <w:tcPr>
            <w:tcW w:w="250"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1.1</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Подпрограмма «Развитие инфраструктуры и благоустройство территории»</w:t>
            </w:r>
          </w:p>
        </w:tc>
        <w:tc>
          <w:tcPr>
            <w:tcW w:w="716"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01 1 00 00000</w:t>
            </w:r>
          </w:p>
        </w:tc>
        <w:tc>
          <w:tcPr>
            <w:tcW w:w="325"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03"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33"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400"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580"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3288,002</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на уличное освещение в рамках основного мероприятия "Организация уличного освещения" подпрограммы</w:t>
            </w:r>
            <w:proofErr w:type="gramStart"/>
            <w:r w:rsidRPr="00C2178E">
              <w:rPr>
                <w:sz w:val="12"/>
                <w:szCs w:val="12"/>
              </w:rPr>
              <w:t>"Р</w:t>
            </w:r>
            <w:proofErr w:type="gramEnd"/>
            <w:r w:rsidRPr="00C2178E">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01 1 01 78670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05</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38,600</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по благоустройству территории сельского поселения  в рамках основного мероприятия "Организация и содержание мест захоронения" подпрограммы</w:t>
            </w:r>
            <w:proofErr w:type="gramStart"/>
            <w:r w:rsidRPr="00C2178E">
              <w:rPr>
                <w:sz w:val="12"/>
                <w:szCs w:val="12"/>
              </w:rPr>
              <w:t>"Р</w:t>
            </w:r>
            <w:proofErr w:type="gramEnd"/>
            <w:r w:rsidRPr="00C2178E">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01 1 02 78610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05</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3,500</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по благоустройству территории сельского поселения  в рамках основного мероприятия "Организация водоснабжения" подпрограммы</w:t>
            </w:r>
            <w:proofErr w:type="gramStart"/>
            <w:r w:rsidRPr="00C2178E">
              <w:rPr>
                <w:sz w:val="12"/>
                <w:szCs w:val="12"/>
              </w:rPr>
              <w:t>"Р</w:t>
            </w:r>
            <w:proofErr w:type="gramEnd"/>
            <w:r w:rsidRPr="00C2178E">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01 1 03 78610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05</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54,300</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по благоустройству  территории сельского поселения  в рамках основного мероприятия "Организация водоснабжения" подпрограммы</w:t>
            </w:r>
            <w:proofErr w:type="gramStart"/>
            <w:r w:rsidRPr="00C2178E">
              <w:rPr>
                <w:sz w:val="12"/>
                <w:szCs w:val="12"/>
              </w:rPr>
              <w:t>"Р</w:t>
            </w:r>
            <w:proofErr w:type="gramEnd"/>
            <w:r w:rsidRPr="00C2178E">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01 1 03 78610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05</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800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10,000</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xml:space="preserve">Мероприятия по развитию сети автомобильных дорог общего </w:t>
            </w:r>
            <w:r w:rsidRPr="00C2178E">
              <w:rPr>
                <w:sz w:val="12"/>
                <w:szCs w:val="12"/>
              </w:rPr>
              <w:lastRenderedPageBreak/>
              <w:t>пользования в рамках основного мероприятия "Осуществление дорожной деятельности в отношении автомобильных дорог местного значения" подпрограммы</w:t>
            </w:r>
            <w:proofErr w:type="gramStart"/>
            <w:r w:rsidRPr="00C2178E">
              <w:rPr>
                <w:sz w:val="12"/>
                <w:szCs w:val="12"/>
              </w:rPr>
              <w:t>"Р</w:t>
            </w:r>
            <w:proofErr w:type="gramEnd"/>
            <w:r w:rsidRPr="00C2178E">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lastRenderedPageBreak/>
              <w:t>01 1 05 71290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04</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09</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117,322</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lastRenderedPageBreak/>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w:t>
            </w:r>
            <w:proofErr w:type="spellStart"/>
            <w:r w:rsidRPr="00C2178E">
              <w:rPr>
                <w:sz w:val="12"/>
                <w:szCs w:val="12"/>
              </w:rPr>
              <w:t>отходов</w:t>
            </w:r>
            <w:proofErr w:type="gramStart"/>
            <w:r w:rsidRPr="00C2178E">
              <w:rPr>
                <w:sz w:val="12"/>
                <w:szCs w:val="12"/>
              </w:rPr>
              <w:t>,б</w:t>
            </w:r>
            <w:proofErr w:type="gramEnd"/>
            <w:r w:rsidRPr="00C2178E">
              <w:rPr>
                <w:sz w:val="12"/>
                <w:szCs w:val="12"/>
              </w:rPr>
              <w:t>лагоустройство</w:t>
            </w:r>
            <w:proofErr w:type="spellEnd"/>
            <w:r w:rsidRPr="00C2178E">
              <w:rPr>
                <w:sz w:val="12"/>
                <w:szCs w:val="12"/>
              </w:rPr>
              <w:t xml:space="preserve"> территории" подпрограммы"Развитие инфраструктуры и благоустройство территории" муниципальной программы "Социально-экономическое развитие Ерышевского сельского поселения"(Закупка </w:t>
            </w:r>
            <w:proofErr w:type="spellStart"/>
            <w:r w:rsidRPr="00C2178E">
              <w:rPr>
                <w:sz w:val="12"/>
                <w:szCs w:val="12"/>
              </w:rPr>
              <w:t>товаров,работ</w:t>
            </w:r>
            <w:proofErr w:type="spellEnd"/>
            <w:r w:rsidRPr="00C2178E">
              <w:rPr>
                <w:sz w:val="12"/>
                <w:szCs w:val="12"/>
              </w:rPr>
              <w:t xml:space="preserve"> и услуг для государственных(муниципальных)нужд)</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01 1 09 78430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04</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12</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0,978</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по благоустройству  территории сельского поселения  в рамках основного мероприятия "Благоустройство сквера" подпрограммы</w:t>
            </w:r>
            <w:proofErr w:type="gramStart"/>
            <w:r w:rsidRPr="00C2178E">
              <w:rPr>
                <w:sz w:val="12"/>
                <w:szCs w:val="12"/>
              </w:rPr>
              <w:t>"Р</w:t>
            </w:r>
            <w:proofErr w:type="gramEnd"/>
            <w:r w:rsidRPr="00C2178E">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01 1 08 78520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04</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12</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2626,000</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по благоустройству  территории сельского поселения  в рамках основного мероприятия "Благоустройство сквера" подпрограммы</w:t>
            </w:r>
            <w:proofErr w:type="gramStart"/>
            <w:r w:rsidRPr="00C2178E">
              <w:rPr>
                <w:sz w:val="12"/>
                <w:szCs w:val="12"/>
              </w:rPr>
              <w:t>"Р</w:t>
            </w:r>
            <w:proofErr w:type="gramEnd"/>
            <w:r w:rsidRPr="00C2178E">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1 08 S8520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04</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12</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296,022</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по благоустройству  территории сельского поселения  в рамках основного мероприятия "Озеленение территории" подпрограммы</w:t>
            </w:r>
            <w:proofErr w:type="gramStart"/>
            <w:r w:rsidRPr="00C2178E">
              <w:rPr>
                <w:sz w:val="12"/>
                <w:szCs w:val="12"/>
              </w:rPr>
              <w:t>"Р</w:t>
            </w:r>
            <w:proofErr w:type="gramEnd"/>
            <w:r w:rsidRPr="00C2178E">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01 1 06 78610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05</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2,000</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по благоустройству  территории сельского поселения  в рамках основного мероприятия "Обеспечение сохранности и ремонт военно-мемориальных объектов" подпрограммы</w:t>
            </w:r>
            <w:proofErr w:type="gramStart"/>
            <w:r w:rsidRPr="00C2178E">
              <w:rPr>
                <w:sz w:val="12"/>
                <w:szCs w:val="12"/>
              </w:rPr>
              <w:t>"Р</w:t>
            </w:r>
            <w:proofErr w:type="gramEnd"/>
            <w:r w:rsidRPr="00C2178E">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01 1 07 78610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05</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4,000</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xml:space="preserve">Расходы по благоустройству  территории сельского поселения  в рамках основного мероприятия "Благоустройство сквера" </w:t>
            </w:r>
            <w:r w:rsidRPr="00C2178E">
              <w:rPr>
                <w:sz w:val="12"/>
                <w:szCs w:val="12"/>
              </w:rPr>
              <w:lastRenderedPageBreak/>
              <w:t>подпрограммы</w:t>
            </w:r>
            <w:proofErr w:type="gramStart"/>
            <w:r w:rsidRPr="00C2178E">
              <w:rPr>
                <w:sz w:val="12"/>
                <w:szCs w:val="12"/>
              </w:rPr>
              <w:t>"Р</w:t>
            </w:r>
            <w:proofErr w:type="gramEnd"/>
            <w:r w:rsidRPr="00C2178E">
              <w:rPr>
                <w:sz w:val="12"/>
                <w:szCs w:val="12"/>
              </w:rPr>
              <w:t xml:space="preserve">азвитие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01 1 08 78610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05</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135,280</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1.2</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xml:space="preserve">Подпрограмма "Развитие культуры Ерышевского сельского поселения" </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01 2 00 00000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1132,920</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w:t>
            </w:r>
            <w:proofErr w:type="gramStart"/>
            <w:r w:rsidRPr="00C2178E">
              <w:rPr>
                <w:sz w:val="12"/>
                <w:szCs w:val="12"/>
              </w:rPr>
              <w:t>"п</w:t>
            </w:r>
            <w:proofErr w:type="gramEnd"/>
            <w:r w:rsidRPr="00C2178E">
              <w:rPr>
                <w:sz w:val="12"/>
                <w:szCs w:val="12"/>
              </w:rPr>
              <w:t>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01 2 01 00590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08</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970</w:t>
            </w:r>
          </w:p>
        </w:tc>
        <w:tc>
          <w:tcPr>
            <w:tcW w:w="580"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765,200</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w:t>
            </w:r>
            <w:proofErr w:type="gramStart"/>
            <w:r w:rsidRPr="00C2178E">
              <w:rPr>
                <w:sz w:val="12"/>
                <w:szCs w:val="12"/>
              </w:rPr>
              <w:t>"п</w:t>
            </w:r>
            <w:proofErr w:type="gramEnd"/>
            <w:r w:rsidRPr="00C2178E">
              <w:rPr>
                <w:sz w:val="12"/>
                <w:szCs w:val="12"/>
              </w:rPr>
              <w:t>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01 2 01 00590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08</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970</w:t>
            </w:r>
          </w:p>
        </w:tc>
        <w:tc>
          <w:tcPr>
            <w:tcW w:w="580"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364,960</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творчества</w:t>
            </w:r>
            <w:proofErr w:type="gramStart"/>
            <w:r w:rsidRPr="00C2178E">
              <w:rPr>
                <w:sz w:val="12"/>
                <w:szCs w:val="12"/>
              </w:rPr>
              <w:t>"п</w:t>
            </w:r>
            <w:proofErr w:type="gramEnd"/>
            <w:r w:rsidRPr="00C2178E">
              <w:rPr>
                <w:sz w:val="12"/>
                <w:szCs w:val="12"/>
              </w:rPr>
              <w:t>одпрограммы "Развитие культуры Ерышевского сельского поселения" муниципальной программы «Социально-экономическое развитие Ерышевского сельского поселения"  (Иные бюджетные ассигнования)</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01 2 01 00590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08</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800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970</w:t>
            </w:r>
          </w:p>
        </w:tc>
        <w:tc>
          <w:tcPr>
            <w:tcW w:w="580"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2,760</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1.3</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xml:space="preserve"> Подпрограмма "Обеспечение реализации муниципальной программы" </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01 3 00 00000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2186,600</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xml:space="preserve">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2178E">
              <w:rPr>
                <w:sz w:val="12"/>
                <w:szCs w:val="12"/>
              </w:rPr>
              <w:lastRenderedPageBreak/>
              <w:t>внебюджетными фондами)</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lastRenderedPageBreak/>
              <w:t>01 3 01 72020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02</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658,000</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lastRenderedPageBreak/>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w:t>
            </w:r>
            <w:proofErr w:type="gramStart"/>
            <w:r w:rsidRPr="00C2178E">
              <w:rPr>
                <w:sz w:val="12"/>
                <w:szCs w:val="12"/>
              </w:rPr>
              <w:t>и(</w:t>
            </w:r>
            <w:proofErr w:type="gramEnd"/>
            <w:r w:rsidRPr="00C2178E">
              <w:rPr>
                <w:sz w:val="12"/>
                <w:szCs w:val="12"/>
              </w:rPr>
              <w:t xml:space="preserve">муниципальными ) </w:t>
            </w:r>
            <w:proofErr w:type="spellStart"/>
            <w:r w:rsidRPr="00C2178E">
              <w:rPr>
                <w:sz w:val="12"/>
                <w:szCs w:val="12"/>
              </w:rPr>
              <w:t>органами.казенными</w:t>
            </w:r>
            <w:proofErr w:type="spellEnd"/>
            <w:r w:rsidRPr="00C2178E">
              <w:rPr>
                <w:sz w:val="12"/>
                <w:szCs w:val="12"/>
              </w:rPr>
              <w:t xml:space="preserve"> </w:t>
            </w:r>
            <w:proofErr w:type="spellStart"/>
            <w:r w:rsidRPr="00C2178E">
              <w:rPr>
                <w:sz w:val="12"/>
                <w:szCs w:val="12"/>
              </w:rPr>
              <w:t>учреждениями.органами</w:t>
            </w:r>
            <w:proofErr w:type="spellEnd"/>
            <w:r w:rsidRPr="00C2178E">
              <w:rPr>
                <w:sz w:val="12"/>
                <w:szCs w:val="12"/>
              </w:rPr>
              <w:t xml:space="preserve"> управления государственными внебюджетными фондами)</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01 3 01 72010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04</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877,300</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(Закупка </w:t>
            </w:r>
            <w:proofErr w:type="spellStart"/>
            <w:r w:rsidRPr="00C2178E">
              <w:rPr>
                <w:sz w:val="12"/>
                <w:szCs w:val="12"/>
              </w:rPr>
              <w:t>товаров</w:t>
            </w:r>
            <w:proofErr w:type="gramStart"/>
            <w:r w:rsidRPr="00C2178E">
              <w:rPr>
                <w:sz w:val="12"/>
                <w:szCs w:val="12"/>
              </w:rPr>
              <w:t>.р</w:t>
            </w:r>
            <w:proofErr w:type="gramEnd"/>
            <w:r w:rsidRPr="00C2178E">
              <w:rPr>
                <w:sz w:val="12"/>
                <w:szCs w:val="12"/>
              </w:rPr>
              <w:t>абот</w:t>
            </w:r>
            <w:proofErr w:type="spellEnd"/>
            <w:r w:rsidRPr="00C2178E">
              <w:rPr>
                <w:sz w:val="12"/>
                <w:szCs w:val="12"/>
              </w:rPr>
              <w:t xml:space="preserve"> и услуг для государственных (муниципальных)нужд)</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01 3 01 72010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04</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387,700</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(Иные бюджетные ассигнования)</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01 3 01 72010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04</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800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68,300</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w:t>
            </w:r>
            <w:proofErr w:type="spellStart"/>
            <w:r w:rsidRPr="00C2178E">
              <w:rPr>
                <w:sz w:val="12"/>
                <w:szCs w:val="12"/>
              </w:rPr>
              <w:t>товаров</w:t>
            </w:r>
            <w:proofErr w:type="gramStart"/>
            <w:r w:rsidRPr="00C2178E">
              <w:rPr>
                <w:sz w:val="12"/>
                <w:szCs w:val="12"/>
              </w:rPr>
              <w:t>.р</w:t>
            </w:r>
            <w:proofErr w:type="gramEnd"/>
            <w:r w:rsidRPr="00C2178E">
              <w:rPr>
                <w:sz w:val="12"/>
                <w:szCs w:val="12"/>
              </w:rPr>
              <w:t>абот</w:t>
            </w:r>
            <w:proofErr w:type="spellEnd"/>
            <w:r w:rsidRPr="00C2178E">
              <w:rPr>
                <w:sz w:val="12"/>
                <w:szCs w:val="12"/>
              </w:rPr>
              <w:t xml:space="preserve"> и услуг для государственных (муниципальных)нужд)</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01 3 02 70200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13</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25,995</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(Межбюджетные трансферты)</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01 3 02 70200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13</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500</w:t>
            </w:r>
          </w:p>
        </w:tc>
        <w:tc>
          <w:tcPr>
            <w:tcW w:w="400" w:type="dxa"/>
            <w:tcBorders>
              <w:top w:val="nil"/>
              <w:left w:val="nil"/>
              <w:bottom w:val="nil"/>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18,996</w:t>
            </w:r>
          </w:p>
        </w:tc>
      </w:tr>
      <w:tr w:rsidR="00C2178E" w:rsidRPr="00C2178E" w:rsidTr="00C2178E">
        <w:tc>
          <w:tcPr>
            <w:tcW w:w="250" w:type="dxa"/>
            <w:tcBorders>
              <w:top w:val="nil"/>
              <w:left w:val="single" w:sz="4" w:space="0" w:color="000000"/>
              <w:bottom w:val="nil"/>
              <w:right w:val="nil"/>
            </w:tcBorders>
            <w:shd w:val="clear" w:color="auto" w:fill="auto"/>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1759"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xml:space="preserve">Выполнение других расходных обязательств в рамках основного мероприятия "Финансовое обеспечение выполнения других </w:t>
            </w:r>
            <w:r w:rsidRPr="00C2178E">
              <w:rPr>
                <w:sz w:val="12"/>
                <w:szCs w:val="12"/>
              </w:rPr>
              <w:lastRenderedPageBreak/>
              <w:t>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(Иные бюджетные ассигнования)</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01 3 02 70200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13</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800</w:t>
            </w:r>
          </w:p>
        </w:tc>
        <w:tc>
          <w:tcPr>
            <w:tcW w:w="400" w:type="dxa"/>
            <w:tcBorders>
              <w:top w:val="single" w:sz="4" w:space="0" w:color="000000"/>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1,205</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w:t>
            </w:r>
            <w:proofErr w:type="gramStart"/>
            <w:r w:rsidRPr="00C2178E">
              <w:rPr>
                <w:sz w:val="12"/>
                <w:szCs w:val="12"/>
              </w:rPr>
              <w:t>и(</w:t>
            </w:r>
            <w:proofErr w:type="gramEnd"/>
            <w:r w:rsidRPr="00C2178E">
              <w:rPr>
                <w:sz w:val="12"/>
                <w:szCs w:val="12"/>
              </w:rPr>
              <w:t>муниципальными ) органами, казенными учреждениями, органами управления государственными внебюджетными фондами)</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01 3 02 51180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02</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67,200</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w:t>
            </w:r>
            <w:proofErr w:type="gramStart"/>
            <w:r w:rsidRPr="00C2178E">
              <w:rPr>
                <w:sz w:val="12"/>
                <w:szCs w:val="12"/>
              </w:rPr>
              <w:t>"(</w:t>
            </w:r>
            <w:proofErr w:type="gramEnd"/>
            <w:r w:rsidRPr="00C2178E">
              <w:rPr>
                <w:sz w:val="12"/>
                <w:szCs w:val="12"/>
              </w:rPr>
              <w:t xml:space="preserve">Закупка </w:t>
            </w:r>
            <w:proofErr w:type="spellStart"/>
            <w:r w:rsidRPr="00C2178E">
              <w:rPr>
                <w:sz w:val="12"/>
                <w:szCs w:val="12"/>
              </w:rPr>
              <w:t>товаров.работ</w:t>
            </w:r>
            <w:proofErr w:type="spellEnd"/>
            <w:r w:rsidRPr="00C2178E">
              <w:rPr>
                <w:sz w:val="12"/>
                <w:szCs w:val="12"/>
              </w:rPr>
              <w:t xml:space="preserve"> и услуг для государственных (муниципальных)нужд)</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01 3 02 51180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02</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6,400</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xml:space="preserve">Мероприятия в сфере защиты населения от чрезвычайных ситуаций и пожаров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w:t>
            </w:r>
            <w:proofErr w:type="spellStart"/>
            <w:proofErr w:type="gramStart"/>
            <w:r w:rsidRPr="00C2178E">
              <w:rPr>
                <w:sz w:val="12"/>
                <w:szCs w:val="12"/>
              </w:rPr>
              <w:t>подпрограммы</w:t>
            </w:r>
            <w:proofErr w:type="spellEnd"/>
            <w:proofErr w:type="gramEnd"/>
            <w:r w:rsidRPr="00C2178E">
              <w:rPr>
                <w:sz w:val="12"/>
                <w:szCs w:val="12"/>
              </w:rPr>
              <w:t xml:space="preserve">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01 3 02 71430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09</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1,200</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Расходы на доплату к пенсиям муниципальных служащих органов местного самоуправления Ерышевского сельского поселения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w:t>
            </w:r>
            <w:proofErr w:type="gramStart"/>
            <w:r w:rsidRPr="00C2178E">
              <w:rPr>
                <w:sz w:val="12"/>
                <w:szCs w:val="12"/>
              </w:rPr>
              <w:t>"п</w:t>
            </w:r>
            <w:proofErr w:type="gramEnd"/>
            <w:r w:rsidRPr="00C2178E">
              <w:rPr>
                <w:sz w:val="12"/>
                <w:szCs w:val="12"/>
              </w:rPr>
              <w:t xml:space="preserve">одпрограммы "Обеспечение реализации </w:t>
            </w:r>
            <w:r w:rsidRPr="00C2178E">
              <w:rPr>
                <w:sz w:val="12"/>
                <w:szCs w:val="12"/>
              </w:rPr>
              <w:lastRenderedPageBreak/>
              <w:t>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lastRenderedPageBreak/>
              <w:t>01 3 02 70470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10</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300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73,504</w:t>
            </w:r>
          </w:p>
        </w:tc>
      </w:tr>
      <w:tr w:rsidR="00C2178E" w:rsidRPr="00C2178E" w:rsidTr="00C2178E">
        <w:tc>
          <w:tcPr>
            <w:tcW w:w="250"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lastRenderedPageBreak/>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proofErr w:type="gramStart"/>
            <w:r w:rsidRPr="00C2178E">
              <w:rPr>
                <w:sz w:val="12"/>
                <w:szCs w:val="12"/>
              </w:rPr>
              <w:t>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roofErr w:type="gramEnd"/>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01 3 02 70570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10</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300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0,700</w:t>
            </w:r>
          </w:p>
        </w:tc>
      </w:tr>
      <w:tr w:rsidR="00C2178E" w:rsidRPr="00C2178E" w:rsidTr="00C2178E">
        <w:tc>
          <w:tcPr>
            <w:tcW w:w="250"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Процентные платежи по государственному долгу  в рамках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w:t>
            </w:r>
            <w:proofErr w:type="gramStart"/>
            <w:r w:rsidRPr="00C2178E">
              <w:rPr>
                <w:sz w:val="12"/>
                <w:szCs w:val="12"/>
              </w:rPr>
              <w:t>"(</w:t>
            </w:r>
            <w:proofErr w:type="gramEnd"/>
            <w:r w:rsidRPr="00C2178E">
              <w:rPr>
                <w:sz w:val="12"/>
                <w:szCs w:val="12"/>
              </w:rPr>
              <w:t>Обслуживание государственного (муниципального) долга)</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01 3 2788</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13</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700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w:t>
            </w:r>
          </w:p>
        </w:tc>
      </w:tr>
      <w:tr w:rsidR="00C2178E" w:rsidRPr="00C2178E" w:rsidTr="00C2178E">
        <w:tc>
          <w:tcPr>
            <w:tcW w:w="250" w:type="dxa"/>
            <w:tcBorders>
              <w:top w:val="nil"/>
              <w:left w:val="single" w:sz="4" w:space="0" w:color="000000"/>
              <w:bottom w:val="nil"/>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1.4</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xml:space="preserve"> Подпрограмма "Энергосбережение и повышение энергетической эффективности на территории Ерышевского сельского поселения" </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01 4 00 00000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 </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1,000</w:t>
            </w:r>
          </w:p>
        </w:tc>
      </w:tr>
      <w:tr w:rsidR="00C2178E" w:rsidRPr="00C2178E" w:rsidTr="00C2178E">
        <w:tc>
          <w:tcPr>
            <w:tcW w:w="250" w:type="dxa"/>
            <w:tcBorders>
              <w:top w:val="nil"/>
              <w:left w:val="single" w:sz="4" w:space="0" w:color="000000"/>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w:t>
            </w:r>
          </w:p>
        </w:tc>
        <w:tc>
          <w:tcPr>
            <w:tcW w:w="1759" w:type="dxa"/>
            <w:tcBorders>
              <w:top w:val="nil"/>
              <w:left w:val="nil"/>
              <w:bottom w:val="single" w:sz="4" w:space="0" w:color="000000"/>
              <w:right w:val="single" w:sz="4" w:space="0" w:color="000000"/>
            </w:tcBorders>
            <w:shd w:val="clear" w:color="auto" w:fill="auto"/>
            <w:vAlign w:val="center"/>
            <w:hideMark/>
          </w:tcPr>
          <w:p w:rsidR="00C2178E" w:rsidRPr="00C2178E" w:rsidRDefault="00C2178E" w:rsidP="00C06FD4">
            <w:pPr>
              <w:spacing w:line="264" w:lineRule="auto"/>
              <w:rPr>
                <w:sz w:val="12"/>
                <w:szCs w:val="12"/>
              </w:rPr>
            </w:pPr>
            <w:r w:rsidRPr="00C2178E">
              <w:rPr>
                <w:sz w:val="12"/>
                <w:szCs w:val="12"/>
              </w:rPr>
              <w:t xml:space="preserve">Расходы по повышению энергоэффективности в </w:t>
            </w:r>
            <w:proofErr w:type="spellStart"/>
            <w:r w:rsidRPr="00C2178E">
              <w:rPr>
                <w:sz w:val="12"/>
                <w:szCs w:val="12"/>
              </w:rPr>
              <w:t>электроснабжении</w:t>
            </w:r>
            <w:proofErr w:type="gramStart"/>
            <w:r w:rsidRPr="00C2178E">
              <w:rPr>
                <w:sz w:val="12"/>
                <w:szCs w:val="12"/>
              </w:rPr>
              <w:t>,в</w:t>
            </w:r>
            <w:proofErr w:type="spellEnd"/>
            <w:proofErr w:type="gramEnd"/>
            <w:r w:rsidRPr="00C2178E">
              <w:rPr>
                <w:sz w:val="12"/>
                <w:szCs w:val="12"/>
              </w:rPr>
              <w:t xml:space="preserve"> рамках основного мероприятия "Повышение энергоэффективности в электроснабжении" подпрограммы "Энергосбережение и повышение энергетической 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716"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01 4 01 78670</w:t>
            </w:r>
          </w:p>
        </w:tc>
        <w:tc>
          <w:tcPr>
            <w:tcW w:w="325"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05</w:t>
            </w:r>
          </w:p>
        </w:tc>
        <w:tc>
          <w:tcPr>
            <w:tcW w:w="30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03</w:t>
            </w:r>
          </w:p>
        </w:tc>
        <w:tc>
          <w:tcPr>
            <w:tcW w:w="333"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200</w:t>
            </w:r>
          </w:p>
        </w:tc>
        <w:tc>
          <w:tcPr>
            <w:tcW w:w="40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914</w:t>
            </w:r>
          </w:p>
        </w:tc>
        <w:tc>
          <w:tcPr>
            <w:tcW w:w="580" w:type="dxa"/>
            <w:tcBorders>
              <w:top w:val="nil"/>
              <w:left w:val="nil"/>
              <w:bottom w:val="single" w:sz="4" w:space="0" w:color="000000"/>
              <w:right w:val="single" w:sz="4" w:space="0" w:color="000000"/>
            </w:tcBorders>
            <w:shd w:val="clear" w:color="auto" w:fill="auto"/>
            <w:noWrap/>
            <w:vAlign w:val="center"/>
            <w:hideMark/>
          </w:tcPr>
          <w:p w:rsidR="00C2178E" w:rsidRPr="00C2178E" w:rsidRDefault="00C2178E" w:rsidP="00C06FD4">
            <w:pPr>
              <w:spacing w:line="264" w:lineRule="auto"/>
              <w:jc w:val="center"/>
              <w:rPr>
                <w:sz w:val="12"/>
                <w:szCs w:val="12"/>
              </w:rPr>
            </w:pPr>
            <w:r w:rsidRPr="00C2178E">
              <w:rPr>
                <w:sz w:val="12"/>
                <w:szCs w:val="12"/>
              </w:rPr>
              <w:t>1,000</w:t>
            </w:r>
          </w:p>
        </w:tc>
      </w:tr>
    </w:tbl>
    <w:p w:rsidR="00C2178E" w:rsidRDefault="00C2178E" w:rsidP="00C06FD4">
      <w:pPr>
        <w:spacing w:line="264" w:lineRule="auto"/>
        <w:jc w:val="both"/>
        <w:rPr>
          <w:sz w:val="16"/>
          <w:szCs w:val="16"/>
        </w:rPr>
      </w:pPr>
    </w:p>
    <w:p w:rsidR="007621C7" w:rsidRDefault="007621C7" w:rsidP="00C06FD4">
      <w:pPr>
        <w:spacing w:line="264" w:lineRule="auto"/>
        <w:jc w:val="both"/>
        <w:rPr>
          <w:color w:val="333333"/>
          <w:sz w:val="16"/>
          <w:szCs w:val="16"/>
        </w:rPr>
      </w:pPr>
      <w:r w:rsidRPr="0039076C">
        <w:rPr>
          <w:color w:val="333333"/>
          <w:sz w:val="16"/>
          <w:szCs w:val="16"/>
        </w:rPr>
        <w:t xml:space="preserve">Глава Ерышевского сельского поселения </w:t>
      </w:r>
    </w:p>
    <w:p w:rsidR="007621C7" w:rsidRDefault="007621C7" w:rsidP="00C06FD4">
      <w:pPr>
        <w:spacing w:line="264" w:lineRule="auto"/>
        <w:jc w:val="both"/>
        <w:rPr>
          <w:color w:val="333333"/>
          <w:sz w:val="16"/>
          <w:szCs w:val="16"/>
        </w:rPr>
      </w:pPr>
      <w:r>
        <w:rPr>
          <w:color w:val="333333"/>
          <w:sz w:val="16"/>
          <w:szCs w:val="16"/>
        </w:rPr>
        <w:t xml:space="preserve">Павловского муниципального района </w:t>
      </w:r>
    </w:p>
    <w:p w:rsidR="007621C7" w:rsidRDefault="007621C7" w:rsidP="00C06FD4">
      <w:pPr>
        <w:spacing w:line="264" w:lineRule="auto"/>
        <w:jc w:val="both"/>
        <w:rPr>
          <w:color w:val="333333"/>
          <w:sz w:val="16"/>
          <w:szCs w:val="16"/>
        </w:rPr>
      </w:pPr>
      <w:r>
        <w:rPr>
          <w:color w:val="333333"/>
          <w:sz w:val="16"/>
          <w:szCs w:val="16"/>
        </w:rPr>
        <w:t xml:space="preserve">Воронежской области </w:t>
      </w:r>
    </w:p>
    <w:p w:rsidR="007621C7" w:rsidRPr="0039076C" w:rsidRDefault="007621C7" w:rsidP="00C06FD4">
      <w:pPr>
        <w:spacing w:line="264" w:lineRule="auto"/>
        <w:jc w:val="right"/>
        <w:rPr>
          <w:color w:val="333333"/>
          <w:sz w:val="16"/>
          <w:szCs w:val="16"/>
        </w:rPr>
      </w:pPr>
      <w:r w:rsidRPr="0039076C">
        <w:rPr>
          <w:color w:val="333333"/>
          <w:sz w:val="16"/>
          <w:szCs w:val="16"/>
        </w:rPr>
        <w:t>Т.П.</w:t>
      </w:r>
      <w:r>
        <w:rPr>
          <w:color w:val="333333"/>
          <w:sz w:val="16"/>
          <w:szCs w:val="16"/>
        </w:rPr>
        <w:t xml:space="preserve"> </w:t>
      </w:r>
      <w:r w:rsidRPr="0039076C">
        <w:rPr>
          <w:color w:val="333333"/>
          <w:sz w:val="16"/>
          <w:szCs w:val="16"/>
        </w:rPr>
        <w:t xml:space="preserve">Быкова </w:t>
      </w:r>
    </w:p>
    <w:p w:rsidR="001C4224" w:rsidRDefault="001C4224" w:rsidP="00C06FD4">
      <w:pPr>
        <w:spacing w:line="264" w:lineRule="auto"/>
        <w:jc w:val="center"/>
        <w:rPr>
          <w:sz w:val="16"/>
          <w:szCs w:val="16"/>
        </w:rPr>
      </w:pPr>
    </w:p>
    <w:tbl>
      <w:tblPr>
        <w:tblW w:w="5000" w:type="pct"/>
        <w:tblLook w:val="04A0"/>
      </w:tblPr>
      <w:tblGrid>
        <w:gridCol w:w="2364"/>
        <w:gridCol w:w="860"/>
        <w:gridCol w:w="788"/>
        <w:gridCol w:w="814"/>
      </w:tblGrid>
      <w:tr w:rsidR="009B6D3F" w:rsidTr="009B6D3F">
        <w:trPr>
          <w:trHeight w:val="299"/>
        </w:trPr>
        <w:tc>
          <w:tcPr>
            <w:tcW w:w="4826" w:type="dxa"/>
            <w:gridSpan w:val="4"/>
            <w:tcBorders>
              <w:top w:val="nil"/>
              <w:left w:val="nil"/>
              <w:right w:val="nil"/>
            </w:tcBorders>
            <w:shd w:val="clear" w:color="auto" w:fill="auto"/>
            <w:noWrap/>
            <w:vAlign w:val="center"/>
            <w:hideMark/>
          </w:tcPr>
          <w:p w:rsidR="009B6D3F" w:rsidRPr="009B6D3F" w:rsidRDefault="009B6D3F" w:rsidP="00C06FD4">
            <w:pPr>
              <w:spacing w:line="264" w:lineRule="auto"/>
              <w:jc w:val="center"/>
              <w:rPr>
                <w:b/>
                <w:sz w:val="16"/>
                <w:szCs w:val="16"/>
              </w:rPr>
            </w:pPr>
            <w:r w:rsidRPr="009B6D3F">
              <w:rPr>
                <w:b/>
                <w:sz w:val="16"/>
                <w:szCs w:val="16"/>
              </w:rPr>
              <w:t>СВЕДЕНИЯ О ХОДЕ ИСПОЛНЕНИЯ БЮДЖЕТА ЕРЫШЕВСКОГО СЕЛЬСКОГО ПОСЕЛЕНИЯ ПАВЛОВСКОГО МУНИЦИПАЛЬНОГО РАЙОНА ЗА 1 ПОЛУГОДИЕ 2018 Г.</w:t>
            </w:r>
          </w:p>
          <w:p w:rsidR="009B6D3F" w:rsidRDefault="009B6D3F" w:rsidP="00C06FD4">
            <w:pPr>
              <w:spacing w:line="264" w:lineRule="auto"/>
              <w:jc w:val="center"/>
              <w:rPr>
                <w:sz w:val="12"/>
                <w:szCs w:val="12"/>
              </w:rPr>
            </w:pPr>
          </w:p>
        </w:tc>
      </w:tr>
      <w:tr w:rsidR="009B6D3F" w:rsidTr="009B542B">
        <w:trPr>
          <w:trHeight w:val="160"/>
        </w:trPr>
        <w:tc>
          <w:tcPr>
            <w:tcW w:w="40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D3F" w:rsidRDefault="009B6D3F" w:rsidP="00C06FD4">
            <w:pPr>
              <w:spacing w:line="264" w:lineRule="auto"/>
              <w:jc w:val="center"/>
              <w:rPr>
                <w:sz w:val="12"/>
                <w:szCs w:val="12"/>
              </w:rPr>
            </w:pP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D3F" w:rsidRDefault="009B6D3F" w:rsidP="00C06FD4">
            <w:pPr>
              <w:spacing w:line="264" w:lineRule="auto"/>
              <w:jc w:val="center"/>
              <w:rPr>
                <w:sz w:val="12"/>
                <w:szCs w:val="12"/>
              </w:rPr>
            </w:pPr>
            <w:r>
              <w:rPr>
                <w:sz w:val="12"/>
                <w:szCs w:val="12"/>
              </w:rPr>
              <w:t>тыс</w:t>
            </w:r>
            <w:proofErr w:type="gramStart"/>
            <w:r>
              <w:rPr>
                <w:sz w:val="12"/>
                <w:szCs w:val="12"/>
              </w:rPr>
              <w:t>.р</w:t>
            </w:r>
            <w:proofErr w:type="gramEnd"/>
            <w:r>
              <w:rPr>
                <w:sz w:val="12"/>
                <w:szCs w:val="12"/>
              </w:rPr>
              <w:t>уб.</w:t>
            </w:r>
          </w:p>
        </w:tc>
      </w:tr>
      <w:tr w:rsidR="009B6D3F" w:rsidTr="009B6D3F">
        <w:trPr>
          <w:trHeight w:val="255"/>
        </w:trPr>
        <w:tc>
          <w:tcPr>
            <w:tcW w:w="24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6D3F" w:rsidRDefault="009B6D3F" w:rsidP="00C06FD4">
            <w:pPr>
              <w:spacing w:line="264" w:lineRule="auto"/>
              <w:jc w:val="center"/>
              <w:rPr>
                <w:sz w:val="12"/>
                <w:szCs w:val="12"/>
              </w:rPr>
            </w:pPr>
            <w:r>
              <w:rPr>
                <w:sz w:val="12"/>
                <w:szCs w:val="12"/>
              </w:rPr>
              <w:t xml:space="preserve">Наименование показателя </w:t>
            </w:r>
          </w:p>
        </w:tc>
        <w:tc>
          <w:tcPr>
            <w:tcW w:w="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D3F" w:rsidRDefault="009B6D3F" w:rsidP="00C06FD4">
            <w:pPr>
              <w:spacing w:line="264" w:lineRule="auto"/>
              <w:jc w:val="center"/>
              <w:rPr>
                <w:sz w:val="12"/>
                <w:szCs w:val="12"/>
              </w:rPr>
            </w:pPr>
            <w:r>
              <w:rPr>
                <w:sz w:val="12"/>
                <w:szCs w:val="12"/>
              </w:rPr>
              <w:t>Уточненный план на год</w:t>
            </w: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6D3F" w:rsidRDefault="009B6D3F" w:rsidP="00C06FD4">
            <w:pPr>
              <w:spacing w:line="264" w:lineRule="auto"/>
              <w:jc w:val="center"/>
              <w:rPr>
                <w:sz w:val="12"/>
                <w:szCs w:val="12"/>
              </w:rPr>
            </w:pPr>
            <w:r>
              <w:rPr>
                <w:sz w:val="12"/>
                <w:szCs w:val="12"/>
              </w:rPr>
              <w:t>Исполнено за 1 полугодие 2018 г.</w:t>
            </w:r>
          </w:p>
        </w:tc>
        <w:tc>
          <w:tcPr>
            <w:tcW w:w="788" w:type="dxa"/>
            <w:vMerge w:val="restart"/>
            <w:tcBorders>
              <w:top w:val="single" w:sz="4" w:space="0" w:color="auto"/>
              <w:left w:val="nil"/>
              <w:bottom w:val="single" w:sz="4" w:space="0" w:color="auto"/>
              <w:right w:val="single" w:sz="4" w:space="0" w:color="auto"/>
            </w:tcBorders>
            <w:shd w:val="clear" w:color="auto" w:fill="auto"/>
            <w:vAlign w:val="center"/>
            <w:hideMark/>
          </w:tcPr>
          <w:p w:rsidR="009B6D3F" w:rsidRDefault="009B6D3F" w:rsidP="00C06FD4">
            <w:pPr>
              <w:spacing w:line="264" w:lineRule="auto"/>
              <w:jc w:val="center"/>
              <w:rPr>
                <w:sz w:val="12"/>
                <w:szCs w:val="12"/>
              </w:rPr>
            </w:pPr>
            <w:r>
              <w:rPr>
                <w:sz w:val="12"/>
                <w:szCs w:val="12"/>
              </w:rPr>
              <w:t xml:space="preserve">% исполнения </w:t>
            </w:r>
          </w:p>
        </w:tc>
      </w:tr>
      <w:tr w:rsidR="009B6D3F" w:rsidTr="009B6D3F">
        <w:trPr>
          <w:trHeight w:val="1035"/>
        </w:trPr>
        <w:tc>
          <w:tcPr>
            <w:tcW w:w="2411" w:type="dxa"/>
            <w:vMerge/>
            <w:tcBorders>
              <w:top w:val="single" w:sz="4" w:space="0" w:color="auto"/>
              <w:left w:val="single" w:sz="4" w:space="0" w:color="auto"/>
              <w:bottom w:val="single" w:sz="4" w:space="0" w:color="000000"/>
              <w:right w:val="single" w:sz="4" w:space="0" w:color="auto"/>
            </w:tcBorders>
            <w:vAlign w:val="center"/>
            <w:hideMark/>
          </w:tcPr>
          <w:p w:rsidR="009B6D3F" w:rsidRDefault="009B6D3F" w:rsidP="00C06FD4">
            <w:pPr>
              <w:spacing w:line="264" w:lineRule="auto"/>
              <w:rPr>
                <w:sz w:val="12"/>
                <w:szCs w:val="12"/>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9B6D3F" w:rsidRDefault="009B6D3F" w:rsidP="00C06FD4">
            <w:pPr>
              <w:spacing w:line="264" w:lineRule="auto"/>
              <w:rPr>
                <w:sz w:val="12"/>
                <w:szCs w:val="12"/>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9B6D3F" w:rsidRDefault="009B6D3F" w:rsidP="00C06FD4">
            <w:pPr>
              <w:spacing w:line="264" w:lineRule="auto"/>
              <w:rPr>
                <w:sz w:val="12"/>
                <w:szCs w:val="12"/>
              </w:rPr>
            </w:pPr>
          </w:p>
        </w:tc>
        <w:tc>
          <w:tcPr>
            <w:tcW w:w="788" w:type="dxa"/>
            <w:vMerge/>
            <w:tcBorders>
              <w:top w:val="single" w:sz="4" w:space="0" w:color="auto"/>
              <w:left w:val="nil"/>
              <w:bottom w:val="single" w:sz="4" w:space="0" w:color="auto"/>
              <w:right w:val="single" w:sz="4" w:space="0" w:color="auto"/>
            </w:tcBorders>
            <w:vAlign w:val="center"/>
            <w:hideMark/>
          </w:tcPr>
          <w:p w:rsidR="009B6D3F" w:rsidRDefault="009B6D3F" w:rsidP="00C06FD4">
            <w:pPr>
              <w:spacing w:line="264" w:lineRule="auto"/>
              <w:rPr>
                <w:sz w:val="12"/>
                <w:szCs w:val="12"/>
              </w:rPr>
            </w:pPr>
          </w:p>
        </w:tc>
      </w:tr>
      <w:tr w:rsidR="009B6D3F" w:rsidTr="009B6D3F">
        <w:trPr>
          <w:trHeight w:val="255"/>
        </w:trPr>
        <w:tc>
          <w:tcPr>
            <w:tcW w:w="2411" w:type="dxa"/>
            <w:tcBorders>
              <w:top w:val="nil"/>
              <w:left w:val="single" w:sz="4" w:space="0" w:color="auto"/>
              <w:bottom w:val="single" w:sz="4" w:space="0" w:color="auto"/>
              <w:right w:val="nil"/>
            </w:tcBorders>
            <w:shd w:val="clear" w:color="auto" w:fill="auto"/>
            <w:vAlign w:val="center"/>
            <w:hideMark/>
          </w:tcPr>
          <w:p w:rsidR="009B6D3F" w:rsidRDefault="009B6D3F" w:rsidP="00C06FD4">
            <w:pPr>
              <w:spacing w:line="264" w:lineRule="auto"/>
              <w:jc w:val="center"/>
              <w:rPr>
                <w:sz w:val="12"/>
                <w:szCs w:val="12"/>
              </w:rPr>
            </w:pPr>
            <w:r>
              <w:rPr>
                <w:sz w:val="12"/>
                <w:szCs w:val="12"/>
              </w:rPr>
              <w:t>ИТОГО ДОХОДОВ</w:t>
            </w:r>
          </w:p>
        </w:tc>
        <w:tc>
          <w:tcPr>
            <w:tcW w:w="835" w:type="dxa"/>
            <w:tcBorders>
              <w:top w:val="nil"/>
              <w:left w:val="single" w:sz="4" w:space="0" w:color="auto"/>
              <w:bottom w:val="single" w:sz="4" w:space="0" w:color="auto"/>
              <w:right w:val="single" w:sz="4" w:space="0" w:color="auto"/>
            </w:tcBorders>
            <w:shd w:val="clear" w:color="auto" w:fill="auto"/>
            <w:vAlign w:val="center"/>
            <w:hideMark/>
          </w:tcPr>
          <w:p w:rsidR="009B6D3F" w:rsidRDefault="009B6D3F" w:rsidP="00C06FD4">
            <w:pPr>
              <w:spacing w:line="264" w:lineRule="auto"/>
              <w:jc w:val="center"/>
              <w:rPr>
                <w:sz w:val="12"/>
                <w:szCs w:val="12"/>
              </w:rPr>
            </w:pPr>
            <w:r>
              <w:rPr>
                <w:sz w:val="12"/>
                <w:szCs w:val="12"/>
              </w:rPr>
              <w:t>6 556,52</w:t>
            </w:r>
          </w:p>
        </w:tc>
        <w:tc>
          <w:tcPr>
            <w:tcW w:w="792" w:type="dxa"/>
            <w:tcBorders>
              <w:top w:val="nil"/>
              <w:left w:val="nil"/>
              <w:bottom w:val="single" w:sz="4" w:space="0" w:color="auto"/>
              <w:right w:val="single" w:sz="4" w:space="0" w:color="auto"/>
            </w:tcBorders>
            <w:shd w:val="clear" w:color="auto" w:fill="auto"/>
            <w:vAlign w:val="center"/>
            <w:hideMark/>
          </w:tcPr>
          <w:p w:rsidR="009B6D3F" w:rsidRDefault="009B6D3F" w:rsidP="00C06FD4">
            <w:pPr>
              <w:spacing w:line="264" w:lineRule="auto"/>
              <w:jc w:val="center"/>
              <w:rPr>
                <w:sz w:val="12"/>
                <w:szCs w:val="12"/>
              </w:rPr>
            </w:pPr>
            <w:r>
              <w:rPr>
                <w:sz w:val="12"/>
                <w:szCs w:val="12"/>
              </w:rPr>
              <w:t>1 724,52</w:t>
            </w:r>
          </w:p>
        </w:tc>
        <w:tc>
          <w:tcPr>
            <w:tcW w:w="788" w:type="dxa"/>
            <w:tcBorders>
              <w:top w:val="nil"/>
              <w:left w:val="nil"/>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26,30</w:t>
            </w:r>
          </w:p>
        </w:tc>
      </w:tr>
      <w:tr w:rsidR="009B6D3F" w:rsidTr="009B6D3F">
        <w:trPr>
          <w:trHeight w:val="255"/>
        </w:trPr>
        <w:tc>
          <w:tcPr>
            <w:tcW w:w="2411" w:type="dxa"/>
            <w:tcBorders>
              <w:top w:val="nil"/>
              <w:left w:val="single" w:sz="4" w:space="0" w:color="auto"/>
              <w:bottom w:val="single" w:sz="4" w:space="0" w:color="auto"/>
              <w:right w:val="nil"/>
            </w:tcBorders>
            <w:shd w:val="clear" w:color="auto" w:fill="auto"/>
            <w:vAlign w:val="center"/>
            <w:hideMark/>
          </w:tcPr>
          <w:p w:rsidR="009B6D3F" w:rsidRDefault="009B6D3F" w:rsidP="00C06FD4">
            <w:pPr>
              <w:spacing w:line="264" w:lineRule="auto"/>
              <w:rPr>
                <w:sz w:val="12"/>
                <w:szCs w:val="12"/>
              </w:rPr>
            </w:pPr>
            <w:r>
              <w:rPr>
                <w:sz w:val="12"/>
                <w:szCs w:val="12"/>
              </w:rPr>
              <w:t>Доходы налоговые и неналоговые</w:t>
            </w:r>
          </w:p>
        </w:tc>
        <w:tc>
          <w:tcPr>
            <w:tcW w:w="835" w:type="dxa"/>
            <w:tcBorders>
              <w:top w:val="nil"/>
              <w:left w:val="single" w:sz="4" w:space="0" w:color="auto"/>
              <w:bottom w:val="single" w:sz="4" w:space="0" w:color="auto"/>
              <w:right w:val="single" w:sz="4" w:space="0" w:color="auto"/>
            </w:tcBorders>
            <w:shd w:val="clear" w:color="auto" w:fill="auto"/>
            <w:vAlign w:val="center"/>
            <w:hideMark/>
          </w:tcPr>
          <w:p w:rsidR="009B6D3F" w:rsidRDefault="009B6D3F" w:rsidP="00C06FD4">
            <w:pPr>
              <w:spacing w:line="264" w:lineRule="auto"/>
              <w:jc w:val="center"/>
              <w:rPr>
                <w:sz w:val="12"/>
                <w:szCs w:val="12"/>
              </w:rPr>
            </w:pPr>
            <w:r>
              <w:rPr>
                <w:sz w:val="12"/>
                <w:szCs w:val="12"/>
              </w:rPr>
              <w:t>873,90</w:t>
            </w:r>
          </w:p>
        </w:tc>
        <w:tc>
          <w:tcPr>
            <w:tcW w:w="792" w:type="dxa"/>
            <w:tcBorders>
              <w:top w:val="nil"/>
              <w:left w:val="nil"/>
              <w:bottom w:val="single" w:sz="4" w:space="0" w:color="auto"/>
              <w:right w:val="single" w:sz="4" w:space="0" w:color="auto"/>
            </w:tcBorders>
            <w:shd w:val="clear" w:color="auto" w:fill="auto"/>
            <w:vAlign w:val="center"/>
            <w:hideMark/>
          </w:tcPr>
          <w:p w:rsidR="009B6D3F" w:rsidRDefault="009B6D3F" w:rsidP="00C06FD4">
            <w:pPr>
              <w:spacing w:line="264" w:lineRule="auto"/>
              <w:jc w:val="center"/>
              <w:rPr>
                <w:sz w:val="12"/>
                <w:szCs w:val="12"/>
              </w:rPr>
            </w:pPr>
            <w:r>
              <w:rPr>
                <w:sz w:val="12"/>
                <w:szCs w:val="12"/>
              </w:rPr>
              <w:t>250,80</w:t>
            </w:r>
          </w:p>
        </w:tc>
        <w:tc>
          <w:tcPr>
            <w:tcW w:w="788" w:type="dxa"/>
            <w:tcBorders>
              <w:top w:val="nil"/>
              <w:left w:val="nil"/>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28,70</w:t>
            </w:r>
          </w:p>
        </w:tc>
      </w:tr>
      <w:tr w:rsidR="009B6D3F" w:rsidTr="009B6D3F">
        <w:trPr>
          <w:trHeight w:val="255"/>
        </w:trPr>
        <w:tc>
          <w:tcPr>
            <w:tcW w:w="2411" w:type="dxa"/>
            <w:tcBorders>
              <w:top w:val="nil"/>
              <w:left w:val="single" w:sz="4" w:space="0" w:color="auto"/>
              <w:bottom w:val="single" w:sz="4" w:space="0" w:color="auto"/>
              <w:right w:val="nil"/>
            </w:tcBorders>
            <w:shd w:val="clear" w:color="auto" w:fill="auto"/>
            <w:vAlign w:val="center"/>
            <w:hideMark/>
          </w:tcPr>
          <w:p w:rsidR="009B6D3F" w:rsidRDefault="009B6D3F" w:rsidP="00C06FD4">
            <w:pPr>
              <w:spacing w:line="264" w:lineRule="auto"/>
              <w:rPr>
                <w:sz w:val="12"/>
                <w:szCs w:val="12"/>
              </w:rPr>
            </w:pPr>
            <w:r>
              <w:rPr>
                <w:sz w:val="12"/>
                <w:szCs w:val="12"/>
              </w:rPr>
              <w:t>Безвозмездные поступления</w:t>
            </w:r>
          </w:p>
        </w:tc>
        <w:tc>
          <w:tcPr>
            <w:tcW w:w="835" w:type="dxa"/>
            <w:tcBorders>
              <w:top w:val="nil"/>
              <w:left w:val="single" w:sz="4" w:space="0" w:color="auto"/>
              <w:bottom w:val="single" w:sz="4" w:space="0" w:color="auto"/>
              <w:right w:val="single" w:sz="4" w:space="0" w:color="auto"/>
            </w:tcBorders>
            <w:shd w:val="clear" w:color="auto" w:fill="auto"/>
            <w:vAlign w:val="center"/>
            <w:hideMark/>
          </w:tcPr>
          <w:p w:rsidR="009B6D3F" w:rsidRDefault="009B6D3F" w:rsidP="00C06FD4">
            <w:pPr>
              <w:spacing w:line="264" w:lineRule="auto"/>
              <w:jc w:val="center"/>
              <w:rPr>
                <w:sz w:val="12"/>
                <w:szCs w:val="12"/>
              </w:rPr>
            </w:pPr>
            <w:r>
              <w:rPr>
                <w:sz w:val="12"/>
                <w:szCs w:val="12"/>
              </w:rPr>
              <w:t>5 682,62</w:t>
            </w:r>
          </w:p>
        </w:tc>
        <w:tc>
          <w:tcPr>
            <w:tcW w:w="792" w:type="dxa"/>
            <w:tcBorders>
              <w:top w:val="nil"/>
              <w:left w:val="nil"/>
              <w:bottom w:val="single" w:sz="4" w:space="0" w:color="auto"/>
              <w:right w:val="single" w:sz="4" w:space="0" w:color="auto"/>
            </w:tcBorders>
            <w:shd w:val="clear" w:color="auto" w:fill="auto"/>
            <w:vAlign w:val="center"/>
            <w:hideMark/>
          </w:tcPr>
          <w:p w:rsidR="009B6D3F" w:rsidRDefault="009B6D3F" w:rsidP="00C06FD4">
            <w:pPr>
              <w:spacing w:line="264" w:lineRule="auto"/>
              <w:jc w:val="center"/>
              <w:rPr>
                <w:sz w:val="12"/>
                <w:szCs w:val="12"/>
              </w:rPr>
            </w:pPr>
            <w:r>
              <w:rPr>
                <w:sz w:val="12"/>
                <w:szCs w:val="12"/>
              </w:rPr>
              <w:t>1 473,72</w:t>
            </w:r>
          </w:p>
        </w:tc>
        <w:tc>
          <w:tcPr>
            <w:tcW w:w="788" w:type="dxa"/>
            <w:tcBorders>
              <w:top w:val="nil"/>
              <w:left w:val="nil"/>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25,93</w:t>
            </w:r>
          </w:p>
        </w:tc>
      </w:tr>
      <w:tr w:rsidR="009B6D3F" w:rsidTr="009B6D3F">
        <w:trPr>
          <w:trHeight w:val="255"/>
        </w:trPr>
        <w:tc>
          <w:tcPr>
            <w:tcW w:w="2411" w:type="dxa"/>
            <w:tcBorders>
              <w:top w:val="nil"/>
              <w:left w:val="single" w:sz="4" w:space="0" w:color="auto"/>
              <w:bottom w:val="single" w:sz="4" w:space="0" w:color="auto"/>
              <w:right w:val="nil"/>
            </w:tcBorders>
            <w:shd w:val="clear" w:color="auto" w:fill="auto"/>
            <w:vAlign w:val="center"/>
            <w:hideMark/>
          </w:tcPr>
          <w:p w:rsidR="009B6D3F" w:rsidRDefault="009B6D3F" w:rsidP="00C06FD4">
            <w:pPr>
              <w:spacing w:line="264" w:lineRule="auto"/>
              <w:jc w:val="center"/>
              <w:rPr>
                <w:sz w:val="12"/>
                <w:szCs w:val="12"/>
              </w:rPr>
            </w:pPr>
            <w:r>
              <w:rPr>
                <w:sz w:val="12"/>
                <w:szCs w:val="12"/>
              </w:rPr>
              <w:lastRenderedPageBreak/>
              <w:t>ИТОГО РАСХОДОВ</w:t>
            </w:r>
          </w:p>
        </w:tc>
        <w:tc>
          <w:tcPr>
            <w:tcW w:w="835" w:type="dxa"/>
            <w:tcBorders>
              <w:top w:val="nil"/>
              <w:left w:val="single" w:sz="4" w:space="0" w:color="auto"/>
              <w:bottom w:val="single" w:sz="4" w:space="0" w:color="auto"/>
              <w:right w:val="single" w:sz="4" w:space="0" w:color="auto"/>
            </w:tcBorders>
            <w:shd w:val="clear" w:color="auto" w:fill="auto"/>
            <w:vAlign w:val="center"/>
            <w:hideMark/>
          </w:tcPr>
          <w:p w:rsidR="009B6D3F" w:rsidRDefault="009B6D3F" w:rsidP="00C06FD4">
            <w:pPr>
              <w:spacing w:line="264" w:lineRule="auto"/>
              <w:jc w:val="center"/>
              <w:rPr>
                <w:sz w:val="12"/>
                <w:szCs w:val="12"/>
              </w:rPr>
            </w:pPr>
            <w:r>
              <w:rPr>
                <w:sz w:val="12"/>
                <w:szCs w:val="12"/>
              </w:rPr>
              <w:t>6 608,52</w:t>
            </w:r>
          </w:p>
        </w:tc>
        <w:tc>
          <w:tcPr>
            <w:tcW w:w="792" w:type="dxa"/>
            <w:tcBorders>
              <w:top w:val="nil"/>
              <w:left w:val="nil"/>
              <w:bottom w:val="single" w:sz="4" w:space="0" w:color="auto"/>
              <w:right w:val="single" w:sz="4" w:space="0" w:color="auto"/>
            </w:tcBorders>
            <w:shd w:val="clear" w:color="auto" w:fill="auto"/>
            <w:vAlign w:val="center"/>
            <w:hideMark/>
          </w:tcPr>
          <w:p w:rsidR="009B6D3F" w:rsidRDefault="009B6D3F" w:rsidP="00C06FD4">
            <w:pPr>
              <w:spacing w:line="264" w:lineRule="auto"/>
              <w:jc w:val="center"/>
              <w:rPr>
                <w:sz w:val="12"/>
                <w:szCs w:val="12"/>
              </w:rPr>
            </w:pPr>
            <w:r>
              <w:rPr>
                <w:sz w:val="12"/>
                <w:szCs w:val="12"/>
              </w:rPr>
              <w:t>1 858,34</w:t>
            </w:r>
          </w:p>
        </w:tc>
        <w:tc>
          <w:tcPr>
            <w:tcW w:w="788" w:type="dxa"/>
            <w:tcBorders>
              <w:top w:val="nil"/>
              <w:left w:val="nil"/>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28,12</w:t>
            </w:r>
          </w:p>
        </w:tc>
      </w:tr>
      <w:tr w:rsidR="009B6D3F" w:rsidTr="009B6D3F">
        <w:trPr>
          <w:trHeight w:val="255"/>
        </w:trPr>
        <w:tc>
          <w:tcPr>
            <w:tcW w:w="2411" w:type="dxa"/>
            <w:tcBorders>
              <w:top w:val="nil"/>
              <w:left w:val="single" w:sz="4" w:space="0" w:color="auto"/>
              <w:bottom w:val="single" w:sz="4" w:space="0" w:color="auto"/>
              <w:right w:val="nil"/>
            </w:tcBorders>
            <w:shd w:val="clear" w:color="auto" w:fill="auto"/>
            <w:vAlign w:val="bottom"/>
            <w:hideMark/>
          </w:tcPr>
          <w:p w:rsidR="009B6D3F" w:rsidRDefault="009B6D3F" w:rsidP="00C06FD4">
            <w:pPr>
              <w:spacing w:line="264" w:lineRule="auto"/>
              <w:rPr>
                <w:sz w:val="12"/>
                <w:szCs w:val="12"/>
              </w:rPr>
            </w:pPr>
            <w:r>
              <w:rPr>
                <w:sz w:val="12"/>
                <w:szCs w:val="12"/>
              </w:rPr>
              <w:t>Общегосударственные вопросы</w:t>
            </w:r>
          </w:p>
        </w:tc>
        <w:tc>
          <w:tcPr>
            <w:tcW w:w="835" w:type="dxa"/>
            <w:tcBorders>
              <w:top w:val="nil"/>
              <w:left w:val="single" w:sz="4" w:space="0" w:color="auto"/>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2 037,50</w:t>
            </w:r>
          </w:p>
        </w:tc>
        <w:tc>
          <w:tcPr>
            <w:tcW w:w="792" w:type="dxa"/>
            <w:tcBorders>
              <w:top w:val="nil"/>
              <w:left w:val="nil"/>
              <w:bottom w:val="single" w:sz="4" w:space="0" w:color="auto"/>
              <w:right w:val="single" w:sz="4" w:space="0" w:color="auto"/>
            </w:tcBorders>
            <w:shd w:val="clear" w:color="auto" w:fill="auto"/>
            <w:noWrap/>
            <w:vAlign w:val="bottom"/>
            <w:hideMark/>
          </w:tcPr>
          <w:p w:rsidR="009B6D3F" w:rsidRDefault="009B6D3F" w:rsidP="00C06FD4">
            <w:pPr>
              <w:spacing w:line="264" w:lineRule="auto"/>
              <w:jc w:val="center"/>
              <w:rPr>
                <w:sz w:val="12"/>
                <w:szCs w:val="12"/>
              </w:rPr>
            </w:pPr>
            <w:r>
              <w:rPr>
                <w:sz w:val="12"/>
                <w:szCs w:val="12"/>
              </w:rPr>
              <w:t>1 099,69</w:t>
            </w:r>
          </w:p>
        </w:tc>
        <w:tc>
          <w:tcPr>
            <w:tcW w:w="788" w:type="dxa"/>
            <w:tcBorders>
              <w:top w:val="nil"/>
              <w:left w:val="nil"/>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53,97</w:t>
            </w:r>
          </w:p>
        </w:tc>
      </w:tr>
      <w:tr w:rsidR="009B6D3F" w:rsidTr="009B6D3F">
        <w:trPr>
          <w:trHeight w:val="300"/>
        </w:trPr>
        <w:tc>
          <w:tcPr>
            <w:tcW w:w="2411" w:type="dxa"/>
            <w:tcBorders>
              <w:top w:val="nil"/>
              <w:left w:val="single" w:sz="4" w:space="0" w:color="auto"/>
              <w:bottom w:val="single" w:sz="4" w:space="0" w:color="auto"/>
              <w:right w:val="nil"/>
            </w:tcBorders>
            <w:shd w:val="clear" w:color="auto" w:fill="auto"/>
            <w:vAlign w:val="bottom"/>
            <w:hideMark/>
          </w:tcPr>
          <w:p w:rsidR="009B6D3F" w:rsidRDefault="009B6D3F" w:rsidP="00C06FD4">
            <w:pPr>
              <w:spacing w:line="264" w:lineRule="auto"/>
              <w:jc w:val="both"/>
              <w:rPr>
                <w:sz w:val="12"/>
                <w:szCs w:val="12"/>
              </w:rPr>
            </w:pPr>
            <w:r>
              <w:rPr>
                <w:sz w:val="12"/>
                <w:szCs w:val="12"/>
              </w:rPr>
              <w:t>в т.ч. оплата труда и начисления на оплату труда</w:t>
            </w:r>
          </w:p>
        </w:tc>
        <w:tc>
          <w:tcPr>
            <w:tcW w:w="835" w:type="dxa"/>
            <w:tcBorders>
              <w:top w:val="nil"/>
              <w:left w:val="single" w:sz="4" w:space="0" w:color="auto"/>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1 535,30</w:t>
            </w:r>
          </w:p>
        </w:tc>
        <w:tc>
          <w:tcPr>
            <w:tcW w:w="792" w:type="dxa"/>
            <w:tcBorders>
              <w:top w:val="nil"/>
              <w:left w:val="nil"/>
              <w:bottom w:val="single" w:sz="4" w:space="0" w:color="auto"/>
              <w:right w:val="single" w:sz="4" w:space="0" w:color="auto"/>
            </w:tcBorders>
            <w:shd w:val="clear" w:color="auto" w:fill="auto"/>
            <w:noWrap/>
            <w:vAlign w:val="bottom"/>
            <w:hideMark/>
          </w:tcPr>
          <w:p w:rsidR="009B6D3F" w:rsidRDefault="009B6D3F" w:rsidP="00C06FD4">
            <w:pPr>
              <w:spacing w:line="264" w:lineRule="auto"/>
              <w:jc w:val="center"/>
              <w:rPr>
                <w:sz w:val="12"/>
                <w:szCs w:val="12"/>
              </w:rPr>
            </w:pPr>
            <w:r>
              <w:rPr>
                <w:sz w:val="12"/>
                <w:szCs w:val="12"/>
              </w:rPr>
              <w:t>642,60</w:t>
            </w:r>
          </w:p>
        </w:tc>
        <w:tc>
          <w:tcPr>
            <w:tcW w:w="788" w:type="dxa"/>
            <w:tcBorders>
              <w:top w:val="nil"/>
              <w:left w:val="nil"/>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41,86</w:t>
            </w:r>
          </w:p>
        </w:tc>
      </w:tr>
      <w:tr w:rsidR="009B6D3F" w:rsidTr="009B6D3F">
        <w:trPr>
          <w:trHeight w:val="255"/>
        </w:trPr>
        <w:tc>
          <w:tcPr>
            <w:tcW w:w="2411" w:type="dxa"/>
            <w:tcBorders>
              <w:top w:val="nil"/>
              <w:left w:val="single" w:sz="4" w:space="0" w:color="auto"/>
              <w:bottom w:val="single" w:sz="4" w:space="0" w:color="auto"/>
              <w:right w:val="nil"/>
            </w:tcBorders>
            <w:shd w:val="clear" w:color="auto" w:fill="auto"/>
            <w:vAlign w:val="bottom"/>
            <w:hideMark/>
          </w:tcPr>
          <w:p w:rsidR="009B6D3F" w:rsidRDefault="009B6D3F" w:rsidP="00C06FD4">
            <w:pPr>
              <w:spacing w:line="264" w:lineRule="auto"/>
              <w:rPr>
                <w:sz w:val="12"/>
                <w:szCs w:val="12"/>
              </w:rPr>
            </w:pPr>
            <w:r>
              <w:rPr>
                <w:sz w:val="12"/>
                <w:szCs w:val="12"/>
              </w:rPr>
              <w:t>Национальная оборона</w:t>
            </w:r>
          </w:p>
        </w:tc>
        <w:tc>
          <w:tcPr>
            <w:tcW w:w="835" w:type="dxa"/>
            <w:tcBorders>
              <w:top w:val="nil"/>
              <w:left w:val="single" w:sz="4" w:space="0" w:color="auto"/>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73,60</w:t>
            </w:r>
          </w:p>
        </w:tc>
        <w:tc>
          <w:tcPr>
            <w:tcW w:w="792" w:type="dxa"/>
            <w:tcBorders>
              <w:top w:val="nil"/>
              <w:left w:val="nil"/>
              <w:bottom w:val="single" w:sz="4" w:space="0" w:color="auto"/>
              <w:right w:val="single" w:sz="4" w:space="0" w:color="auto"/>
            </w:tcBorders>
            <w:shd w:val="clear" w:color="auto" w:fill="auto"/>
            <w:noWrap/>
            <w:vAlign w:val="bottom"/>
            <w:hideMark/>
          </w:tcPr>
          <w:p w:rsidR="009B6D3F" w:rsidRDefault="009B6D3F" w:rsidP="00C06FD4">
            <w:pPr>
              <w:spacing w:line="264" w:lineRule="auto"/>
              <w:jc w:val="center"/>
              <w:rPr>
                <w:sz w:val="12"/>
                <w:szCs w:val="12"/>
              </w:rPr>
            </w:pPr>
            <w:r>
              <w:rPr>
                <w:sz w:val="12"/>
                <w:szCs w:val="12"/>
              </w:rPr>
              <w:t>36,80</w:t>
            </w:r>
          </w:p>
        </w:tc>
        <w:tc>
          <w:tcPr>
            <w:tcW w:w="788" w:type="dxa"/>
            <w:tcBorders>
              <w:top w:val="nil"/>
              <w:left w:val="nil"/>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50,00</w:t>
            </w:r>
          </w:p>
        </w:tc>
      </w:tr>
      <w:tr w:rsidR="009B6D3F" w:rsidTr="009B6D3F">
        <w:trPr>
          <w:trHeight w:val="285"/>
        </w:trPr>
        <w:tc>
          <w:tcPr>
            <w:tcW w:w="2411" w:type="dxa"/>
            <w:tcBorders>
              <w:top w:val="nil"/>
              <w:left w:val="single" w:sz="4" w:space="0" w:color="auto"/>
              <w:bottom w:val="single" w:sz="4" w:space="0" w:color="auto"/>
              <w:right w:val="nil"/>
            </w:tcBorders>
            <w:shd w:val="clear" w:color="auto" w:fill="auto"/>
            <w:vAlign w:val="bottom"/>
            <w:hideMark/>
          </w:tcPr>
          <w:p w:rsidR="009B6D3F" w:rsidRDefault="009B6D3F" w:rsidP="00C06FD4">
            <w:pPr>
              <w:spacing w:line="264" w:lineRule="auto"/>
              <w:jc w:val="both"/>
              <w:rPr>
                <w:sz w:val="12"/>
                <w:szCs w:val="12"/>
              </w:rPr>
            </w:pPr>
            <w:r>
              <w:rPr>
                <w:sz w:val="12"/>
                <w:szCs w:val="12"/>
              </w:rPr>
              <w:t>в т.ч. оплата труда и начисления на оплату труда</w:t>
            </w:r>
          </w:p>
        </w:tc>
        <w:tc>
          <w:tcPr>
            <w:tcW w:w="835" w:type="dxa"/>
            <w:tcBorders>
              <w:top w:val="nil"/>
              <w:left w:val="single" w:sz="4" w:space="0" w:color="auto"/>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67,20</w:t>
            </w:r>
          </w:p>
        </w:tc>
        <w:tc>
          <w:tcPr>
            <w:tcW w:w="792" w:type="dxa"/>
            <w:tcBorders>
              <w:top w:val="nil"/>
              <w:left w:val="nil"/>
              <w:bottom w:val="single" w:sz="4" w:space="0" w:color="auto"/>
              <w:right w:val="single" w:sz="4" w:space="0" w:color="auto"/>
            </w:tcBorders>
            <w:shd w:val="clear" w:color="auto" w:fill="auto"/>
            <w:noWrap/>
            <w:vAlign w:val="bottom"/>
            <w:hideMark/>
          </w:tcPr>
          <w:p w:rsidR="009B6D3F" w:rsidRDefault="009B6D3F" w:rsidP="00C06FD4">
            <w:pPr>
              <w:spacing w:line="264" w:lineRule="auto"/>
              <w:jc w:val="center"/>
              <w:rPr>
                <w:sz w:val="12"/>
                <w:szCs w:val="12"/>
              </w:rPr>
            </w:pPr>
            <w:r>
              <w:rPr>
                <w:sz w:val="12"/>
                <w:szCs w:val="12"/>
              </w:rPr>
              <w:t>36,80</w:t>
            </w:r>
          </w:p>
        </w:tc>
        <w:tc>
          <w:tcPr>
            <w:tcW w:w="788" w:type="dxa"/>
            <w:tcBorders>
              <w:top w:val="nil"/>
              <w:left w:val="nil"/>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54,76</w:t>
            </w:r>
          </w:p>
        </w:tc>
      </w:tr>
      <w:tr w:rsidR="009B6D3F" w:rsidTr="009B6D3F">
        <w:trPr>
          <w:trHeight w:val="255"/>
        </w:trPr>
        <w:tc>
          <w:tcPr>
            <w:tcW w:w="2411" w:type="dxa"/>
            <w:tcBorders>
              <w:top w:val="nil"/>
              <w:left w:val="single" w:sz="4" w:space="0" w:color="auto"/>
              <w:bottom w:val="single" w:sz="4" w:space="0" w:color="auto"/>
              <w:right w:val="nil"/>
            </w:tcBorders>
            <w:shd w:val="clear" w:color="auto" w:fill="auto"/>
            <w:vAlign w:val="bottom"/>
            <w:hideMark/>
          </w:tcPr>
          <w:p w:rsidR="009B6D3F" w:rsidRDefault="009B6D3F" w:rsidP="00C06FD4">
            <w:pPr>
              <w:spacing w:line="264" w:lineRule="auto"/>
              <w:rPr>
                <w:sz w:val="12"/>
                <w:szCs w:val="12"/>
              </w:rPr>
            </w:pPr>
            <w:r>
              <w:rPr>
                <w:sz w:val="12"/>
                <w:szCs w:val="12"/>
              </w:rPr>
              <w:t>Национальная безопасность и правоохранительная деятельность</w:t>
            </w:r>
          </w:p>
        </w:tc>
        <w:tc>
          <w:tcPr>
            <w:tcW w:w="835" w:type="dxa"/>
            <w:tcBorders>
              <w:top w:val="nil"/>
              <w:left w:val="single" w:sz="4" w:space="0" w:color="auto"/>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1,20</w:t>
            </w:r>
          </w:p>
        </w:tc>
        <w:tc>
          <w:tcPr>
            <w:tcW w:w="792" w:type="dxa"/>
            <w:tcBorders>
              <w:top w:val="nil"/>
              <w:left w:val="nil"/>
              <w:bottom w:val="single" w:sz="4" w:space="0" w:color="auto"/>
              <w:right w:val="single" w:sz="4" w:space="0" w:color="auto"/>
            </w:tcBorders>
            <w:shd w:val="clear" w:color="auto" w:fill="auto"/>
            <w:noWrap/>
            <w:vAlign w:val="bottom"/>
            <w:hideMark/>
          </w:tcPr>
          <w:p w:rsidR="009B6D3F" w:rsidRDefault="009B6D3F" w:rsidP="00C06FD4">
            <w:pPr>
              <w:spacing w:line="264" w:lineRule="auto"/>
              <w:jc w:val="center"/>
              <w:rPr>
                <w:sz w:val="12"/>
                <w:szCs w:val="12"/>
              </w:rPr>
            </w:pPr>
            <w:r>
              <w:rPr>
                <w:sz w:val="12"/>
                <w:szCs w:val="12"/>
              </w:rPr>
              <w:t>0,00</w:t>
            </w:r>
          </w:p>
        </w:tc>
        <w:tc>
          <w:tcPr>
            <w:tcW w:w="788" w:type="dxa"/>
            <w:tcBorders>
              <w:top w:val="nil"/>
              <w:left w:val="nil"/>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0,00</w:t>
            </w:r>
          </w:p>
        </w:tc>
      </w:tr>
      <w:tr w:rsidR="009B6D3F" w:rsidTr="009B6D3F">
        <w:trPr>
          <w:trHeight w:val="315"/>
        </w:trPr>
        <w:tc>
          <w:tcPr>
            <w:tcW w:w="2411" w:type="dxa"/>
            <w:tcBorders>
              <w:top w:val="nil"/>
              <w:left w:val="single" w:sz="4" w:space="0" w:color="auto"/>
              <w:bottom w:val="single" w:sz="4" w:space="0" w:color="auto"/>
              <w:right w:val="nil"/>
            </w:tcBorders>
            <w:shd w:val="clear" w:color="auto" w:fill="auto"/>
            <w:vAlign w:val="bottom"/>
            <w:hideMark/>
          </w:tcPr>
          <w:p w:rsidR="009B6D3F" w:rsidRDefault="009B6D3F" w:rsidP="00C06FD4">
            <w:pPr>
              <w:spacing w:line="264" w:lineRule="auto"/>
              <w:rPr>
                <w:sz w:val="12"/>
                <w:szCs w:val="12"/>
              </w:rPr>
            </w:pPr>
            <w:r>
              <w:rPr>
                <w:sz w:val="12"/>
                <w:szCs w:val="12"/>
              </w:rPr>
              <w:t>Национальная экономика</w:t>
            </w:r>
          </w:p>
        </w:tc>
        <w:tc>
          <w:tcPr>
            <w:tcW w:w="835" w:type="dxa"/>
            <w:tcBorders>
              <w:top w:val="nil"/>
              <w:left w:val="single" w:sz="4" w:space="0" w:color="auto"/>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3 040,32</w:t>
            </w:r>
          </w:p>
        </w:tc>
        <w:tc>
          <w:tcPr>
            <w:tcW w:w="792" w:type="dxa"/>
            <w:tcBorders>
              <w:top w:val="nil"/>
              <w:left w:val="nil"/>
              <w:bottom w:val="single" w:sz="4" w:space="0" w:color="auto"/>
              <w:right w:val="single" w:sz="4" w:space="0" w:color="auto"/>
            </w:tcBorders>
            <w:shd w:val="clear" w:color="auto" w:fill="auto"/>
            <w:noWrap/>
            <w:vAlign w:val="bottom"/>
            <w:hideMark/>
          </w:tcPr>
          <w:p w:rsidR="009B6D3F" w:rsidRDefault="009B6D3F" w:rsidP="00C06FD4">
            <w:pPr>
              <w:spacing w:line="264" w:lineRule="auto"/>
              <w:jc w:val="center"/>
              <w:rPr>
                <w:sz w:val="12"/>
                <w:szCs w:val="12"/>
              </w:rPr>
            </w:pPr>
            <w:r>
              <w:rPr>
                <w:sz w:val="12"/>
                <w:szCs w:val="12"/>
              </w:rPr>
              <w:t>83,78</w:t>
            </w:r>
          </w:p>
        </w:tc>
        <w:tc>
          <w:tcPr>
            <w:tcW w:w="788" w:type="dxa"/>
            <w:tcBorders>
              <w:top w:val="nil"/>
              <w:left w:val="nil"/>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2,76</w:t>
            </w:r>
          </w:p>
        </w:tc>
      </w:tr>
      <w:tr w:rsidR="009B6D3F" w:rsidTr="009B6D3F">
        <w:trPr>
          <w:trHeight w:val="255"/>
        </w:trPr>
        <w:tc>
          <w:tcPr>
            <w:tcW w:w="2411" w:type="dxa"/>
            <w:tcBorders>
              <w:top w:val="nil"/>
              <w:left w:val="single" w:sz="4" w:space="0" w:color="auto"/>
              <w:bottom w:val="single" w:sz="4" w:space="0" w:color="auto"/>
              <w:right w:val="nil"/>
            </w:tcBorders>
            <w:shd w:val="clear" w:color="auto" w:fill="auto"/>
            <w:vAlign w:val="bottom"/>
            <w:hideMark/>
          </w:tcPr>
          <w:p w:rsidR="009B6D3F" w:rsidRDefault="009B6D3F" w:rsidP="00C06FD4">
            <w:pPr>
              <w:spacing w:line="264" w:lineRule="auto"/>
              <w:rPr>
                <w:sz w:val="12"/>
                <w:szCs w:val="12"/>
              </w:rPr>
            </w:pPr>
            <w:r>
              <w:rPr>
                <w:sz w:val="12"/>
                <w:szCs w:val="12"/>
              </w:rPr>
              <w:t>Жилищно-коммунальное хозяйство</w:t>
            </w:r>
          </w:p>
        </w:tc>
        <w:tc>
          <w:tcPr>
            <w:tcW w:w="835" w:type="dxa"/>
            <w:tcBorders>
              <w:top w:val="nil"/>
              <w:left w:val="single" w:sz="4" w:space="0" w:color="auto"/>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248,68</w:t>
            </w:r>
          </w:p>
        </w:tc>
        <w:tc>
          <w:tcPr>
            <w:tcW w:w="792" w:type="dxa"/>
            <w:tcBorders>
              <w:top w:val="nil"/>
              <w:left w:val="nil"/>
              <w:bottom w:val="single" w:sz="4" w:space="0" w:color="auto"/>
              <w:right w:val="single" w:sz="4" w:space="0" w:color="auto"/>
            </w:tcBorders>
            <w:shd w:val="clear" w:color="auto" w:fill="auto"/>
            <w:noWrap/>
            <w:vAlign w:val="bottom"/>
            <w:hideMark/>
          </w:tcPr>
          <w:p w:rsidR="009B6D3F" w:rsidRDefault="009B6D3F" w:rsidP="00C06FD4">
            <w:pPr>
              <w:spacing w:line="264" w:lineRule="auto"/>
              <w:jc w:val="center"/>
              <w:rPr>
                <w:sz w:val="12"/>
                <w:szCs w:val="12"/>
              </w:rPr>
            </w:pPr>
            <w:r>
              <w:rPr>
                <w:sz w:val="12"/>
                <w:szCs w:val="12"/>
              </w:rPr>
              <w:t>206,63</w:t>
            </w:r>
          </w:p>
        </w:tc>
        <w:tc>
          <w:tcPr>
            <w:tcW w:w="788" w:type="dxa"/>
            <w:tcBorders>
              <w:top w:val="nil"/>
              <w:left w:val="nil"/>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83,09</w:t>
            </w:r>
          </w:p>
        </w:tc>
      </w:tr>
      <w:tr w:rsidR="009B6D3F" w:rsidTr="009B6D3F">
        <w:trPr>
          <w:trHeight w:val="255"/>
        </w:trPr>
        <w:tc>
          <w:tcPr>
            <w:tcW w:w="2411" w:type="dxa"/>
            <w:tcBorders>
              <w:top w:val="nil"/>
              <w:left w:val="single" w:sz="4" w:space="0" w:color="auto"/>
              <w:bottom w:val="single" w:sz="4" w:space="0" w:color="auto"/>
              <w:right w:val="nil"/>
            </w:tcBorders>
            <w:shd w:val="clear" w:color="auto" w:fill="auto"/>
            <w:vAlign w:val="center"/>
            <w:hideMark/>
          </w:tcPr>
          <w:p w:rsidR="009B6D3F" w:rsidRDefault="009B6D3F" w:rsidP="00C06FD4">
            <w:pPr>
              <w:spacing w:line="264" w:lineRule="auto"/>
              <w:rPr>
                <w:sz w:val="12"/>
                <w:szCs w:val="12"/>
              </w:rPr>
            </w:pPr>
            <w:r>
              <w:rPr>
                <w:sz w:val="12"/>
                <w:szCs w:val="12"/>
              </w:rPr>
              <w:t>Культура, кинематография, средства массовой информации</w:t>
            </w:r>
          </w:p>
        </w:tc>
        <w:tc>
          <w:tcPr>
            <w:tcW w:w="835" w:type="dxa"/>
            <w:tcBorders>
              <w:top w:val="nil"/>
              <w:left w:val="single" w:sz="4" w:space="0" w:color="auto"/>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1 132,92</w:t>
            </w:r>
          </w:p>
        </w:tc>
        <w:tc>
          <w:tcPr>
            <w:tcW w:w="792" w:type="dxa"/>
            <w:tcBorders>
              <w:top w:val="nil"/>
              <w:left w:val="nil"/>
              <w:bottom w:val="single" w:sz="4" w:space="0" w:color="auto"/>
              <w:right w:val="single" w:sz="4" w:space="0" w:color="auto"/>
            </w:tcBorders>
            <w:shd w:val="clear" w:color="auto" w:fill="auto"/>
            <w:noWrap/>
            <w:vAlign w:val="bottom"/>
            <w:hideMark/>
          </w:tcPr>
          <w:p w:rsidR="009B6D3F" w:rsidRDefault="009B6D3F" w:rsidP="00C06FD4">
            <w:pPr>
              <w:spacing w:line="264" w:lineRule="auto"/>
              <w:jc w:val="center"/>
              <w:rPr>
                <w:sz w:val="12"/>
                <w:szCs w:val="12"/>
              </w:rPr>
            </w:pPr>
            <w:r>
              <w:rPr>
                <w:sz w:val="12"/>
                <w:szCs w:val="12"/>
              </w:rPr>
              <w:t>391,58</w:t>
            </w:r>
          </w:p>
        </w:tc>
        <w:tc>
          <w:tcPr>
            <w:tcW w:w="788" w:type="dxa"/>
            <w:tcBorders>
              <w:top w:val="nil"/>
              <w:left w:val="nil"/>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34,56</w:t>
            </w:r>
          </w:p>
        </w:tc>
      </w:tr>
      <w:tr w:rsidR="009B6D3F" w:rsidTr="009B6D3F">
        <w:trPr>
          <w:trHeight w:val="315"/>
        </w:trPr>
        <w:tc>
          <w:tcPr>
            <w:tcW w:w="2411" w:type="dxa"/>
            <w:tcBorders>
              <w:top w:val="nil"/>
              <w:left w:val="single" w:sz="4" w:space="0" w:color="auto"/>
              <w:bottom w:val="single" w:sz="4" w:space="0" w:color="auto"/>
              <w:right w:val="nil"/>
            </w:tcBorders>
            <w:shd w:val="clear" w:color="auto" w:fill="auto"/>
            <w:vAlign w:val="bottom"/>
            <w:hideMark/>
          </w:tcPr>
          <w:p w:rsidR="009B6D3F" w:rsidRDefault="009B6D3F" w:rsidP="00C06FD4">
            <w:pPr>
              <w:spacing w:line="264" w:lineRule="auto"/>
              <w:jc w:val="both"/>
              <w:rPr>
                <w:sz w:val="12"/>
                <w:szCs w:val="12"/>
              </w:rPr>
            </w:pPr>
            <w:r>
              <w:rPr>
                <w:sz w:val="12"/>
                <w:szCs w:val="12"/>
              </w:rPr>
              <w:t>в т.ч. оплата труда и начисления на оплату труда</w:t>
            </w:r>
          </w:p>
        </w:tc>
        <w:tc>
          <w:tcPr>
            <w:tcW w:w="835" w:type="dxa"/>
            <w:tcBorders>
              <w:top w:val="nil"/>
              <w:left w:val="single" w:sz="4" w:space="0" w:color="auto"/>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765,20</w:t>
            </w:r>
          </w:p>
        </w:tc>
        <w:tc>
          <w:tcPr>
            <w:tcW w:w="792" w:type="dxa"/>
            <w:tcBorders>
              <w:top w:val="nil"/>
              <w:left w:val="nil"/>
              <w:bottom w:val="single" w:sz="4" w:space="0" w:color="auto"/>
              <w:right w:val="single" w:sz="4" w:space="0" w:color="auto"/>
            </w:tcBorders>
            <w:shd w:val="clear" w:color="auto" w:fill="auto"/>
            <w:noWrap/>
            <w:vAlign w:val="bottom"/>
            <w:hideMark/>
          </w:tcPr>
          <w:p w:rsidR="009B6D3F" w:rsidRDefault="009B6D3F" w:rsidP="00C06FD4">
            <w:pPr>
              <w:spacing w:line="264" w:lineRule="auto"/>
              <w:jc w:val="center"/>
              <w:rPr>
                <w:sz w:val="12"/>
                <w:szCs w:val="12"/>
              </w:rPr>
            </w:pPr>
            <w:r>
              <w:rPr>
                <w:sz w:val="12"/>
                <w:szCs w:val="12"/>
              </w:rPr>
              <w:t>310,61</w:t>
            </w:r>
          </w:p>
        </w:tc>
        <w:tc>
          <w:tcPr>
            <w:tcW w:w="788" w:type="dxa"/>
            <w:tcBorders>
              <w:top w:val="nil"/>
              <w:left w:val="nil"/>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40,59</w:t>
            </w:r>
          </w:p>
        </w:tc>
      </w:tr>
      <w:tr w:rsidR="009B6D3F" w:rsidTr="009B6D3F">
        <w:trPr>
          <w:trHeight w:val="255"/>
        </w:trPr>
        <w:tc>
          <w:tcPr>
            <w:tcW w:w="2411" w:type="dxa"/>
            <w:tcBorders>
              <w:top w:val="nil"/>
              <w:left w:val="single" w:sz="4" w:space="0" w:color="auto"/>
              <w:bottom w:val="single" w:sz="4" w:space="0" w:color="auto"/>
              <w:right w:val="nil"/>
            </w:tcBorders>
            <w:shd w:val="clear" w:color="auto" w:fill="auto"/>
            <w:vAlign w:val="bottom"/>
            <w:hideMark/>
          </w:tcPr>
          <w:p w:rsidR="009B6D3F" w:rsidRDefault="009B6D3F" w:rsidP="00C06FD4">
            <w:pPr>
              <w:spacing w:line="264" w:lineRule="auto"/>
              <w:rPr>
                <w:sz w:val="12"/>
                <w:szCs w:val="12"/>
              </w:rPr>
            </w:pPr>
            <w:r>
              <w:rPr>
                <w:sz w:val="12"/>
                <w:szCs w:val="12"/>
              </w:rPr>
              <w:t>Социальная политика</w:t>
            </w:r>
          </w:p>
        </w:tc>
        <w:tc>
          <w:tcPr>
            <w:tcW w:w="835" w:type="dxa"/>
            <w:tcBorders>
              <w:top w:val="nil"/>
              <w:left w:val="single" w:sz="4" w:space="0" w:color="auto"/>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74,30</w:t>
            </w:r>
          </w:p>
        </w:tc>
        <w:tc>
          <w:tcPr>
            <w:tcW w:w="792" w:type="dxa"/>
            <w:tcBorders>
              <w:top w:val="nil"/>
              <w:left w:val="nil"/>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39,86</w:t>
            </w:r>
          </w:p>
        </w:tc>
        <w:tc>
          <w:tcPr>
            <w:tcW w:w="788" w:type="dxa"/>
            <w:tcBorders>
              <w:top w:val="nil"/>
              <w:left w:val="nil"/>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53,65</w:t>
            </w:r>
          </w:p>
        </w:tc>
      </w:tr>
      <w:tr w:rsidR="009B6D3F" w:rsidTr="009B6D3F">
        <w:trPr>
          <w:trHeight w:val="255"/>
        </w:trPr>
        <w:tc>
          <w:tcPr>
            <w:tcW w:w="2411" w:type="dxa"/>
            <w:tcBorders>
              <w:top w:val="nil"/>
              <w:left w:val="single" w:sz="4" w:space="0" w:color="auto"/>
              <w:bottom w:val="single" w:sz="4" w:space="0" w:color="auto"/>
              <w:right w:val="nil"/>
            </w:tcBorders>
            <w:shd w:val="clear" w:color="auto" w:fill="auto"/>
            <w:vAlign w:val="bottom"/>
            <w:hideMark/>
          </w:tcPr>
          <w:p w:rsidR="009B6D3F" w:rsidRDefault="009B6D3F" w:rsidP="00C06FD4">
            <w:pPr>
              <w:spacing w:line="264" w:lineRule="auto"/>
              <w:rPr>
                <w:sz w:val="12"/>
                <w:szCs w:val="12"/>
              </w:rPr>
            </w:pPr>
            <w:r>
              <w:rPr>
                <w:sz w:val="12"/>
                <w:szCs w:val="12"/>
              </w:rPr>
              <w:t>Обслуживание государственного и муниципального долга</w:t>
            </w:r>
          </w:p>
        </w:tc>
        <w:tc>
          <w:tcPr>
            <w:tcW w:w="835" w:type="dxa"/>
            <w:tcBorders>
              <w:top w:val="nil"/>
              <w:left w:val="single" w:sz="4" w:space="0" w:color="auto"/>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0,00</w:t>
            </w:r>
          </w:p>
        </w:tc>
        <w:tc>
          <w:tcPr>
            <w:tcW w:w="792" w:type="dxa"/>
            <w:tcBorders>
              <w:top w:val="nil"/>
              <w:left w:val="nil"/>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0,00</w:t>
            </w:r>
          </w:p>
        </w:tc>
        <w:tc>
          <w:tcPr>
            <w:tcW w:w="788" w:type="dxa"/>
            <w:tcBorders>
              <w:top w:val="nil"/>
              <w:left w:val="nil"/>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0,00</w:t>
            </w:r>
          </w:p>
        </w:tc>
      </w:tr>
      <w:tr w:rsidR="009B6D3F" w:rsidTr="009B6D3F">
        <w:trPr>
          <w:trHeight w:val="15"/>
        </w:trPr>
        <w:tc>
          <w:tcPr>
            <w:tcW w:w="2411" w:type="dxa"/>
            <w:tcBorders>
              <w:top w:val="nil"/>
              <w:left w:val="single" w:sz="4" w:space="0" w:color="auto"/>
              <w:bottom w:val="single" w:sz="4" w:space="0" w:color="auto"/>
              <w:right w:val="nil"/>
            </w:tcBorders>
            <w:shd w:val="clear" w:color="auto" w:fill="auto"/>
            <w:vAlign w:val="bottom"/>
            <w:hideMark/>
          </w:tcPr>
          <w:p w:rsidR="009B6D3F" w:rsidRDefault="009B6D3F" w:rsidP="00C06FD4">
            <w:pPr>
              <w:spacing w:line="264" w:lineRule="auto"/>
              <w:rPr>
                <w:sz w:val="12"/>
                <w:szCs w:val="12"/>
              </w:rPr>
            </w:pPr>
            <w:proofErr w:type="spellStart"/>
            <w:r>
              <w:rPr>
                <w:sz w:val="12"/>
                <w:szCs w:val="12"/>
              </w:rPr>
              <w:t>Финпомощь</w:t>
            </w:r>
            <w:proofErr w:type="spellEnd"/>
            <w:r>
              <w:rPr>
                <w:sz w:val="12"/>
                <w:szCs w:val="12"/>
              </w:rPr>
              <w:t xml:space="preserve"> поселениям</w:t>
            </w:r>
          </w:p>
        </w:tc>
        <w:tc>
          <w:tcPr>
            <w:tcW w:w="835" w:type="dxa"/>
            <w:tcBorders>
              <w:top w:val="nil"/>
              <w:left w:val="single" w:sz="4" w:space="0" w:color="auto"/>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 </w:t>
            </w:r>
          </w:p>
        </w:tc>
        <w:tc>
          <w:tcPr>
            <w:tcW w:w="792" w:type="dxa"/>
            <w:tcBorders>
              <w:top w:val="nil"/>
              <w:left w:val="nil"/>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 </w:t>
            </w:r>
          </w:p>
        </w:tc>
        <w:tc>
          <w:tcPr>
            <w:tcW w:w="788" w:type="dxa"/>
            <w:tcBorders>
              <w:top w:val="nil"/>
              <w:left w:val="nil"/>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#ДЕЛ/0!</w:t>
            </w:r>
          </w:p>
        </w:tc>
      </w:tr>
      <w:tr w:rsidR="009B6D3F" w:rsidTr="009B6D3F">
        <w:trPr>
          <w:trHeight w:val="255"/>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9B6D3F" w:rsidRDefault="009B6D3F" w:rsidP="00C06FD4">
            <w:pPr>
              <w:spacing w:line="264" w:lineRule="auto"/>
              <w:rPr>
                <w:sz w:val="12"/>
                <w:szCs w:val="12"/>
              </w:rPr>
            </w:pPr>
            <w:r>
              <w:rPr>
                <w:sz w:val="12"/>
                <w:szCs w:val="12"/>
              </w:rPr>
              <w:t>профицит</w:t>
            </w:r>
            <w:proofErr w:type="gramStart"/>
            <w:r>
              <w:rPr>
                <w:sz w:val="12"/>
                <w:szCs w:val="12"/>
              </w:rPr>
              <w:t xml:space="preserve"> (+), </w:t>
            </w:r>
            <w:proofErr w:type="gramEnd"/>
            <w:r>
              <w:rPr>
                <w:sz w:val="12"/>
                <w:szCs w:val="12"/>
              </w:rPr>
              <w:t>дефицит (-)</w:t>
            </w:r>
          </w:p>
        </w:tc>
        <w:tc>
          <w:tcPr>
            <w:tcW w:w="835" w:type="dxa"/>
            <w:tcBorders>
              <w:top w:val="nil"/>
              <w:left w:val="nil"/>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-52,00</w:t>
            </w:r>
          </w:p>
        </w:tc>
        <w:tc>
          <w:tcPr>
            <w:tcW w:w="792" w:type="dxa"/>
            <w:tcBorders>
              <w:top w:val="nil"/>
              <w:left w:val="nil"/>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-133,82</w:t>
            </w:r>
          </w:p>
        </w:tc>
        <w:tc>
          <w:tcPr>
            <w:tcW w:w="788" w:type="dxa"/>
            <w:tcBorders>
              <w:top w:val="nil"/>
              <w:left w:val="nil"/>
              <w:bottom w:val="single" w:sz="4" w:space="0" w:color="auto"/>
              <w:right w:val="single" w:sz="4" w:space="0" w:color="auto"/>
            </w:tcBorders>
            <w:shd w:val="clear" w:color="auto" w:fill="auto"/>
            <w:vAlign w:val="bottom"/>
            <w:hideMark/>
          </w:tcPr>
          <w:p w:rsidR="009B6D3F" w:rsidRDefault="009B6D3F" w:rsidP="00C06FD4">
            <w:pPr>
              <w:spacing w:line="264" w:lineRule="auto"/>
              <w:jc w:val="center"/>
              <w:rPr>
                <w:sz w:val="12"/>
                <w:szCs w:val="12"/>
              </w:rPr>
            </w:pPr>
            <w:r>
              <w:rPr>
                <w:sz w:val="12"/>
                <w:szCs w:val="12"/>
              </w:rPr>
              <w:t> </w:t>
            </w:r>
          </w:p>
        </w:tc>
      </w:tr>
      <w:tr w:rsidR="009B6D3F" w:rsidTr="009B6D3F">
        <w:trPr>
          <w:trHeight w:val="345"/>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9B6D3F" w:rsidRDefault="009B6D3F" w:rsidP="00C06FD4">
            <w:pPr>
              <w:spacing w:line="264" w:lineRule="auto"/>
              <w:rPr>
                <w:sz w:val="12"/>
                <w:szCs w:val="12"/>
              </w:rPr>
            </w:pPr>
            <w:r>
              <w:rPr>
                <w:sz w:val="12"/>
                <w:szCs w:val="12"/>
              </w:rPr>
              <w:t>Численность муниципальных служащих за 1 полугодие  2018 года</w:t>
            </w:r>
          </w:p>
        </w:tc>
        <w:tc>
          <w:tcPr>
            <w:tcW w:w="2415" w:type="dxa"/>
            <w:gridSpan w:val="3"/>
            <w:tcBorders>
              <w:top w:val="single" w:sz="4" w:space="0" w:color="auto"/>
              <w:left w:val="nil"/>
              <w:bottom w:val="single" w:sz="4" w:space="0" w:color="auto"/>
              <w:right w:val="single" w:sz="4" w:space="0" w:color="auto"/>
            </w:tcBorders>
            <w:shd w:val="clear" w:color="auto" w:fill="auto"/>
            <w:noWrap/>
            <w:vAlign w:val="bottom"/>
            <w:hideMark/>
          </w:tcPr>
          <w:p w:rsidR="009B6D3F" w:rsidRDefault="009B6D3F" w:rsidP="00C06FD4">
            <w:pPr>
              <w:spacing w:line="264" w:lineRule="auto"/>
              <w:jc w:val="center"/>
              <w:rPr>
                <w:sz w:val="12"/>
                <w:szCs w:val="12"/>
              </w:rPr>
            </w:pPr>
            <w:r>
              <w:rPr>
                <w:sz w:val="12"/>
                <w:szCs w:val="12"/>
              </w:rPr>
              <w:t>3</w:t>
            </w:r>
          </w:p>
        </w:tc>
      </w:tr>
      <w:tr w:rsidR="009B6D3F" w:rsidTr="009B6D3F">
        <w:trPr>
          <w:trHeight w:val="255"/>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9B6D3F" w:rsidRDefault="009B6D3F" w:rsidP="00C06FD4">
            <w:pPr>
              <w:spacing w:line="264" w:lineRule="auto"/>
              <w:rPr>
                <w:sz w:val="12"/>
                <w:szCs w:val="12"/>
              </w:rPr>
            </w:pPr>
            <w:r>
              <w:rPr>
                <w:sz w:val="12"/>
                <w:szCs w:val="12"/>
              </w:rPr>
              <w:t>Численность работников муниципальных учреждений за 1 полугодие 2018 года</w:t>
            </w:r>
          </w:p>
        </w:tc>
        <w:tc>
          <w:tcPr>
            <w:tcW w:w="2415" w:type="dxa"/>
            <w:gridSpan w:val="3"/>
            <w:tcBorders>
              <w:top w:val="single" w:sz="4" w:space="0" w:color="auto"/>
              <w:left w:val="nil"/>
              <w:bottom w:val="single" w:sz="4" w:space="0" w:color="auto"/>
              <w:right w:val="single" w:sz="4" w:space="0" w:color="auto"/>
            </w:tcBorders>
            <w:shd w:val="clear" w:color="auto" w:fill="auto"/>
            <w:noWrap/>
            <w:vAlign w:val="bottom"/>
            <w:hideMark/>
          </w:tcPr>
          <w:p w:rsidR="009B6D3F" w:rsidRDefault="009B6D3F" w:rsidP="00C06FD4">
            <w:pPr>
              <w:spacing w:line="264" w:lineRule="auto"/>
              <w:jc w:val="center"/>
              <w:rPr>
                <w:sz w:val="12"/>
                <w:szCs w:val="12"/>
              </w:rPr>
            </w:pPr>
            <w:r>
              <w:rPr>
                <w:sz w:val="12"/>
                <w:szCs w:val="12"/>
              </w:rPr>
              <w:t>2</w:t>
            </w:r>
          </w:p>
        </w:tc>
      </w:tr>
    </w:tbl>
    <w:p w:rsidR="001C4224" w:rsidRDefault="001C4224" w:rsidP="00C06FD4">
      <w:pPr>
        <w:spacing w:line="264" w:lineRule="auto"/>
        <w:jc w:val="both"/>
        <w:rPr>
          <w:sz w:val="16"/>
          <w:szCs w:val="16"/>
        </w:rPr>
      </w:pPr>
    </w:p>
    <w:p w:rsidR="009B6D3F" w:rsidRDefault="009B6D3F" w:rsidP="00C06FD4">
      <w:pPr>
        <w:spacing w:line="264" w:lineRule="auto"/>
        <w:jc w:val="both"/>
        <w:rPr>
          <w:color w:val="333333"/>
          <w:sz w:val="16"/>
          <w:szCs w:val="16"/>
        </w:rPr>
      </w:pPr>
      <w:r w:rsidRPr="0039076C">
        <w:rPr>
          <w:color w:val="333333"/>
          <w:sz w:val="16"/>
          <w:szCs w:val="16"/>
        </w:rPr>
        <w:t xml:space="preserve">Глава Ерышевского сельского поселения </w:t>
      </w:r>
    </w:p>
    <w:p w:rsidR="009B6D3F" w:rsidRDefault="009B6D3F" w:rsidP="00C06FD4">
      <w:pPr>
        <w:spacing w:line="264" w:lineRule="auto"/>
        <w:jc w:val="both"/>
        <w:rPr>
          <w:color w:val="333333"/>
          <w:sz w:val="16"/>
          <w:szCs w:val="16"/>
        </w:rPr>
      </w:pPr>
      <w:r>
        <w:rPr>
          <w:color w:val="333333"/>
          <w:sz w:val="16"/>
          <w:szCs w:val="16"/>
        </w:rPr>
        <w:t xml:space="preserve">Павловского муниципального района </w:t>
      </w:r>
    </w:p>
    <w:p w:rsidR="009B6D3F" w:rsidRDefault="009B6D3F" w:rsidP="00C06FD4">
      <w:pPr>
        <w:spacing w:line="264" w:lineRule="auto"/>
        <w:jc w:val="both"/>
        <w:rPr>
          <w:color w:val="333333"/>
          <w:sz w:val="16"/>
          <w:szCs w:val="16"/>
        </w:rPr>
      </w:pPr>
      <w:r>
        <w:rPr>
          <w:color w:val="333333"/>
          <w:sz w:val="16"/>
          <w:szCs w:val="16"/>
        </w:rPr>
        <w:t xml:space="preserve">Воронежской области </w:t>
      </w:r>
    </w:p>
    <w:p w:rsidR="009B6D3F" w:rsidRPr="0039076C" w:rsidRDefault="009B6D3F" w:rsidP="00C06FD4">
      <w:pPr>
        <w:spacing w:line="264" w:lineRule="auto"/>
        <w:jc w:val="right"/>
        <w:rPr>
          <w:color w:val="333333"/>
          <w:sz w:val="16"/>
          <w:szCs w:val="16"/>
        </w:rPr>
      </w:pPr>
      <w:r w:rsidRPr="0039076C">
        <w:rPr>
          <w:color w:val="333333"/>
          <w:sz w:val="16"/>
          <w:szCs w:val="16"/>
        </w:rPr>
        <w:t>Т.П.</w:t>
      </w:r>
      <w:r w:rsidR="00EA2744">
        <w:rPr>
          <w:color w:val="333333"/>
          <w:sz w:val="16"/>
          <w:szCs w:val="16"/>
        </w:rPr>
        <w:t xml:space="preserve"> </w:t>
      </w:r>
      <w:r w:rsidRPr="0039076C">
        <w:rPr>
          <w:color w:val="333333"/>
          <w:sz w:val="16"/>
          <w:szCs w:val="16"/>
        </w:rPr>
        <w:t xml:space="preserve">Быкова </w:t>
      </w:r>
    </w:p>
    <w:p w:rsidR="002F346A" w:rsidRDefault="002F346A" w:rsidP="00C06FD4">
      <w:pPr>
        <w:spacing w:line="264" w:lineRule="auto"/>
        <w:jc w:val="both"/>
        <w:rPr>
          <w:sz w:val="16"/>
          <w:szCs w:val="16"/>
        </w:rPr>
      </w:pPr>
    </w:p>
    <w:tbl>
      <w:tblPr>
        <w:tblStyle w:val="af3"/>
        <w:tblW w:w="0" w:type="auto"/>
        <w:shd w:val="clear" w:color="auto" w:fill="BFBFBF" w:themeFill="background1" w:themeFillShade="BF"/>
        <w:tblLook w:val="04A0"/>
      </w:tblPr>
      <w:tblGrid>
        <w:gridCol w:w="4826"/>
      </w:tblGrid>
      <w:tr w:rsidR="00457098" w:rsidRPr="00605AD0" w:rsidTr="00457098">
        <w:tc>
          <w:tcPr>
            <w:tcW w:w="4826" w:type="dxa"/>
            <w:shd w:val="clear" w:color="auto" w:fill="BFBFBF" w:themeFill="background1" w:themeFillShade="BF"/>
          </w:tcPr>
          <w:p w:rsidR="00457098" w:rsidRPr="00605AD0" w:rsidRDefault="00457098" w:rsidP="00C06FD4">
            <w:pPr>
              <w:spacing w:line="264" w:lineRule="auto"/>
              <w:jc w:val="center"/>
              <w:rPr>
                <w:b/>
              </w:rPr>
            </w:pPr>
            <w:r w:rsidRPr="00605AD0">
              <w:rPr>
                <w:b/>
              </w:rPr>
              <w:t>Ливенское сельское поселение</w:t>
            </w:r>
          </w:p>
        </w:tc>
      </w:tr>
    </w:tbl>
    <w:p w:rsidR="00457098" w:rsidRPr="00605AD0" w:rsidRDefault="00457098" w:rsidP="00C06FD4">
      <w:pPr>
        <w:spacing w:line="264" w:lineRule="auto"/>
        <w:jc w:val="center"/>
        <w:rPr>
          <w:sz w:val="16"/>
          <w:szCs w:val="16"/>
        </w:rPr>
      </w:pPr>
    </w:p>
    <w:p w:rsidR="00066A79" w:rsidRPr="00345CF0" w:rsidRDefault="00066A79" w:rsidP="00C06FD4">
      <w:pPr>
        <w:spacing w:line="264" w:lineRule="auto"/>
        <w:jc w:val="center"/>
        <w:rPr>
          <w:b/>
          <w:sz w:val="16"/>
          <w:szCs w:val="16"/>
        </w:rPr>
      </w:pPr>
      <w:r w:rsidRPr="00345CF0">
        <w:rPr>
          <w:b/>
          <w:sz w:val="16"/>
          <w:szCs w:val="16"/>
        </w:rPr>
        <w:t>СОВЕТ НАРОДНЫХ ДЕПУТАТОВ ЛИВЕНСКОГО СЕЛЬСКОГО ПОСЕЛЕНИЯ ПАВЛОВСКОГО МУНИЦИПАЛЬНОГО РАЙОНА ВОРОНЕЖСКОЙ ОБЛАСТИ</w:t>
      </w:r>
    </w:p>
    <w:p w:rsidR="00066A79" w:rsidRPr="00345CF0" w:rsidRDefault="00066A79" w:rsidP="00C06FD4">
      <w:pPr>
        <w:spacing w:line="264" w:lineRule="auto"/>
        <w:jc w:val="center"/>
        <w:rPr>
          <w:b/>
          <w:sz w:val="16"/>
          <w:szCs w:val="16"/>
        </w:rPr>
      </w:pPr>
    </w:p>
    <w:p w:rsidR="00066A79" w:rsidRPr="00345CF0" w:rsidRDefault="00066A79" w:rsidP="00C06FD4">
      <w:pPr>
        <w:spacing w:line="264" w:lineRule="auto"/>
        <w:jc w:val="center"/>
        <w:rPr>
          <w:b/>
          <w:sz w:val="16"/>
          <w:szCs w:val="16"/>
        </w:rPr>
      </w:pPr>
      <w:r w:rsidRPr="00345CF0">
        <w:rPr>
          <w:b/>
          <w:sz w:val="16"/>
          <w:szCs w:val="16"/>
        </w:rPr>
        <w:t>Р Е Ш Е Н И Е</w:t>
      </w:r>
    </w:p>
    <w:p w:rsidR="00066A79" w:rsidRPr="00345CF0" w:rsidRDefault="00066A79" w:rsidP="00C06FD4">
      <w:pPr>
        <w:spacing w:line="264" w:lineRule="auto"/>
        <w:rPr>
          <w:sz w:val="16"/>
          <w:szCs w:val="16"/>
          <w:u w:val="single"/>
        </w:rPr>
      </w:pPr>
      <w:r w:rsidRPr="00345CF0">
        <w:rPr>
          <w:sz w:val="16"/>
          <w:szCs w:val="16"/>
          <w:u w:val="single"/>
        </w:rPr>
        <w:t>28 июня 2018 года №207</w:t>
      </w:r>
    </w:p>
    <w:p w:rsidR="00066A79" w:rsidRPr="00345CF0" w:rsidRDefault="00066A79" w:rsidP="00C06FD4">
      <w:pPr>
        <w:spacing w:line="264" w:lineRule="auto"/>
        <w:rPr>
          <w:sz w:val="16"/>
          <w:szCs w:val="16"/>
        </w:rPr>
      </w:pPr>
      <w:r w:rsidRPr="00345CF0">
        <w:rPr>
          <w:sz w:val="16"/>
          <w:szCs w:val="16"/>
        </w:rPr>
        <w:t>г. Павловск</w:t>
      </w:r>
    </w:p>
    <w:p w:rsidR="00066A79" w:rsidRPr="00345CF0" w:rsidRDefault="00066A79" w:rsidP="00C06FD4">
      <w:pPr>
        <w:spacing w:line="264" w:lineRule="auto"/>
        <w:rPr>
          <w:sz w:val="16"/>
          <w:szCs w:val="16"/>
          <w:u w:val="single"/>
        </w:rPr>
      </w:pPr>
    </w:p>
    <w:p w:rsidR="00066A79" w:rsidRPr="00345CF0" w:rsidRDefault="00066A79" w:rsidP="00C06FD4">
      <w:pPr>
        <w:spacing w:line="264" w:lineRule="auto"/>
        <w:rPr>
          <w:sz w:val="16"/>
          <w:szCs w:val="16"/>
        </w:rPr>
      </w:pPr>
      <w:r w:rsidRPr="00345CF0">
        <w:rPr>
          <w:sz w:val="16"/>
          <w:szCs w:val="16"/>
        </w:rPr>
        <w:t>О внесении изменений в решение</w:t>
      </w:r>
    </w:p>
    <w:p w:rsidR="00066A79" w:rsidRPr="00345CF0" w:rsidRDefault="00066A79" w:rsidP="00C06FD4">
      <w:pPr>
        <w:spacing w:line="264" w:lineRule="auto"/>
        <w:rPr>
          <w:sz w:val="16"/>
          <w:szCs w:val="16"/>
        </w:rPr>
      </w:pPr>
      <w:r w:rsidRPr="00345CF0">
        <w:rPr>
          <w:sz w:val="16"/>
          <w:szCs w:val="16"/>
        </w:rPr>
        <w:t>Совета народных депутатов Ливенского</w:t>
      </w:r>
    </w:p>
    <w:p w:rsidR="00066A79" w:rsidRPr="00345CF0" w:rsidRDefault="00066A79" w:rsidP="00C06FD4">
      <w:pPr>
        <w:spacing w:line="264" w:lineRule="auto"/>
        <w:rPr>
          <w:sz w:val="16"/>
          <w:szCs w:val="16"/>
        </w:rPr>
      </w:pPr>
      <w:r w:rsidRPr="00345CF0">
        <w:rPr>
          <w:sz w:val="16"/>
          <w:szCs w:val="16"/>
        </w:rPr>
        <w:t>сельского поселения Павловского</w:t>
      </w:r>
    </w:p>
    <w:p w:rsidR="00066A79" w:rsidRPr="00345CF0" w:rsidRDefault="00066A79" w:rsidP="00C06FD4">
      <w:pPr>
        <w:spacing w:line="264" w:lineRule="auto"/>
        <w:rPr>
          <w:sz w:val="16"/>
          <w:szCs w:val="16"/>
        </w:rPr>
      </w:pPr>
      <w:r w:rsidRPr="00345CF0">
        <w:rPr>
          <w:sz w:val="16"/>
          <w:szCs w:val="16"/>
        </w:rPr>
        <w:t>муниципального района от 26.12.2017 г № 160</w:t>
      </w:r>
    </w:p>
    <w:p w:rsidR="00066A79" w:rsidRPr="00345CF0" w:rsidRDefault="00066A79" w:rsidP="00C06FD4">
      <w:pPr>
        <w:spacing w:line="264" w:lineRule="auto"/>
        <w:rPr>
          <w:sz w:val="16"/>
          <w:szCs w:val="16"/>
        </w:rPr>
      </w:pPr>
      <w:r w:rsidRPr="00345CF0">
        <w:rPr>
          <w:sz w:val="16"/>
          <w:szCs w:val="16"/>
        </w:rPr>
        <w:t>«Об утверждении бюджета Ливенского</w:t>
      </w:r>
    </w:p>
    <w:p w:rsidR="00066A79" w:rsidRPr="00345CF0" w:rsidRDefault="00066A79" w:rsidP="00C06FD4">
      <w:pPr>
        <w:spacing w:line="264" w:lineRule="auto"/>
        <w:rPr>
          <w:sz w:val="16"/>
          <w:szCs w:val="16"/>
        </w:rPr>
      </w:pPr>
      <w:r w:rsidRPr="00345CF0">
        <w:rPr>
          <w:sz w:val="16"/>
          <w:szCs w:val="16"/>
        </w:rPr>
        <w:t>сельского поселения  Павловского муниципального района</w:t>
      </w:r>
    </w:p>
    <w:p w:rsidR="00066A79" w:rsidRPr="00345CF0" w:rsidRDefault="00066A79" w:rsidP="00C06FD4">
      <w:pPr>
        <w:spacing w:line="264" w:lineRule="auto"/>
        <w:rPr>
          <w:sz w:val="16"/>
          <w:szCs w:val="16"/>
        </w:rPr>
      </w:pPr>
      <w:r w:rsidRPr="00345CF0">
        <w:rPr>
          <w:sz w:val="16"/>
          <w:szCs w:val="16"/>
        </w:rPr>
        <w:t>на 2018 год и плановый период 2019 и 2020годов».</w:t>
      </w:r>
    </w:p>
    <w:p w:rsidR="00066A79" w:rsidRPr="00345CF0" w:rsidRDefault="00066A79" w:rsidP="00C06FD4">
      <w:pPr>
        <w:spacing w:line="264" w:lineRule="auto"/>
        <w:rPr>
          <w:sz w:val="16"/>
          <w:szCs w:val="16"/>
        </w:rPr>
      </w:pPr>
    </w:p>
    <w:p w:rsidR="00066A79" w:rsidRPr="00345CF0" w:rsidRDefault="00066A79" w:rsidP="00C06FD4">
      <w:pPr>
        <w:spacing w:line="264" w:lineRule="auto"/>
        <w:jc w:val="both"/>
        <w:rPr>
          <w:sz w:val="16"/>
          <w:szCs w:val="16"/>
        </w:rPr>
      </w:pPr>
      <w:r w:rsidRPr="00345CF0">
        <w:rPr>
          <w:sz w:val="16"/>
          <w:szCs w:val="16"/>
        </w:rPr>
        <w:t>В соответствии с ч.10 ст. 35 Федерального закона от 06.10.2003г №131-ФЗ «Об общих принципах организации местного самоуправления в Российской Федерации», Уставом Ливенского сельского поселения Павловского муниципального района Воронежской области Совет народных депутатов Ливенского сельского поселения Павловского муниципального района</w:t>
      </w:r>
    </w:p>
    <w:p w:rsidR="00066A79" w:rsidRPr="00345CF0" w:rsidRDefault="00066A79" w:rsidP="00C06FD4">
      <w:pPr>
        <w:spacing w:line="264" w:lineRule="auto"/>
        <w:jc w:val="center"/>
        <w:rPr>
          <w:sz w:val="16"/>
          <w:szCs w:val="16"/>
        </w:rPr>
      </w:pPr>
    </w:p>
    <w:p w:rsidR="00066A79" w:rsidRPr="00345CF0" w:rsidRDefault="00066A79" w:rsidP="00C06FD4">
      <w:pPr>
        <w:spacing w:line="264" w:lineRule="auto"/>
        <w:jc w:val="center"/>
        <w:rPr>
          <w:sz w:val="16"/>
          <w:szCs w:val="16"/>
        </w:rPr>
      </w:pPr>
      <w:r w:rsidRPr="00345CF0">
        <w:rPr>
          <w:sz w:val="16"/>
          <w:szCs w:val="16"/>
        </w:rPr>
        <w:t>Р Е Ш И Л:</w:t>
      </w:r>
    </w:p>
    <w:p w:rsidR="00066A79" w:rsidRPr="00345CF0" w:rsidRDefault="00066A79" w:rsidP="00C06FD4">
      <w:pPr>
        <w:spacing w:line="264" w:lineRule="auto"/>
        <w:jc w:val="center"/>
        <w:rPr>
          <w:sz w:val="16"/>
          <w:szCs w:val="16"/>
        </w:rPr>
      </w:pPr>
    </w:p>
    <w:p w:rsidR="00066A79" w:rsidRPr="00345CF0" w:rsidRDefault="00066A79" w:rsidP="00C06FD4">
      <w:pPr>
        <w:spacing w:line="264" w:lineRule="auto"/>
        <w:jc w:val="both"/>
        <w:rPr>
          <w:sz w:val="16"/>
          <w:szCs w:val="16"/>
        </w:rPr>
      </w:pPr>
      <w:r w:rsidRPr="00345CF0">
        <w:rPr>
          <w:sz w:val="16"/>
          <w:szCs w:val="16"/>
        </w:rPr>
        <w:t>Статья 1. Внести в решение Совета народных депутатов Ливенского сельского поселения Павловского муниципального района от 26.12.2017г № 160 «Об утверждении бюджета Ливенского сельского поселения на 2018 год и на плановый период 2019 и 2020 годов следующие изменения:</w:t>
      </w:r>
    </w:p>
    <w:p w:rsidR="00066A79" w:rsidRPr="00345CF0" w:rsidRDefault="00066A79" w:rsidP="00C06FD4">
      <w:pPr>
        <w:spacing w:line="264" w:lineRule="auto"/>
        <w:jc w:val="both"/>
        <w:rPr>
          <w:sz w:val="16"/>
          <w:szCs w:val="16"/>
        </w:rPr>
      </w:pPr>
      <w:r w:rsidRPr="00345CF0">
        <w:rPr>
          <w:sz w:val="16"/>
          <w:szCs w:val="16"/>
        </w:rPr>
        <w:t>1.1.в части 1 статьи 1: «Основные характеристики бюджета Ливенского сельского поселения на 2018 год»</w:t>
      </w:r>
    </w:p>
    <w:p w:rsidR="00066A79" w:rsidRPr="00345CF0" w:rsidRDefault="00066A79" w:rsidP="00C06FD4">
      <w:pPr>
        <w:spacing w:line="264" w:lineRule="auto"/>
        <w:jc w:val="both"/>
        <w:rPr>
          <w:sz w:val="16"/>
          <w:szCs w:val="16"/>
        </w:rPr>
      </w:pPr>
      <w:r w:rsidRPr="00345CF0">
        <w:rPr>
          <w:sz w:val="16"/>
          <w:szCs w:val="16"/>
        </w:rPr>
        <w:t>1) в пункте 1 цифры «3307,194» заменить цифрами «4254,794».</w:t>
      </w:r>
    </w:p>
    <w:p w:rsidR="00066A79" w:rsidRPr="00345CF0" w:rsidRDefault="00066A79" w:rsidP="00C06FD4">
      <w:pPr>
        <w:spacing w:line="264" w:lineRule="auto"/>
        <w:jc w:val="both"/>
        <w:rPr>
          <w:sz w:val="16"/>
          <w:szCs w:val="16"/>
        </w:rPr>
      </w:pPr>
      <w:r w:rsidRPr="00345CF0">
        <w:rPr>
          <w:sz w:val="16"/>
          <w:szCs w:val="16"/>
        </w:rPr>
        <w:t>2) в пункте 2 цифры «3375,194» заменить цифрами «4322,794».</w:t>
      </w:r>
    </w:p>
    <w:p w:rsidR="00066A79" w:rsidRPr="00345CF0" w:rsidRDefault="00066A79" w:rsidP="00C06FD4">
      <w:pPr>
        <w:spacing w:line="264" w:lineRule="auto"/>
        <w:jc w:val="both"/>
        <w:rPr>
          <w:sz w:val="16"/>
          <w:szCs w:val="16"/>
        </w:rPr>
      </w:pPr>
      <w:r w:rsidRPr="00345CF0">
        <w:rPr>
          <w:sz w:val="16"/>
          <w:szCs w:val="16"/>
        </w:rPr>
        <w:t>3) пункт 3 ст. 1«Основные характеристики бюджета Ливенского сельского поселения на 2018 год» изложить в новой редакции: « прогнозируемый дефицит бюджета Ливенского сельского поселения на 2018 год в сумме 68,0 тыс.руб.</w:t>
      </w:r>
    </w:p>
    <w:p w:rsidR="00066A79" w:rsidRPr="00345CF0" w:rsidRDefault="00066A79" w:rsidP="00C06FD4">
      <w:pPr>
        <w:spacing w:line="264" w:lineRule="auto"/>
        <w:jc w:val="both"/>
        <w:rPr>
          <w:sz w:val="16"/>
          <w:szCs w:val="16"/>
        </w:rPr>
      </w:pPr>
      <w:r w:rsidRPr="00345CF0">
        <w:rPr>
          <w:sz w:val="16"/>
          <w:szCs w:val="16"/>
        </w:rPr>
        <w:lastRenderedPageBreak/>
        <w:t>4) в пункте 4 статьи 1 «Основные характеристики бюджета Ливенского сельского поселения на 2018 год» приложение №1 «Источники внутреннего финансирования дефицита бюджета Ливенского сельского поселения на 2018 год и плановый период 2019 и 2020 годов» изложить в новой редакции согласно приложению №1 к настоящему  решению»;</w:t>
      </w:r>
    </w:p>
    <w:p w:rsidR="00066A79" w:rsidRPr="00345CF0" w:rsidRDefault="00066A79" w:rsidP="00C06FD4">
      <w:pPr>
        <w:spacing w:line="264" w:lineRule="auto"/>
        <w:jc w:val="both"/>
        <w:rPr>
          <w:sz w:val="16"/>
          <w:szCs w:val="16"/>
        </w:rPr>
      </w:pPr>
      <w:r w:rsidRPr="00345CF0">
        <w:rPr>
          <w:sz w:val="16"/>
          <w:szCs w:val="16"/>
        </w:rPr>
        <w:t>1.2. в части 1 статьи 2 «Поступление доходов бюджета Ливенского сельского поселения по кодам видов доходов, подвидов доходов на 2018 год и на плановый период 2019 и 2020 годов» приложение № 2 изложить в новой редакции согласно приложению № 2 к настоящему решению;</w:t>
      </w:r>
    </w:p>
    <w:p w:rsidR="00066A79" w:rsidRPr="00345CF0" w:rsidRDefault="00066A79" w:rsidP="00C06FD4">
      <w:pPr>
        <w:spacing w:line="264" w:lineRule="auto"/>
        <w:jc w:val="both"/>
        <w:rPr>
          <w:sz w:val="16"/>
          <w:szCs w:val="16"/>
        </w:rPr>
      </w:pPr>
      <w:r w:rsidRPr="00345CF0">
        <w:rPr>
          <w:sz w:val="16"/>
          <w:szCs w:val="16"/>
        </w:rPr>
        <w:t>1.2. в части 1 статьи 4 «Бюджетные ассигнования бюджета Ливенского сельского поселения на 2018 год и на плановый период 2019 и 2020 годов» приложение № 7 «Ведомственная структура расходов бюджета Ливенского сельского поселения Павловского муниципального района на 2018 год», изложить в новой редакции согласно приложению № 3 к настоящему решению;</w:t>
      </w:r>
    </w:p>
    <w:p w:rsidR="00066A79" w:rsidRPr="00345CF0" w:rsidRDefault="00066A79" w:rsidP="00C06FD4">
      <w:pPr>
        <w:spacing w:line="264" w:lineRule="auto"/>
        <w:jc w:val="both"/>
        <w:rPr>
          <w:sz w:val="16"/>
          <w:szCs w:val="16"/>
        </w:rPr>
      </w:pPr>
      <w:r w:rsidRPr="00345CF0">
        <w:rPr>
          <w:sz w:val="16"/>
          <w:szCs w:val="16"/>
        </w:rPr>
        <w:t>1.3. в части 2 статьи 4 «Бюджетные ассигнования бюджета Ливенского сельского поселения на 2018 год и на плановый период 2019 и 2020 годов» приложение № 9 «Распределение бюджетных ассигнований по разделам и подразделам, целевым статьям (муниципальным программам Ливенского сельского поселения), группам и видам расходов классификации расходов бюджета Ливенского сельского поселения на 2018 год», изложить в новой редакции согласно приложению № 4 к настоящему решению;</w:t>
      </w:r>
    </w:p>
    <w:p w:rsidR="00066A79" w:rsidRPr="00345CF0" w:rsidRDefault="00066A79" w:rsidP="00C06FD4">
      <w:pPr>
        <w:spacing w:line="264" w:lineRule="auto"/>
        <w:jc w:val="both"/>
        <w:rPr>
          <w:sz w:val="16"/>
          <w:szCs w:val="16"/>
        </w:rPr>
      </w:pPr>
      <w:r w:rsidRPr="00345CF0">
        <w:rPr>
          <w:sz w:val="16"/>
          <w:szCs w:val="16"/>
        </w:rPr>
        <w:t>1.4. в части 3 статьи 4 «Бюджетные ассигнования бюджета Ливенского сельского поселения на 2018 год и на плановый период 2019 и 2020 годов» приложение № 11 «Распределение бюджетных ассигнований на реализацию муниципальных программ на 2018 год» изложить в новой редакции согласно приложению № 5 к настоящему решению;</w:t>
      </w:r>
    </w:p>
    <w:p w:rsidR="00066A79" w:rsidRPr="00345CF0" w:rsidRDefault="00066A79" w:rsidP="00C06FD4">
      <w:pPr>
        <w:spacing w:line="264" w:lineRule="auto"/>
        <w:jc w:val="both"/>
        <w:rPr>
          <w:sz w:val="16"/>
          <w:szCs w:val="16"/>
        </w:rPr>
      </w:pPr>
      <w:r w:rsidRPr="00345CF0">
        <w:rPr>
          <w:sz w:val="16"/>
          <w:szCs w:val="16"/>
        </w:rPr>
        <w:t>Статья 2. Обнародовать настоящее решение в соответствии с Положением о порядке обнародования муниципальных правовых актов Ливенского сельского поселения.</w:t>
      </w:r>
    </w:p>
    <w:p w:rsidR="00066A79" w:rsidRPr="00345CF0" w:rsidRDefault="00066A79" w:rsidP="00C06FD4">
      <w:pPr>
        <w:spacing w:line="264" w:lineRule="auto"/>
        <w:jc w:val="both"/>
        <w:rPr>
          <w:sz w:val="16"/>
          <w:szCs w:val="16"/>
        </w:rPr>
      </w:pPr>
    </w:p>
    <w:p w:rsidR="00066A79" w:rsidRPr="00345CF0" w:rsidRDefault="00066A79" w:rsidP="00C06FD4">
      <w:pPr>
        <w:spacing w:line="264" w:lineRule="auto"/>
        <w:jc w:val="both"/>
        <w:rPr>
          <w:sz w:val="16"/>
          <w:szCs w:val="16"/>
        </w:rPr>
      </w:pPr>
      <w:r w:rsidRPr="00345CF0">
        <w:rPr>
          <w:sz w:val="16"/>
          <w:szCs w:val="16"/>
        </w:rPr>
        <w:t xml:space="preserve">Глава Ливенского сельского поселения </w:t>
      </w:r>
    </w:p>
    <w:p w:rsidR="00066A79" w:rsidRPr="00345CF0" w:rsidRDefault="00066A79" w:rsidP="00C06FD4">
      <w:pPr>
        <w:spacing w:line="264" w:lineRule="auto"/>
        <w:jc w:val="both"/>
        <w:rPr>
          <w:sz w:val="16"/>
          <w:szCs w:val="16"/>
        </w:rPr>
      </w:pPr>
      <w:r w:rsidRPr="00345CF0">
        <w:rPr>
          <w:sz w:val="16"/>
          <w:szCs w:val="16"/>
        </w:rPr>
        <w:t xml:space="preserve">Павловского муниципального района </w:t>
      </w:r>
    </w:p>
    <w:p w:rsidR="00066A79" w:rsidRPr="00345CF0" w:rsidRDefault="00066A79" w:rsidP="00C06FD4">
      <w:pPr>
        <w:spacing w:line="264" w:lineRule="auto"/>
        <w:jc w:val="both"/>
        <w:rPr>
          <w:sz w:val="16"/>
          <w:szCs w:val="16"/>
        </w:rPr>
      </w:pPr>
      <w:r w:rsidRPr="00345CF0">
        <w:rPr>
          <w:sz w:val="16"/>
          <w:szCs w:val="16"/>
        </w:rPr>
        <w:t xml:space="preserve">Воронежской области </w:t>
      </w:r>
    </w:p>
    <w:p w:rsidR="00066A79" w:rsidRPr="00345CF0" w:rsidRDefault="00066A79" w:rsidP="00C06FD4">
      <w:pPr>
        <w:spacing w:line="264" w:lineRule="auto"/>
        <w:jc w:val="right"/>
        <w:rPr>
          <w:sz w:val="16"/>
          <w:szCs w:val="16"/>
        </w:rPr>
      </w:pPr>
      <w:r w:rsidRPr="00345CF0">
        <w:rPr>
          <w:sz w:val="16"/>
          <w:szCs w:val="16"/>
        </w:rPr>
        <w:t>А.А. Харцызова</w:t>
      </w:r>
    </w:p>
    <w:p w:rsidR="00457098" w:rsidRPr="00066A79" w:rsidRDefault="00457098" w:rsidP="00C06FD4">
      <w:pPr>
        <w:spacing w:line="264" w:lineRule="auto"/>
        <w:jc w:val="right"/>
        <w:rPr>
          <w:sz w:val="16"/>
          <w:szCs w:val="16"/>
        </w:rPr>
      </w:pPr>
    </w:p>
    <w:tbl>
      <w:tblPr>
        <w:tblW w:w="5000" w:type="pct"/>
        <w:tblLayout w:type="fixed"/>
        <w:tblCellMar>
          <w:left w:w="28" w:type="dxa"/>
          <w:right w:w="28" w:type="dxa"/>
        </w:tblCellMar>
        <w:tblLook w:val="04A0"/>
      </w:tblPr>
      <w:tblGrid>
        <w:gridCol w:w="258"/>
        <w:gridCol w:w="1550"/>
        <w:gridCol w:w="1070"/>
        <w:gridCol w:w="626"/>
        <w:gridCol w:w="558"/>
        <w:gridCol w:w="502"/>
        <w:gridCol w:w="102"/>
      </w:tblGrid>
      <w:tr w:rsidR="00066A79" w:rsidRPr="00066A79" w:rsidTr="00066A79">
        <w:tc>
          <w:tcPr>
            <w:tcW w:w="258" w:type="dxa"/>
            <w:tcBorders>
              <w:top w:val="nil"/>
              <w:left w:val="nil"/>
              <w:bottom w:val="nil"/>
              <w:right w:val="nil"/>
            </w:tcBorders>
            <w:shd w:val="clear" w:color="auto" w:fill="auto"/>
            <w:noWrap/>
            <w:vAlign w:val="center"/>
            <w:hideMark/>
          </w:tcPr>
          <w:p w:rsidR="00066A79" w:rsidRPr="00066A79" w:rsidRDefault="00066A79" w:rsidP="00C06FD4">
            <w:pPr>
              <w:spacing w:line="264" w:lineRule="auto"/>
              <w:jc w:val="right"/>
              <w:rPr>
                <w:sz w:val="16"/>
                <w:szCs w:val="16"/>
              </w:rPr>
            </w:pPr>
          </w:p>
        </w:tc>
        <w:tc>
          <w:tcPr>
            <w:tcW w:w="1550" w:type="dxa"/>
            <w:tcBorders>
              <w:top w:val="nil"/>
              <w:left w:val="nil"/>
              <w:bottom w:val="nil"/>
              <w:right w:val="nil"/>
            </w:tcBorders>
            <w:shd w:val="clear" w:color="auto" w:fill="auto"/>
            <w:noWrap/>
            <w:vAlign w:val="center"/>
            <w:hideMark/>
          </w:tcPr>
          <w:p w:rsidR="00066A79" w:rsidRPr="00066A79" w:rsidRDefault="00066A79" w:rsidP="00C06FD4">
            <w:pPr>
              <w:spacing w:line="264" w:lineRule="auto"/>
              <w:jc w:val="right"/>
              <w:rPr>
                <w:sz w:val="16"/>
                <w:szCs w:val="16"/>
              </w:rPr>
            </w:pPr>
          </w:p>
        </w:tc>
        <w:tc>
          <w:tcPr>
            <w:tcW w:w="1070" w:type="dxa"/>
            <w:tcBorders>
              <w:top w:val="nil"/>
              <w:left w:val="nil"/>
              <w:bottom w:val="nil"/>
              <w:right w:val="nil"/>
            </w:tcBorders>
            <w:shd w:val="clear" w:color="auto" w:fill="auto"/>
            <w:noWrap/>
            <w:vAlign w:val="center"/>
            <w:hideMark/>
          </w:tcPr>
          <w:p w:rsidR="00066A79" w:rsidRPr="00066A79" w:rsidRDefault="00066A79" w:rsidP="00C06FD4">
            <w:pPr>
              <w:spacing w:line="264" w:lineRule="auto"/>
              <w:jc w:val="right"/>
              <w:rPr>
                <w:sz w:val="16"/>
                <w:szCs w:val="16"/>
              </w:rPr>
            </w:pPr>
          </w:p>
        </w:tc>
        <w:tc>
          <w:tcPr>
            <w:tcW w:w="1788" w:type="dxa"/>
            <w:gridSpan w:val="4"/>
            <w:tcBorders>
              <w:top w:val="nil"/>
              <w:left w:val="nil"/>
              <w:bottom w:val="nil"/>
              <w:right w:val="nil"/>
            </w:tcBorders>
            <w:shd w:val="clear" w:color="auto" w:fill="auto"/>
            <w:noWrap/>
            <w:vAlign w:val="center"/>
            <w:hideMark/>
          </w:tcPr>
          <w:p w:rsidR="00066A79" w:rsidRPr="00066A79" w:rsidRDefault="00066A79" w:rsidP="00C06FD4">
            <w:pPr>
              <w:spacing w:line="264" w:lineRule="auto"/>
              <w:jc w:val="right"/>
              <w:rPr>
                <w:sz w:val="16"/>
                <w:szCs w:val="16"/>
              </w:rPr>
            </w:pPr>
            <w:r w:rsidRPr="00066A79">
              <w:rPr>
                <w:sz w:val="16"/>
                <w:szCs w:val="16"/>
              </w:rPr>
              <w:t>Приложение № 1</w:t>
            </w:r>
          </w:p>
        </w:tc>
      </w:tr>
      <w:tr w:rsidR="00066A79" w:rsidRPr="00066A79" w:rsidTr="00066A79">
        <w:tc>
          <w:tcPr>
            <w:tcW w:w="258" w:type="dxa"/>
            <w:tcBorders>
              <w:top w:val="nil"/>
              <w:left w:val="nil"/>
              <w:bottom w:val="nil"/>
              <w:right w:val="nil"/>
            </w:tcBorders>
            <w:shd w:val="clear" w:color="auto" w:fill="auto"/>
            <w:noWrap/>
            <w:vAlign w:val="center"/>
            <w:hideMark/>
          </w:tcPr>
          <w:p w:rsidR="00066A79" w:rsidRPr="00066A79" w:rsidRDefault="00066A79" w:rsidP="00C06FD4">
            <w:pPr>
              <w:spacing w:line="264" w:lineRule="auto"/>
              <w:jc w:val="right"/>
              <w:rPr>
                <w:sz w:val="16"/>
                <w:szCs w:val="16"/>
              </w:rPr>
            </w:pPr>
          </w:p>
        </w:tc>
        <w:tc>
          <w:tcPr>
            <w:tcW w:w="1550" w:type="dxa"/>
            <w:tcBorders>
              <w:top w:val="nil"/>
              <w:left w:val="nil"/>
              <w:bottom w:val="nil"/>
              <w:right w:val="nil"/>
            </w:tcBorders>
            <w:shd w:val="clear" w:color="auto" w:fill="auto"/>
            <w:noWrap/>
            <w:vAlign w:val="center"/>
            <w:hideMark/>
          </w:tcPr>
          <w:p w:rsidR="00066A79" w:rsidRPr="00066A79" w:rsidRDefault="00066A79" w:rsidP="00C06FD4">
            <w:pPr>
              <w:spacing w:line="264" w:lineRule="auto"/>
              <w:jc w:val="right"/>
              <w:rPr>
                <w:sz w:val="16"/>
                <w:szCs w:val="16"/>
              </w:rPr>
            </w:pPr>
          </w:p>
        </w:tc>
        <w:tc>
          <w:tcPr>
            <w:tcW w:w="1070" w:type="dxa"/>
            <w:tcBorders>
              <w:top w:val="nil"/>
              <w:left w:val="nil"/>
              <w:bottom w:val="nil"/>
              <w:right w:val="nil"/>
            </w:tcBorders>
            <w:shd w:val="clear" w:color="auto" w:fill="auto"/>
            <w:vAlign w:val="center"/>
            <w:hideMark/>
          </w:tcPr>
          <w:p w:rsidR="00066A79" w:rsidRPr="00066A79" w:rsidRDefault="00066A79" w:rsidP="00C06FD4">
            <w:pPr>
              <w:spacing w:line="264" w:lineRule="auto"/>
              <w:jc w:val="right"/>
              <w:rPr>
                <w:sz w:val="16"/>
                <w:szCs w:val="16"/>
              </w:rPr>
            </w:pPr>
          </w:p>
        </w:tc>
        <w:tc>
          <w:tcPr>
            <w:tcW w:w="1788" w:type="dxa"/>
            <w:gridSpan w:val="4"/>
            <w:tcBorders>
              <w:top w:val="nil"/>
              <w:left w:val="nil"/>
              <w:bottom w:val="nil"/>
              <w:right w:val="nil"/>
            </w:tcBorders>
            <w:shd w:val="clear" w:color="auto" w:fill="auto"/>
            <w:vAlign w:val="center"/>
            <w:hideMark/>
          </w:tcPr>
          <w:p w:rsidR="00066A79" w:rsidRPr="00066A79" w:rsidRDefault="00066A79" w:rsidP="00C06FD4">
            <w:pPr>
              <w:spacing w:line="264" w:lineRule="auto"/>
              <w:jc w:val="right"/>
              <w:rPr>
                <w:sz w:val="16"/>
                <w:szCs w:val="16"/>
              </w:rPr>
            </w:pPr>
            <w:r w:rsidRPr="00066A79">
              <w:rPr>
                <w:sz w:val="16"/>
                <w:szCs w:val="16"/>
              </w:rPr>
              <w:t>к решению Совета народных депутатов Ливенского сельского поселения Павловского муниципального района Воронежской области от 28.06.2018 г. № 207</w:t>
            </w:r>
          </w:p>
          <w:p w:rsidR="00066A79" w:rsidRPr="00066A79" w:rsidRDefault="00066A79" w:rsidP="00C06FD4">
            <w:pPr>
              <w:spacing w:line="264" w:lineRule="auto"/>
              <w:jc w:val="right"/>
              <w:rPr>
                <w:sz w:val="16"/>
                <w:szCs w:val="16"/>
              </w:rPr>
            </w:pPr>
          </w:p>
        </w:tc>
      </w:tr>
      <w:tr w:rsidR="00066A79" w:rsidRPr="00066A79" w:rsidTr="00066A79">
        <w:tc>
          <w:tcPr>
            <w:tcW w:w="258" w:type="dxa"/>
            <w:tcBorders>
              <w:top w:val="nil"/>
              <w:left w:val="nil"/>
              <w:bottom w:val="nil"/>
              <w:right w:val="nil"/>
            </w:tcBorders>
            <w:shd w:val="clear" w:color="auto" w:fill="auto"/>
            <w:noWrap/>
            <w:vAlign w:val="center"/>
            <w:hideMark/>
          </w:tcPr>
          <w:p w:rsidR="00066A79" w:rsidRPr="00066A79" w:rsidRDefault="00066A79" w:rsidP="00C06FD4">
            <w:pPr>
              <w:spacing w:line="264" w:lineRule="auto"/>
              <w:jc w:val="right"/>
              <w:rPr>
                <w:sz w:val="16"/>
                <w:szCs w:val="16"/>
              </w:rPr>
            </w:pPr>
          </w:p>
        </w:tc>
        <w:tc>
          <w:tcPr>
            <w:tcW w:w="1550" w:type="dxa"/>
            <w:tcBorders>
              <w:top w:val="nil"/>
              <w:left w:val="nil"/>
              <w:bottom w:val="nil"/>
              <w:right w:val="nil"/>
            </w:tcBorders>
            <w:shd w:val="clear" w:color="auto" w:fill="auto"/>
            <w:noWrap/>
            <w:vAlign w:val="center"/>
            <w:hideMark/>
          </w:tcPr>
          <w:p w:rsidR="00066A79" w:rsidRPr="00066A79" w:rsidRDefault="00066A79" w:rsidP="00C06FD4">
            <w:pPr>
              <w:spacing w:line="264" w:lineRule="auto"/>
              <w:jc w:val="right"/>
              <w:rPr>
                <w:sz w:val="16"/>
                <w:szCs w:val="16"/>
              </w:rPr>
            </w:pPr>
          </w:p>
        </w:tc>
        <w:tc>
          <w:tcPr>
            <w:tcW w:w="1070" w:type="dxa"/>
            <w:tcBorders>
              <w:top w:val="nil"/>
              <w:left w:val="nil"/>
              <w:bottom w:val="nil"/>
              <w:right w:val="nil"/>
            </w:tcBorders>
            <w:shd w:val="clear" w:color="auto" w:fill="auto"/>
            <w:vAlign w:val="center"/>
            <w:hideMark/>
          </w:tcPr>
          <w:p w:rsidR="00066A79" w:rsidRPr="00066A79" w:rsidRDefault="00066A79" w:rsidP="00C06FD4">
            <w:pPr>
              <w:spacing w:line="264" w:lineRule="auto"/>
              <w:jc w:val="right"/>
              <w:rPr>
                <w:sz w:val="16"/>
                <w:szCs w:val="16"/>
              </w:rPr>
            </w:pPr>
          </w:p>
        </w:tc>
        <w:tc>
          <w:tcPr>
            <w:tcW w:w="1686" w:type="dxa"/>
            <w:gridSpan w:val="3"/>
            <w:tcBorders>
              <w:top w:val="nil"/>
              <w:left w:val="nil"/>
              <w:bottom w:val="nil"/>
              <w:right w:val="nil"/>
            </w:tcBorders>
            <w:shd w:val="clear" w:color="auto" w:fill="auto"/>
            <w:vAlign w:val="center"/>
            <w:hideMark/>
          </w:tcPr>
          <w:p w:rsidR="00066A79" w:rsidRPr="00066A79" w:rsidRDefault="00066A79" w:rsidP="00C06FD4">
            <w:pPr>
              <w:spacing w:line="264" w:lineRule="auto"/>
              <w:jc w:val="right"/>
              <w:rPr>
                <w:sz w:val="16"/>
                <w:szCs w:val="16"/>
              </w:rPr>
            </w:pPr>
            <w:r w:rsidRPr="00066A79">
              <w:rPr>
                <w:sz w:val="16"/>
                <w:szCs w:val="16"/>
              </w:rPr>
              <w:t>Приложение № 1</w:t>
            </w:r>
          </w:p>
        </w:tc>
        <w:tc>
          <w:tcPr>
            <w:tcW w:w="102" w:type="dxa"/>
            <w:tcBorders>
              <w:top w:val="nil"/>
              <w:left w:val="nil"/>
              <w:bottom w:val="nil"/>
              <w:right w:val="nil"/>
            </w:tcBorders>
            <w:shd w:val="clear" w:color="auto" w:fill="auto"/>
            <w:vAlign w:val="center"/>
            <w:hideMark/>
          </w:tcPr>
          <w:p w:rsidR="00066A79" w:rsidRPr="00066A79" w:rsidRDefault="00066A79" w:rsidP="00C06FD4">
            <w:pPr>
              <w:spacing w:line="264" w:lineRule="auto"/>
              <w:jc w:val="right"/>
              <w:rPr>
                <w:sz w:val="16"/>
                <w:szCs w:val="16"/>
              </w:rPr>
            </w:pPr>
          </w:p>
        </w:tc>
      </w:tr>
      <w:tr w:rsidR="00066A79" w:rsidRPr="00066A79" w:rsidTr="00066A79">
        <w:tc>
          <w:tcPr>
            <w:tcW w:w="258" w:type="dxa"/>
            <w:tcBorders>
              <w:top w:val="nil"/>
              <w:left w:val="nil"/>
              <w:bottom w:val="single" w:sz="4" w:space="0" w:color="auto"/>
              <w:right w:val="nil"/>
            </w:tcBorders>
            <w:shd w:val="clear" w:color="auto" w:fill="auto"/>
            <w:noWrap/>
            <w:vAlign w:val="center"/>
            <w:hideMark/>
          </w:tcPr>
          <w:p w:rsidR="00066A79" w:rsidRPr="00066A79" w:rsidRDefault="00066A79" w:rsidP="00C06FD4">
            <w:pPr>
              <w:spacing w:line="264" w:lineRule="auto"/>
              <w:jc w:val="right"/>
              <w:rPr>
                <w:sz w:val="16"/>
                <w:szCs w:val="16"/>
              </w:rPr>
            </w:pPr>
          </w:p>
        </w:tc>
        <w:tc>
          <w:tcPr>
            <w:tcW w:w="1550" w:type="dxa"/>
            <w:tcBorders>
              <w:top w:val="nil"/>
              <w:left w:val="nil"/>
              <w:bottom w:val="single" w:sz="4" w:space="0" w:color="auto"/>
              <w:right w:val="nil"/>
            </w:tcBorders>
            <w:shd w:val="clear" w:color="auto" w:fill="auto"/>
            <w:noWrap/>
            <w:vAlign w:val="center"/>
            <w:hideMark/>
          </w:tcPr>
          <w:p w:rsidR="00066A79" w:rsidRPr="00066A79" w:rsidRDefault="00066A79" w:rsidP="00C06FD4">
            <w:pPr>
              <w:spacing w:line="264" w:lineRule="auto"/>
              <w:jc w:val="right"/>
              <w:rPr>
                <w:sz w:val="16"/>
                <w:szCs w:val="16"/>
              </w:rPr>
            </w:pPr>
          </w:p>
        </w:tc>
        <w:tc>
          <w:tcPr>
            <w:tcW w:w="1070" w:type="dxa"/>
            <w:tcBorders>
              <w:top w:val="nil"/>
              <w:left w:val="nil"/>
              <w:bottom w:val="single" w:sz="4" w:space="0" w:color="auto"/>
              <w:right w:val="nil"/>
            </w:tcBorders>
            <w:shd w:val="clear" w:color="auto" w:fill="auto"/>
            <w:noWrap/>
            <w:vAlign w:val="center"/>
            <w:hideMark/>
          </w:tcPr>
          <w:p w:rsidR="00066A79" w:rsidRPr="00066A79" w:rsidRDefault="00066A79" w:rsidP="00C06FD4">
            <w:pPr>
              <w:spacing w:line="264" w:lineRule="auto"/>
              <w:jc w:val="right"/>
              <w:rPr>
                <w:sz w:val="16"/>
                <w:szCs w:val="16"/>
              </w:rPr>
            </w:pPr>
          </w:p>
        </w:tc>
        <w:tc>
          <w:tcPr>
            <w:tcW w:w="1788" w:type="dxa"/>
            <w:gridSpan w:val="4"/>
            <w:tcBorders>
              <w:top w:val="nil"/>
              <w:left w:val="nil"/>
              <w:bottom w:val="single" w:sz="4" w:space="0" w:color="auto"/>
              <w:right w:val="nil"/>
            </w:tcBorders>
            <w:shd w:val="clear" w:color="auto" w:fill="auto"/>
            <w:vAlign w:val="center"/>
            <w:hideMark/>
          </w:tcPr>
          <w:p w:rsidR="00066A79" w:rsidRPr="00066A79" w:rsidRDefault="00066A79" w:rsidP="00C06FD4">
            <w:pPr>
              <w:spacing w:line="264" w:lineRule="auto"/>
              <w:jc w:val="right"/>
              <w:rPr>
                <w:sz w:val="16"/>
                <w:szCs w:val="16"/>
              </w:rPr>
            </w:pPr>
            <w:r w:rsidRPr="00066A79">
              <w:rPr>
                <w:sz w:val="16"/>
                <w:szCs w:val="16"/>
              </w:rPr>
              <w:t>к решению Совета народных депутатов Ливенского сельского поселения Павловского муниципального района Воронежской области от 26.12.2017 г. № 160</w:t>
            </w:r>
          </w:p>
          <w:p w:rsidR="00066A79" w:rsidRPr="00066A79" w:rsidRDefault="00066A79" w:rsidP="00C06FD4">
            <w:pPr>
              <w:spacing w:line="264" w:lineRule="auto"/>
              <w:jc w:val="right"/>
              <w:rPr>
                <w:sz w:val="16"/>
                <w:szCs w:val="16"/>
              </w:rPr>
            </w:pPr>
          </w:p>
        </w:tc>
      </w:tr>
      <w:tr w:rsidR="00066A79" w:rsidRPr="00066A79" w:rsidTr="00066A79">
        <w:tc>
          <w:tcPr>
            <w:tcW w:w="4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proofErr w:type="spellStart"/>
            <w:r w:rsidRPr="00066A79">
              <w:rPr>
                <w:sz w:val="12"/>
                <w:szCs w:val="12"/>
              </w:rPr>
              <w:t>Источникивнутреннего</w:t>
            </w:r>
            <w:proofErr w:type="spellEnd"/>
            <w:r w:rsidRPr="00066A79">
              <w:rPr>
                <w:sz w:val="12"/>
                <w:szCs w:val="12"/>
              </w:rPr>
              <w:t xml:space="preserve"> финансирования дефицита бюджета Ливенского сельского </w:t>
            </w:r>
            <w:proofErr w:type="spellStart"/>
            <w:r w:rsidRPr="00066A79">
              <w:rPr>
                <w:sz w:val="12"/>
                <w:szCs w:val="12"/>
              </w:rPr>
              <w:t>поселенияна</w:t>
            </w:r>
            <w:proofErr w:type="spellEnd"/>
            <w:r w:rsidRPr="00066A79">
              <w:rPr>
                <w:sz w:val="12"/>
                <w:szCs w:val="12"/>
              </w:rPr>
              <w:t xml:space="preserve"> 2018 год и плановый период 2019 и 2020 </w:t>
            </w:r>
            <w:proofErr w:type="spellStart"/>
            <w:r w:rsidRPr="00066A79">
              <w:rPr>
                <w:sz w:val="12"/>
                <w:szCs w:val="12"/>
              </w:rPr>
              <w:t>гоов</w:t>
            </w:r>
            <w:proofErr w:type="spellEnd"/>
          </w:p>
        </w:tc>
      </w:tr>
      <w:tr w:rsidR="00066A79" w:rsidRPr="00066A79" w:rsidTr="00066A79">
        <w:trPr>
          <w:trHeight w:val="152"/>
        </w:trPr>
        <w:tc>
          <w:tcPr>
            <w:tcW w:w="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 п/п</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Наименование</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Код классификации</w:t>
            </w:r>
          </w:p>
        </w:tc>
        <w:tc>
          <w:tcPr>
            <w:tcW w:w="6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 xml:space="preserve">2018 год </w:t>
            </w:r>
          </w:p>
        </w:tc>
        <w:tc>
          <w:tcPr>
            <w:tcW w:w="5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 xml:space="preserve">2019 год </w:t>
            </w:r>
          </w:p>
        </w:tc>
        <w:tc>
          <w:tcPr>
            <w:tcW w:w="60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 xml:space="preserve">2020 год </w:t>
            </w:r>
          </w:p>
        </w:tc>
      </w:tr>
      <w:tr w:rsidR="00066A79" w:rsidRPr="00066A79" w:rsidTr="00066A79">
        <w:trPr>
          <w:trHeight w:val="152"/>
        </w:trPr>
        <w:tc>
          <w:tcPr>
            <w:tcW w:w="258" w:type="dxa"/>
            <w:vMerge/>
            <w:tcBorders>
              <w:top w:val="single" w:sz="4" w:space="0" w:color="auto"/>
              <w:left w:val="single" w:sz="4" w:space="0" w:color="auto"/>
              <w:bottom w:val="single" w:sz="4" w:space="0" w:color="auto"/>
              <w:right w:val="single" w:sz="4" w:space="0" w:color="auto"/>
            </w:tcBorders>
            <w:vAlign w:val="center"/>
            <w:hideMark/>
          </w:tcPr>
          <w:p w:rsidR="00066A79" w:rsidRPr="00066A79" w:rsidRDefault="00066A79" w:rsidP="00C06FD4">
            <w:pPr>
              <w:spacing w:line="264" w:lineRule="auto"/>
              <w:rPr>
                <w:sz w:val="12"/>
                <w:szCs w:val="12"/>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066A79" w:rsidRPr="00066A79" w:rsidRDefault="00066A79" w:rsidP="00C06FD4">
            <w:pPr>
              <w:spacing w:line="264" w:lineRule="auto"/>
              <w:rPr>
                <w:sz w:val="12"/>
                <w:szCs w:val="12"/>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rsidR="00066A79" w:rsidRPr="00066A79" w:rsidRDefault="00066A79" w:rsidP="00C06FD4">
            <w:pPr>
              <w:spacing w:line="264" w:lineRule="auto"/>
              <w:rPr>
                <w:sz w:val="12"/>
                <w:szCs w:val="12"/>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rsidR="00066A79" w:rsidRPr="00066A79" w:rsidRDefault="00066A79" w:rsidP="00C06FD4">
            <w:pPr>
              <w:spacing w:line="264" w:lineRule="auto"/>
              <w:rPr>
                <w:sz w:val="12"/>
                <w:szCs w:val="12"/>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rsidR="00066A79" w:rsidRPr="00066A79" w:rsidRDefault="00066A79" w:rsidP="00C06FD4">
            <w:pPr>
              <w:spacing w:line="264" w:lineRule="auto"/>
              <w:rPr>
                <w:sz w:val="12"/>
                <w:szCs w:val="12"/>
              </w:rPr>
            </w:pPr>
          </w:p>
        </w:tc>
        <w:tc>
          <w:tcPr>
            <w:tcW w:w="604" w:type="dxa"/>
            <w:gridSpan w:val="2"/>
            <w:vMerge/>
            <w:tcBorders>
              <w:top w:val="single" w:sz="4" w:space="0" w:color="auto"/>
              <w:left w:val="single" w:sz="4" w:space="0" w:color="auto"/>
              <w:bottom w:val="single" w:sz="4" w:space="0" w:color="auto"/>
              <w:right w:val="single" w:sz="4" w:space="0" w:color="auto"/>
            </w:tcBorders>
            <w:vAlign w:val="center"/>
            <w:hideMark/>
          </w:tcPr>
          <w:p w:rsidR="00066A79" w:rsidRPr="00066A79" w:rsidRDefault="00066A79" w:rsidP="00C06FD4">
            <w:pPr>
              <w:spacing w:line="264" w:lineRule="auto"/>
              <w:rPr>
                <w:sz w:val="12"/>
                <w:szCs w:val="12"/>
              </w:rPr>
            </w:pPr>
          </w:p>
        </w:tc>
      </w:tr>
      <w:tr w:rsidR="00066A79" w:rsidRPr="00066A79" w:rsidTr="00066A79">
        <w:tc>
          <w:tcPr>
            <w:tcW w:w="258"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155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Источники внутреннего финансирования дефицита бюджетов</w:t>
            </w:r>
          </w:p>
        </w:tc>
        <w:tc>
          <w:tcPr>
            <w:tcW w:w="107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01 00 00 00 00 0000 000</w:t>
            </w:r>
          </w:p>
        </w:tc>
        <w:tc>
          <w:tcPr>
            <w:tcW w:w="626" w:type="dxa"/>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68,0</w:t>
            </w:r>
          </w:p>
        </w:tc>
        <w:tc>
          <w:tcPr>
            <w:tcW w:w="558" w:type="dxa"/>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0,0</w:t>
            </w:r>
          </w:p>
        </w:tc>
        <w:tc>
          <w:tcPr>
            <w:tcW w:w="604" w:type="dxa"/>
            <w:gridSpan w:val="2"/>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0,0</w:t>
            </w:r>
          </w:p>
        </w:tc>
      </w:tr>
      <w:tr w:rsidR="00066A79" w:rsidRPr="00066A79" w:rsidTr="00066A79">
        <w:tc>
          <w:tcPr>
            <w:tcW w:w="258" w:type="dxa"/>
            <w:vMerge w:val="restart"/>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2</w:t>
            </w:r>
          </w:p>
        </w:tc>
        <w:tc>
          <w:tcPr>
            <w:tcW w:w="155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Бюджетные кредиты от других бюджетов бюджетной системы Российской Федерации</w:t>
            </w:r>
          </w:p>
        </w:tc>
        <w:tc>
          <w:tcPr>
            <w:tcW w:w="107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01 03 00 00 00 0000 000</w:t>
            </w:r>
          </w:p>
        </w:tc>
        <w:tc>
          <w:tcPr>
            <w:tcW w:w="626" w:type="dxa"/>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0,0</w:t>
            </w:r>
          </w:p>
        </w:tc>
        <w:tc>
          <w:tcPr>
            <w:tcW w:w="558" w:type="dxa"/>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0,0</w:t>
            </w:r>
          </w:p>
        </w:tc>
        <w:tc>
          <w:tcPr>
            <w:tcW w:w="604" w:type="dxa"/>
            <w:gridSpan w:val="2"/>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0,0</w:t>
            </w:r>
          </w:p>
        </w:tc>
      </w:tr>
      <w:tr w:rsidR="00066A79" w:rsidRPr="00066A79" w:rsidTr="00066A79">
        <w:tc>
          <w:tcPr>
            <w:tcW w:w="258" w:type="dxa"/>
            <w:vMerge/>
            <w:tcBorders>
              <w:top w:val="nil"/>
              <w:left w:val="single" w:sz="4" w:space="0" w:color="auto"/>
              <w:bottom w:val="single" w:sz="4" w:space="0" w:color="auto"/>
              <w:right w:val="single" w:sz="4" w:space="0" w:color="auto"/>
            </w:tcBorders>
            <w:vAlign w:val="center"/>
            <w:hideMark/>
          </w:tcPr>
          <w:p w:rsidR="00066A79" w:rsidRPr="00066A79" w:rsidRDefault="00066A79" w:rsidP="00C06FD4">
            <w:pPr>
              <w:spacing w:line="264" w:lineRule="auto"/>
              <w:rPr>
                <w:sz w:val="12"/>
                <w:szCs w:val="12"/>
              </w:rPr>
            </w:pPr>
          </w:p>
        </w:tc>
        <w:tc>
          <w:tcPr>
            <w:tcW w:w="155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 xml:space="preserve">Получение бюджетных кредитов от других бюджетов бюджетной системы Российской </w:t>
            </w:r>
            <w:r w:rsidRPr="00066A79">
              <w:rPr>
                <w:sz w:val="12"/>
                <w:szCs w:val="12"/>
              </w:rPr>
              <w:lastRenderedPageBreak/>
              <w:t>Федерации в валюте Российской Федерации</w:t>
            </w:r>
          </w:p>
        </w:tc>
        <w:tc>
          <w:tcPr>
            <w:tcW w:w="107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 xml:space="preserve"> 01 03 01 00 00 0000 700</w:t>
            </w:r>
          </w:p>
        </w:tc>
        <w:tc>
          <w:tcPr>
            <w:tcW w:w="626" w:type="dxa"/>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300,0</w:t>
            </w:r>
          </w:p>
        </w:tc>
        <w:tc>
          <w:tcPr>
            <w:tcW w:w="558" w:type="dxa"/>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200,0</w:t>
            </w:r>
          </w:p>
        </w:tc>
        <w:tc>
          <w:tcPr>
            <w:tcW w:w="604" w:type="dxa"/>
            <w:gridSpan w:val="2"/>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200,0</w:t>
            </w:r>
          </w:p>
        </w:tc>
      </w:tr>
      <w:tr w:rsidR="00066A79" w:rsidRPr="00066A79" w:rsidTr="00066A79">
        <w:tc>
          <w:tcPr>
            <w:tcW w:w="258" w:type="dxa"/>
            <w:vMerge/>
            <w:tcBorders>
              <w:top w:val="nil"/>
              <w:left w:val="single" w:sz="4" w:space="0" w:color="auto"/>
              <w:bottom w:val="single" w:sz="4" w:space="0" w:color="auto"/>
              <w:right w:val="single" w:sz="4" w:space="0" w:color="auto"/>
            </w:tcBorders>
            <w:vAlign w:val="center"/>
            <w:hideMark/>
          </w:tcPr>
          <w:p w:rsidR="00066A79" w:rsidRPr="00066A79" w:rsidRDefault="00066A79" w:rsidP="00C06FD4">
            <w:pPr>
              <w:spacing w:line="264" w:lineRule="auto"/>
              <w:rPr>
                <w:sz w:val="12"/>
                <w:szCs w:val="12"/>
              </w:rPr>
            </w:pPr>
          </w:p>
        </w:tc>
        <w:tc>
          <w:tcPr>
            <w:tcW w:w="155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07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 xml:space="preserve"> 01 03 01 00 10 0000 710</w:t>
            </w:r>
          </w:p>
        </w:tc>
        <w:tc>
          <w:tcPr>
            <w:tcW w:w="626"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300,0</w:t>
            </w:r>
          </w:p>
        </w:tc>
        <w:tc>
          <w:tcPr>
            <w:tcW w:w="558"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200,0</w:t>
            </w:r>
          </w:p>
        </w:tc>
        <w:tc>
          <w:tcPr>
            <w:tcW w:w="604" w:type="dxa"/>
            <w:gridSpan w:val="2"/>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200,0</w:t>
            </w:r>
          </w:p>
        </w:tc>
      </w:tr>
      <w:tr w:rsidR="00066A79" w:rsidRPr="00066A79" w:rsidTr="00066A79">
        <w:tc>
          <w:tcPr>
            <w:tcW w:w="258" w:type="dxa"/>
            <w:vMerge/>
            <w:tcBorders>
              <w:top w:val="nil"/>
              <w:left w:val="single" w:sz="4" w:space="0" w:color="auto"/>
              <w:bottom w:val="single" w:sz="4" w:space="0" w:color="auto"/>
              <w:right w:val="single" w:sz="4" w:space="0" w:color="auto"/>
            </w:tcBorders>
            <w:vAlign w:val="center"/>
            <w:hideMark/>
          </w:tcPr>
          <w:p w:rsidR="00066A79" w:rsidRPr="00066A79" w:rsidRDefault="00066A79" w:rsidP="00C06FD4">
            <w:pPr>
              <w:spacing w:line="264" w:lineRule="auto"/>
              <w:rPr>
                <w:sz w:val="12"/>
                <w:szCs w:val="12"/>
              </w:rPr>
            </w:pPr>
          </w:p>
        </w:tc>
        <w:tc>
          <w:tcPr>
            <w:tcW w:w="155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107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 xml:space="preserve"> 01 03 01 00 00 0000 800</w:t>
            </w:r>
          </w:p>
        </w:tc>
        <w:tc>
          <w:tcPr>
            <w:tcW w:w="626" w:type="dxa"/>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-300,0</w:t>
            </w:r>
          </w:p>
        </w:tc>
        <w:tc>
          <w:tcPr>
            <w:tcW w:w="558" w:type="dxa"/>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-200,0</w:t>
            </w:r>
          </w:p>
        </w:tc>
        <w:tc>
          <w:tcPr>
            <w:tcW w:w="604" w:type="dxa"/>
            <w:gridSpan w:val="2"/>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-200,0</w:t>
            </w:r>
          </w:p>
        </w:tc>
      </w:tr>
      <w:tr w:rsidR="00066A79" w:rsidRPr="00066A79" w:rsidTr="00066A79">
        <w:tc>
          <w:tcPr>
            <w:tcW w:w="258" w:type="dxa"/>
            <w:vMerge/>
            <w:tcBorders>
              <w:top w:val="nil"/>
              <w:left w:val="single" w:sz="4" w:space="0" w:color="auto"/>
              <w:bottom w:val="single" w:sz="4" w:space="0" w:color="auto"/>
              <w:right w:val="single" w:sz="4" w:space="0" w:color="auto"/>
            </w:tcBorders>
            <w:vAlign w:val="center"/>
            <w:hideMark/>
          </w:tcPr>
          <w:p w:rsidR="00066A79" w:rsidRPr="00066A79" w:rsidRDefault="00066A79" w:rsidP="00C06FD4">
            <w:pPr>
              <w:spacing w:line="264" w:lineRule="auto"/>
              <w:rPr>
                <w:sz w:val="12"/>
                <w:szCs w:val="12"/>
              </w:rPr>
            </w:pPr>
          </w:p>
        </w:tc>
        <w:tc>
          <w:tcPr>
            <w:tcW w:w="155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07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 xml:space="preserve"> 01 03 01 00 10 0000 810</w:t>
            </w:r>
          </w:p>
        </w:tc>
        <w:tc>
          <w:tcPr>
            <w:tcW w:w="626"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-300,0</w:t>
            </w:r>
          </w:p>
        </w:tc>
        <w:tc>
          <w:tcPr>
            <w:tcW w:w="558"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-200,0</w:t>
            </w:r>
          </w:p>
        </w:tc>
        <w:tc>
          <w:tcPr>
            <w:tcW w:w="604" w:type="dxa"/>
            <w:gridSpan w:val="2"/>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-200,0</w:t>
            </w:r>
          </w:p>
        </w:tc>
      </w:tr>
      <w:tr w:rsidR="00066A79" w:rsidRPr="00066A79" w:rsidTr="00066A79">
        <w:tc>
          <w:tcPr>
            <w:tcW w:w="258" w:type="dxa"/>
            <w:vMerge w:val="restart"/>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3</w:t>
            </w:r>
          </w:p>
        </w:tc>
        <w:tc>
          <w:tcPr>
            <w:tcW w:w="155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Изменение остатков средств на счетах по учету средств бюджета</w:t>
            </w:r>
          </w:p>
        </w:tc>
        <w:tc>
          <w:tcPr>
            <w:tcW w:w="107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01 05 00 00 00 0000 000</w:t>
            </w:r>
          </w:p>
        </w:tc>
        <w:tc>
          <w:tcPr>
            <w:tcW w:w="626" w:type="dxa"/>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68,0</w:t>
            </w:r>
          </w:p>
        </w:tc>
        <w:tc>
          <w:tcPr>
            <w:tcW w:w="558" w:type="dxa"/>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0,0</w:t>
            </w:r>
          </w:p>
        </w:tc>
        <w:tc>
          <w:tcPr>
            <w:tcW w:w="604" w:type="dxa"/>
            <w:gridSpan w:val="2"/>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0,0</w:t>
            </w:r>
          </w:p>
        </w:tc>
      </w:tr>
      <w:tr w:rsidR="00066A79" w:rsidRPr="00066A79" w:rsidTr="00066A79">
        <w:tc>
          <w:tcPr>
            <w:tcW w:w="258" w:type="dxa"/>
            <w:vMerge/>
            <w:tcBorders>
              <w:top w:val="nil"/>
              <w:left w:val="single" w:sz="4" w:space="0" w:color="auto"/>
              <w:bottom w:val="single" w:sz="4" w:space="0" w:color="auto"/>
              <w:right w:val="single" w:sz="4" w:space="0" w:color="auto"/>
            </w:tcBorders>
            <w:vAlign w:val="center"/>
            <w:hideMark/>
          </w:tcPr>
          <w:p w:rsidR="00066A79" w:rsidRPr="00066A79" w:rsidRDefault="00066A79" w:rsidP="00C06FD4">
            <w:pPr>
              <w:spacing w:line="264" w:lineRule="auto"/>
              <w:rPr>
                <w:sz w:val="12"/>
                <w:szCs w:val="12"/>
              </w:rPr>
            </w:pPr>
          </w:p>
        </w:tc>
        <w:tc>
          <w:tcPr>
            <w:tcW w:w="155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Увеличение остатков средств бюджетов</w:t>
            </w:r>
          </w:p>
        </w:tc>
        <w:tc>
          <w:tcPr>
            <w:tcW w:w="107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01 05 00 00 00 0000 500</w:t>
            </w:r>
          </w:p>
        </w:tc>
        <w:tc>
          <w:tcPr>
            <w:tcW w:w="626" w:type="dxa"/>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-4 254,794</w:t>
            </w:r>
          </w:p>
        </w:tc>
        <w:tc>
          <w:tcPr>
            <w:tcW w:w="558" w:type="dxa"/>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-1 576,4</w:t>
            </w:r>
          </w:p>
        </w:tc>
        <w:tc>
          <w:tcPr>
            <w:tcW w:w="604" w:type="dxa"/>
            <w:gridSpan w:val="2"/>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-1 524,6</w:t>
            </w:r>
          </w:p>
        </w:tc>
      </w:tr>
      <w:tr w:rsidR="00066A79" w:rsidRPr="00066A79" w:rsidTr="00066A79">
        <w:tc>
          <w:tcPr>
            <w:tcW w:w="258" w:type="dxa"/>
            <w:vMerge/>
            <w:tcBorders>
              <w:top w:val="nil"/>
              <w:left w:val="single" w:sz="4" w:space="0" w:color="auto"/>
              <w:bottom w:val="single" w:sz="4" w:space="0" w:color="auto"/>
              <w:right w:val="single" w:sz="4" w:space="0" w:color="auto"/>
            </w:tcBorders>
            <w:vAlign w:val="center"/>
            <w:hideMark/>
          </w:tcPr>
          <w:p w:rsidR="00066A79" w:rsidRPr="00066A79" w:rsidRDefault="00066A79" w:rsidP="00C06FD4">
            <w:pPr>
              <w:spacing w:line="264" w:lineRule="auto"/>
              <w:rPr>
                <w:sz w:val="12"/>
                <w:szCs w:val="12"/>
              </w:rPr>
            </w:pPr>
          </w:p>
        </w:tc>
        <w:tc>
          <w:tcPr>
            <w:tcW w:w="155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Увеличение прочих остатков денежных средств бюджетов сельских поселений</w:t>
            </w:r>
          </w:p>
        </w:tc>
        <w:tc>
          <w:tcPr>
            <w:tcW w:w="107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01 05 02 01 10 0000 510</w:t>
            </w:r>
          </w:p>
        </w:tc>
        <w:tc>
          <w:tcPr>
            <w:tcW w:w="626"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-4 254,794</w:t>
            </w:r>
          </w:p>
        </w:tc>
        <w:tc>
          <w:tcPr>
            <w:tcW w:w="558"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-1 576,4</w:t>
            </w:r>
          </w:p>
        </w:tc>
        <w:tc>
          <w:tcPr>
            <w:tcW w:w="604" w:type="dxa"/>
            <w:gridSpan w:val="2"/>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-1 524,6</w:t>
            </w:r>
          </w:p>
        </w:tc>
      </w:tr>
      <w:tr w:rsidR="00066A79" w:rsidRPr="00066A79" w:rsidTr="00066A79">
        <w:tc>
          <w:tcPr>
            <w:tcW w:w="258" w:type="dxa"/>
            <w:vMerge/>
            <w:tcBorders>
              <w:top w:val="nil"/>
              <w:left w:val="single" w:sz="4" w:space="0" w:color="auto"/>
              <w:bottom w:val="single" w:sz="4" w:space="0" w:color="auto"/>
              <w:right w:val="single" w:sz="4" w:space="0" w:color="auto"/>
            </w:tcBorders>
            <w:vAlign w:val="center"/>
            <w:hideMark/>
          </w:tcPr>
          <w:p w:rsidR="00066A79" w:rsidRPr="00066A79" w:rsidRDefault="00066A79" w:rsidP="00C06FD4">
            <w:pPr>
              <w:spacing w:line="264" w:lineRule="auto"/>
              <w:rPr>
                <w:sz w:val="12"/>
                <w:szCs w:val="12"/>
              </w:rPr>
            </w:pPr>
          </w:p>
        </w:tc>
        <w:tc>
          <w:tcPr>
            <w:tcW w:w="155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Уменьшение остатков средств бюджетов</w:t>
            </w:r>
          </w:p>
        </w:tc>
        <w:tc>
          <w:tcPr>
            <w:tcW w:w="107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01 05 00 00 00 0000 600</w:t>
            </w:r>
          </w:p>
        </w:tc>
        <w:tc>
          <w:tcPr>
            <w:tcW w:w="626" w:type="dxa"/>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4 322,794</w:t>
            </w:r>
          </w:p>
        </w:tc>
        <w:tc>
          <w:tcPr>
            <w:tcW w:w="558" w:type="dxa"/>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1 576,4</w:t>
            </w:r>
          </w:p>
        </w:tc>
        <w:tc>
          <w:tcPr>
            <w:tcW w:w="604" w:type="dxa"/>
            <w:gridSpan w:val="2"/>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1 524,6</w:t>
            </w:r>
          </w:p>
        </w:tc>
      </w:tr>
      <w:tr w:rsidR="00066A79" w:rsidRPr="00066A79" w:rsidTr="00066A79">
        <w:tc>
          <w:tcPr>
            <w:tcW w:w="258" w:type="dxa"/>
            <w:vMerge/>
            <w:tcBorders>
              <w:top w:val="nil"/>
              <w:left w:val="single" w:sz="4" w:space="0" w:color="auto"/>
              <w:bottom w:val="single" w:sz="4" w:space="0" w:color="auto"/>
              <w:right w:val="single" w:sz="4" w:space="0" w:color="auto"/>
            </w:tcBorders>
            <w:vAlign w:val="center"/>
            <w:hideMark/>
          </w:tcPr>
          <w:p w:rsidR="00066A79" w:rsidRPr="00066A79" w:rsidRDefault="00066A79" w:rsidP="00C06FD4">
            <w:pPr>
              <w:spacing w:line="264" w:lineRule="auto"/>
              <w:rPr>
                <w:sz w:val="12"/>
                <w:szCs w:val="12"/>
              </w:rPr>
            </w:pPr>
          </w:p>
        </w:tc>
        <w:tc>
          <w:tcPr>
            <w:tcW w:w="155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Уменьшение прочих остатков денежных средств бюджетов сельских поселений</w:t>
            </w:r>
          </w:p>
        </w:tc>
        <w:tc>
          <w:tcPr>
            <w:tcW w:w="107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01 05 02 01 10 0000 610</w:t>
            </w:r>
          </w:p>
        </w:tc>
        <w:tc>
          <w:tcPr>
            <w:tcW w:w="626"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4 322,794</w:t>
            </w:r>
          </w:p>
        </w:tc>
        <w:tc>
          <w:tcPr>
            <w:tcW w:w="558"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1 576,4</w:t>
            </w:r>
          </w:p>
        </w:tc>
        <w:tc>
          <w:tcPr>
            <w:tcW w:w="604" w:type="dxa"/>
            <w:gridSpan w:val="2"/>
            <w:tcBorders>
              <w:top w:val="nil"/>
              <w:left w:val="nil"/>
              <w:bottom w:val="single" w:sz="4" w:space="0" w:color="auto"/>
              <w:right w:val="single" w:sz="4" w:space="0" w:color="auto"/>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1 524,6</w:t>
            </w:r>
          </w:p>
        </w:tc>
      </w:tr>
    </w:tbl>
    <w:p w:rsidR="00066A79" w:rsidRDefault="00066A79" w:rsidP="00C06FD4">
      <w:pPr>
        <w:spacing w:line="264" w:lineRule="auto"/>
        <w:jc w:val="both"/>
        <w:rPr>
          <w:sz w:val="16"/>
          <w:szCs w:val="16"/>
        </w:rPr>
      </w:pPr>
    </w:p>
    <w:p w:rsidR="00066A79" w:rsidRPr="00345CF0" w:rsidRDefault="00066A79" w:rsidP="00C06FD4">
      <w:pPr>
        <w:spacing w:line="264" w:lineRule="auto"/>
        <w:jc w:val="both"/>
        <w:rPr>
          <w:sz w:val="16"/>
          <w:szCs w:val="16"/>
        </w:rPr>
      </w:pPr>
      <w:r w:rsidRPr="00345CF0">
        <w:rPr>
          <w:sz w:val="16"/>
          <w:szCs w:val="16"/>
        </w:rPr>
        <w:t xml:space="preserve">Глава Ливенского сельского поселения </w:t>
      </w:r>
    </w:p>
    <w:p w:rsidR="00066A79" w:rsidRPr="00345CF0" w:rsidRDefault="00066A79" w:rsidP="00C06FD4">
      <w:pPr>
        <w:spacing w:line="264" w:lineRule="auto"/>
        <w:jc w:val="both"/>
        <w:rPr>
          <w:sz w:val="16"/>
          <w:szCs w:val="16"/>
        </w:rPr>
      </w:pPr>
      <w:r w:rsidRPr="00345CF0">
        <w:rPr>
          <w:sz w:val="16"/>
          <w:szCs w:val="16"/>
        </w:rPr>
        <w:t xml:space="preserve">Павловского муниципального района </w:t>
      </w:r>
    </w:p>
    <w:p w:rsidR="00066A79" w:rsidRPr="00345CF0" w:rsidRDefault="00066A79" w:rsidP="00C06FD4">
      <w:pPr>
        <w:spacing w:line="264" w:lineRule="auto"/>
        <w:jc w:val="both"/>
        <w:rPr>
          <w:sz w:val="16"/>
          <w:szCs w:val="16"/>
        </w:rPr>
      </w:pPr>
      <w:r w:rsidRPr="00345CF0">
        <w:rPr>
          <w:sz w:val="16"/>
          <w:szCs w:val="16"/>
        </w:rPr>
        <w:t xml:space="preserve">Воронежской области </w:t>
      </w:r>
    </w:p>
    <w:p w:rsidR="00066A79" w:rsidRPr="00345CF0" w:rsidRDefault="00066A79" w:rsidP="00C06FD4">
      <w:pPr>
        <w:spacing w:line="264" w:lineRule="auto"/>
        <w:jc w:val="right"/>
        <w:rPr>
          <w:sz w:val="16"/>
          <w:szCs w:val="16"/>
        </w:rPr>
      </w:pPr>
      <w:r w:rsidRPr="00345CF0">
        <w:rPr>
          <w:sz w:val="16"/>
          <w:szCs w:val="16"/>
        </w:rPr>
        <w:t>А.А. Харцызова</w:t>
      </w:r>
    </w:p>
    <w:p w:rsidR="00066A79" w:rsidRPr="00066A79" w:rsidRDefault="00066A79" w:rsidP="00C06FD4">
      <w:pPr>
        <w:spacing w:line="264" w:lineRule="auto"/>
        <w:jc w:val="right"/>
        <w:rPr>
          <w:sz w:val="16"/>
          <w:szCs w:val="16"/>
        </w:rPr>
      </w:pPr>
    </w:p>
    <w:tbl>
      <w:tblPr>
        <w:tblW w:w="5000" w:type="pct"/>
        <w:tblLayout w:type="fixed"/>
        <w:tblCellMar>
          <w:left w:w="28" w:type="dxa"/>
          <w:right w:w="28" w:type="dxa"/>
        </w:tblCellMar>
        <w:tblLook w:val="04A0"/>
      </w:tblPr>
      <w:tblGrid>
        <w:gridCol w:w="1427"/>
        <w:gridCol w:w="2579"/>
        <w:gridCol w:w="660"/>
      </w:tblGrid>
      <w:tr w:rsidR="00066A79" w:rsidRPr="00066A79" w:rsidTr="00066A79">
        <w:trPr>
          <w:trHeight w:val="927"/>
        </w:trPr>
        <w:tc>
          <w:tcPr>
            <w:tcW w:w="4666" w:type="dxa"/>
            <w:gridSpan w:val="3"/>
            <w:tcBorders>
              <w:top w:val="nil"/>
              <w:left w:val="nil"/>
              <w:bottom w:val="single" w:sz="4" w:space="0" w:color="auto"/>
              <w:right w:val="nil"/>
            </w:tcBorders>
            <w:shd w:val="clear" w:color="auto" w:fill="auto"/>
            <w:vAlign w:val="center"/>
            <w:hideMark/>
          </w:tcPr>
          <w:p w:rsidR="00066A79" w:rsidRPr="00066A79" w:rsidRDefault="00066A79" w:rsidP="00C06FD4">
            <w:pPr>
              <w:spacing w:line="264" w:lineRule="auto"/>
              <w:jc w:val="right"/>
              <w:rPr>
                <w:sz w:val="16"/>
                <w:szCs w:val="16"/>
              </w:rPr>
            </w:pPr>
            <w:r w:rsidRPr="00066A79">
              <w:rPr>
                <w:sz w:val="16"/>
                <w:szCs w:val="16"/>
              </w:rPr>
              <w:t>Приложение № 2</w:t>
            </w:r>
          </w:p>
          <w:p w:rsidR="00066A79" w:rsidRPr="00066A79" w:rsidRDefault="00066A79" w:rsidP="00C06FD4">
            <w:pPr>
              <w:spacing w:line="264" w:lineRule="auto"/>
              <w:jc w:val="right"/>
              <w:rPr>
                <w:sz w:val="16"/>
                <w:szCs w:val="16"/>
              </w:rPr>
            </w:pPr>
            <w:r w:rsidRPr="00066A79">
              <w:rPr>
                <w:sz w:val="16"/>
                <w:szCs w:val="16"/>
              </w:rPr>
              <w:t xml:space="preserve"> к решению</w:t>
            </w:r>
          </w:p>
          <w:p w:rsidR="00066A79" w:rsidRPr="00066A79" w:rsidRDefault="00066A79" w:rsidP="00C06FD4">
            <w:pPr>
              <w:spacing w:line="264" w:lineRule="auto"/>
              <w:jc w:val="right"/>
              <w:rPr>
                <w:sz w:val="16"/>
                <w:szCs w:val="16"/>
              </w:rPr>
            </w:pPr>
            <w:r w:rsidRPr="00066A79">
              <w:rPr>
                <w:sz w:val="16"/>
                <w:szCs w:val="16"/>
              </w:rPr>
              <w:t xml:space="preserve"> Совета народных депутатов</w:t>
            </w:r>
          </w:p>
          <w:p w:rsidR="00066A79" w:rsidRPr="00066A79" w:rsidRDefault="00066A79" w:rsidP="00C06FD4">
            <w:pPr>
              <w:spacing w:line="264" w:lineRule="auto"/>
              <w:jc w:val="right"/>
              <w:rPr>
                <w:sz w:val="16"/>
                <w:szCs w:val="16"/>
              </w:rPr>
            </w:pPr>
            <w:r w:rsidRPr="00066A79">
              <w:rPr>
                <w:sz w:val="16"/>
                <w:szCs w:val="16"/>
              </w:rPr>
              <w:t>Ливенского сельского поселения</w:t>
            </w:r>
          </w:p>
          <w:p w:rsidR="00066A79" w:rsidRPr="00066A79" w:rsidRDefault="00066A79" w:rsidP="00C06FD4">
            <w:pPr>
              <w:spacing w:line="264" w:lineRule="auto"/>
              <w:jc w:val="right"/>
              <w:rPr>
                <w:sz w:val="16"/>
                <w:szCs w:val="16"/>
              </w:rPr>
            </w:pPr>
            <w:r w:rsidRPr="00066A79">
              <w:rPr>
                <w:sz w:val="16"/>
                <w:szCs w:val="16"/>
              </w:rPr>
              <w:t xml:space="preserve"> Павловского муниципального района</w:t>
            </w:r>
          </w:p>
          <w:p w:rsidR="00066A79" w:rsidRPr="00066A79" w:rsidRDefault="00066A79" w:rsidP="00C06FD4">
            <w:pPr>
              <w:spacing w:line="264" w:lineRule="auto"/>
              <w:jc w:val="right"/>
              <w:rPr>
                <w:sz w:val="16"/>
                <w:szCs w:val="16"/>
              </w:rPr>
            </w:pPr>
            <w:r w:rsidRPr="00066A79">
              <w:rPr>
                <w:sz w:val="16"/>
                <w:szCs w:val="16"/>
              </w:rPr>
              <w:t xml:space="preserve"> Воронежской области</w:t>
            </w:r>
          </w:p>
          <w:p w:rsidR="00066A79" w:rsidRPr="00066A79" w:rsidRDefault="00066A79" w:rsidP="00C06FD4">
            <w:pPr>
              <w:spacing w:line="264" w:lineRule="auto"/>
              <w:jc w:val="right"/>
              <w:rPr>
                <w:sz w:val="16"/>
                <w:szCs w:val="16"/>
              </w:rPr>
            </w:pPr>
            <w:r w:rsidRPr="00066A79">
              <w:rPr>
                <w:sz w:val="16"/>
                <w:szCs w:val="16"/>
              </w:rPr>
              <w:t xml:space="preserve"> от 28.06.2018 г. № 207</w:t>
            </w:r>
          </w:p>
          <w:p w:rsidR="00066A79" w:rsidRPr="00066A79" w:rsidRDefault="00066A79" w:rsidP="00C06FD4">
            <w:pPr>
              <w:spacing w:line="264" w:lineRule="auto"/>
              <w:jc w:val="right"/>
              <w:rPr>
                <w:sz w:val="16"/>
                <w:szCs w:val="16"/>
              </w:rPr>
            </w:pPr>
          </w:p>
          <w:p w:rsidR="00066A79" w:rsidRPr="00066A79" w:rsidRDefault="00066A79" w:rsidP="00C06FD4">
            <w:pPr>
              <w:spacing w:line="264" w:lineRule="auto"/>
              <w:jc w:val="right"/>
              <w:rPr>
                <w:sz w:val="16"/>
                <w:szCs w:val="16"/>
              </w:rPr>
            </w:pPr>
            <w:r w:rsidRPr="00066A79">
              <w:rPr>
                <w:sz w:val="16"/>
                <w:szCs w:val="16"/>
              </w:rPr>
              <w:t>Приложение № 2</w:t>
            </w:r>
          </w:p>
          <w:p w:rsidR="00066A79" w:rsidRPr="00066A79" w:rsidRDefault="00066A79" w:rsidP="00C06FD4">
            <w:pPr>
              <w:spacing w:line="264" w:lineRule="auto"/>
              <w:jc w:val="right"/>
              <w:rPr>
                <w:sz w:val="16"/>
                <w:szCs w:val="16"/>
              </w:rPr>
            </w:pPr>
            <w:r w:rsidRPr="00066A79">
              <w:rPr>
                <w:sz w:val="16"/>
                <w:szCs w:val="16"/>
              </w:rPr>
              <w:t xml:space="preserve"> к решению</w:t>
            </w:r>
          </w:p>
          <w:p w:rsidR="00066A79" w:rsidRPr="00066A79" w:rsidRDefault="00066A79" w:rsidP="00C06FD4">
            <w:pPr>
              <w:spacing w:line="264" w:lineRule="auto"/>
              <w:jc w:val="right"/>
              <w:rPr>
                <w:sz w:val="16"/>
                <w:szCs w:val="16"/>
              </w:rPr>
            </w:pPr>
            <w:r w:rsidRPr="00066A79">
              <w:rPr>
                <w:sz w:val="16"/>
                <w:szCs w:val="16"/>
              </w:rPr>
              <w:t xml:space="preserve"> Совета народных депутатов</w:t>
            </w:r>
          </w:p>
          <w:p w:rsidR="00066A79" w:rsidRPr="00066A79" w:rsidRDefault="00066A79" w:rsidP="00C06FD4">
            <w:pPr>
              <w:spacing w:line="264" w:lineRule="auto"/>
              <w:jc w:val="right"/>
              <w:rPr>
                <w:sz w:val="16"/>
                <w:szCs w:val="16"/>
              </w:rPr>
            </w:pPr>
            <w:r w:rsidRPr="00066A79">
              <w:rPr>
                <w:sz w:val="16"/>
                <w:szCs w:val="16"/>
              </w:rPr>
              <w:t>Ливенского сельского поселения</w:t>
            </w:r>
          </w:p>
          <w:p w:rsidR="00066A79" w:rsidRPr="00066A79" w:rsidRDefault="00066A79" w:rsidP="00C06FD4">
            <w:pPr>
              <w:spacing w:line="264" w:lineRule="auto"/>
              <w:jc w:val="right"/>
              <w:rPr>
                <w:sz w:val="16"/>
                <w:szCs w:val="16"/>
              </w:rPr>
            </w:pPr>
            <w:r w:rsidRPr="00066A79">
              <w:rPr>
                <w:sz w:val="16"/>
                <w:szCs w:val="16"/>
              </w:rPr>
              <w:t xml:space="preserve"> Павловского муниципального района</w:t>
            </w:r>
          </w:p>
          <w:p w:rsidR="00066A79" w:rsidRPr="00066A79" w:rsidRDefault="00066A79" w:rsidP="00C06FD4">
            <w:pPr>
              <w:spacing w:line="264" w:lineRule="auto"/>
              <w:jc w:val="right"/>
              <w:rPr>
                <w:sz w:val="16"/>
                <w:szCs w:val="16"/>
              </w:rPr>
            </w:pPr>
            <w:r w:rsidRPr="00066A79">
              <w:rPr>
                <w:sz w:val="16"/>
                <w:szCs w:val="16"/>
              </w:rPr>
              <w:t xml:space="preserve"> Воронежской области</w:t>
            </w:r>
          </w:p>
          <w:p w:rsidR="00066A79" w:rsidRPr="00066A79" w:rsidRDefault="00066A79" w:rsidP="00C06FD4">
            <w:pPr>
              <w:spacing w:line="264" w:lineRule="auto"/>
              <w:jc w:val="right"/>
              <w:rPr>
                <w:sz w:val="16"/>
                <w:szCs w:val="16"/>
              </w:rPr>
            </w:pPr>
            <w:r w:rsidRPr="00066A79">
              <w:rPr>
                <w:sz w:val="16"/>
                <w:szCs w:val="16"/>
              </w:rPr>
              <w:t xml:space="preserve"> от 26.12.2017 г. № 160</w:t>
            </w:r>
          </w:p>
          <w:p w:rsidR="00066A79" w:rsidRPr="00066A79" w:rsidRDefault="00066A79" w:rsidP="00C06FD4">
            <w:pPr>
              <w:spacing w:line="264" w:lineRule="auto"/>
              <w:jc w:val="right"/>
              <w:rPr>
                <w:sz w:val="16"/>
                <w:szCs w:val="16"/>
              </w:rPr>
            </w:pPr>
          </w:p>
        </w:tc>
      </w:tr>
      <w:tr w:rsidR="00066A79" w:rsidRPr="00066A79" w:rsidTr="00066A79">
        <w:tc>
          <w:tcPr>
            <w:tcW w:w="46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Поступление доходов бюджета Ливенского сельского поселения  Павловского муниципального района по кодам видов доходов, подвидов доходов на 2018 год</w:t>
            </w:r>
          </w:p>
        </w:tc>
      </w:tr>
      <w:tr w:rsidR="00066A79" w:rsidRPr="00066A79" w:rsidTr="00066A79">
        <w:tc>
          <w:tcPr>
            <w:tcW w:w="4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тыс.рублей</w:t>
            </w:r>
          </w:p>
        </w:tc>
      </w:tr>
      <w:tr w:rsidR="00066A79" w:rsidRPr="00066A79" w:rsidTr="00066A79">
        <w:trPr>
          <w:trHeight w:val="152"/>
        </w:trPr>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Код показателя</w:t>
            </w:r>
          </w:p>
        </w:tc>
        <w:tc>
          <w:tcPr>
            <w:tcW w:w="2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Наименование показателя</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2018 год</w:t>
            </w:r>
          </w:p>
        </w:tc>
      </w:tr>
      <w:tr w:rsidR="00066A79" w:rsidRPr="00066A79" w:rsidTr="00066A79">
        <w:trPr>
          <w:trHeight w:val="152"/>
        </w:trPr>
        <w:tc>
          <w:tcPr>
            <w:tcW w:w="1427" w:type="dxa"/>
            <w:vMerge/>
            <w:tcBorders>
              <w:top w:val="single" w:sz="4" w:space="0" w:color="auto"/>
              <w:left w:val="single" w:sz="4" w:space="0" w:color="auto"/>
              <w:bottom w:val="single" w:sz="4" w:space="0" w:color="auto"/>
              <w:right w:val="single" w:sz="4" w:space="0" w:color="auto"/>
            </w:tcBorders>
            <w:vAlign w:val="center"/>
            <w:hideMark/>
          </w:tcPr>
          <w:p w:rsidR="00066A79" w:rsidRPr="00066A79" w:rsidRDefault="00066A79" w:rsidP="00C06FD4">
            <w:pPr>
              <w:spacing w:line="264" w:lineRule="auto"/>
              <w:rPr>
                <w:sz w:val="12"/>
                <w:szCs w:val="12"/>
              </w:rPr>
            </w:pP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066A79" w:rsidRPr="00066A79" w:rsidRDefault="00066A79" w:rsidP="00C06FD4">
            <w:pPr>
              <w:spacing w:line="264" w:lineRule="auto"/>
              <w:rPr>
                <w:sz w:val="12"/>
                <w:szCs w:val="12"/>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066A79" w:rsidRPr="00066A79" w:rsidRDefault="00066A79" w:rsidP="00C06FD4">
            <w:pPr>
              <w:spacing w:line="264" w:lineRule="auto"/>
              <w:rPr>
                <w:sz w:val="12"/>
                <w:szCs w:val="12"/>
              </w:rPr>
            </w:pP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000 8 50 00000 00 0000 000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Всего</w:t>
            </w:r>
          </w:p>
        </w:tc>
        <w:tc>
          <w:tcPr>
            <w:tcW w:w="66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4 254,794</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rPr>
                <w:sz w:val="12"/>
                <w:szCs w:val="12"/>
              </w:rPr>
            </w:pPr>
            <w:r w:rsidRPr="00066A79">
              <w:rPr>
                <w:sz w:val="12"/>
                <w:szCs w:val="12"/>
              </w:rPr>
              <w:t>000 1 00 00000 00 0000 000</w:t>
            </w:r>
          </w:p>
        </w:tc>
        <w:tc>
          <w:tcPr>
            <w:tcW w:w="2579"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rPr>
                <w:sz w:val="12"/>
                <w:szCs w:val="12"/>
              </w:rPr>
            </w:pPr>
            <w:r w:rsidRPr="00066A79">
              <w:rPr>
                <w:sz w:val="12"/>
                <w:szCs w:val="12"/>
              </w:rPr>
              <w:t>Налоговые и неналоговые доходы</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1 100,7</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rPr>
                <w:sz w:val="12"/>
                <w:szCs w:val="12"/>
              </w:rPr>
            </w:pPr>
            <w:r w:rsidRPr="00066A79">
              <w:rPr>
                <w:sz w:val="12"/>
                <w:szCs w:val="12"/>
              </w:rPr>
              <w:t>000 1 01 00000 00 0000 000</w:t>
            </w:r>
          </w:p>
        </w:tc>
        <w:tc>
          <w:tcPr>
            <w:tcW w:w="2579"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rPr>
                <w:sz w:val="12"/>
                <w:szCs w:val="12"/>
              </w:rPr>
            </w:pPr>
            <w:r w:rsidRPr="00066A79">
              <w:rPr>
                <w:sz w:val="12"/>
                <w:szCs w:val="12"/>
              </w:rPr>
              <w:t>Налог на прибыль, доходы</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21,2</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rPr>
                <w:sz w:val="12"/>
                <w:szCs w:val="12"/>
              </w:rPr>
            </w:pPr>
            <w:r w:rsidRPr="00066A79">
              <w:rPr>
                <w:sz w:val="12"/>
                <w:szCs w:val="12"/>
              </w:rPr>
              <w:t>000 1 01 02000 01 0000 110</w:t>
            </w:r>
          </w:p>
        </w:tc>
        <w:tc>
          <w:tcPr>
            <w:tcW w:w="2579"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rPr>
                <w:sz w:val="12"/>
                <w:szCs w:val="12"/>
              </w:rPr>
            </w:pPr>
            <w:r w:rsidRPr="00066A79">
              <w:rPr>
                <w:sz w:val="12"/>
                <w:szCs w:val="12"/>
              </w:rPr>
              <w:t>Налог на доходы физических лиц</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21,2</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rPr>
                <w:sz w:val="12"/>
                <w:szCs w:val="12"/>
              </w:rPr>
            </w:pPr>
            <w:r w:rsidRPr="00066A79">
              <w:rPr>
                <w:sz w:val="12"/>
                <w:szCs w:val="12"/>
              </w:rPr>
              <w:t>000 1 01 02010 01 0000 110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 xml:space="preserve">Налог на доходы физических лиц с доходов, источником которых является налоговый </w:t>
            </w:r>
            <w:proofErr w:type="spellStart"/>
            <w:r w:rsidRPr="00066A79">
              <w:rPr>
                <w:sz w:val="12"/>
                <w:szCs w:val="12"/>
              </w:rPr>
              <w:t>агент,за</w:t>
            </w:r>
            <w:proofErr w:type="spellEnd"/>
            <w:r w:rsidRPr="00066A79">
              <w:rPr>
                <w:sz w:val="12"/>
                <w:szCs w:val="12"/>
              </w:rPr>
              <w:t xml:space="preserve">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21,2</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rPr>
                <w:sz w:val="12"/>
                <w:szCs w:val="12"/>
              </w:rPr>
            </w:pPr>
            <w:r w:rsidRPr="00066A79">
              <w:rPr>
                <w:sz w:val="12"/>
                <w:szCs w:val="12"/>
              </w:rPr>
              <w:t>000 1 06 00000 00 0000 000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Налог на имущество</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884,0</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rPr>
                <w:sz w:val="12"/>
                <w:szCs w:val="12"/>
              </w:rPr>
            </w:pPr>
            <w:r w:rsidRPr="00066A79">
              <w:rPr>
                <w:sz w:val="12"/>
                <w:szCs w:val="12"/>
              </w:rPr>
              <w:t>000 1 06 01000 00 0000 110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Налог на имущество физических лиц</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30,0</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000 1 06 01030 10 0000 110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30,0</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lastRenderedPageBreak/>
              <w:t>000 1 06 06000 00 0000 110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Земельный налог</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854,0</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000 1 06 06030 00 0000 110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Земельный налог с организаций</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459,3</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000 1 06 06033 10 0000 110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Земельный налог с организаций, обладающих земельным участком, расположенным в границах сельских поселений</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459,3</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000 1 06 06040 00 0000 110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Земельный налог с физических лиц</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394,7</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000 1 06 06043 10 0000 110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Земельный налог с физических лиц, обладающих земельным участком, расположенным в границах сельских поселений</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394,7</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000 1 08 00000 00 0000 000</w:t>
            </w:r>
          </w:p>
        </w:tc>
        <w:tc>
          <w:tcPr>
            <w:tcW w:w="2579"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rPr>
                <w:sz w:val="12"/>
                <w:szCs w:val="12"/>
              </w:rPr>
            </w:pPr>
            <w:r w:rsidRPr="00066A79">
              <w:rPr>
                <w:sz w:val="12"/>
                <w:szCs w:val="12"/>
              </w:rPr>
              <w:t>Государственная пошлина</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14,0</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000 1 08 04000 01 0000 110</w:t>
            </w:r>
            <w:r w:rsidRPr="00066A79">
              <w:rPr>
                <w:sz w:val="12"/>
                <w:szCs w:val="12"/>
              </w:rPr>
              <w:br w:type="page"/>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r w:rsidRPr="00066A79">
              <w:rPr>
                <w:sz w:val="12"/>
                <w:szCs w:val="12"/>
              </w:rPr>
              <w:br w:type="page"/>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14,0</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000 1 08 04020 01 0000 110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14,0</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000 1 11 00000 00 0000 000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Доходы от использования имущества находящегося в государственной и муниципальной собственности</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172,5</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000 1 11 05000 00 0000 120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172,5</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000 1 11 05020 00 0000 120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 xml:space="preserve">Доходы, получаемые в виде арендной либо иной платы </w:t>
            </w:r>
            <w:proofErr w:type="spellStart"/>
            <w:r w:rsidRPr="00066A79">
              <w:rPr>
                <w:sz w:val="12"/>
                <w:szCs w:val="12"/>
              </w:rPr>
              <w:t>заземельные</w:t>
            </w:r>
            <w:proofErr w:type="spellEnd"/>
            <w:r w:rsidRPr="00066A79">
              <w:rPr>
                <w:sz w:val="12"/>
                <w:szCs w:val="12"/>
              </w:rPr>
              <w:t xml:space="preserve"> участки, а также средства от продажи права на заключение договоров аренды земли, находящиеся в собственности (за исключением земельных участков муниципальных  бюджетных и автономных учреждений)</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114,0</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000 1 11 05025 00 0000 120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 xml:space="preserve">Доходы, получаемые в виде арендной либо иной платы </w:t>
            </w:r>
            <w:proofErr w:type="spellStart"/>
            <w:r w:rsidRPr="00066A79">
              <w:rPr>
                <w:sz w:val="12"/>
                <w:szCs w:val="12"/>
              </w:rPr>
              <w:t>заземельные</w:t>
            </w:r>
            <w:proofErr w:type="spellEnd"/>
            <w:r w:rsidRPr="00066A79">
              <w:rPr>
                <w:sz w:val="12"/>
                <w:szCs w:val="12"/>
              </w:rPr>
              <w:t xml:space="preserve"> участки, а также средства от продажи права на заключение договоров аренды земли, находящиеся в собственности поселений (за исключением земельных участков муниципальных  бюджетных и автономных учреждений)</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114,0</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000 1 11 05030 00 0000 120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58,5</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000 1 11 05035 10 0000 120</w:t>
            </w:r>
            <w:r w:rsidRPr="00066A79">
              <w:rPr>
                <w:sz w:val="12"/>
                <w:szCs w:val="12"/>
              </w:rPr>
              <w:br w:type="page"/>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r w:rsidRPr="00066A79">
              <w:rPr>
                <w:sz w:val="12"/>
                <w:szCs w:val="12"/>
              </w:rPr>
              <w:br w:type="page"/>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58,5</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rPr>
                <w:sz w:val="12"/>
                <w:szCs w:val="12"/>
              </w:rPr>
            </w:pPr>
            <w:r w:rsidRPr="00066A79">
              <w:rPr>
                <w:sz w:val="12"/>
                <w:szCs w:val="12"/>
              </w:rPr>
              <w:t>000 1 13 00000 00 0000 000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Доходы от оказания платных услуг и компенсации затрат</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0,0</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000 1 13 01000 00 0000 130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Доходы от оказания платных услуг (работ)</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0,0</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000 1 13 01995 10 0000 130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Прочие доходы от оказания платных услуг (работ) получателями средств бюджетов сельских поселений</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0,0</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000 1 16 00000 00 0000 000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Штрафы, санкции, возмещение ущерба</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9,0</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000 1 16 90000 00 0000 140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Прочие поступления от денежных взысканий (штрафов) и иных сумм в возмещение ущерба</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9,0</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000 1 16 90050 10 0000 140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Прочие поступления от денежных взысканий (штрафов) и иных сумм в возмещение ущерба, зачисляемые в бюджеты сельских поселений</w:t>
            </w:r>
          </w:p>
        </w:tc>
        <w:tc>
          <w:tcPr>
            <w:tcW w:w="660" w:type="dxa"/>
            <w:tcBorders>
              <w:top w:val="nil"/>
              <w:left w:val="nil"/>
              <w:bottom w:val="single" w:sz="4" w:space="0" w:color="auto"/>
              <w:right w:val="single" w:sz="4" w:space="0" w:color="auto"/>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9,0</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000 2 00 00000 00 0000 000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Безвозмездные поступления</w:t>
            </w:r>
          </w:p>
        </w:tc>
        <w:tc>
          <w:tcPr>
            <w:tcW w:w="66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3 154,094</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000 2 02 00000 00 0000 000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Безвозмездные поступления от других бюджетов бюджетной системы Российской Федерации</w:t>
            </w:r>
          </w:p>
        </w:tc>
        <w:tc>
          <w:tcPr>
            <w:tcW w:w="66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3 149,094</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000 2 02 10000 00 0000 151</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Дотации бюджетам бюджетной системы Российской Федерации</w:t>
            </w:r>
          </w:p>
        </w:tc>
        <w:tc>
          <w:tcPr>
            <w:tcW w:w="66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2 872,4</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000 2 02 15001 00 0000 151</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color w:val="000000"/>
                <w:sz w:val="12"/>
                <w:szCs w:val="12"/>
              </w:rPr>
            </w:pPr>
            <w:r w:rsidRPr="00066A79">
              <w:rPr>
                <w:color w:val="000000"/>
                <w:sz w:val="12"/>
                <w:szCs w:val="12"/>
              </w:rPr>
              <w:t>Дотации на выравнивание бюджетной обеспеченности</w:t>
            </w:r>
          </w:p>
        </w:tc>
        <w:tc>
          <w:tcPr>
            <w:tcW w:w="66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232,8</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color w:val="000000"/>
                <w:sz w:val="12"/>
                <w:szCs w:val="12"/>
              </w:rPr>
            </w:pPr>
            <w:r w:rsidRPr="00066A79">
              <w:rPr>
                <w:color w:val="000000"/>
                <w:sz w:val="12"/>
                <w:szCs w:val="12"/>
              </w:rPr>
              <w:t>000 2 02 15001 10 0000 151</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Дотации бюджетам сельских поселений на выравнивание бюджетной обеспеченности</w:t>
            </w:r>
          </w:p>
        </w:tc>
        <w:tc>
          <w:tcPr>
            <w:tcW w:w="66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232,8</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000 2 02 15002 00 0000 151</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Дотации бюджетам на поддержку мер по обеспечению сбалансированности бюджетов</w:t>
            </w:r>
          </w:p>
        </w:tc>
        <w:tc>
          <w:tcPr>
            <w:tcW w:w="66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2 639,6</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color w:val="000000"/>
                <w:sz w:val="12"/>
                <w:szCs w:val="12"/>
              </w:rPr>
            </w:pPr>
            <w:r w:rsidRPr="00066A79">
              <w:rPr>
                <w:color w:val="000000"/>
                <w:sz w:val="12"/>
                <w:szCs w:val="12"/>
              </w:rPr>
              <w:t>000 2 02 15002 10 0000 151</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Дотации бюджетам сельских поселений на поддержку мер по обеспечению сбалансированности бюджетов</w:t>
            </w:r>
          </w:p>
        </w:tc>
        <w:tc>
          <w:tcPr>
            <w:tcW w:w="66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2 639,6</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color w:val="000000"/>
                <w:sz w:val="12"/>
                <w:szCs w:val="12"/>
              </w:rPr>
            </w:pPr>
            <w:r w:rsidRPr="00066A79">
              <w:rPr>
                <w:color w:val="000000"/>
                <w:sz w:val="12"/>
                <w:szCs w:val="12"/>
              </w:rPr>
              <w:t>000 2 02 30000 00 0000 151</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color w:val="000000"/>
                <w:sz w:val="12"/>
                <w:szCs w:val="12"/>
              </w:rPr>
            </w:pPr>
            <w:r w:rsidRPr="00066A79">
              <w:rPr>
                <w:color w:val="000000"/>
                <w:sz w:val="12"/>
                <w:szCs w:val="12"/>
              </w:rPr>
              <w:t>Субвенции бюджетам бюджетной системы Российской Федерации</w:t>
            </w:r>
          </w:p>
        </w:tc>
        <w:tc>
          <w:tcPr>
            <w:tcW w:w="66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73,6</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color w:val="000000"/>
                <w:sz w:val="12"/>
                <w:szCs w:val="12"/>
              </w:rPr>
            </w:pPr>
            <w:r w:rsidRPr="00066A79">
              <w:rPr>
                <w:color w:val="000000"/>
                <w:sz w:val="12"/>
                <w:szCs w:val="12"/>
              </w:rPr>
              <w:lastRenderedPageBreak/>
              <w:t>000 2 02 35118 00 0000 151</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color w:val="000000"/>
                <w:sz w:val="12"/>
                <w:szCs w:val="12"/>
              </w:rPr>
            </w:pPr>
            <w:r w:rsidRPr="00066A79">
              <w:rPr>
                <w:color w:val="000000"/>
                <w:sz w:val="12"/>
                <w:szCs w:val="12"/>
              </w:rPr>
              <w:t>Субвенции бюджетам на осуществление первичного воинского учета на территориях, где отсутствуют военные комиссариаты</w:t>
            </w:r>
          </w:p>
        </w:tc>
        <w:tc>
          <w:tcPr>
            <w:tcW w:w="66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73,6</w:t>
            </w:r>
          </w:p>
        </w:tc>
      </w:tr>
      <w:tr w:rsidR="00066A79" w:rsidRPr="00066A79" w:rsidTr="00066A79">
        <w:tc>
          <w:tcPr>
            <w:tcW w:w="1427"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color w:val="000000"/>
                <w:sz w:val="12"/>
                <w:szCs w:val="12"/>
              </w:rPr>
            </w:pPr>
            <w:r w:rsidRPr="00066A79">
              <w:rPr>
                <w:color w:val="000000"/>
                <w:sz w:val="12"/>
                <w:szCs w:val="12"/>
              </w:rPr>
              <w:t>000 2 02 35118 10 0000 151</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color w:val="000000"/>
                <w:sz w:val="12"/>
                <w:szCs w:val="12"/>
              </w:rPr>
            </w:pPr>
            <w:r w:rsidRPr="00066A79">
              <w:rPr>
                <w:color w:val="000000"/>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6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73,6</w:t>
            </w:r>
          </w:p>
        </w:tc>
      </w:tr>
      <w:tr w:rsidR="00066A79" w:rsidRPr="00066A79" w:rsidTr="00066A79">
        <w:tc>
          <w:tcPr>
            <w:tcW w:w="1427" w:type="dxa"/>
            <w:tcBorders>
              <w:top w:val="nil"/>
              <w:left w:val="single" w:sz="8" w:space="0" w:color="auto"/>
              <w:bottom w:val="single" w:sz="4" w:space="0" w:color="auto"/>
              <w:right w:val="single" w:sz="4" w:space="0" w:color="auto"/>
            </w:tcBorders>
            <w:shd w:val="clear" w:color="000000" w:fill="FFFFFF"/>
            <w:noWrap/>
            <w:vAlign w:val="center"/>
            <w:hideMark/>
          </w:tcPr>
          <w:p w:rsidR="00066A79" w:rsidRPr="00066A79" w:rsidRDefault="00066A79" w:rsidP="00C06FD4">
            <w:pPr>
              <w:spacing w:line="264" w:lineRule="auto"/>
              <w:rPr>
                <w:sz w:val="12"/>
                <w:szCs w:val="12"/>
              </w:rPr>
            </w:pPr>
            <w:r w:rsidRPr="00066A79">
              <w:rPr>
                <w:sz w:val="12"/>
                <w:szCs w:val="12"/>
              </w:rPr>
              <w:t>2 02 40014 00  0000 151</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113,094</w:t>
            </w:r>
          </w:p>
        </w:tc>
      </w:tr>
      <w:tr w:rsidR="00066A79" w:rsidRPr="00066A79" w:rsidTr="00066A79">
        <w:tc>
          <w:tcPr>
            <w:tcW w:w="1427" w:type="dxa"/>
            <w:tcBorders>
              <w:top w:val="nil"/>
              <w:left w:val="single" w:sz="8" w:space="0" w:color="auto"/>
              <w:bottom w:val="single" w:sz="4" w:space="0" w:color="auto"/>
              <w:right w:val="single" w:sz="4" w:space="0" w:color="auto"/>
            </w:tcBorders>
            <w:shd w:val="clear" w:color="000000" w:fill="FFFFFF"/>
            <w:noWrap/>
            <w:vAlign w:val="center"/>
            <w:hideMark/>
          </w:tcPr>
          <w:p w:rsidR="00066A79" w:rsidRPr="00066A79" w:rsidRDefault="00066A79" w:rsidP="00C06FD4">
            <w:pPr>
              <w:spacing w:line="264" w:lineRule="auto"/>
              <w:rPr>
                <w:sz w:val="12"/>
                <w:szCs w:val="12"/>
              </w:rPr>
            </w:pPr>
            <w:r w:rsidRPr="00066A79">
              <w:rPr>
                <w:sz w:val="12"/>
                <w:szCs w:val="12"/>
              </w:rPr>
              <w:t>2 02 40014 10  0000 151</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113,094</w:t>
            </w:r>
          </w:p>
        </w:tc>
      </w:tr>
      <w:tr w:rsidR="00066A79" w:rsidRPr="00066A79" w:rsidTr="00066A79">
        <w:tc>
          <w:tcPr>
            <w:tcW w:w="1427" w:type="dxa"/>
            <w:tcBorders>
              <w:top w:val="nil"/>
              <w:left w:val="single" w:sz="8" w:space="0" w:color="auto"/>
              <w:bottom w:val="nil"/>
              <w:right w:val="single" w:sz="4" w:space="0" w:color="auto"/>
            </w:tcBorders>
            <w:shd w:val="clear" w:color="000000" w:fill="FFFFFF"/>
            <w:noWrap/>
            <w:vAlign w:val="center"/>
            <w:hideMark/>
          </w:tcPr>
          <w:p w:rsidR="00066A79" w:rsidRPr="00066A79" w:rsidRDefault="00066A79" w:rsidP="00C06FD4">
            <w:pPr>
              <w:spacing w:line="264" w:lineRule="auto"/>
              <w:rPr>
                <w:sz w:val="12"/>
                <w:szCs w:val="12"/>
              </w:rPr>
            </w:pPr>
            <w:r w:rsidRPr="00066A79">
              <w:rPr>
                <w:sz w:val="12"/>
                <w:szCs w:val="12"/>
              </w:rPr>
              <w:t>2 02 45160 00 0000 151</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Межбюджетные трансферты, передаваемые бюджетам муниципальных образований для компенсации дополнительных расходов, возникших в результате решений, принятых органами власти другого уровня</w:t>
            </w:r>
          </w:p>
        </w:tc>
        <w:tc>
          <w:tcPr>
            <w:tcW w:w="66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50,0</w:t>
            </w:r>
          </w:p>
        </w:tc>
      </w:tr>
      <w:tr w:rsidR="00066A79" w:rsidRPr="00066A79" w:rsidTr="00066A79">
        <w:tc>
          <w:tcPr>
            <w:tcW w:w="1427" w:type="dxa"/>
            <w:tcBorders>
              <w:top w:val="single" w:sz="4" w:space="0" w:color="auto"/>
              <w:left w:val="single" w:sz="8" w:space="0" w:color="auto"/>
              <w:bottom w:val="nil"/>
              <w:right w:val="single" w:sz="4" w:space="0" w:color="auto"/>
            </w:tcBorders>
            <w:shd w:val="clear" w:color="000000" w:fill="FFFFFF"/>
            <w:noWrap/>
            <w:vAlign w:val="center"/>
            <w:hideMark/>
          </w:tcPr>
          <w:p w:rsidR="00066A79" w:rsidRPr="00066A79" w:rsidRDefault="00066A79" w:rsidP="00C06FD4">
            <w:pPr>
              <w:spacing w:line="264" w:lineRule="auto"/>
              <w:rPr>
                <w:sz w:val="12"/>
                <w:szCs w:val="12"/>
              </w:rPr>
            </w:pPr>
            <w:r w:rsidRPr="00066A79">
              <w:rPr>
                <w:sz w:val="12"/>
                <w:szCs w:val="12"/>
              </w:rPr>
              <w:t>2 02 45160 10 0000 151</w:t>
            </w:r>
          </w:p>
        </w:tc>
        <w:tc>
          <w:tcPr>
            <w:tcW w:w="2579" w:type="dxa"/>
            <w:tcBorders>
              <w:top w:val="nil"/>
              <w:left w:val="nil"/>
              <w:bottom w:val="nil"/>
              <w:right w:val="nil"/>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50,0</w:t>
            </w:r>
          </w:p>
        </w:tc>
      </w:tr>
      <w:tr w:rsidR="00066A79" w:rsidRPr="00066A79" w:rsidTr="00066A79">
        <w:tc>
          <w:tcPr>
            <w:tcW w:w="1427" w:type="dxa"/>
            <w:tcBorders>
              <w:top w:val="single" w:sz="4" w:space="0" w:color="auto"/>
              <w:left w:val="single" w:sz="8" w:space="0" w:color="auto"/>
              <w:bottom w:val="nil"/>
              <w:right w:val="single" w:sz="4" w:space="0" w:color="auto"/>
            </w:tcBorders>
            <w:shd w:val="clear" w:color="000000" w:fill="FFFFFF"/>
            <w:noWrap/>
            <w:vAlign w:val="center"/>
            <w:hideMark/>
          </w:tcPr>
          <w:p w:rsidR="00066A79" w:rsidRPr="00066A79" w:rsidRDefault="00066A79" w:rsidP="00C06FD4">
            <w:pPr>
              <w:spacing w:line="264" w:lineRule="auto"/>
              <w:rPr>
                <w:sz w:val="12"/>
                <w:szCs w:val="12"/>
              </w:rPr>
            </w:pPr>
            <w:r w:rsidRPr="00066A79">
              <w:rPr>
                <w:sz w:val="12"/>
                <w:szCs w:val="12"/>
              </w:rPr>
              <w:t>2 02 49999 00 0000 151</w:t>
            </w:r>
          </w:p>
        </w:tc>
        <w:tc>
          <w:tcPr>
            <w:tcW w:w="2579" w:type="dxa"/>
            <w:tcBorders>
              <w:top w:val="single" w:sz="4" w:space="0" w:color="auto"/>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Прочие межбюджетный трансферты</w:t>
            </w:r>
          </w:p>
        </w:tc>
        <w:tc>
          <w:tcPr>
            <w:tcW w:w="66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40,0</w:t>
            </w:r>
          </w:p>
        </w:tc>
      </w:tr>
      <w:tr w:rsidR="00066A79" w:rsidRPr="00066A79" w:rsidTr="00066A79">
        <w:tc>
          <w:tcPr>
            <w:tcW w:w="142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66A79" w:rsidRPr="00066A79" w:rsidRDefault="00066A79" w:rsidP="00C06FD4">
            <w:pPr>
              <w:spacing w:line="264" w:lineRule="auto"/>
              <w:rPr>
                <w:sz w:val="12"/>
                <w:szCs w:val="12"/>
              </w:rPr>
            </w:pPr>
            <w:r w:rsidRPr="00066A79">
              <w:rPr>
                <w:sz w:val="12"/>
                <w:szCs w:val="12"/>
              </w:rPr>
              <w:t>2 02 49999 10 0000 151</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 xml:space="preserve">Прочие межбюджетные трансферты, передаваемые бюджетам поселений </w:t>
            </w:r>
          </w:p>
        </w:tc>
        <w:tc>
          <w:tcPr>
            <w:tcW w:w="66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40,0</w:t>
            </w:r>
          </w:p>
        </w:tc>
      </w:tr>
      <w:tr w:rsidR="00066A79" w:rsidRPr="00066A79" w:rsidTr="00066A79">
        <w:tc>
          <w:tcPr>
            <w:tcW w:w="1427" w:type="dxa"/>
            <w:tcBorders>
              <w:top w:val="nil"/>
              <w:left w:val="single" w:sz="8" w:space="0" w:color="auto"/>
              <w:bottom w:val="single" w:sz="8" w:space="0" w:color="auto"/>
              <w:right w:val="single" w:sz="4" w:space="0" w:color="auto"/>
            </w:tcBorders>
            <w:shd w:val="clear" w:color="000000" w:fill="FFFFFF"/>
            <w:noWrap/>
            <w:vAlign w:val="center"/>
            <w:hideMark/>
          </w:tcPr>
          <w:p w:rsidR="00066A79" w:rsidRPr="00066A79" w:rsidRDefault="00066A79" w:rsidP="00C06FD4">
            <w:pPr>
              <w:spacing w:line="264" w:lineRule="auto"/>
              <w:rPr>
                <w:sz w:val="12"/>
                <w:szCs w:val="12"/>
              </w:rPr>
            </w:pPr>
            <w:r w:rsidRPr="00066A79">
              <w:rPr>
                <w:sz w:val="12"/>
                <w:szCs w:val="12"/>
              </w:rPr>
              <w:t>2 07 05030 00 0000 180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 xml:space="preserve">Прочие безвозмездные поступления в бюджеты </w:t>
            </w:r>
          </w:p>
        </w:tc>
        <w:tc>
          <w:tcPr>
            <w:tcW w:w="66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5,0</w:t>
            </w:r>
          </w:p>
        </w:tc>
      </w:tr>
      <w:tr w:rsidR="00066A79" w:rsidRPr="00066A79" w:rsidTr="00066A79">
        <w:tc>
          <w:tcPr>
            <w:tcW w:w="142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066A79" w:rsidRPr="00066A79" w:rsidRDefault="00066A79" w:rsidP="00C06FD4">
            <w:pPr>
              <w:spacing w:line="264" w:lineRule="auto"/>
              <w:rPr>
                <w:sz w:val="12"/>
                <w:szCs w:val="12"/>
              </w:rPr>
            </w:pPr>
            <w:r w:rsidRPr="00066A79">
              <w:rPr>
                <w:sz w:val="12"/>
                <w:szCs w:val="12"/>
              </w:rPr>
              <w:t>2 07 05030 10 0000 180</w:t>
            </w:r>
          </w:p>
        </w:tc>
        <w:tc>
          <w:tcPr>
            <w:tcW w:w="2579"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Прочие безвозмездные поступления в бюджеты сельских поселений</w:t>
            </w:r>
          </w:p>
        </w:tc>
        <w:tc>
          <w:tcPr>
            <w:tcW w:w="660"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5,0</w:t>
            </w:r>
          </w:p>
        </w:tc>
      </w:tr>
    </w:tbl>
    <w:p w:rsidR="00066A79" w:rsidRDefault="00066A79" w:rsidP="00C06FD4">
      <w:pPr>
        <w:spacing w:line="264" w:lineRule="auto"/>
        <w:jc w:val="both"/>
        <w:rPr>
          <w:sz w:val="16"/>
          <w:szCs w:val="16"/>
        </w:rPr>
      </w:pPr>
    </w:p>
    <w:p w:rsidR="00066A79" w:rsidRPr="00345CF0" w:rsidRDefault="00066A79" w:rsidP="00C06FD4">
      <w:pPr>
        <w:spacing w:line="264" w:lineRule="auto"/>
        <w:jc w:val="both"/>
        <w:rPr>
          <w:sz w:val="16"/>
          <w:szCs w:val="16"/>
        </w:rPr>
      </w:pPr>
      <w:r w:rsidRPr="00345CF0">
        <w:rPr>
          <w:sz w:val="16"/>
          <w:szCs w:val="16"/>
        </w:rPr>
        <w:t xml:space="preserve">Глава Ливенского сельского поселения </w:t>
      </w:r>
    </w:p>
    <w:p w:rsidR="00066A79" w:rsidRPr="00345CF0" w:rsidRDefault="00066A79" w:rsidP="00C06FD4">
      <w:pPr>
        <w:spacing w:line="264" w:lineRule="auto"/>
        <w:jc w:val="both"/>
        <w:rPr>
          <w:sz w:val="16"/>
          <w:szCs w:val="16"/>
        </w:rPr>
      </w:pPr>
      <w:r w:rsidRPr="00345CF0">
        <w:rPr>
          <w:sz w:val="16"/>
          <w:szCs w:val="16"/>
        </w:rPr>
        <w:t xml:space="preserve">Павловского муниципального района </w:t>
      </w:r>
    </w:p>
    <w:p w:rsidR="00066A79" w:rsidRPr="00345CF0" w:rsidRDefault="00066A79" w:rsidP="00C06FD4">
      <w:pPr>
        <w:spacing w:line="264" w:lineRule="auto"/>
        <w:jc w:val="both"/>
        <w:rPr>
          <w:sz w:val="16"/>
          <w:szCs w:val="16"/>
        </w:rPr>
      </w:pPr>
      <w:r w:rsidRPr="00345CF0">
        <w:rPr>
          <w:sz w:val="16"/>
          <w:szCs w:val="16"/>
        </w:rPr>
        <w:t xml:space="preserve">Воронежской области </w:t>
      </w:r>
    </w:p>
    <w:p w:rsidR="00066A79" w:rsidRPr="00345CF0" w:rsidRDefault="00066A79" w:rsidP="00C06FD4">
      <w:pPr>
        <w:spacing w:line="264" w:lineRule="auto"/>
        <w:jc w:val="right"/>
        <w:rPr>
          <w:sz w:val="16"/>
          <w:szCs w:val="16"/>
        </w:rPr>
      </w:pPr>
      <w:r w:rsidRPr="00345CF0">
        <w:rPr>
          <w:sz w:val="16"/>
          <w:szCs w:val="16"/>
        </w:rPr>
        <w:t>А.А. Харцызова</w:t>
      </w:r>
    </w:p>
    <w:p w:rsidR="00066A79" w:rsidRPr="00A92298" w:rsidRDefault="00066A79" w:rsidP="00C06FD4">
      <w:pPr>
        <w:spacing w:line="264" w:lineRule="auto"/>
        <w:jc w:val="right"/>
        <w:rPr>
          <w:sz w:val="16"/>
          <w:szCs w:val="16"/>
        </w:rPr>
      </w:pPr>
    </w:p>
    <w:tbl>
      <w:tblPr>
        <w:tblW w:w="5000" w:type="pct"/>
        <w:tblLayout w:type="fixed"/>
        <w:tblCellMar>
          <w:left w:w="28" w:type="dxa"/>
          <w:right w:w="28" w:type="dxa"/>
        </w:tblCellMar>
        <w:tblLook w:val="04A0"/>
      </w:tblPr>
      <w:tblGrid>
        <w:gridCol w:w="2220"/>
        <w:gridCol w:w="417"/>
        <w:gridCol w:w="263"/>
        <w:gridCol w:w="247"/>
        <w:gridCol w:w="640"/>
        <w:gridCol w:w="347"/>
        <w:gridCol w:w="532"/>
      </w:tblGrid>
      <w:tr w:rsidR="00066A79" w:rsidRPr="00A92298" w:rsidTr="00066A79">
        <w:tc>
          <w:tcPr>
            <w:tcW w:w="2220" w:type="dxa"/>
            <w:tcBorders>
              <w:top w:val="nil"/>
              <w:left w:val="nil"/>
              <w:bottom w:val="nil"/>
              <w:right w:val="nil"/>
            </w:tcBorders>
            <w:shd w:val="clear" w:color="auto" w:fill="auto"/>
            <w:vAlign w:val="center"/>
            <w:hideMark/>
          </w:tcPr>
          <w:p w:rsidR="00066A79" w:rsidRPr="00A92298" w:rsidRDefault="00066A79" w:rsidP="00C06FD4">
            <w:pPr>
              <w:spacing w:line="264" w:lineRule="auto"/>
              <w:jc w:val="right"/>
              <w:rPr>
                <w:sz w:val="16"/>
                <w:szCs w:val="16"/>
              </w:rPr>
            </w:pPr>
          </w:p>
        </w:tc>
        <w:tc>
          <w:tcPr>
            <w:tcW w:w="417" w:type="dxa"/>
            <w:tcBorders>
              <w:top w:val="nil"/>
              <w:left w:val="nil"/>
              <w:bottom w:val="nil"/>
              <w:right w:val="nil"/>
            </w:tcBorders>
            <w:shd w:val="clear" w:color="auto" w:fill="auto"/>
            <w:vAlign w:val="center"/>
            <w:hideMark/>
          </w:tcPr>
          <w:p w:rsidR="00066A79" w:rsidRPr="00A92298" w:rsidRDefault="00066A79" w:rsidP="00C06FD4">
            <w:pPr>
              <w:spacing w:line="264" w:lineRule="auto"/>
              <w:jc w:val="right"/>
              <w:rPr>
                <w:sz w:val="16"/>
                <w:szCs w:val="16"/>
              </w:rPr>
            </w:pPr>
          </w:p>
        </w:tc>
        <w:tc>
          <w:tcPr>
            <w:tcW w:w="2029" w:type="dxa"/>
            <w:gridSpan w:val="5"/>
            <w:tcBorders>
              <w:top w:val="nil"/>
              <w:left w:val="nil"/>
              <w:bottom w:val="nil"/>
              <w:right w:val="nil"/>
            </w:tcBorders>
            <w:shd w:val="clear" w:color="auto" w:fill="auto"/>
            <w:vAlign w:val="center"/>
            <w:hideMark/>
          </w:tcPr>
          <w:p w:rsidR="00066A79" w:rsidRPr="00A92298" w:rsidRDefault="00066A79" w:rsidP="00C06FD4">
            <w:pPr>
              <w:spacing w:line="264" w:lineRule="auto"/>
              <w:jc w:val="right"/>
              <w:rPr>
                <w:sz w:val="16"/>
                <w:szCs w:val="16"/>
              </w:rPr>
            </w:pPr>
            <w:r w:rsidRPr="00A92298">
              <w:rPr>
                <w:sz w:val="16"/>
                <w:szCs w:val="16"/>
              </w:rPr>
              <w:t>Приложение № 3</w:t>
            </w:r>
          </w:p>
        </w:tc>
      </w:tr>
      <w:tr w:rsidR="00066A79" w:rsidRPr="00A92298" w:rsidTr="00066A79">
        <w:tc>
          <w:tcPr>
            <w:tcW w:w="2220" w:type="dxa"/>
            <w:tcBorders>
              <w:top w:val="nil"/>
              <w:left w:val="nil"/>
              <w:bottom w:val="nil"/>
              <w:right w:val="nil"/>
            </w:tcBorders>
            <w:shd w:val="clear" w:color="auto" w:fill="auto"/>
            <w:vAlign w:val="center"/>
            <w:hideMark/>
          </w:tcPr>
          <w:p w:rsidR="00066A79" w:rsidRPr="00A92298" w:rsidRDefault="00066A79" w:rsidP="00C06FD4">
            <w:pPr>
              <w:spacing w:line="264" w:lineRule="auto"/>
              <w:jc w:val="right"/>
              <w:rPr>
                <w:sz w:val="16"/>
                <w:szCs w:val="16"/>
              </w:rPr>
            </w:pPr>
          </w:p>
        </w:tc>
        <w:tc>
          <w:tcPr>
            <w:tcW w:w="417" w:type="dxa"/>
            <w:tcBorders>
              <w:top w:val="nil"/>
              <w:left w:val="nil"/>
              <w:bottom w:val="nil"/>
              <w:right w:val="nil"/>
            </w:tcBorders>
            <w:shd w:val="clear" w:color="auto" w:fill="auto"/>
            <w:vAlign w:val="center"/>
            <w:hideMark/>
          </w:tcPr>
          <w:p w:rsidR="00066A79" w:rsidRPr="00A92298" w:rsidRDefault="00066A79" w:rsidP="00C06FD4">
            <w:pPr>
              <w:spacing w:line="264" w:lineRule="auto"/>
              <w:jc w:val="right"/>
              <w:rPr>
                <w:sz w:val="16"/>
                <w:szCs w:val="16"/>
              </w:rPr>
            </w:pPr>
          </w:p>
        </w:tc>
        <w:tc>
          <w:tcPr>
            <w:tcW w:w="2029" w:type="dxa"/>
            <w:gridSpan w:val="5"/>
            <w:tcBorders>
              <w:top w:val="nil"/>
              <w:left w:val="nil"/>
              <w:bottom w:val="nil"/>
              <w:right w:val="nil"/>
            </w:tcBorders>
            <w:shd w:val="clear" w:color="auto" w:fill="auto"/>
            <w:vAlign w:val="center"/>
            <w:hideMark/>
          </w:tcPr>
          <w:p w:rsidR="00066A79" w:rsidRPr="00A92298" w:rsidRDefault="00066A79" w:rsidP="00C06FD4">
            <w:pPr>
              <w:spacing w:line="264" w:lineRule="auto"/>
              <w:jc w:val="right"/>
              <w:rPr>
                <w:sz w:val="16"/>
                <w:szCs w:val="16"/>
              </w:rPr>
            </w:pPr>
            <w:r w:rsidRPr="00A92298">
              <w:rPr>
                <w:sz w:val="16"/>
                <w:szCs w:val="16"/>
              </w:rPr>
              <w:t xml:space="preserve">к решению Совета народных депутатов Ливенского сельского поселения Павловского муниципального района  Воронежской </w:t>
            </w:r>
            <w:proofErr w:type="spellStart"/>
            <w:r w:rsidRPr="00A92298">
              <w:rPr>
                <w:sz w:val="16"/>
                <w:szCs w:val="16"/>
              </w:rPr>
              <w:t>областиот</w:t>
            </w:r>
            <w:proofErr w:type="spellEnd"/>
            <w:r w:rsidRPr="00A92298">
              <w:rPr>
                <w:sz w:val="16"/>
                <w:szCs w:val="16"/>
              </w:rPr>
              <w:t xml:space="preserve"> 28.06.2018 г. № 207</w:t>
            </w:r>
          </w:p>
          <w:p w:rsidR="00A92298" w:rsidRPr="00A92298" w:rsidRDefault="00A92298" w:rsidP="00C06FD4">
            <w:pPr>
              <w:spacing w:line="264" w:lineRule="auto"/>
              <w:jc w:val="right"/>
              <w:rPr>
                <w:sz w:val="16"/>
                <w:szCs w:val="16"/>
              </w:rPr>
            </w:pPr>
          </w:p>
        </w:tc>
      </w:tr>
      <w:tr w:rsidR="00066A79" w:rsidRPr="00A92298" w:rsidTr="00066A79">
        <w:tc>
          <w:tcPr>
            <w:tcW w:w="2220" w:type="dxa"/>
            <w:tcBorders>
              <w:top w:val="nil"/>
              <w:left w:val="nil"/>
              <w:bottom w:val="nil"/>
              <w:right w:val="nil"/>
            </w:tcBorders>
            <w:shd w:val="clear" w:color="auto" w:fill="auto"/>
            <w:vAlign w:val="center"/>
            <w:hideMark/>
          </w:tcPr>
          <w:p w:rsidR="00066A79" w:rsidRPr="00A92298" w:rsidRDefault="00066A79" w:rsidP="00C06FD4">
            <w:pPr>
              <w:spacing w:line="264" w:lineRule="auto"/>
              <w:jc w:val="right"/>
              <w:rPr>
                <w:sz w:val="16"/>
                <w:szCs w:val="16"/>
              </w:rPr>
            </w:pPr>
          </w:p>
        </w:tc>
        <w:tc>
          <w:tcPr>
            <w:tcW w:w="417" w:type="dxa"/>
            <w:tcBorders>
              <w:top w:val="nil"/>
              <w:left w:val="nil"/>
              <w:bottom w:val="nil"/>
              <w:right w:val="nil"/>
            </w:tcBorders>
            <w:shd w:val="clear" w:color="auto" w:fill="auto"/>
            <w:vAlign w:val="center"/>
            <w:hideMark/>
          </w:tcPr>
          <w:p w:rsidR="00066A79" w:rsidRPr="00A92298" w:rsidRDefault="00066A79" w:rsidP="00C06FD4">
            <w:pPr>
              <w:spacing w:line="264" w:lineRule="auto"/>
              <w:jc w:val="right"/>
              <w:rPr>
                <w:sz w:val="16"/>
                <w:szCs w:val="16"/>
              </w:rPr>
            </w:pPr>
          </w:p>
        </w:tc>
        <w:tc>
          <w:tcPr>
            <w:tcW w:w="2029" w:type="dxa"/>
            <w:gridSpan w:val="5"/>
            <w:tcBorders>
              <w:top w:val="nil"/>
              <w:left w:val="nil"/>
              <w:bottom w:val="nil"/>
              <w:right w:val="nil"/>
            </w:tcBorders>
            <w:shd w:val="clear" w:color="auto" w:fill="auto"/>
            <w:vAlign w:val="center"/>
            <w:hideMark/>
          </w:tcPr>
          <w:p w:rsidR="00066A79" w:rsidRPr="00A92298" w:rsidRDefault="00066A79" w:rsidP="00C06FD4">
            <w:pPr>
              <w:spacing w:line="264" w:lineRule="auto"/>
              <w:jc w:val="right"/>
              <w:rPr>
                <w:sz w:val="16"/>
                <w:szCs w:val="16"/>
              </w:rPr>
            </w:pPr>
            <w:r w:rsidRPr="00A92298">
              <w:rPr>
                <w:sz w:val="16"/>
                <w:szCs w:val="16"/>
              </w:rPr>
              <w:t>Приложение № 7</w:t>
            </w:r>
          </w:p>
        </w:tc>
      </w:tr>
      <w:tr w:rsidR="00066A79" w:rsidRPr="00A92298" w:rsidTr="00A92298">
        <w:tc>
          <w:tcPr>
            <w:tcW w:w="2220" w:type="dxa"/>
            <w:tcBorders>
              <w:top w:val="nil"/>
              <w:left w:val="nil"/>
              <w:bottom w:val="single" w:sz="4" w:space="0" w:color="auto"/>
              <w:right w:val="nil"/>
            </w:tcBorders>
            <w:shd w:val="clear" w:color="auto" w:fill="auto"/>
            <w:vAlign w:val="center"/>
            <w:hideMark/>
          </w:tcPr>
          <w:p w:rsidR="00066A79" w:rsidRPr="00A92298" w:rsidRDefault="00066A79" w:rsidP="00C06FD4">
            <w:pPr>
              <w:spacing w:line="264" w:lineRule="auto"/>
              <w:jc w:val="right"/>
              <w:rPr>
                <w:sz w:val="16"/>
                <w:szCs w:val="16"/>
              </w:rPr>
            </w:pPr>
          </w:p>
        </w:tc>
        <w:tc>
          <w:tcPr>
            <w:tcW w:w="417" w:type="dxa"/>
            <w:tcBorders>
              <w:top w:val="nil"/>
              <w:left w:val="nil"/>
              <w:bottom w:val="single" w:sz="4" w:space="0" w:color="auto"/>
              <w:right w:val="nil"/>
            </w:tcBorders>
            <w:shd w:val="clear" w:color="auto" w:fill="auto"/>
            <w:vAlign w:val="center"/>
            <w:hideMark/>
          </w:tcPr>
          <w:p w:rsidR="00066A79" w:rsidRPr="00A92298" w:rsidRDefault="00066A79" w:rsidP="00C06FD4">
            <w:pPr>
              <w:spacing w:line="264" w:lineRule="auto"/>
              <w:jc w:val="right"/>
              <w:rPr>
                <w:sz w:val="16"/>
                <w:szCs w:val="16"/>
              </w:rPr>
            </w:pPr>
          </w:p>
        </w:tc>
        <w:tc>
          <w:tcPr>
            <w:tcW w:w="2029" w:type="dxa"/>
            <w:gridSpan w:val="5"/>
            <w:tcBorders>
              <w:top w:val="nil"/>
              <w:left w:val="nil"/>
              <w:bottom w:val="single" w:sz="4" w:space="0" w:color="auto"/>
              <w:right w:val="nil"/>
            </w:tcBorders>
            <w:shd w:val="clear" w:color="auto" w:fill="auto"/>
            <w:vAlign w:val="center"/>
            <w:hideMark/>
          </w:tcPr>
          <w:p w:rsidR="00066A79" w:rsidRPr="00A92298" w:rsidRDefault="00066A79" w:rsidP="00C06FD4">
            <w:pPr>
              <w:spacing w:line="264" w:lineRule="auto"/>
              <w:jc w:val="right"/>
              <w:rPr>
                <w:sz w:val="16"/>
                <w:szCs w:val="16"/>
              </w:rPr>
            </w:pPr>
            <w:r w:rsidRPr="00A92298">
              <w:rPr>
                <w:sz w:val="16"/>
                <w:szCs w:val="16"/>
              </w:rPr>
              <w:t xml:space="preserve">к решению Совета народных депутатов Ливенского сельского поселения Павловского муниципального района Воронежской </w:t>
            </w:r>
            <w:proofErr w:type="spellStart"/>
            <w:r w:rsidRPr="00A92298">
              <w:rPr>
                <w:sz w:val="16"/>
                <w:szCs w:val="16"/>
              </w:rPr>
              <w:t>областиот</w:t>
            </w:r>
            <w:proofErr w:type="spellEnd"/>
            <w:r w:rsidRPr="00A92298">
              <w:rPr>
                <w:sz w:val="16"/>
                <w:szCs w:val="16"/>
              </w:rPr>
              <w:t xml:space="preserve"> 26.12.2017 г. № 160</w:t>
            </w:r>
          </w:p>
          <w:p w:rsidR="00A92298" w:rsidRPr="00A92298" w:rsidRDefault="00A92298" w:rsidP="00C06FD4">
            <w:pPr>
              <w:spacing w:line="264" w:lineRule="auto"/>
              <w:jc w:val="right"/>
              <w:rPr>
                <w:sz w:val="16"/>
                <w:szCs w:val="16"/>
              </w:rPr>
            </w:pPr>
          </w:p>
        </w:tc>
      </w:tr>
      <w:tr w:rsidR="00066A79" w:rsidRPr="00066A79" w:rsidTr="00A92298">
        <w:tc>
          <w:tcPr>
            <w:tcW w:w="4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 xml:space="preserve">Ведомственная структура расходов бюджета Ливенского сельского </w:t>
            </w:r>
            <w:proofErr w:type="spellStart"/>
            <w:r w:rsidRPr="00066A79">
              <w:rPr>
                <w:sz w:val="12"/>
                <w:szCs w:val="12"/>
              </w:rPr>
              <w:t>поселенияна</w:t>
            </w:r>
            <w:proofErr w:type="spellEnd"/>
            <w:r w:rsidRPr="00066A79">
              <w:rPr>
                <w:sz w:val="12"/>
                <w:szCs w:val="12"/>
              </w:rPr>
              <w:t xml:space="preserve"> 2018 год</w:t>
            </w:r>
          </w:p>
        </w:tc>
      </w:tr>
      <w:tr w:rsidR="00066A79" w:rsidRPr="00066A79" w:rsidTr="00A92298">
        <w:trPr>
          <w:trHeight w:val="152"/>
        </w:trPr>
        <w:tc>
          <w:tcPr>
            <w:tcW w:w="222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 xml:space="preserve">Наименование </w:t>
            </w:r>
          </w:p>
        </w:tc>
        <w:tc>
          <w:tcPr>
            <w:tcW w:w="41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ГРБС</w:t>
            </w:r>
          </w:p>
        </w:tc>
        <w:tc>
          <w:tcPr>
            <w:tcW w:w="26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proofErr w:type="spellStart"/>
            <w:r w:rsidRPr="00066A79">
              <w:rPr>
                <w:sz w:val="12"/>
                <w:szCs w:val="12"/>
              </w:rPr>
              <w:t>Рз</w:t>
            </w:r>
            <w:proofErr w:type="spellEnd"/>
          </w:p>
        </w:tc>
        <w:tc>
          <w:tcPr>
            <w:tcW w:w="24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ПР</w:t>
            </w:r>
          </w:p>
        </w:tc>
        <w:tc>
          <w:tcPr>
            <w:tcW w:w="6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ЦСР</w:t>
            </w:r>
          </w:p>
        </w:tc>
        <w:tc>
          <w:tcPr>
            <w:tcW w:w="34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ВР</w:t>
            </w:r>
          </w:p>
        </w:tc>
        <w:tc>
          <w:tcPr>
            <w:tcW w:w="53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Сумма, тыс.рублей</w:t>
            </w:r>
          </w:p>
        </w:tc>
      </w:tr>
      <w:tr w:rsidR="00066A79" w:rsidRPr="00066A79" w:rsidTr="00066A79">
        <w:trPr>
          <w:trHeight w:val="152"/>
        </w:trPr>
        <w:tc>
          <w:tcPr>
            <w:tcW w:w="2220" w:type="dxa"/>
            <w:vMerge/>
            <w:tcBorders>
              <w:top w:val="single" w:sz="4" w:space="0" w:color="000000"/>
              <w:left w:val="single" w:sz="4" w:space="0" w:color="000000"/>
              <w:bottom w:val="single" w:sz="4" w:space="0" w:color="000000"/>
              <w:right w:val="single" w:sz="4" w:space="0" w:color="000000"/>
            </w:tcBorders>
            <w:vAlign w:val="center"/>
            <w:hideMark/>
          </w:tcPr>
          <w:p w:rsidR="00066A79" w:rsidRPr="00066A79" w:rsidRDefault="00066A79" w:rsidP="00C06FD4">
            <w:pPr>
              <w:spacing w:line="264" w:lineRule="auto"/>
              <w:rPr>
                <w:sz w:val="12"/>
                <w:szCs w:val="12"/>
              </w:rPr>
            </w:pPr>
          </w:p>
        </w:tc>
        <w:tc>
          <w:tcPr>
            <w:tcW w:w="417" w:type="dxa"/>
            <w:vMerge/>
            <w:tcBorders>
              <w:top w:val="single" w:sz="4" w:space="0" w:color="000000"/>
              <w:left w:val="single" w:sz="4" w:space="0" w:color="000000"/>
              <w:bottom w:val="single" w:sz="4" w:space="0" w:color="000000"/>
              <w:right w:val="single" w:sz="4" w:space="0" w:color="000000"/>
            </w:tcBorders>
            <w:vAlign w:val="center"/>
            <w:hideMark/>
          </w:tcPr>
          <w:p w:rsidR="00066A79" w:rsidRPr="00066A79" w:rsidRDefault="00066A79" w:rsidP="00C06FD4">
            <w:pPr>
              <w:spacing w:line="264" w:lineRule="auto"/>
              <w:rPr>
                <w:sz w:val="12"/>
                <w:szCs w:val="12"/>
              </w:rPr>
            </w:pPr>
          </w:p>
        </w:tc>
        <w:tc>
          <w:tcPr>
            <w:tcW w:w="263" w:type="dxa"/>
            <w:vMerge/>
            <w:tcBorders>
              <w:top w:val="single" w:sz="4" w:space="0" w:color="000000"/>
              <w:left w:val="single" w:sz="4" w:space="0" w:color="000000"/>
              <w:bottom w:val="single" w:sz="4" w:space="0" w:color="000000"/>
              <w:right w:val="single" w:sz="4" w:space="0" w:color="000000"/>
            </w:tcBorders>
            <w:vAlign w:val="center"/>
            <w:hideMark/>
          </w:tcPr>
          <w:p w:rsidR="00066A79" w:rsidRPr="00066A79" w:rsidRDefault="00066A79" w:rsidP="00C06FD4">
            <w:pPr>
              <w:spacing w:line="264" w:lineRule="auto"/>
              <w:rPr>
                <w:sz w:val="12"/>
                <w:szCs w:val="12"/>
              </w:rPr>
            </w:pPr>
          </w:p>
        </w:tc>
        <w:tc>
          <w:tcPr>
            <w:tcW w:w="247" w:type="dxa"/>
            <w:vMerge/>
            <w:tcBorders>
              <w:top w:val="single" w:sz="4" w:space="0" w:color="000000"/>
              <w:left w:val="single" w:sz="4" w:space="0" w:color="000000"/>
              <w:bottom w:val="single" w:sz="4" w:space="0" w:color="000000"/>
              <w:right w:val="single" w:sz="4" w:space="0" w:color="000000"/>
            </w:tcBorders>
            <w:vAlign w:val="center"/>
            <w:hideMark/>
          </w:tcPr>
          <w:p w:rsidR="00066A79" w:rsidRPr="00066A79" w:rsidRDefault="00066A79" w:rsidP="00C06FD4">
            <w:pPr>
              <w:spacing w:line="264" w:lineRule="auto"/>
              <w:rPr>
                <w:sz w:val="12"/>
                <w:szCs w:val="12"/>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066A79" w:rsidRPr="00066A79" w:rsidRDefault="00066A79" w:rsidP="00C06FD4">
            <w:pPr>
              <w:spacing w:line="264" w:lineRule="auto"/>
              <w:rPr>
                <w:sz w:val="12"/>
                <w:szCs w:val="12"/>
              </w:rPr>
            </w:pPr>
          </w:p>
        </w:tc>
        <w:tc>
          <w:tcPr>
            <w:tcW w:w="347" w:type="dxa"/>
            <w:vMerge/>
            <w:tcBorders>
              <w:top w:val="single" w:sz="4" w:space="0" w:color="000000"/>
              <w:left w:val="single" w:sz="4" w:space="0" w:color="000000"/>
              <w:bottom w:val="single" w:sz="4" w:space="0" w:color="000000"/>
              <w:right w:val="single" w:sz="4" w:space="0" w:color="000000"/>
            </w:tcBorders>
            <w:vAlign w:val="center"/>
            <w:hideMark/>
          </w:tcPr>
          <w:p w:rsidR="00066A79" w:rsidRPr="00066A79" w:rsidRDefault="00066A79" w:rsidP="00C06FD4">
            <w:pPr>
              <w:spacing w:line="264" w:lineRule="auto"/>
              <w:rPr>
                <w:sz w:val="12"/>
                <w:szCs w:val="12"/>
              </w:rPr>
            </w:pPr>
          </w:p>
        </w:t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066A79" w:rsidRPr="00066A79" w:rsidRDefault="00066A79" w:rsidP="00C06FD4">
            <w:pPr>
              <w:spacing w:line="264" w:lineRule="auto"/>
              <w:rPr>
                <w:sz w:val="12"/>
                <w:szCs w:val="12"/>
              </w:rPr>
            </w:pP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Всего</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263"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24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640"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34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4322,794</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Администрация Ливенского сельского поселения Павловского  муниципального района</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2901,194</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Общегосударственные вопросы</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2292,9</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 xml:space="preserve">Функционирование высшего должностного лица субъекта Российской Федерации и муниципального образования </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02</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671,9</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Муниципальная программа "Социально-экономическое развитие Ливенского сельского поселения"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02</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01 0 00 00000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671,9</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Подпрограмма "Обеспечение реализации муниципальной программы"</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02</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01 3 00 00000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671,9</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02</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01 3 01 00000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671,9</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r w:rsidRPr="00066A79">
              <w:rPr>
                <w:sz w:val="12"/>
                <w:szCs w:val="12"/>
              </w:rPr>
              <w:t xml:space="preserve">Расходы на обеспечение деятельности главы сельского поселения(Расходы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66A79">
              <w:rPr>
                <w:sz w:val="12"/>
                <w:szCs w:val="12"/>
              </w:rPr>
              <w:lastRenderedPageBreak/>
              <w:t>государственными внебюджетными фондами)</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lastRenderedPageBreak/>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02</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01 3 01 72020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100</w:t>
            </w:r>
          </w:p>
        </w:tc>
        <w:tc>
          <w:tcPr>
            <w:tcW w:w="532"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671,9</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r w:rsidRPr="00066A79">
              <w:rPr>
                <w:sz w:val="12"/>
                <w:szCs w:val="1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04</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1555,5</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Муниципальная программа "Социально-экономическое развитие Ливенского сельского поселения"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04</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01 0 00 00000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1555,5</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Подпрограмма "Обеспечение реализации муниципальной программы"</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04</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01 3 00 00000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1555,0</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04</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01 3 01 00000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1555,0</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04</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01 3 01 72010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100</w:t>
            </w:r>
          </w:p>
        </w:tc>
        <w:tc>
          <w:tcPr>
            <w:tcW w:w="532"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852,3</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04</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01 3 01 72010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200</w:t>
            </w:r>
          </w:p>
        </w:tc>
        <w:tc>
          <w:tcPr>
            <w:tcW w:w="532"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693,2</w:t>
            </w:r>
          </w:p>
        </w:tc>
      </w:tr>
      <w:tr w:rsidR="00066A79" w:rsidRPr="00066A79" w:rsidTr="00066A79">
        <w:tc>
          <w:tcPr>
            <w:tcW w:w="2220"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Расходы на обеспечение функций органов местного самоуправления (Иные бюджетные ассигнования)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04</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01 3 01 72010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800</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9,5</w:t>
            </w:r>
          </w:p>
        </w:tc>
      </w:tr>
      <w:tr w:rsidR="00066A79" w:rsidRPr="00066A79" w:rsidTr="00066A79">
        <w:tc>
          <w:tcPr>
            <w:tcW w:w="2220"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Подпрограмма "Энергосбережение и повышение энергетической эффективности на территории Ливенского сельского поселения"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04</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01 5 00 00000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0,5</w:t>
            </w:r>
          </w:p>
        </w:tc>
      </w:tr>
      <w:tr w:rsidR="00066A79" w:rsidRPr="00066A79" w:rsidTr="00066A79">
        <w:tc>
          <w:tcPr>
            <w:tcW w:w="2220"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Основное мероприятие "Повышение энергетической эффективности в электроснабжении"</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04</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01 5 01 00000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0,5</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xml:space="preserve">01 </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04</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01 5 01 72010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200</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0,5</w:t>
            </w:r>
          </w:p>
        </w:tc>
      </w:tr>
      <w:tr w:rsidR="00066A79" w:rsidRPr="00066A79" w:rsidTr="00066A79">
        <w:tc>
          <w:tcPr>
            <w:tcW w:w="2220"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Другие общегосударственные вопросы</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65,5</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Муниципальная программа "Социально-экономическое развитие Ливенского сельского поселения"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01 0 00 00000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65,5</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Подпрограмма "Обеспечение реализации муниципальной программы"</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01 3 00 00000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65,5</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01 3 01 00000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65,5</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r w:rsidRPr="00066A79">
              <w:rPr>
                <w:sz w:val="12"/>
                <w:szCs w:val="12"/>
              </w:rPr>
              <w:t>Выполнение других расходных обязательств (Закупка товаров, работ и услуг для государственных (муниципальных) нужд)</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01 3 01 70200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200</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49,3</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r w:rsidRPr="00066A79">
              <w:rPr>
                <w:sz w:val="12"/>
                <w:szCs w:val="12"/>
              </w:rPr>
              <w:t>Выполнение других расходных обязательств (Межбюджетные трансферты)</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01 3 01 70200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500</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14,6</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Выполнение других расходных обязательств (Иные бюджетные ассигнования)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01 3 01 70200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800</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1,6</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r w:rsidRPr="00066A79">
              <w:rPr>
                <w:sz w:val="12"/>
                <w:szCs w:val="12"/>
              </w:rPr>
              <w:t>Национальная оборона</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02</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73,6</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proofErr w:type="spellStart"/>
            <w:r w:rsidRPr="00066A79">
              <w:rPr>
                <w:sz w:val="12"/>
                <w:szCs w:val="12"/>
              </w:rPr>
              <w:t>Мобилизацияи</w:t>
            </w:r>
            <w:proofErr w:type="spellEnd"/>
            <w:r w:rsidRPr="00066A79">
              <w:rPr>
                <w:sz w:val="12"/>
                <w:szCs w:val="12"/>
              </w:rPr>
              <w:t xml:space="preserve"> вневойсковая подготовка</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02</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73,6</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Муниципальная программа "Социально-экономическое развитие Ливенского сельского поселения"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02</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01 0 00 00000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73,6</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Подпрограмма "Обеспечение реализации муниципальной программы"</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02</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01 3 00 00000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73,6</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Основное мероприятие "Финансовое обеспечение выполнения других расходных обязательств Ливенского сельского поселения органами местного самоуправления Ливенского сельского поселения"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02</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01 3 02 00000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73,6</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r w:rsidRPr="00066A79">
              <w:rPr>
                <w:sz w:val="12"/>
                <w:szCs w:val="12"/>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417"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02</w:t>
            </w:r>
          </w:p>
        </w:tc>
        <w:tc>
          <w:tcPr>
            <w:tcW w:w="2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01 3 02 51180</w:t>
            </w:r>
          </w:p>
        </w:tc>
        <w:tc>
          <w:tcPr>
            <w:tcW w:w="3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100</w:t>
            </w:r>
          </w:p>
        </w:tc>
        <w:tc>
          <w:tcPr>
            <w:tcW w:w="532"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67,2</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r w:rsidRPr="00066A79">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02</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01 3 02 51180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200</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6,4</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r w:rsidRPr="00066A79">
              <w:rPr>
                <w:sz w:val="12"/>
                <w:szCs w:val="12"/>
              </w:rPr>
              <w:t>Национальная безопасность и правоохранительная деятельность</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640"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1,0</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r w:rsidRPr="00066A79">
              <w:rPr>
                <w:sz w:val="12"/>
                <w:szCs w:val="12"/>
              </w:rPr>
              <w:t xml:space="preserve">Защита населения и территории от чрезвычайных ситуаций природного и </w:t>
            </w:r>
            <w:r w:rsidRPr="00066A79">
              <w:rPr>
                <w:sz w:val="12"/>
                <w:szCs w:val="12"/>
              </w:rPr>
              <w:lastRenderedPageBreak/>
              <w:t xml:space="preserve">техногенного </w:t>
            </w:r>
            <w:proofErr w:type="spellStart"/>
            <w:r w:rsidRPr="00066A79">
              <w:rPr>
                <w:sz w:val="12"/>
                <w:szCs w:val="12"/>
              </w:rPr>
              <w:t>характкера</w:t>
            </w:r>
            <w:proofErr w:type="spellEnd"/>
            <w:r w:rsidRPr="00066A79">
              <w:rPr>
                <w:sz w:val="12"/>
                <w:szCs w:val="12"/>
              </w:rPr>
              <w:t>, гражданская оборона</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09</w:t>
            </w:r>
          </w:p>
        </w:tc>
        <w:tc>
          <w:tcPr>
            <w:tcW w:w="640"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1,0</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Муниципальная программа "Социально-экономическое развитие Ливенского сельского поселения"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09</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01 0 00 00000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1,0</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Подпрограмма "Безопасность и правопорядок на территории Ливенского сельского поселения"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09</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01 4 00 00000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1,0</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r w:rsidRPr="00066A79">
              <w:rPr>
                <w:sz w:val="12"/>
                <w:szCs w:val="12"/>
              </w:rPr>
              <w:t>Основное мероприятие "Обеспечение первичных мер пожарной безопасности на территории сельского поселения"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xml:space="preserve">03 </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09</w:t>
            </w:r>
          </w:p>
        </w:tc>
        <w:tc>
          <w:tcPr>
            <w:tcW w:w="640"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01 4 02 00000</w:t>
            </w:r>
          </w:p>
        </w:tc>
        <w:tc>
          <w:tcPr>
            <w:tcW w:w="3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1,0</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r w:rsidRPr="00066A79">
              <w:rPr>
                <w:sz w:val="12"/>
                <w:szCs w:val="12"/>
              </w:rPr>
              <w:t xml:space="preserve">Мероприятия в сфере защиты населения от чрезвычайных ситуаций и пожаров (Закупка товаров, работ и услуг для государственных (муниципальных) нужд) </w:t>
            </w:r>
          </w:p>
        </w:tc>
        <w:tc>
          <w:tcPr>
            <w:tcW w:w="417"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2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09</w:t>
            </w:r>
          </w:p>
        </w:tc>
        <w:tc>
          <w:tcPr>
            <w:tcW w:w="640"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01 4 02 71430</w:t>
            </w:r>
          </w:p>
        </w:tc>
        <w:tc>
          <w:tcPr>
            <w:tcW w:w="3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200</w:t>
            </w:r>
          </w:p>
        </w:tc>
        <w:tc>
          <w:tcPr>
            <w:tcW w:w="532"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1,0</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r w:rsidRPr="00066A79">
              <w:rPr>
                <w:sz w:val="12"/>
                <w:szCs w:val="12"/>
              </w:rPr>
              <w:t>Национальная экономика</w:t>
            </w:r>
          </w:p>
        </w:tc>
        <w:tc>
          <w:tcPr>
            <w:tcW w:w="417"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04</w:t>
            </w:r>
          </w:p>
        </w:tc>
        <w:tc>
          <w:tcPr>
            <w:tcW w:w="2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640"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3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113,094</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r w:rsidRPr="00066A79">
              <w:rPr>
                <w:sz w:val="12"/>
                <w:szCs w:val="12"/>
              </w:rPr>
              <w:t>Дорожное хозяйство</w:t>
            </w:r>
          </w:p>
        </w:tc>
        <w:tc>
          <w:tcPr>
            <w:tcW w:w="417"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04</w:t>
            </w:r>
          </w:p>
        </w:tc>
        <w:tc>
          <w:tcPr>
            <w:tcW w:w="2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09</w:t>
            </w:r>
          </w:p>
        </w:tc>
        <w:tc>
          <w:tcPr>
            <w:tcW w:w="640"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3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113,094</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Муниципальная программа "Социально-экономическое развитие Ливенского сельского поселения"</w:t>
            </w:r>
          </w:p>
        </w:tc>
        <w:tc>
          <w:tcPr>
            <w:tcW w:w="417"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04</w:t>
            </w:r>
          </w:p>
        </w:tc>
        <w:tc>
          <w:tcPr>
            <w:tcW w:w="2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09</w:t>
            </w:r>
          </w:p>
        </w:tc>
        <w:tc>
          <w:tcPr>
            <w:tcW w:w="640"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01 0  00 00000</w:t>
            </w:r>
          </w:p>
        </w:tc>
        <w:tc>
          <w:tcPr>
            <w:tcW w:w="3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113,094</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r w:rsidRPr="00066A79">
              <w:rPr>
                <w:sz w:val="12"/>
                <w:szCs w:val="12"/>
              </w:rPr>
              <w:t>Подпрограмма "Развитие инфраструктуры и благоустройство территории Ливенского сельского поселения"</w:t>
            </w:r>
          </w:p>
        </w:tc>
        <w:tc>
          <w:tcPr>
            <w:tcW w:w="417"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04</w:t>
            </w:r>
          </w:p>
        </w:tc>
        <w:tc>
          <w:tcPr>
            <w:tcW w:w="2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09</w:t>
            </w:r>
          </w:p>
        </w:tc>
        <w:tc>
          <w:tcPr>
            <w:tcW w:w="640"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01 1 00 00000</w:t>
            </w:r>
          </w:p>
        </w:tc>
        <w:tc>
          <w:tcPr>
            <w:tcW w:w="3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113,094</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Основное мероприятие "Осуществление дорожной деятельности в отношении автомобильных дорог местного значения"</w:t>
            </w:r>
          </w:p>
        </w:tc>
        <w:tc>
          <w:tcPr>
            <w:tcW w:w="417"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04</w:t>
            </w:r>
          </w:p>
        </w:tc>
        <w:tc>
          <w:tcPr>
            <w:tcW w:w="2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09</w:t>
            </w:r>
          </w:p>
        </w:tc>
        <w:tc>
          <w:tcPr>
            <w:tcW w:w="640"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01 1 06 00000</w:t>
            </w:r>
          </w:p>
        </w:tc>
        <w:tc>
          <w:tcPr>
            <w:tcW w:w="3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113,094</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r w:rsidRPr="00066A79">
              <w:rPr>
                <w:sz w:val="12"/>
                <w:szCs w:val="12"/>
              </w:rPr>
              <w:t xml:space="preserve">Расходы на дорожную деятельность (Закупка товаров, работ и услуг для государственных (муниципальных) нужд) </w:t>
            </w:r>
          </w:p>
        </w:tc>
        <w:tc>
          <w:tcPr>
            <w:tcW w:w="417"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04</w:t>
            </w:r>
          </w:p>
        </w:tc>
        <w:tc>
          <w:tcPr>
            <w:tcW w:w="2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09</w:t>
            </w:r>
          </w:p>
        </w:tc>
        <w:tc>
          <w:tcPr>
            <w:tcW w:w="640"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01 1 06 71290</w:t>
            </w:r>
          </w:p>
        </w:tc>
        <w:tc>
          <w:tcPr>
            <w:tcW w:w="3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200</w:t>
            </w:r>
          </w:p>
        </w:tc>
        <w:tc>
          <w:tcPr>
            <w:tcW w:w="532"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113,094</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Жилищно-коммунальное хозяйство</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05</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362,0</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Благоустройство</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05</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362,0</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 xml:space="preserve">Муниципальная программа "Социально-экономическое развитие </w:t>
            </w:r>
            <w:proofErr w:type="spellStart"/>
            <w:r w:rsidRPr="00066A79">
              <w:rPr>
                <w:sz w:val="12"/>
                <w:szCs w:val="12"/>
              </w:rPr>
              <w:t>Ливенскогосельского</w:t>
            </w:r>
            <w:proofErr w:type="spellEnd"/>
            <w:r w:rsidRPr="00066A79">
              <w:rPr>
                <w:sz w:val="12"/>
                <w:szCs w:val="12"/>
              </w:rPr>
              <w:t xml:space="preserve"> поселения"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05</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01 0 00 00000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362,0</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r w:rsidRPr="00066A79">
              <w:rPr>
                <w:sz w:val="12"/>
                <w:szCs w:val="12"/>
              </w:rPr>
              <w:t>Подпрограмма "Развитие инфраструктуры и благоустройство территории Ливенского сельского поселения"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05</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01 1 00 00000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348,7</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Основное мероприятие "Организация уличного освещения"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05</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01 1 01 00000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120,8</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r w:rsidRPr="00066A79">
              <w:rPr>
                <w:sz w:val="12"/>
                <w:szCs w:val="12"/>
              </w:rPr>
              <w:t xml:space="preserve">Расходы на уличное освещение (Закупка товаров, работ и услуг для государственных (муниципальных) нужд) </w:t>
            </w:r>
          </w:p>
        </w:tc>
        <w:tc>
          <w:tcPr>
            <w:tcW w:w="417"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05</w:t>
            </w:r>
          </w:p>
        </w:tc>
        <w:tc>
          <w:tcPr>
            <w:tcW w:w="2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01 1 01 78670</w:t>
            </w:r>
          </w:p>
        </w:tc>
        <w:tc>
          <w:tcPr>
            <w:tcW w:w="3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200</w:t>
            </w:r>
          </w:p>
        </w:tc>
        <w:tc>
          <w:tcPr>
            <w:tcW w:w="532"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120,8</w:t>
            </w:r>
          </w:p>
        </w:tc>
      </w:tr>
      <w:tr w:rsidR="00066A79" w:rsidRPr="00066A79" w:rsidTr="00066A79">
        <w:tc>
          <w:tcPr>
            <w:tcW w:w="2220" w:type="dxa"/>
            <w:tcBorders>
              <w:top w:val="nil"/>
              <w:left w:val="single" w:sz="4" w:space="0" w:color="000000"/>
              <w:bottom w:val="nil"/>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r w:rsidRPr="00066A79">
              <w:rPr>
                <w:sz w:val="12"/>
                <w:szCs w:val="12"/>
              </w:rPr>
              <w:t>Основное мероприятие "Организация и содержание мест захоронения"</w:t>
            </w:r>
          </w:p>
        </w:tc>
        <w:tc>
          <w:tcPr>
            <w:tcW w:w="417"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05</w:t>
            </w:r>
          </w:p>
        </w:tc>
        <w:tc>
          <w:tcPr>
            <w:tcW w:w="2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01 1 02 00000</w:t>
            </w:r>
          </w:p>
        </w:tc>
        <w:tc>
          <w:tcPr>
            <w:tcW w:w="3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0,0</w:t>
            </w:r>
          </w:p>
        </w:tc>
      </w:tr>
      <w:tr w:rsidR="00066A79" w:rsidRPr="00066A79" w:rsidTr="00066A79">
        <w:tc>
          <w:tcPr>
            <w:tcW w:w="2220" w:type="dxa"/>
            <w:tcBorders>
              <w:top w:val="single" w:sz="4" w:space="0" w:color="000000"/>
              <w:left w:val="single" w:sz="4" w:space="0" w:color="000000"/>
              <w:bottom w:val="nil"/>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05</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01 1 02 78610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200</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0,0</w:t>
            </w:r>
          </w:p>
        </w:tc>
      </w:tr>
      <w:tr w:rsidR="00066A79" w:rsidRPr="00066A79" w:rsidTr="00066A79">
        <w:tc>
          <w:tcPr>
            <w:tcW w:w="2220" w:type="dxa"/>
            <w:tcBorders>
              <w:top w:val="single" w:sz="4" w:space="0" w:color="000000"/>
              <w:left w:val="single" w:sz="4" w:space="0" w:color="000000"/>
              <w:bottom w:val="nil"/>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r w:rsidRPr="00066A79">
              <w:rPr>
                <w:sz w:val="12"/>
                <w:szCs w:val="12"/>
              </w:rPr>
              <w:t>Основное мероприятие "Организация сбора и вывоза мусора и твердых бытовых отходов, благоустройство территории"</w:t>
            </w:r>
          </w:p>
        </w:tc>
        <w:tc>
          <w:tcPr>
            <w:tcW w:w="417"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05</w:t>
            </w:r>
          </w:p>
        </w:tc>
        <w:tc>
          <w:tcPr>
            <w:tcW w:w="2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01 1 05 00000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202,8</w:t>
            </w:r>
          </w:p>
        </w:tc>
      </w:tr>
      <w:tr w:rsidR="00066A79" w:rsidRPr="00066A79" w:rsidTr="00066A79">
        <w:tc>
          <w:tcPr>
            <w:tcW w:w="2220" w:type="dxa"/>
            <w:tcBorders>
              <w:top w:val="single" w:sz="4" w:space="0" w:color="000000"/>
              <w:left w:val="single" w:sz="4" w:space="0" w:color="000000"/>
              <w:bottom w:val="nil"/>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05</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01 1 05 78610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200</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202,8</w:t>
            </w:r>
          </w:p>
        </w:tc>
      </w:tr>
      <w:tr w:rsidR="00066A79" w:rsidRPr="00066A79" w:rsidTr="00066A79">
        <w:tc>
          <w:tcPr>
            <w:tcW w:w="2220" w:type="dxa"/>
            <w:tcBorders>
              <w:top w:val="single" w:sz="4" w:space="0" w:color="000000"/>
              <w:left w:val="single" w:sz="4" w:space="0" w:color="000000"/>
              <w:bottom w:val="nil"/>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r w:rsidRPr="00066A79">
              <w:rPr>
                <w:sz w:val="12"/>
                <w:szCs w:val="12"/>
              </w:rPr>
              <w:t>Основное мероприятие "Обеспечение сохранности и ремонт военно-мемориальных объектов"</w:t>
            </w:r>
          </w:p>
        </w:tc>
        <w:tc>
          <w:tcPr>
            <w:tcW w:w="417"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05</w:t>
            </w:r>
          </w:p>
        </w:tc>
        <w:tc>
          <w:tcPr>
            <w:tcW w:w="2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01 1 08 00000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0,0</w:t>
            </w:r>
          </w:p>
        </w:tc>
      </w:tr>
      <w:tr w:rsidR="00066A79" w:rsidRPr="00066A79" w:rsidTr="00066A79">
        <w:tc>
          <w:tcPr>
            <w:tcW w:w="2220" w:type="dxa"/>
            <w:tcBorders>
              <w:top w:val="single" w:sz="4" w:space="0" w:color="000000"/>
              <w:left w:val="single" w:sz="4" w:space="0" w:color="000000"/>
              <w:bottom w:val="nil"/>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05</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01 1 08 78610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200</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0,0</w:t>
            </w:r>
          </w:p>
        </w:tc>
      </w:tr>
      <w:tr w:rsidR="00066A79" w:rsidRPr="00066A79" w:rsidTr="00066A79">
        <w:tc>
          <w:tcPr>
            <w:tcW w:w="2220" w:type="dxa"/>
            <w:tcBorders>
              <w:top w:val="single" w:sz="4" w:space="0" w:color="000000"/>
              <w:left w:val="single" w:sz="4" w:space="0" w:color="000000"/>
              <w:bottom w:val="nil"/>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r w:rsidRPr="00066A79">
              <w:rPr>
                <w:sz w:val="12"/>
                <w:szCs w:val="12"/>
              </w:rPr>
              <w:t>Основное мероприятие "Благоустройство парка культуры и отдыха"</w:t>
            </w:r>
          </w:p>
        </w:tc>
        <w:tc>
          <w:tcPr>
            <w:tcW w:w="417"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05</w:t>
            </w:r>
          </w:p>
        </w:tc>
        <w:tc>
          <w:tcPr>
            <w:tcW w:w="2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01 1 09 00000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23,1</w:t>
            </w:r>
          </w:p>
        </w:tc>
      </w:tr>
      <w:tr w:rsidR="00066A79" w:rsidRPr="00066A79" w:rsidTr="00066A79">
        <w:tc>
          <w:tcPr>
            <w:tcW w:w="2220" w:type="dxa"/>
            <w:tcBorders>
              <w:top w:val="single" w:sz="4" w:space="0" w:color="000000"/>
              <w:left w:val="single" w:sz="4" w:space="0" w:color="000000"/>
              <w:bottom w:val="nil"/>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05</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01 1 09 78610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200</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23,1</w:t>
            </w:r>
          </w:p>
        </w:tc>
      </w:tr>
      <w:tr w:rsidR="00066A79" w:rsidRPr="00066A79" w:rsidTr="00066A79">
        <w:tc>
          <w:tcPr>
            <w:tcW w:w="2220" w:type="dxa"/>
            <w:tcBorders>
              <w:top w:val="single" w:sz="4" w:space="0" w:color="000000"/>
              <w:left w:val="single" w:sz="4" w:space="0" w:color="000000"/>
              <w:bottom w:val="nil"/>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r w:rsidRPr="00066A79">
              <w:rPr>
                <w:sz w:val="12"/>
                <w:szCs w:val="12"/>
              </w:rPr>
              <w:t>Основное мероприятие "Организация ТОС"</w:t>
            </w:r>
          </w:p>
        </w:tc>
        <w:tc>
          <w:tcPr>
            <w:tcW w:w="417" w:type="dxa"/>
            <w:tcBorders>
              <w:top w:val="nil"/>
              <w:left w:val="nil"/>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05</w:t>
            </w:r>
          </w:p>
        </w:tc>
        <w:tc>
          <w:tcPr>
            <w:tcW w:w="247" w:type="dxa"/>
            <w:tcBorders>
              <w:top w:val="nil"/>
              <w:left w:val="nil"/>
              <w:bottom w:val="single" w:sz="4" w:space="0" w:color="000000"/>
              <w:right w:val="single" w:sz="4" w:space="0" w:color="000000"/>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01 1 10 00000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2,0</w:t>
            </w:r>
          </w:p>
        </w:tc>
      </w:tr>
      <w:tr w:rsidR="00066A79" w:rsidRPr="00066A79" w:rsidTr="00066A79">
        <w:tc>
          <w:tcPr>
            <w:tcW w:w="2220" w:type="dxa"/>
            <w:tcBorders>
              <w:top w:val="single" w:sz="4" w:space="0" w:color="000000"/>
              <w:left w:val="single" w:sz="4" w:space="0" w:color="000000"/>
              <w:bottom w:val="nil"/>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05</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01 1 10 78610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200</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2,0</w:t>
            </w:r>
          </w:p>
        </w:tc>
      </w:tr>
      <w:tr w:rsidR="00066A79" w:rsidRPr="00066A79" w:rsidTr="00066A79">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Подпрограмма "Энергосбережение и повышение энергетической эффективности на территории Ливенского сельского поселения"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05</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01 5 00 00000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13,3</w:t>
            </w:r>
          </w:p>
        </w:tc>
      </w:tr>
      <w:tr w:rsidR="00066A79" w:rsidRPr="00066A79" w:rsidTr="00066A79">
        <w:tc>
          <w:tcPr>
            <w:tcW w:w="2220"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Основное мероприятие "Повышение энергоэффективности в электроснабжении"</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05</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01 5 01 00000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13,3</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000000" w:fill="FFFFFF"/>
            <w:vAlign w:val="center"/>
            <w:hideMark/>
          </w:tcPr>
          <w:p w:rsidR="00066A79" w:rsidRPr="00066A79" w:rsidRDefault="00066A79" w:rsidP="00C06FD4">
            <w:pPr>
              <w:spacing w:line="264" w:lineRule="auto"/>
              <w:rPr>
                <w:sz w:val="12"/>
                <w:szCs w:val="12"/>
              </w:rPr>
            </w:pPr>
            <w:r w:rsidRPr="00066A79">
              <w:rPr>
                <w:sz w:val="12"/>
                <w:szCs w:val="12"/>
              </w:rPr>
              <w:t xml:space="preserve">Расходы на уличное освещение (Закупка товаров, работ и услуг для государственных (муниципальных) нужд) </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05</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03</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01 5 01 78670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200</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13,3</w:t>
            </w:r>
          </w:p>
        </w:tc>
      </w:tr>
      <w:tr w:rsidR="00066A79" w:rsidRPr="00066A79" w:rsidTr="00066A79">
        <w:tc>
          <w:tcPr>
            <w:tcW w:w="2220"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Социальная политика</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10</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57,6</w:t>
            </w:r>
          </w:p>
        </w:tc>
      </w:tr>
      <w:tr w:rsidR="00066A79" w:rsidRPr="00066A79" w:rsidTr="00066A79">
        <w:tc>
          <w:tcPr>
            <w:tcW w:w="2220"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Пенсионное обеспечение</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10</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57,6</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Муниципальная программа "Социально-экономическое развитие Ливенского сельского поселения"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10</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01 0 00 00000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57,6</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Подпрограмма "Обеспечение реализации муниципальной программы"</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10</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01 3 00 00000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57,6</w:t>
            </w:r>
          </w:p>
        </w:tc>
      </w:tr>
      <w:tr w:rsidR="00066A79" w:rsidRPr="00066A79" w:rsidTr="00066A79">
        <w:tc>
          <w:tcPr>
            <w:tcW w:w="2220"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lastRenderedPageBreak/>
              <w:t>Основное мероприятие "Финансовое обеспечение выполнения других расходных обязательств Ливенского сельского поселения органами местного самоуправления Ливенского сельского поселения"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10</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01 3 02 00000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57,6</w:t>
            </w:r>
          </w:p>
        </w:tc>
      </w:tr>
      <w:tr w:rsidR="00066A79" w:rsidRPr="00066A79" w:rsidTr="00066A79">
        <w:tc>
          <w:tcPr>
            <w:tcW w:w="2220"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Доплаты к пенсиям муниципальных служащих (Социальное обеспечение и иные выплаты населению)</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10</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01 3 02 70470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300</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57,6</w:t>
            </w:r>
          </w:p>
        </w:tc>
      </w:tr>
      <w:tr w:rsidR="00066A79" w:rsidRPr="00066A79" w:rsidTr="00066A79">
        <w:tc>
          <w:tcPr>
            <w:tcW w:w="2220"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Обслуживание государственного и муниципального долга</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13</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1,0</w:t>
            </w:r>
          </w:p>
        </w:tc>
      </w:tr>
      <w:tr w:rsidR="00066A79" w:rsidRPr="00066A79" w:rsidTr="00066A79">
        <w:tc>
          <w:tcPr>
            <w:tcW w:w="2220"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Обслуживание внутреннего государственного и муниципального долга</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13</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1,0</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Муниципальная программа "Социально-экономическое развитие Ливенского сельского поселения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13</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01 0 00 00000</w:t>
            </w:r>
          </w:p>
        </w:tc>
        <w:tc>
          <w:tcPr>
            <w:tcW w:w="347" w:type="dxa"/>
            <w:tcBorders>
              <w:top w:val="nil"/>
              <w:left w:val="nil"/>
              <w:bottom w:val="single" w:sz="4" w:space="0" w:color="auto"/>
              <w:right w:val="single" w:sz="4" w:space="0" w:color="auto"/>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1,0</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Подпрограмма "Обеспечение реализации муниципальной программы"</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13</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01 3 00 00000</w:t>
            </w:r>
          </w:p>
        </w:tc>
        <w:tc>
          <w:tcPr>
            <w:tcW w:w="347" w:type="dxa"/>
            <w:tcBorders>
              <w:top w:val="nil"/>
              <w:left w:val="nil"/>
              <w:bottom w:val="single" w:sz="4" w:space="0" w:color="auto"/>
              <w:right w:val="single" w:sz="4" w:space="0" w:color="auto"/>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1,0</w:t>
            </w:r>
          </w:p>
        </w:tc>
      </w:tr>
      <w:tr w:rsidR="00066A79" w:rsidRPr="00066A79" w:rsidTr="00066A79">
        <w:tc>
          <w:tcPr>
            <w:tcW w:w="2220"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Основное мероприятие "Финансовое обеспечение выполнения других расходных обязательств Ливенского сельского поселения органами местного самоуправления Ливенского сельского поселения"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13</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01 3 02 00000</w:t>
            </w:r>
          </w:p>
        </w:tc>
        <w:tc>
          <w:tcPr>
            <w:tcW w:w="347" w:type="dxa"/>
            <w:tcBorders>
              <w:top w:val="nil"/>
              <w:left w:val="nil"/>
              <w:bottom w:val="single" w:sz="4" w:space="0" w:color="auto"/>
              <w:right w:val="single" w:sz="4" w:space="0" w:color="auto"/>
            </w:tcBorders>
            <w:shd w:val="clear" w:color="000000" w:fill="FFFFFF"/>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auto"/>
              <w:right w:val="single" w:sz="4" w:space="0" w:color="auto"/>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1,0</w:t>
            </w:r>
          </w:p>
        </w:tc>
      </w:tr>
      <w:tr w:rsidR="00066A79" w:rsidRPr="00066A79" w:rsidTr="00066A79">
        <w:tc>
          <w:tcPr>
            <w:tcW w:w="2220" w:type="dxa"/>
            <w:tcBorders>
              <w:top w:val="nil"/>
              <w:left w:val="single" w:sz="4" w:space="0" w:color="auto"/>
              <w:bottom w:val="single" w:sz="4" w:space="0" w:color="auto"/>
              <w:right w:val="single" w:sz="4" w:space="0" w:color="auto"/>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Процентные платежи по муниципальному долгу (Обслуживание государственного (муниципального) долга)</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914</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13</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01 3 02 27880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700</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1,0</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муниципальное казенное учреждение культуры "Ливенское КДО"</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970</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1421,6</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Культура, кинематография и средства массовой информации</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970</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08</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1421,6</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Культура</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970</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08</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1421,6</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Муниципальная программа "Социально-экономическое развитие Ливенского сельского поселения"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970</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08</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01 0 00 00000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1421,6</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proofErr w:type="spellStart"/>
            <w:r w:rsidRPr="00066A79">
              <w:rPr>
                <w:sz w:val="12"/>
                <w:szCs w:val="12"/>
              </w:rPr>
              <w:t>Подпрграмма</w:t>
            </w:r>
            <w:proofErr w:type="spellEnd"/>
            <w:r w:rsidRPr="00066A79">
              <w:rPr>
                <w:sz w:val="12"/>
                <w:szCs w:val="12"/>
              </w:rPr>
              <w:t xml:space="preserve"> "Развитие культуры Ливенского сельского поселения"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970</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08</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01 2 00 00000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1421,6</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Основное мероприятие "Культурно-досуговая деятельность и развитие народного творчества"</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970</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08</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01 2 01 00000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 </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1421,6</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970</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08</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01 2 01 00590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100</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765,2</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970</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08</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01 2 01 00590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200</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654,8</w:t>
            </w:r>
          </w:p>
        </w:tc>
      </w:tr>
      <w:tr w:rsidR="00066A79" w:rsidRPr="00066A79" w:rsidTr="00066A79">
        <w:tc>
          <w:tcPr>
            <w:tcW w:w="2220" w:type="dxa"/>
            <w:tcBorders>
              <w:top w:val="nil"/>
              <w:left w:val="single" w:sz="4" w:space="0" w:color="000000"/>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rPr>
                <w:sz w:val="12"/>
                <w:szCs w:val="12"/>
              </w:rPr>
            </w:pPr>
            <w:r w:rsidRPr="00066A79">
              <w:rPr>
                <w:sz w:val="12"/>
                <w:szCs w:val="12"/>
              </w:rPr>
              <w:t>Расходы на обеспечение деятельности (оказание услуг) муниципальных учреждений (Иные бюджетные ассигнования)</w:t>
            </w:r>
          </w:p>
        </w:tc>
        <w:tc>
          <w:tcPr>
            <w:tcW w:w="417"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970</w:t>
            </w:r>
          </w:p>
        </w:tc>
        <w:tc>
          <w:tcPr>
            <w:tcW w:w="263"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08</w:t>
            </w:r>
          </w:p>
        </w:tc>
        <w:tc>
          <w:tcPr>
            <w:tcW w:w="2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w:t>
            </w:r>
          </w:p>
        </w:tc>
        <w:tc>
          <w:tcPr>
            <w:tcW w:w="640"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01 2 01 00590</w:t>
            </w:r>
          </w:p>
        </w:tc>
        <w:tc>
          <w:tcPr>
            <w:tcW w:w="347" w:type="dxa"/>
            <w:tcBorders>
              <w:top w:val="nil"/>
              <w:left w:val="nil"/>
              <w:bottom w:val="single" w:sz="4" w:space="0" w:color="000000"/>
              <w:right w:val="single" w:sz="4" w:space="0" w:color="000000"/>
            </w:tcBorders>
            <w:shd w:val="clear" w:color="auto" w:fill="auto"/>
            <w:noWrap/>
            <w:vAlign w:val="center"/>
            <w:hideMark/>
          </w:tcPr>
          <w:p w:rsidR="00066A79" w:rsidRPr="00066A79" w:rsidRDefault="00066A79" w:rsidP="00C06FD4">
            <w:pPr>
              <w:spacing w:line="264" w:lineRule="auto"/>
              <w:jc w:val="center"/>
              <w:rPr>
                <w:sz w:val="12"/>
                <w:szCs w:val="12"/>
              </w:rPr>
            </w:pPr>
            <w:r w:rsidRPr="00066A79">
              <w:rPr>
                <w:sz w:val="12"/>
                <w:szCs w:val="12"/>
              </w:rPr>
              <w:t>800</w:t>
            </w:r>
          </w:p>
        </w:tc>
        <w:tc>
          <w:tcPr>
            <w:tcW w:w="532" w:type="dxa"/>
            <w:tcBorders>
              <w:top w:val="nil"/>
              <w:left w:val="nil"/>
              <w:bottom w:val="single" w:sz="4" w:space="0" w:color="000000"/>
              <w:right w:val="single" w:sz="4" w:space="0" w:color="000000"/>
            </w:tcBorders>
            <w:shd w:val="clear" w:color="auto" w:fill="auto"/>
            <w:vAlign w:val="center"/>
            <w:hideMark/>
          </w:tcPr>
          <w:p w:rsidR="00066A79" w:rsidRPr="00066A79" w:rsidRDefault="00066A79" w:rsidP="00C06FD4">
            <w:pPr>
              <w:spacing w:line="264" w:lineRule="auto"/>
              <w:jc w:val="center"/>
              <w:rPr>
                <w:sz w:val="12"/>
                <w:szCs w:val="12"/>
              </w:rPr>
            </w:pPr>
            <w:r w:rsidRPr="00066A79">
              <w:rPr>
                <w:sz w:val="12"/>
                <w:szCs w:val="12"/>
              </w:rPr>
              <w:t>1,6</w:t>
            </w:r>
          </w:p>
        </w:tc>
      </w:tr>
    </w:tbl>
    <w:p w:rsidR="00066A79" w:rsidRDefault="00066A79" w:rsidP="00C06FD4">
      <w:pPr>
        <w:spacing w:line="264" w:lineRule="auto"/>
        <w:jc w:val="both"/>
        <w:rPr>
          <w:sz w:val="16"/>
          <w:szCs w:val="16"/>
        </w:rPr>
      </w:pPr>
    </w:p>
    <w:p w:rsidR="00A92298" w:rsidRPr="00345CF0" w:rsidRDefault="00A92298" w:rsidP="00C06FD4">
      <w:pPr>
        <w:spacing w:line="264" w:lineRule="auto"/>
        <w:jc w:val="both"/>
        <w:rPr>
          <w:sz w:val="16"/>
          <w:szCs w:val="16"/>
        </w:rPr>
      </w:pPr>
      <w:r w:rsidRPr="00345CF0">
        <w:rPr>
          <w:sz w:val="16"/>
          <w:szCs w:val="16"/>
        </w:rPr>
        <w:t xml:space="preserve">Глава Ливенского сельского поселения </w:t>
      </w:r>
    </w:p>
    <w:p w:rsidR="00A92298" w:rsidRPr="00345CF0" w:rsidRDefault="00A92298" w:rsidP="00C06FD4">
      <w:pPr>
        <w:spacing w:line="264" w:lineRule="auto"/>
        <w:jc w:val="both"/>
        <w:rPr>
          <w:sz w:val="16"/>
          <w:szCs w:val="16"/>
        </w:rPr>
      </w:pPr>
      <w:r w:rsidRPr="00345CF0">
        <w:rPr>
          <w:sz w:val="16"/>
          <w:szCs w:val="16"/>
        </w:rPr>
        <w:t xml:space="preserve">Павловского муниципального района </w:t>
      </w:r>
    </w:p>
    <w:p w:rsidR="00A92298" w:rsidRPr="00345CF0" w:rsidRDefault="00A92298" w:rsidP="00C06FD4">
      <w:pPr>
        <w:spacing w:line="264" w:lineRule="auto"/>
        <w:jc w:val="both"/>
        <w:rPr>
          <w:sz w:val="16"/>
          <w:szCs w:val="16"/>
        </w:rPr>
      </w:pPr>
      <w:r w:rsidRPr="00345CF0">
        <w:rPr>
          <w:sz w:val="16"/>
          <w:szCs w:val="16"/>
        </w:rPr>
        <w:t xml:space="preserve">Воронежской области </w:t>
      </w:r>
    </w:p>
    <w:p w:rsidR="00A92298" w:rsidRPr="00345CF0" w:rsidRDefault="00A92298" w:rsidP="00C06FD4">
      <w:pPr>
        <w:spacing w:line="264" w:lineRule="auto"/>
        <w:jc w:val="right"/>
        <w:rPr>
          <w:sz w:val="16"/>
          <w:szCs w:val="16"/>
        </w:rPr>
      </w:pPr>
      <w:r w:rsidRPr="00345CF0">
        <w:rPr>
          <w:sz w:val="16"/>
          <w:szCs w:val="16"/>
        </w:rPr>
        <w:t>А.А. Харцызова</w:t>
      </w:r>
    </w:p>
    <w:p w:rsidR="00066A79" w:rsidRPr="00A92298" w:rsidRDefault="00066A79" w:rsidP="00C06FD4">
      <w:pPr>
        <w:spacing w:line="264" w:lineRule="auto"/>
        <w:jc w:val="right"/>
        <w:rPr>
          <w:sz w:val="16"/>
          <w:szCs w:val="16"/>
        </w:rPr>
      </w:pPr>
    </w:p>
    <w:tbl>
      <w:tblPr>
        <w:tblW w:w="5000" w:type="pct"/>
        <w:tblLayout w:type="fixed"/>
        <w:tblCellMar>
          <w:left w:w="28" w:type="dxa"/>
          <w:right w:w="28" w:type="dxa"/>
        </w:tblCellMar>
        <w:tblLook w:val="04A0"/>
      </w:tblPr>
      <w:tblGrid>
        <w:gridCol w:w="2577"/>
        <w:gridCol w:w="325"/>
        <w:gridCol w:w="285"/>
        <w:gridCol w:w="607"/>
        <w:gridCol w:w="312"/>
        <w:gridCol w:w="560"/>
      </w:tblGrid>
      <w:tr w:rsidR="00A92298" w:rsidRPr="00A92298" w:rsidTr="00A92298">
        <w:tc>
          <w:tcPr>
            <w:tcW w:w="2577" w:type="dxa"/>
            <w:tcBorders>
              <w:top w:val="nil"/>
              <w:left w:val="nil"/>
              <w:bottom w:val="nil"/>
              <w:right w:val="nil"/>
            </w:tcBorders>
            <w:shd w:val="clear" w:color="auto" w:fill="auto"/>
            <w:vAlign w:val="center"/>
            <w:hideMark/>
          </w:tcPr>
          <w:p w:rsidR="00A92298" w:rsidRPr="00A92298" w:rsidRDefault="00A92298" w:rsidP="00C06FD4">
            <w:pPr>
              <w:spacing w:line="264" w:lineRule="auto"/>
              <w:jc w:val="right"/>
              <w:rPr>
                <w:sz w:val="16"/>
                <w:szCs w:val="16"/>
              </w:rPr>
            </w:pPr>
          </w:p>
        </w:tc>
        <w:tc>
          <w:tcPr>
            <w:tcW w:w="2089" w:type="dxa"/>
            <w:gridSpan w:val="5"/>
            <w:tcBorders>
              <w:top w:val="nil"/>
              <w:left w:val="nil"/>
              <w:bottom w:val="nil"/>
              <w:right w:val="nil"/>
            </w:tcBorders>
            <w:shd w:val="clear" w:color="auto" w:fill="auto"/>
            <w:vAlign w:val="center"/>
            <w:hideMark/>
          </w:tcPr>
          <w:p w:rsidR="00A92298" w:rsidRPr="00A92298" w:rsidRDefault="00A92298" w:rsidP="00C06FD4">
            <w:pPr>
              <w:spacing w:line="264" w:lineRule="auto"/>
              <w:jc w:val="right"/>
              <w:rPr>
                <w:sz w:val="16"/>
                <w:szCs w:val="16"/>
              </w:rPr>
            </w:pPr>
            <w:r w:rsidRPr="00A92298">
              <w:rPr>
                <w:sz w:val="16"/>
                <w:szCs w:val="16"/>
              </w:rPr>
              <w:t>Приложение № 4</w:t>
            </w:r>
          </w:p>
        </w:tc>
      </w:tr>
      <w:tr w:rsidR="00A92298" w:rsidRPr="00A92298" w:rsidTr="00A92298">
        <w:tc>
          <w:tcPr>
            <w:tcW w:w="2577" w:type="dxa"/>
            <w:tcBorders>
              <w:top w:val="nil"/>
              <w:left w:val="nil"/>
              <w:bottom w:val="nil"/>
              <w:right w:val="nil"/>
            </w:tcBorders>
            <w:shd w:val="clear" w:color="auto" w:fill="auto"/>
            <w:vAlign w:val="center"/>
            <w:hideMark/>
          </w:tcPr>
          <w:p w:rsidR="00A92298" w:rsidRPr="00A92298" w:rsidRDefault="00A92298" w:rsidP="00C06FD4">
            <w:pPr>
              <w:spacing w:line="264" w:lineRule="auto"/>
              <w:jc w:val="right"/>
              <w:rPr>
                <w:sz w:val="16"/>
                <w:szCs w:val="16"/>
              </w:rPr>
            </w:pPr>
          </w:p>
        </w:tc>
        <w:tc>
          <w:tcPr>
            <w:tcW w:w="2089" w:type="dxa"/>
            <w:gridSpan w:val="5"/>
            <w:vMerge w:val="restart"/>
            <w:tcBorders>
              <w:top w:val="nil"/>
              <w:left w:val="nil"/>
              <w:bottom w:val="nil"/>
              <w:right w:val="nil"/>
            </w:tcBorders>
            <w:shd w:val="clear" w:color="auto" w:fill="auto"/>
            <w:vAlign w:val="center"/>
            <w:hideMark/>
          </w:tcPr>
          <w:p w:rsidR="00A92298" w:rsidRPr="00A92298" w:rsidRDefault="00A92298" w:rsidP="00C06FD4">
            <w:pPr>
              <w:spacing w:line="264" w:lineRule="auto"/>
              <w:jc w:val="right"/>
              <w:rPr>
                <w:sz w:val="16"/>
                <w:szCs w:val="16"/>
              </w:rPr>
            </w:pPr>
            <w:r w:rsidRPr="00A92298">
              <w:rPr>
                <w:sz w:val="16"/>
                <w:szCs w:val="16"/>
              </w:rPr>
              <w:t xml:space="preserve">к решению Совета народных депутатов Ливенского сельского поселения Павловского муниципального района Воронежской </w:t>
            </w:r>
            <w:proofErr w:type="spellStart"/>
            <w:r w:rsidRPr="00A92298">
              <w:rPr>
                <w:sz w:val="16"/>
                <w:szCs w:val="16"/>
              </w:rPr>
              <w:t>областиот</w:t>
            </w:r>
            <w:proofErr w:type="spellEnd"/>
            <w:r w:rsidRPr="00A92298">
              <w:rPr>
                <w:sz w:val="16"/>
                <w:szCs w:val="16"/>
              </w:rPr>
              <w:t xml:space="preserve"> 28.06.2018 г. №207</w:t>
            </w:r>
          </w:p>
          <w:p w:rsidR="00A92298" w:rsidRPr="00A92298" w:rsidRDefault="00A92298" w:rsidP="00C06FD4">
            <w:pPr>
              <w:spacing w:line="264" w:lineRule="auto"/>
              <w:jc w:val="right"/>
              <w:rPr>
                <w:sz w:val="16"/>
                <w:szCs w:val="16"/>
              </w:rPr>
            </w:pPr>
          </w:p>
        </w:tc>
      </w:tr>
      <w:tr w:rsidR="00A92298" w:rsidRPr="00A92298" w:rsidTr="00A92298">
        <w:tc>
          <w:tcPr>
            <w:tcW w:w="2577" w:type="dxa"/>
            <w:tcBorders>
              <w:top w:val="nil"/>
              <w:left w:val="nil"/>
              <w:bottom w:val="nil"/>
              <w:right w:val="nil"/>
            </w:tcBorders>
            <w:shd w:val="clear" w:color="auto" w:fill="auto"/>
            <w:vAlign w:val="center"/>
            <w:hideMark/>
          </w:tcPr>
          <w:p w:rsidR="00A92298" w:rsidRPr="00A92298" w:rsidRDefault="00A92298" w:rsidP="00C06FD4">
            <w:pPr>
              <w:spacing w:line="264" w:lineRule="auto"/>
              <w:jc w:val="right"/>
              <w:rPr>
                <w:sz w:val="16"/>
                <w:szCs w:val="16"/>
              </w:rPr>
            </w:pPr>
          </w:p>
        </w:tc>
        <w:tc>
          <w:tcPr>
            <w:tcW w:w="2089" w:type="dxa"/>
            <w:gridSpan w:val="5"/>
            <w:vMerge/>
            <w:tcBorders>
              <w:top w:val="nil"/>
              <w:left w:val="nil"/>
              <w:bottom w:val="nil"/>
              <w:right w:val="nil"/>
            </w:tcBorders>
            <w:vAlign w:val="center"/>
            <w:hideMark/>
          </w:tcPr>
          <w:p w:rsidR="00A92298" w:rsidRPr="00A92298" w:rsidRDefault="00A92298" w:rsidP="00C06FD4">
            <w:pPr>
              <w:spacing w:line="264" w:lineRule="auto"/>
              <w:jc w:val="right"/>
              <w:rPr>
                <w:sz w:val="16"/>
                <w:szCs w:val="16"/>
              </w:rPr>
            </w:pPr>
          </w:p>
        </w:tc>
      </w:tr>
      <w:tr w:rsidR="00A92298" w:rsidRPr="00A92298" w:rsidTr="00A92298">
        <w:tc>
          <w:tcPr>
            <w:tcW w:w="2577" w:type="dxa"/>
            <w:tcBorders>
              <w:top w:val="nil"/>
              <w:left w:val="nil"/>
              <w:bottom w:val="nil"/>
              <w:right w:val="nil"/>
            </w:tcBorders>
            <w:shd w:val="clear" w:color="auto" w:fill="auto"/>
            <w:vAlign w:val="center"/>
            <w:hideMark/>
          </w:tcPr>
          <w:p w:rsidR="00A92298" w:rsidRPr="00A92298" w:rsidRDefault="00A92298" w:rsidP="00C06FD4">
            <w:pPr>
              <w:spacing w:line="264" w:lineRule="auto"/>
              <w:jc w:val="right"/>
              <w:rPr>
                <w:sz w:val="16"/>
                <w:szCs w:val="16"/>
              </w:rPr>
            </w:pPr>
          </w:p>
        </w:tc>
        <w:tc>
          <w:tcPr>
            <w:tcW w:w="2089" w:type="dxa"/>
            <w:gridSpan w:val="5"/>
            <w:vMerge/>
            <w:tcBorders>
              <w:top w:val="nil"/>
              <w:left w:val="nil"/>
              <w:bottom w:val="nil"/>
              <w:right w:val="nil"/>
            </w:tcBorders>
            <w:vAlign w:val="center"/>
            <w:hideMark/>
          </w:tcPr>
          <w:p w:rsidR="00A92298" w:rsidRPr="00A92298" w:rsidRDefault="00A92298" w:rsidP="00C06FD4">
            <w:pPr>
              <w:spacing w:line="264" w:lineRule="auto"/>
              <w:jc w:val="right"/>
              <w:rPr>
                <w:sz w:val="16"/>
                <w:szCs w:val="16"/>
              </w:rPr>
            </w:pPr>
          </w:p>
        </w:tc>
      </w:tr>
      <w:tr w:rsidR="00A92298" w:rsidRPr="00A92298" w:rsidTr="00A92298">
        <w:tc>
          <w:tcPr>
            <w:tcW w:w="2577" w:type="dxa"/>
            <w:tcBorders>
              <w:top w:val="nil"/>
              <w:left w:val="nil"/>
              <w:bottom w:val="nil"/>
              <w:right w:val="nil"/>
            </w:tcBorders>
            <w:shd w:val="clear" w:color="auto" w:fill="auto"/>
            <w:vAlign w:val="center"/>
            <w:hideMark/>
          </w:tcPr>
          <w:p w:rsidR="00A92298" w:rsidRPr="00A92298" w:rsidRDefault="00A92298" w:rsidP="00C06FD4">
            <w:pPr>
              <w:spacing w:line="264" w:lineRule="auto"/>
              <w:jc w:val="right"/>
              <w:rPr>
                <w:sz w:val="16"/>
                <w:szCs w:val="16"/>
              </w:rPr>
            </w:pPr>
          </w:p>
        </w:tc>
        <w:tc>
          <w:tcPr>
            <w:tcW w:w="2089" w:type="dxa"/>
            <w:gridSpan w:val="5"/>
            <w:tcBorders>
              <w:top w:val="nil"/>
              <w:left w:val="nil"/>
              <w:bottom w:val="nil"/>
              <w:right w:val="nil"/>
            </w:tcBorders>
            <w:shd w:val="clear" w:color="auto" w:fill="auto"/>
            <w:vAlign w:val="center"/>
            <w:hideMark/>
          </w:tcPr>
          <w:p w:rsidR="00A92298" w:rsidRPr="00A92298" w:rsidRDefault="00A92298" w:rsidP="00C06FD4">
            <w:pPr>
              <w:spacing w:line="264" w:lineRule="auto"/>
              <w:jc w:val="right"/>
              <w:rPr>
                <w:sz w:val="16"/>
                <w:szCs w:val="16"/>
              </w:rPr>
            </w:pPr>
            <w:r w:rsidRPr="00A92298">
              <w:rPr>
                <w:sz w:val="16"/>
                <w:szCs w:val="16"/>
              </w:rPr>
              <w:t>Приложение № 9</w:t>
            </w:r>
          </w:p>
        </w:tc>
      </w:tr>
      <w:tr w:rsidR="00A92298" w:rsidRPr="00A92298" w:rsidTr="00A92298">
        <w:tc>
          <w:tcPr>
            <w:tcW w:w="2577" w:type="dxa"/>
            <w:tcBorders>
              <w:top w:val="nil"/>
              <w:left w:val="nil"/>
              <w:bottom w:val="single" w:sz="4" w:space="0" w:color="auto"/>
              <w:right w:val="nil"/>
            </w:tcBorders>
            <w:shd w:val="clear" w:color="auto" w:fill="auto"/>
            <w:vAlign w:val="center"/>
            <w:hideMark/>
          </w:tcPr>
          <w:p w:rsidR="00A92298" w:rsidRPr="00A92298" w:rsidRDefault="00A92298" w:rsidP="00C06FD4">
            <w:pPr>
              <w:spacing w:line="264" w:lineRule="auto"/>
              <w:jc w:val="right"/>
              <w:rPr>
                <w:sz w:val="16"/>
                <w:szCs w:val="16"/>
              </w:rPr>
            </w:pPr>
          </w:p>
        </w:tc>
        <w:tc>
          <w:tcPr>
            <w:tcW w:w="2089" w:type="dxa"/>
            <w:gridSpan w:val="5"/>
            <w:tcBorders>
              <w:top w:val="nil"/>
              <w:left w:val="nil"/>
              <w:bottom w:val="single" w:sz="4" w:space="0" w:color="auto"/>
              <w:right w:val="nil"/>
            </w:tcBorders>
            <w:shd w:val="clear" w:color="auto" w:fill="auto"/>
            <w:vAlign w:val="center"/>
            <w:hideMark/>
          </w:tcPr>
          <w:p w:rsidR="00A92298" w:rsidRPr="00A92298" w:rsidRDefault="00A92298" w:rsidP="00C06FD4">
            <w:pPr>
              <w:spacing w:line="264" w:lineRule="auto"/>
              <w:jc w:val="right"/>
              <w:rPr>
                <w:sz w:val="16"/>
                <w:szCs w:val="16"/>
              </w:rPr>
            </w:pPr>
            <w:r w:rsidRPr="00A92298">
              <w:rPr>
                <w:sz w:val="16"/>
                <w:szCs w:val="16"/>
              </w:rPr>
              <w:t xml:space="preserve">к решению Совета народных депутатов Ливенского сельского поселения Павловского муниципального района Воронежской </w:t>
            </w:r>
            <w:proofErr w:type="spellStart"/>
            <w:r w:rsidRPr="00A92298">
              <w:rPr>
                <w:sz w:val="16"/>
                <w:szCs w:val="16"/>
              </w:rPr>
              <w:t>областиот</w:t>
            </w:r>
            <w:proofErr w:type="spellEnd"/>
            <w:r w:rsidRPr="00A92298">
              <w:rPr>
                <w:sz w:val="16"/>
                <w:szCs w:val="16"/>
              </w:rPr>
              <w:t xml:space="preserve"> 26.12.2017 г. №160</w:t>
            </w:r>
          </w:p>
          <w:p w:rsidR="00A92298" w:rsidRPr="00A92298" w:rsidRDefault="00A92298" w:rsidP="00C06FD4">
            <w:pPr>
              <w:spacing w:line="264" w:lineRule="auto"/>
              <w:jc w:val="right"/>
              <w:rPr>
                <w:sz w:val="16"/>
                <w:szCs w:val="16"/>
              </w:rPr>
            </w:pPr>
          </w:p>
        </w:tc>
      </w:tr>
      <w:tr w:rsidR="00A92298" w:rsidRPr="00A92298" w:rsidTr="00A92298">
        <w:tc>
          <w:tcPr>
            <w:tcW w:w="46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xml:space="preserve">Распределение  бюджетных ассигнований по разделам и подразделам, целевым статьям и видам расходов функциональной классификации расходов бюджетов Российской </w:t>
            </w:r>
            <w:proofErr w:type="spellStart"/>
            <w:r w:rsidRPr="00A92298">
              <w:rPr>
                <w:sz w:val="12"/>
                <w:szCs w:val="12"/>
              </w:rPr>
              <w:t>Федерациина</w:t>
            </w:r>
            <w:proofErr w:type="spellEnd"/>
            <w:r w:rsidRPr="00A92298">
              <w:rPr>
                <w:sz w:val="12"/>
                <w:szCs w:val="12"/>
              </w:rPr>
              <w:t xml:space="preserve"> 2018 год</w:t>
            </w:r>
          </w:p>
        </w:tc>
      </w:tr>
      <w:tr w:rsidR="00A92298" w:rsidRPr="00A92298" w:rsidTr="00A92298">
        <w:tc>
          <w:tcPr>
            <w:tcW w:w="41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тыс.руб.</w:t>
            </w:r>
          </w:p>
        </w:tc>
      </w:tr>
      <w:tr w:rsidR="00A92298" w:rsidRPr="00A92298" w:rsidTr="00A92298">
        <w:trPr>
          <w:trHeight w:val="152"/>
        </w:trPr>
        <w:tc>
          <w:tcPr>
            <w:tcW w:w="257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xml:space="preserve">Наименование </w:t>
            </w:r>
          </w:p>
        </w:tc>
        <w:tc>
          <w:tcPr>
            <w:tcW w:w="32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proofErr w:type="spellStart"/>
            <w:r w:rsidRPr="00A92298">
              <w:rPr>
                <w:sz w:val="12"/>
                <w:szCs w:val="12"/>
              </w:rPr>
              <w:t>Рз</w:t>
            </w:r>
            <w:proofErr w:type="spellEnd"/>
          </w:p>
        </w:tc>
        <w:tc>
          <w:tcPr>
            <w:tcW w:w="28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ПР</w:t>
            </w:r>
          </w:p>
        </w:tc>
        <w:tc>
          <w:tcPr>
            <w:tcW w:w="60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ЦСР</w:t>
            </w:r>
          </w:p>
        </w:tc>
        <w:tc>
          <w:tcPr>
            <w:tcW w:w="31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ВР</w:t>
            </w:r>
          </w:p>
        </w:tc>
        <w:tc>
          <w:tcPr>
            <w:tcW w:w="560" w:type="dxa"/>
            <w:vMerge w:val="restart"/>
            <w:tcBorders>
              <w:top w:val="single" w:sz="4" w:space="0" w:color="auto"/>
              <w:left w:val="single" w:sz="4" w:space="0" w:color="000000"/>
              <w:bottom w:val="nil"/>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сумма</w:t>
            </w:r>
          </w:p>
        </w:tc>
      </w:tr>
      <w:tr w:rsidR="00A92298" w:rsidRPr="00A92298" w:rsidTr="00A92298">
        <w:trPr>
          <w:trHeight w:val="152"/>
        </w:trPr>
        <w:tc>
          <w:tcPr>
            <w:tcW w:w="2577" w:type="dxa"/>
            <w:vMerge/>
            <w:tcBorders>
              <w:top w:val="single" w:sz="4" w:space="0" w:color="000000"/>
              <w:left w:val="single" w:sz="4" w:space="0" w:color="000000"/>
              <w:bottom w:val="single" w:sz="4" w:space="0" w:color="000000"/>
              <w:right w:val="single" w:sz="4" w:space="0" w:color="000000"/>
            </w:tcBorders>
            <w:vAlign w:val="center"/>
            <w:hideMark/>
          </w:tcPr>
          <w:p w:rsidR="00A92298" w:rsidRPr="00A92298" w:rsidRDefault="00A92298" w:rsidP="00C06FD4">
            <w:pPr>
              <w:spacing w:line="264" w:lineRule="auto"/>
              <w:rPr>
                <w:sz w:val="12"/>
                <w:szCs w:val="12"/>
              </w:rPr>
            </w:pPr>
          </w:p>
        </w:tc>
        <w:tc>
          <w:tcPr>
            <w:tcW w:w="325" w:type="dxa"/>
            <w:vMerge/>
            <w:tcBorders>
              <w:top w:val="single" w:sz="4" w:space="0" w:color="000000"/>
              <w:left w:val="single" w:sz="4" w:space="0" w:color="000000"/>
              <w:bottom w:val="single" w:sz="4" w:space="0" w:color="000000"/>
              <w:right w:val="single" w:sz="4" w:space="0" w:color="000000"/>
            </w:tcBorders>
            <w:vAlign w:val="center"/>
            <w:hideMark/>
          </w:tcPr>
          <w:p w:rsidR="00A92298" w:rsidRPr="00A92298" w:rsidRDefault="00A92298" w:rsidP="00C06FD4">
            <w:pPr>
              <w:spacing w:line="264" w:lineRule="auto"/>
              <w:rPr>
                <w:sz w:val="12"/>
                <w:szCs w:val="12"/>
              </w:rPr>
            </w:pPr>
          </w:p>
        </w:tc>
        <w:tc>
          <w:tcPr>
            <w:tcW w:w="285" w:type="dxa"/>
            <w:vMerge/>
            <w:tcBorders>
              <w:top w:val="single" w:sz="4" w:space="0" w:color="000000"/>
              <w:left w:val="single" w:sz="4" w:space="0" w:color="000000"/>
              <w:bottom w:val="single" w:sz="4" w:space="0" w:color="000000"/>
              <w:right w:val="single" w:sz="4" w:space="0" w:color="000000"/>
            </w:tcBorders>
            <w:vAlign w:val="center"/>
            <w:hideMark/>
          </w:tcPr>
          <w:p w:rsidR="00A92298" w:rsidRPr="00A92298" w:rsidRDefault="00A92298" w:rsidP="00C06FD4">
            <w:pPr>
              <w:spacing w:line="264" w:lineRule="auto"/>
              <w:rPr>
                <w:sz w:val="12"/>
                <w:szCs w:val="12"/>
              </w:rPr>
            </w:pPr>
          </w:p>
        </w:tc>
        <w:tc>
          <w:tcPr>
            <w:tcW w:w="607" w:type="dxa"/>
            <w:vMerge/>
            <w:tcBorders>
              <w:top w:val="single" w:sz="4" w:space="0" w:color="000000"/>
              <w:left w:val="single" w:sz="4" w:space="0" w:color="000000"/>
              <w:bottom w:val="single" w:sz="4" w:space="0" w:color="000000"/>
              <w:right w:val="single" w:sz="4" w:space="0" w:color="000000"/>
            </w:tcBorders>
            <w:vAlign w:val="center"/>
            <w:hideMark/>
          </w:tcPr>
          <w:p w:rsidR="00A92298" w:rsidRPr="00A92298" w:rsidRDefault="00A92298" w:rsidP="00C06FD4">
            <w:pPr>
              <w:spacing w:line="264" w:lineRule="auto"/>
              <w:rPr>
                <w:sz w:val="12"/>
                <w:szCs w:val="12"/>
              </w:rPr>
            </w:pPr>
          </w:p>
        </w:tc>
        <w:tc>
          <w:tcPr>
            <w:tcW w:w="312" w:type="dxa"/>
            <w:vMerge/>
            <w:tcBorders>
              <w:top w:val="single" w:sz="4" w:space="0" w:color="000000"/>
              <w:left w:val="single" w:sz="4" w:space="0" w:color="000000"/>
              <w:bottom w:val="single" w:sz="4" w:space="0" w:color="000000"/>
              <w:right w:val="single" w:sz="4" w:space="0" w:color="000000"/>
            </w:tcBorders>
            <w:vAlign w:val="center"/>
            <w:hideMark/>
          </w:tcPr>
          <w:p w:rsidR="00A92298" w:rsidRPr="00A92298" w:rsidRDefault="00A92298" w:rsidP="00C06FD4">
            <w:pPr>
              <w:spacing w:line="264" w:lineRule="auto"/>
              <w:rPr>
                <w:sz w:val="12"/>
                <w:szCs w:val="12"/>
              </w:rPr>
            </w:pPr>
          </w:p>
        </w:tc>
        <w:tc>
          <w:tcPr>
            <w:tcW w:w="560" w:type="dxa"/>
            <w:vMerge/>
            <w:tcBorders>
              <w:top w:val="single" w:sz="4" w:space="0" w:color="auto"/>
              <w:left w:val="single" w:sz="4" w:space="0" w:color="000000"/>
              <w:bottom w:val="nil"/>
              <w:right w:val="single" w:sz="4" w:space="0" w:color="auto"/>
            </w:tcBorders>
            <w:vAlign w:val="center"/>
            <w:hideMark/>
          </w:tcPr>
          <w:p w:rsidR="00A92298" w:rsidRPr="00A92298" w:rsidRDefault="00A92298" w:rsidP="00C06FD4">
            <w:pPr>
              <w:spacing w:line="264" w:lineRule="auto"/>
              <w:rPr>
                <w:sz w:val="12"/>
                <w:szCs w:val="12"/>
              </w:rPr>
            </w:pP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Общегосударственные вопросы</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2292,9</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xml:space="preserve">Функционирование высшего должностного лица субъекта Российской Федерации и муниципального образования </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02</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671,9</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Муниципальная программа "Социально-экономическое развитие Ливенского сельского поселения"</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02</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01 0 00 00000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671,9</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Подпрограмма "Обеспечение реализации муниципальной программы"</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02</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671,9</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02</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01 3 01 00000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671,9</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Расходы на обеспечение деятельности главы сельского поселения(Расходы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02</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01 3 01 72020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100</w:t>
            </w:r>
          </w:p>
        </w:tc>
        <w:tc>
          <w:tcPr>
            <w:tcW w:w="560" w:type="dxa"/>
            <w:tcBorders>
              <w:top w:val="nil"/>
              <w:left w:val="nil"/>
              <w:bottom w:val="nil"/>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671,9</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04</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single" w:sz="4" w:space="0" w:color="auto"/>
              <w:left w:val="nil"/>
              <w:bottom w:val="nil"/>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1555,5</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Муниципальная программа "Социально-экономическое развитие Ливенского сельского поселения"</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04</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01 0 00 00000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single" w:sz="4" w:space="0" w:color="auto"/>
              <w:left w:val="nil"/>
              <w:bottom w:val="nil"/>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1555,5</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Подпрограмма "Обеспечение реализации муниципальной программы"</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04</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1555,0</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04</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01 3 01 00000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1555,0</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04</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01 3 01 72010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100</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852,3</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04</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01 3 01 72010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693,2</w:t>
            </w:r>
          </w:p>
        </w:tc>
      </w:tr>
      <w:tr w:rsidR="00A92298" w:rsidRPr="00A92298" w:rsidTr="00A92298">
        <w:tc>
          <w:tcPr>
            <w:tcW w:w="2577"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Расходы на обеспечение функций органов местного самоуправления (Иные бюджетные ассигнования)</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04</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01 3 01 72010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800</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9,5</w:t>
            </w:r>
          </w:p>
        </w:tc>
      </w:tr>
      <w:tr w:rsidR="00A92298" w:rsidRPr="00A92298" w:rsidTr="00A92298">
        <w:tc>
          <w:tcPr>
            <w:tcW w:w="2577"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Подпрограмма "Энергосбережение и повышение энергетической эффективности на территории Ливенского сельского поселения"</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04</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01 5 00 00000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0,5</w:t>
            </w:r>
          </w:p>
        </w:tc>
      </w:tr>
      <w:tr w:rsidR="00A92298" w:rsidRPr="00A92298" w:rsidTr="00A92298">
        <w:tc>
          <w:tcPr>
            <w:tcW w:w="2577"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"Повышение энергетической эффективности в электроснабжении"</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04</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01 5 01 00000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0,5</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xml:space="preserve">01 </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04</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01 5 01 72010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560" w:type="dxa"/>
            <w:tcBorders>
              <w:top w:val="nil"/>
              <w:left w:val="nil"/>
              <w:bottom w:val="nil"/>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0,5</w:t>
            </w:r>
          </w:p>
        </w:tc>
      </w:tr>
      <w:tr w:rsidR="00A92298" w:rsidRPr="00A92298" w:rsidTr="00A92298">
        <w:tc>
          <w:tcPr>
            <w:tcW w:w="2577"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Другие общегосударственные вопросы</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65,5</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Муниципальная программа "Социально-экономическое развитие Ливенского сельского поселения"</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01 0 00 00000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65,5</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Подпрограмма "Обеспечение реализации муниципальной программы"</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50,9</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"Финансовое обеспечение деятельности органов местного самоуправления Ливенского сельского поселения"</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01 3 01 00000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50,9</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Выполнение других расходных обязательств (Закупка товаров, работ и услуг для государственных (муниципальных) нужд)</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01 3 01 70200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49,3</w:t>
            </w:r>
          </w:p>
        </w:tc>
      </w:tr>
      <w:tr w:rsidR="00A92298" w:rsidRPr="00A92298" w:rsidTr="00A92298">
        <w:tc>
          <w:tcPr>
            <w:tcW w:w="2577"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Расходы на обеспечение функций органов местного самоуправления (Иные бюджетные ассигнования)</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01 3 01 70200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500</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14,6</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Выполнение других расходных обязательств (Иные бюджетные ассигнования)</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01 3 01 70200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800</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1,6</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Национальная оборона</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02</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73,6</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proofErr w:type="spellStart"/>
            <w:r w:rsidRPr="00A92298">
              <w:rPr>
                <w:sz w:val="12"/>
                <w:szCs w:val="12"/>
              </w:rPr>
              <w:t>Мобилизацияи</w:t>
            </w:r>
            <w:proofErr w:type="spellEnd"/>
            <w:r w:rsidRPr="00A92298">
              <w:rPr>
                <w:sz w:val="12"/>
                <w:szCs w:val="12"/>
              </w:rPr>
              <w:t xml:space="preserve"> вневойсковая подготовка</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02</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73,6</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Муниципальная программа "Социально-экономическое развитие Ливенского сельского поселения"</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02</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01 0 00 00000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73,6</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Подпрограмма "Обеспечение реализации муниципальной программы"</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02</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73,6</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"Финансовое обеспечение выполнения других расходных обязательств Ливенского сельского поселения органами местного самоуправления Ливенского сельского поселения"</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02</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01 3 02 00000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73,6</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 xml:space="preserve">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w:t>
            </w:r>
            <w:r w:rsidRPr="00A92298">
              <w:rPr>
                <w:sz w:val="12"/>
                <w:szCs w:val="12"/>
              </w:rPr>
              <w:lastRenderedPageBreak/>
              <w:t>государственными(муниципальными ) органами, казенными учреждениями, органами управления государственными внебюджетными фондами)</w:t>
            </w:r>
          </w:p>
        </w:tc>
        <w:tc>
          <w:tcPr>
            <w:tcW w:w="325"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lastRenderedPageBreak/>
              <w:t>02</w:t>
            </w:r>
          </w:p>
        </w:tc>
        <w:tc>
          <w:tcPr>
            <w:tcW w:w="285"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01 3 02 51180</w:t>
            </w:r>
          </w:p>
        </w:tc>
        <w:tc>
          <w:tcPr>
            <w:tcW w:w="312"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100</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67,2</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lastRenderedPageBreak/>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02</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01 3 02 51180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6,4</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Национальная безопасность и правоохранительная деятельность</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7"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1,0</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 xml:space="preserve">Защита населения и территории от чрезвычайных ситуаций природного и техногенного </w:t>
            </w:r>
            <w:proofErr w:type="spellStart"/>
            <w:r w:rsidRPr="00A92298">
              <w:rPr>
                <w:sz w:val="12"/>
                <w:szCs w:val="12"/>
              </w:rPr>
              <w:t>характкера</w:t>
            </w:r>
            <w:proofErr w:type="spellEnd"/>
            <w:r w:rsidRPr="00A92298">
              <w:rPr>
                <w:sz w:val="12"/>
                <w:szCs w:val="12"/>
              </w:rPr>
              <w:t>, гражданская оборона</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09</w:t>
            </w:r>
          </w:p>
        </w:tc>
        <w:tc>
          <w:tcPr>
            <w:tcW w:w="607"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1,0</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Муниципальная программа "Социально-экономическое развитие Ливенского сельского поселения"</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09</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01 0 00 00000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1,0</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Подпрограмма "Безопасность и правопорядок на территории Ливенского сельского поселения"</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09</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01 4 00 00000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1,0</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"Обеспечение первичных мер пожарной безопасности на территории сельского поселения"</w:t>
            </w:r>
          </w:p>
        </w:tc>
        <w:tc>
          <w:tcPr>
            <w:tcW w:w="32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xml:space="preserve">03 </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09</w:t>
            </w:r>
          </w:p>
        </w:tc>
        <w:tc>
          <w:tcPr>
            <w:tcW w:w="607"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01 4 02 00000</w:t>
            </w:r>
          </w:p>
        </w:tc>
        <w:tc>
          <w:tcPr>
            <w:tcW w:w="312"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1,0</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 xml:space="preserve">Мероприятия в сфере защиты населения от чрезвычайных ситуаций и пожаров (Закупка товаров, работ и услуг для государственных (муниципальных) нужд) </w:t>
            </w:r>
          </w:p>
        </w:tc>
        <w:tc>
          <w:tcPr>
            <w:tcW w:w="325"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285"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09</w:t>
            </w:r>
          </w:p>
        </w:tc>
        <w:tc>
          <w:tcPr>
            <w:tcW w:w="607"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01 4 02 71430</w:t>
            </w:r>
          </w:p>
        </w:tc>
        <w:tc>
          <w:tcPr>
            <w:tcW w:w="312"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1,0</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Национальная экономика</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04</w:t>
            </w:r>
          </w:p>
        </w:tc>
        <w:tc>
          <w:tcPr>
            <w:tcW w:w="285"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7"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2"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113,094</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Дорожное хозяйство</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04</w:t>
            </w:r>
          </w:p>
        </w:tc>
        <w:tc>
          <w:tcPr>
            <w:tcW w:w="285"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09</w:t>
            </w:r>
          </w:p>
        </w:tc>
        <w:tc>
          <w:tcPr>
            <w:tcW w:w="607"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2"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113,094</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Муниципальная программа "Социально-экономическое развитие Ливенского сельского поселения"</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04</w:t>
            </w:r>
          </w:p>
        </w:tc>
        <w:tc>
          <w:tcPr>
            <w:tcW w:w="285"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09</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01 0 00 00000</w:t>
            </w:r>
          </w:p>
        </w:tc>
        <w:tc>
          <w:tcPr>
            <w:tcW w:w="312"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113,094</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Подпрограмма "Развитие инфраструктуры и благоустройство территории Ливенского сельского поселения"</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04</w:t>
            </w:r>
          </w:p>
        </w:tc>
        <w:tc>
          <w:tcPr>
            <w:tcW w:w="285"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09</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01 1 00 00000</w:t>
            </w:r>
          </w:p>
        </w:tc>
        <w:tc>
          <w:tcPr>
            <w:tcW w:w="312"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113,094</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"Осуществление дорожной деятельности в отношении автомобильных дорог местного значения"</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04</w:t>
            </w:r>
          </w:p>
        </w:tc>
        <w:tc>
          <w:tcPr>
            <w:tcW w:w="285"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09</w:t>
            </w:r>
          </w:p>
        </w:tc>
        <w:tc>
          <w:tcPr>
            <w:tcW w:w="607"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011 06 00000</w:t>
            </w:r>
          </w:p>
        </w:tc>
        <w:tc>
          <w:tcPr>
            <w:tcW w:w="312"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113,094</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 xml:space="preserve">Расходы на дорожную деятельность (Закупка товаров, работ и услуг для государственных (муниципальных) нужд) </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04</w:t>
            </w:r>
          </w:p>
        </w:tc>
        <w:tc>
          <w:tcPr>
            <w:tcW w:w="285"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09</w:t>
            </w:r>
          </w:p>
        </w:tc>
        <w:tc>
          <w:tcPr>
            <w:tcW w:w="607"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01 1 06 71290</w:t>
            </w:r>
          </w:p>
        </w:tc>
        <w:tc>
          <w:tcPr>
            <w:tcW w:w="312"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113,094</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Жилищно-коммунальное хозяйство</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362,0</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Благоустройство</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362,0</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Муниципальная программа "Социально-экономическое развитие Ливенского сельского поселения"</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01 0 00 00000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362,0</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Подпрограмма "Развитие инфраструктуры и благоустройство территории Ливенского сельского поселения"</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01 1 00 00000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348,7</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"Организация уличного освещения"</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01 1 01 00000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120,8</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 xml:space="preserve">Расходы на уличное освещение (Закупка товаров, работ и услуг для государственных (муниципальных) нужд) </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85"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01 1 01 78670</w:t>
            </w:r>
          </w:p>
        </w:tc>
        <w:tc>
          <w:tcPr>
            <w:tcW w:w="312"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120,8</w:t>
            </w:r>
          </w:p>
        </w:tc>
      </w:tr>
      <w:tr w:rsidR="00A92298" w:rsidRPr="00A92298" w:rsidTr="00A92298">
        <w:tc>
          <w:tcPr>
            <w:tcW w:w="2577" w:type="dxa"/>
            <w:tcBorders>
              <w:top w:val="nil"/>
              <w:left w:val="single" w:sz="4" w:space="0" w:color="000000"/>
              <w:bottom w:val="nil"/>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"Организация и содержание мест захоронения"</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85"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01 1 02 00000</w:t>
            </w:r>
          </w:p>
        </w:tc>
        <w:tc>
          <w:tcPr>
            <w:tcW w:w="312"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0,0</w:t>
            </w:r>
          </w:p>
        </w:tc>
      </w:tr>
      <w:tr w:rsidR="00A92298" w:rsidRPr="00A92298" w:rsidTr="00A92298">
        <w:tc>
          <w:tcPr>
            <w:tcW w:w="2577" w:type="dxa"/>
            <w:tcBorders>
              <w:top w:val="single" w:sz="4" w:space="0" w:color="000000"/>
              <w:left w:val="single" w:sz="4" w:space="0" w:color="000000"/>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01 1 02 78610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0,0</w:t>
            </w:r>
          </w:p>
        </w:tc>
      </w:tr>
      <w:tr w:rsidR="00A92298" w:rsidRPr="00A92298" w:rsidTr="00A92298">
        <w:tc>
          <w:tcPr>
            <w:tcW w:w="2577" w:type="dxa"/>
            <w:tcBorders>
              <w:top w:val="single" w:sz="4" w:space="0" w:color="000000"/>
              <w:left w:val="single" w:sz="4" w:space="0" w:color="000000"/>
              <w:bottom w:val="nil"/>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"Организация сбора и вывоза мусора и твердых бытовых отходов, благоустройство территории"</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85"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01 1 05 00000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202,8</w:t>
            </w:r>
          </w:p>
        </w:tc>
      </w:tr>
      <w:tr w:rsidR="00A92298" w:rsidRPr="00A92298" w:rsidTr="00A92298">
        <w:tc>
          <w:tcPr>
            <w:tcW w:w="2577" w:type="dxa"/>
            <w:tcBorders>
              <w:top w:val="single" w:sz="4" w:space="0" w:color="000000"/>
              <w:left w:val="single" w:sz="4" w:space="0" w:color="000000"/>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01 1 05 78610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202,8</w:t>
            </w:r>
          </w:p>
        </w:tc>
      </w:tr>
      <w:tr w:rsidR="00A92298" w:rsidRPr="00A92298" w:rsidTr="00A92298">
        <w:tc>
          <w:tcPr>
            <w:tcW w:w="2577" w:type="dxa"/>
            <w:tcBorders>
              <w:top w:val="single" w:sz="4" w:space="0" w:color="000000"/>
              <w:left w:val="single" w:sz="4" w:space="0" w:color="000000"/>
              <w:bottom w:val="nil"/>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"Обеспечение сохранности и ремонт военно-мемориальных объектов"</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85"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01 1 08 00000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0,0</w:t>
            </w:r>
          </w:p>
        </w:tc>
      </w:tr>
      <w:tr w:rsidR="00A92298" w:rsidRPr="00A92298" w:rsidTr="00A92298">
        <w:tc>
          <w:tcPr>
            <w:tcW w:w="2577" w:type="dxa"/>
            <w:tcBorders>
              <w:top w:val="single" w:sz="4" w:space="0" w:color="000000"/>
              <w:left w:val="single" w:sz="4" w:space="0" w:color="000000"/>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01 1 08 78610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0,0</w:t>
            </w:r>
          </w:p>
        </w:tc>
      </w:tr>
      <w:tr w:rsidR="00A92298" w:rsidRPr="00A92298" w:rsidTr="00A92298">
        <w:tc>
          <w:tcPr>
            <w:tcW w:w="2577" w:type="dxa"/>
            <w:tcBorders>
              <w:top w:val="single" w:sz="4" w:space="0" w:color="000000"/>
              <w:left w:val="single" w:sz="4" w:space="0" w:color="000000"/>
              <w:bottom w:val="nil"/>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"Благоустройство парка культуры и отдыха"</w:t>
            </w:r>
          </w:p>
        </w:tc>
        <w:tc>
          <w:tcPr>
            <w:tcW w:w="325" w:type="dxa"/>
            <w:tcBorders>
              <w:top w:val="nil"/>
              <w:left w:val="single" w:sz="4" w:space="0" w:color="000000"/>
              <w:bottom w:val="nil"/>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85" w:type="dxa"/>
            <w:tcBorders>
              <w:top w:val="nil"/>
              <w:left w:val="nil"/>
              <w:bottom w:val="nil"/>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nil"/>
              <w:left w:val="nil"/>
              <w:bottom w:val="nil"/>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01 1 09 00000</w:t>
            </w:r>
          </w:p>
        </w:tc>
        <w:tc>
          <w:tcPr>
            <w:tcW w:w="312" w:type="dxa"/>
            <w:tcBorders>
              <w:top w:val="nil"/>
              <w:left w:val="nil"/>
              <w:bottom w:val="nil"/>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23,1</w:t>
            </w:r>
          </w:p>
        </w:tc>
      </w:tr>
      <w:tr w:rsidR="00A92298" w:rsidRPr="00A92298" w:rsidTr="00A92298">
        <w:tc>
          <w:tcPr>
            <w:tcW w:w="257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325"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85" w:type="dxa"/>
            <w:tcBorders>
              <w:top w:val="single" w:sz="4" w:space="0" w:color="auto"/>
              <w:left w:val="nil"/>
              <w:bottom w:val="single" w:sz="4" w:space="0" w:color="auto"/>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01 1 09 78610</w:t>
            </w:r>
          </w:p>
        </w:tc>
        <w:tc>
          <w:tcPr>
            <w:tcW w:w="312" w:type="dxa"/>
            <w:tcBorders>
              <w:top w:val="single" w:sz="4" w:space="0" w:color="auto"/>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23,1</w:t>
            </w:r>
          </w:p>
        </w:tc>
      </w:tr>
      <w:tr w:rsidR="00A92298" w:rsidRPr="00A92298" w:rsidTr="00A92298">
        <w:tc>
          <w:tcPr>
            <w:tcW w:w="2577" w:type="dxa"/>
            <w:tcBorders>
              <w:top w:val="nil"/>
              <w:left w:val="single" w:sz="4" w:space="0" w:color="000000"/>
              <w:bottom w:val="nil"/>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"Организация ТОС"</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85"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01 1 10 00000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2,0</w:t>
            </w:r>
          </w:p>
        </w:tc>
      </w:tr>
      <w:tr w:rsidR="00A92298" w:rsidRPr="00A92298" w:rsidTr="00A92298">
        <w:tc>
          <w:tcPr>
            <w:tcW w:w="257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01 1 10 78610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2,0</w:t>
            </w:r>
          </w:p>
        </w:tc>
      </w:tr>
      <w:tr w:rsidR="00A92298" w:rsidRPr="00A92298" w:rsidTr="00A92298">
        <w:tc>
          <w:tcPr>
            <w:tcW w:w="2577"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Подпрограмма "Энергосбережение и повышение энергетической эффективности на территории Ливенского сельского поселения"</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01 5 00 00000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13,3</w:t>
            </w:r>
          </w:p>
        </w:tc>
      </w:tr>
      <w:tr w:rsidR="00A92298" w:rsidRPr="00A92298" w:rsidTr="00A92298">
        <w:tc>
          <w:tcPr>
            <w:tcW w:w="2577"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"Повышение энергоэффективности в электроснабжении"</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01 5 01 00000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13,3</w:t>
            </w:r>
          </w:p>
        </w:tc>
      </w:tr>
      <w:tr w:rsidR="00A92298" w:rsidRPr="00A92298" w:rsidTr="00A92298">
        <w:tc>
          <w:tcPr>
            <w:tcW w:w="2577" w:type="dxa"/>
            <w:tcBorders>
              <w:top w:val="nil"/>
              <w:left w:val="single" w:sz="4" w:space="0" w:color="000000"/>
              <w:bottom w:val="single" w:sz="4" w:space="0" w:color="auto"/>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 xml:space="preserve">Расходы на уличное освещение (Закупка товаров, работ и услуг для государственных (муниципальных) нужд) </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01 5 01 78670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13,3</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Культура, кинематография и средства массовой информации</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08</w:t>
            </w:r>
          </w:p>
        </w:tc>
        <w:tc>
          <w:tcPr>
            <w:tcW w:w="285"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7"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2"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1421,6</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lastRenderedPageBreak/>
              <w:t>Культура</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08</w:t>
            </w:r>
          </w:p>
        </w:tc>
        <w:tc>
          <w:tcPr>
            <w:tcW w:w="285"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607"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2"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1421,6</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Муниципальная программа "Социально-экономическое развитие Ливенского сельского поселения"</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08</w:t>
            </w:r>
          </w:p>
        </w:tc>
        <w:tc>
          <w:tcPr>
            <w:tcW w:w="285"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607"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01 0 00 00000</w:t>
            </w:r>
          </w:p>
        </w:tc>
        <w:tc>
          <w:tcPr>
            <w:tcW w:w="312"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1421,6</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proofErr w:type="spellStart"/>
            <w:r w:rsidRPr="00A92298">
              <w:rPr>
                <w:sz w:val="12"/>
                <w:szCs w:val="12"/>
              </w:rPr>
              <w:t>Подпрграмма</w:t>
            </w:r>
            <w:proofErr w:type="spellEnd"/>
            <w:r w:rsidRPr="00A92298">
              <w:rPr>
                <w:sz w:val="12"/>
                <w:szCs w:val="12"/>
              </w:rPr>
              <w:t xml:space="preserve"> "Развитие культуры Ливенского сельского поселения"</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08</w:t>
            </w:r>
          </w:p>
        </w:tc>
        <w:tc>
          <w:tcPr>
            <w:tcW w:w="285"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607"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01 2 00 00000</w:t>
            </w:r>
          </w:p>
        </w:tc>
        <w:tc>
          <w:tcPr>
            <w:tcW w:w="312"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1421,6</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"Культурно-досуговая деятельность и развитие народного творчества"</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08</w:t>
            </w:r>
          </w:p>
        </w:tc>
        <w:tc>
          <w:tcPr>
            <w:tcW w:w="285"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607"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01 2 01 00000</w:t>
            </w:r>
          </w:p>
        </w:tc>
        <w:tc>
          <w:tcPr>
            <w:tcW w:w="312"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1421,6</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08</w:t>
            </w:r>
          </w:p>
        </w:tc>
        <w:tc>
          <w:tcPr>
            <w:tcW w:w="285"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607"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01 2 01 00590</w:t>
            </w:r>
          </w:p>
        </w:tc>
        <w:tc>
          <w:tcPr>
            <w:tcW w:w="312"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100</w:t>
            </w:r>
          </w:p>
        </w:tc>
        <w:tc>
          <w:tcPr>
            <w:tcW w:w="560" w:type="dxa"/>
            <w:tcBorders>
              <w:top w:val="nil"/>
              <w:left w:val="nil"/>
              <w:bottom w:val="single" w:sz="4" w:space="0" w:color="auto"/>
              <w:right w:val="single" w:sz="4" w:space="0" w:color="auto"/>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765,2</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08</w:t>
            </w:r>
          </w:p>
        </w:tc>
        <w:tc>
          <w:tcPr>
            <w:tcW w:w="285"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607"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01 2 01 00590</w:t>
            </w:r>
          </w:p>
        </w:tc>
        <w:tc>
          <w:tcPr>
            <w:tcW w:w="312"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560" w:type="dxa"/>
            <w:tcBorders>
              <w:top w:val="nil"/>
              <w:left w:val="nil"/>
              <w:bottom w:val="single" w:sz="4" w:space="0" w:color="auto"/>
              <w:right w:val="single" w:sz="4" w:space="0" w:color="auto"/>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654,8</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Расходы на обеспечение деятельности (оказание услуг) муниципальных учреждений (Иные бюджетные ассигнования)</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08</w:t>
            </w:r>
          </w:p>
        </w:tc>
        <w:tc>
          <w:tcPr>
            <w:tcW w:w="285"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607"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01 2 01 00590</w:t>
            </w:r>
          </w:p>
        </w:tc>
        <w:tc>
          <w:tcPr>
            <w:tcW w:w="312"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800</w:t>
            </w:r>
          </w:p>
        </w:tc>
        <w:tc>
          <w:tcPr>
            <w:tcW w:w="560" w:type="dxa"/>
            <w:tcBorders>
              <w:top w:val="nil"/>
              <w:left w:val="nil"/>
              <w:bottom w:val="single" w:sz="4" w:space="0" w:color="auto"/>
              <w:right w:val="single" w:sz="4" w:space="0" w:color="auto"/>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1,6</w:t>
            </w:r>
          </w:p>
        </w:tc>
      </w:tr>
      <w:tr w:rsidR="00A92298" w:rsidRPr="00A92298" w:rsidTr="00A92298">
        <w:tc>
          <w:tcPr>
            <w:tcW w:w="2577"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Социальная политика</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10</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57,6</w:t>
            </w:r>
          </w:p>
        </w:tc>
      </w:tr>
      <w:tr w:rsidR="00A92298" w:rsidRPr="00A92298" w:rsidTr="00A92298">
        <w:tc>
          <w:tcPr>
            <w:tcW w:w="2577"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Пенсионное обеспечение</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10</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57,6</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Муниципальная программа "Социально-экономическое развитие Ливенского сельского поселения"</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10</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01 0 00 00000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57,6</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Подпрограмма "Обеспечение реализации муниципальной программы"</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10</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57,6</w:t>
            </w:r>
          </w:p>
        </w:tc>
      </w:tr>
      <w:tr w:rsidR="00A92298" w:rsidRPr="00A92298" w:rsidTr="00A92298">
        <w:tc>
          <w:tcPr>
            <w:tcW w:w="2577"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"Финансовое обеспечение выполнения других расходных обязательств Ливенского сельского поселения органами местного самоуправления Ливенского сельского поселения"</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10</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01 3 02 00000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57,6</w:t>
            </w:r>
          </w:p>
        </w:tc>
      </w:tr>
      <w:tr w:rsidR="00A92298" w:rsidRPr="00A92298" w:rsidTr="00A92298">
        <w:tc>
          <w:tcPr>
            <w:tcW w:w="2577"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Доплаты к пенсиям муниципальных служащих (Социальное обеспечение и иные выплаты населению)</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10</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01 3 02 70470</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300</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57,6</w:t>
            </w:r>
          </w:p>
        </w:tc>
      </w:tr>
      <w:tr w:rsidR="00A92298" w:rsidRPr="00A92298" w:rsidTr="00A92298">
        <w:tc>
          <w:tcPr>
            <w:tcW w:w="2577"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Обслуживание государственного и муниципального долга</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13</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1,0</w:t>
            </w:r>
          </w:p>
        </w:tc>
      </w:tr>
      <w:tr w:rsidR="00A92298" w:rsidRPr="00A92298" w:rsidTr="00A92298">
        <w:tc>
          <w:tcPr>
            <w:tcW w:w="2577"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Обслуживание внутреннего государственного и муниципального долга</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13</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1,0</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Муниципальная программа "Социально-экономическое развитие Ливенского сельского поселения</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13</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01 0 00 00000</w:t>
            </w:r>
          </w:p>
        </w:tc>
        <w:tc>
          <w:tcPr>
            <w:tcW w:w="312" w:type="dxa"/>
            <w:tcBorders>
              <w:top w:val="nil"/>
              <w:left w:val="nil"/>
              <w:bottom w:val="single" w:sz="4" w:space="0" w:color="auto"/>
              <w:right w:val="single" w:sz="4" w:space="0" w:color="auto"/>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1,0</w:t>
            </w:r>
          </w:p>
        </w:tc>
      </w:tr>
      <w:tr w:rsidR="00A92298" w:rsidRPr="00A92298" w:rsidTr="00A92298">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Подпрограмма "Обеспечение реализации муниципальной программы"</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13</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01 3 00 00000</w:t>
            </w:r>
          </w:p>
        </w:tc>
        <w:tc>
          <w:tcPr>
            <w:tcW w:w="312" w:type="dxa"/>
            <w:tcBorders>
              <w:top w:val="nil"/>
              <w:left w:val="nil"/>
              <w:bottom w:val="single" w:sz="4" w:space="0" w:color="auto"/>
              <w:right w:val="single" w:sz="4" w:space="0" w:color="auto"/>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1,0</w:t>
            </w:r>
          </w:p>
        </w:tc>
      </w:tr>
      <w:tr w:rsidR="00A92298" w:rsidRPr="00A92298" w:rsidTr="00A92298">
        <w:tc>
          <w:tcPr>
            <w:tcW w:w="2577"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"Финансовое обеспечение выполнения других расходных обязательств Ливенского сельского поселения органами местного самоуправления Ливенского сельского поселения"</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13</w:t>
            </w:r>
          </w:p>
        </w:tc>
        <w:tc>
          <w:tcPr>
            <w:tcW w:w="285"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6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01 3 02 00000</w:t>
            </w:r>
          </w:p>
        </w:tc>
        <w:tc>
          <w:tcPr>
            <w:tcW w:w="312" w:type="dxa"/>
            <w:tcBorders>
              <w:top w:val="nil"/>
              <w:left w:val="nil"/>
              <w:bottom w:val="single" w:sz="4" w:space="0" w:color="auto"/>
              <w:right w:val="single" w:sz="4" w:space="0" w:color="auto"/>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1,0</w:t>
            </w:r>
          </w:p>
        </w:tc>
      </w:tr>
      <w:tr w:rsidR="00A92298" w:rsidRPr="00A92298" w:rsidTr="00A92298">
        <w:tc>
          <w:tcPr>
            <w:tcW w:w="2577"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Процентные платежи по муниципальному долгу (Обслуживание государственного (муниципального) долга)</w:t>
            </w:r>
          </w:p>
        </w:tc>
        <w:tc>
          <w:tcPr>
            <w:tcW w:w="325" w:type="dxa"/>
            <w:tcBorders>
              <w:top w:val="nil"/>
              <w:left w:val="single" w:sz="4" w:space="0" w:color="000000"/>
              <w:bottom w:val="single" w:sz="4" w:space="0" w:color="auto"/>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13</w:t>
            </w:r>
          </w:p>
        </w:tc>
        <w:tc>
          <w:tcPr>
            <w:tcW w:w="285" w:type="dxa"/>
            <w:tcBorders>
              <w:top w:val="nil"/>
              <w:left w:val="nil"/>
              <w:bottom w:val="single" w:sz="4" w:space="0" w:color="auto"/>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607" w:type="dxa"/>
            <w:tcBorders>
              <w:top w:val="nil"/>
              <w:left w:val="nil"/>
              <w:bottom w:val="single" w:sz="4" w:space="0" w:color="auto"/>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01 3 02 27880</w:t>
            </w:r>
          </w:p>
        </w:tc>
        <w:tc>
          <w:tcPr>
            <w:tcW w:w="312" w:type="dxa"/>
            <w:tcBorders>
              <w:top w:val="nil"/>
              <w:left w:val="nil"/>
              <w:bottom w:val="single" w:sz="4" w:space="0" w:color="auto"/>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700</w:t>
            </w:r>
          </w:p>
        </w:tc>
        <w:tc>
          <w:tcPr>
            <w:tcW w:w="560" w:type="dxa"/>
            <w:tcBorders>
              <w:top w:val="nil"/>
              <w:left w:val="nil"/>
              <w:bottom w:val="single" w:sz="4" w:space="0" w:color="auto"/>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1,0</w:t>
            </w:r>
          </w:p>
        </w:tc>
      </w:tr>
      <w:tr w:rsidR="00A92298" w:rsidRPr="00A92298" w:rsidTr="00A92298">
        <w:tc>
          <w:tcPr>
            <w:tcW w:w="2577"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ВСЕГО:</w:t>
            </w:r>
          </w:p>
        </w:tc>
        <w:tc>
          <w:tcPr>
            <w:tcW w:w="325"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285"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607"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312"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4322,794</w:t>
            </w:r>
          </w:p>
        </w:tc>
      </w:tr>
    </w:tbl>
    <w:p w:rsidR="00A92298" w:rsidRDefault="00A92298" w:rsidP="00C06FD4">
      <w:pPr>
        <w:spacing w:line="264" w:lineRule="auto"/>
        <w:jc w:val="both"/>
        <w:rPr>
          <w:sz w:val="16"/>
          <w:szCs w:val="16"/>
        </w:rPr>
      </w:pPr>
    </w:p>
    <w:p w:rsidR="00A92298" w:rsidRPr="00345CF0" w:rsidRDefault="00A92298" w:rsidP="00C06FD4">
      <w:pPr>
        <w:spacing w:line="264" w:lineRule="auto"/>
        <w:jc w:val="both"/>
        <w:rPr>
          <w:sz w:val="16"/>
          <w:szCs w:val="16"/>
        </w:rPr>
      </w:pPr>
      <w:r w:rsidRPr="00345CF0">
        <w:rPr>
          <w:sz w:val="16"/>
          <w:szCs w:val="16"/>
        </w:rPr>
        <w:t xml:space="preserve">Глава Ливенского сельского поселения </w:t>
      </w:r>
    </w:p>
    <w:p w:rsidR="00A92298" w:rsidRPr="00345CF0" w:rsidRDefault="00A92298" w:rsidP="00C06FD4">
      <w:pPr>
        <w:spacing w:line="264" w:lineRule="auto"/>
        <w:jc w:val="both"/>
        <w:rPr>
          <w:sz w:val="16"/>
          <w:szCs w:val="16"/>
        </w:rPr>
      </w:pPr>
      <w:r w:rsidRPr="00345CF0">
        <w:rPr>
          <w:sz w:val="16"/>
          <w:szCs w:val="16"/>
        </w:rPr>
        <w:t xml:space="preserve">Павловского муниципального района </w:t>
      </w:r>
    </w:p>
    <w:p w:rsidR="00A92298" w:rsidRPr="00345CF0" w:rsidRDefault="00A92298" w:rsidP="00C06FD4">
      <w:pPr>
        <w:spacing w:line="264" w:lineRule="auto"/>
        <w:jc w:val="both"/>
        <w:rPr>
          <w:sz w:val="16"/>
          <w:szCs w:val="16"/>
        </w:rPr>
      </w:pPr>
      <w:r w:rsidRPr="00345CF0">
        <w:rPr>
          <w:sz w:val="16"/>
          <w:szCs w:val="16"/>
        </w:rPr>
        <w:t xml:space="preserve">Воронежской области </w:t>
      </w:r>
    </w:p>
    <w:p w:rsidR="00A92298" w:rsidRPr="00345CF0" w:rsidRDefault="00A92298" w:rsidP="00C06FD4">
      <w:pPr>
        <w:spacing w:line="264" w:lineRule="auto"/>
        <w:jc w:val="right"/>
        <w:rPr>
          <w:sz w:val="16"/>
          <w:szCs w:val="16"/>
        </w:rPr>
      </w:pPr>
      <w:r w:rsidRPr="00345CF0">
        <w:rPr>
          <w:sz w:val="16"/>
          <w:szCs w:val="16"/>
        </w:rPr>
        <w:t>А.А. Харцызова</w:t>
      </w:r>
    </w:p>
    <w:p w:rsidR="00A92298" w:rsidRPr="00A92298" w:rsidRDefault="00A92298" w:rsidP="00C06FD4">
      <w:pPr>
        <w:spacing w:line="264" w:lineRule="auto"/>
        <w:jc w:val="right"/>
        <w:rPr>
          <w:sz w:val="16"/>
          <w:szCs w:val="16"/>
        </w:rPr>
      </w:pPr>
    </w:p>
    <w:tbl>
      <w:tblPr>
        <w:tblW w:w="5000" w:type="pct"/>
        <w:tblLayout w:type="fixed"/>
        <w:tblCellMar>
          <w:left w:w="28" w:type="dxa"/>
          <w:right w:w="28" w:type="dxa"/>
        </w:tblCellMar>
        <w:tblLook w:val="04A0"/>
      </w:tblPr>
      <w:tblGrid>
        <w:gridCol w:w="335"/>
        <w:gridCol w:w="1920"/>
        <w:gridCol w:w="578"/>
        <w:gridCol w:w="307"/>
        <w:gridCol w:w="230"/>
        <w:gridCol w:w="314"/>
        <w:gridCol w:w="376"/>
        <w:gridCol w:w="606"/>
      </w:tblGrid>
      <w:tr w:rsidR="00A92298" w:rsidRPr="00A92298" w:rsidTr="00A92298">
        <w:tc>
          <w:tcPr>
            <w:tcW w:w="335" w:type="dxa"/>
            <w:tcBorders>
              <w:top w:val="nil"/>
              <w:left w:val="nil"/>
              <w:bottom w:val="nil"/>
              <w:right w:val="nil"/>
            </w:tcBorders>
            <w:shd w:val="clear" w:color="auto" w:fill="auto"/>
            <w:vAlign w:val="center"/>
            <w:hideMark/>
          </w:tcPr>
          <w:p w:rsidR="00A92298" w:rsidRPr="00A92298" w:rsidRDefault="00A92298" w:rsidP="00C06FD4">
            <w:pPr>
              <w:spacing w:line="264" w:lineRule="auto"/>
              <w:jc w:val="right"/>
              <w:rPr>
                <w:sz w:val="16"/>
                <w:szCs w:val="16"/>
              </w:rPr>
            </w:pPr>
          </w:p>
        </w:tc>
        <w:tc>
          <w:tcPr>
            <w:tcW w:w="1920" w:type="dxa"/>
            <w:tcBorders>
              <w:top w:val="nil"/>
              <w:left w:val="nil"/>
              <w:bottom w:val="nil"/>
              <w:right w:val="nil"/>
            </w:tcBorders>
            <w:shd w:val="clear" w:color="auto" w:fill="auto"/>
            <w:vAlign w:val="center"/>
            <w:hideMark/>
          </w:tcPr>
          <w:p w:rsidR="00A92298" w:rsidRPr="00A92298" w:rsidRDefault="00A92298" w:rsidP="00C06FD4">
            <w:pPr>
              <w:spacing w:line="264" w:lineRule="auto"/>
              <w:jc w:val="right"/>
              <w:rPr>
                <w:sz w:val="16"/>
                <w:szCs w:val="16"/>
              </w:rPr>
            </w:pPr>
          </w:p>
        </w:tc>
        <w:tc>
          <w:tcPr>
            <w:tcW w:w="578" w:type="dxa"/>
            <w:tcBorders>
              <w:top w:val="nil"/>
              <w:left w:val="nil"/>
              <w:bottom w:val="nil"/>
              <w:right w:val="nil"/>
            </w:tcBorders>
            <w:shd w:val="clear" w:color="auto" w:fill="auto"/>
            <w:vAlign w:val="center"/>
            <w:hideMark/>
          </w:tcPr>
          <w:p w:rsidR="00A92298" w:rsidRPr="00A92298" w:rsidRDefault="00A92298" w:rsidP="00C06FD4">
            <w:pPr>
              <w:spacing w:line="264" w:lineRule="auto"/>
              <w:jc w:val="right"/>
              <w:rPr>
                <w:sz w:val="16"/>
                <w:szCs w:val="16"/>
              </w:rPr>
            </w:pPr>
          </w:p>
        </w:tc>
        <w:tc>
          <w:tcPr>
            <w:tcW w:w="1833" w:type="dxa"/>
            <w:gridSpan w:val="5"/>
            <w:tcBorders>
              <w:top w:val="nil"/>
              <w:left w:val="nil"/>
              <w:bottom w:val="nil"/>
              <w:right w:val="nil"/>
            </w:tcBorders>
            <w:shd w:val="clear" w:color="auto" w:fill="auto"/>
            <w:vAlign w:val="center"/>
            <w:hideMark/>
          </w:tcPr>
          <w:p w:rsidR="00A92298" w:rsidRPr="00A92298" w:rsidRDefault="00A92298" w:rsidP="00C06FD4">
            <w:pPr>
              <w:spacing w:line="264" w:lineRule="auto"/>
              <w:jc w:val="right"/>
              <w:rPr>
                <w:sz w:val="16"/>
                <w:szCs w:val="16"/>
              </w:rPr>
            </w:pPr>
            <w:r w:rsidRPr="00A92298">
              <w:rPr>
                <w:sz w:val="16"/>
                <w:szCs w:val="16"/>
              </w:rPr>
              <w:t>Приложение № 5</w:t>
            </w:r>
          </w:p>
        </w:tc>
      </w:tr>
      <w:tr w:rsidR="00A92298" w:rsidRPr="00A92298" w:rsidTr="00A92298">
        <w:tc>
          <w:tcPr>
            <w:tcW w:w="335" w:type="dxa"/>
            <w:tcBorders>
              <w:top w:val="nil"/>
              <w:left w:val="nil"/>
              <w:bottom w:val="nil"/>
              <w:right w:val="nil"/>
            </w:tcBorders>
            <w:shd w:val="clear" w:color="auto" w:fill="auto"/>
            <w:vAlign w:val="center"/>
            <w:hideMark/>
          </w:tcPr>
          <w:p w:rsidR="00A92298" w:rsidRPr="00A92298" w:rsidRDefault="00A92298" w:rsidP="00C06FD4">
            <w:pPr>
              <w:spacing w:line="264" w:lineRule="auto"/>
              <w:jc w:val="right"/>
              <w:rPr>
                <w:sz w:val="16"/>
                <w:szCs w:val="16"/>
              </w:rPr>
            </w:pPr>
          </w:p>
        </w:tc>
        <w:tc>
          <w:tcPr>
            <w:tcW w:w="1920" w:type="dxa"/>
            <w:tcBorders>
              <w:top w:val="nil"/>
              <w:left w:val="nil"/>
              <w:bottom w:val="nil"/>
              <w:right w:val="nil"/>
            </w:tcBorders>
            <w:shd w:val="clear" w:color="auto" w:fill="auto"/>
            <w:vAlign w:val="center"/>
            <w:hideMark/>
          </w:tcPr>
          <w:p w:rsidR="00A92298" w:rsidRPr="00A92298" w:rsidRDefault="00A92298" w:rsidP="00C06FD4">
            <w:pPr>
              <w:spacing w:line="264" w:lineRule="auto"/>
              <w:jc w:val="right"/>
              <w:rPr>
                <w:sz w:val="16"/>
                <w:szCs w:val="16"/>
              </w:rPr>
            </w:pPr>
          </w:p>
        </w:tc>
        <w:tc>
          <w:tcPr>
            <w:tcW w:w="578" w:type="dxa"/>
            <w:tcBorders>
              <w:top w:val="nil"/>
              <w:left w:val="nil"/>
              <w:bottom w:val="nil"/>
              <w:right w:val="nil"/>
            </w:tcBorders>
            <w:shd w:val="clear" w:color="auto" w:fill="auto"/>
            <w:vAlign w:val="center"/>
            <w:hideMark/>
          </w:tcPr>
          <w:p w:rsidR="00A92298" w:rsidRPr="00A92298" w:rsidRDefault="00A92298" w:rsidP="00C06FD4">
            <w:pPr>
              <w:spacing w:line="264" w:lineRule="auto"/>
              <w:jc w:val="right"/>
              <w:rPr>
                <w:sz w:val="16"/>
                <w:szCs w:val="16"/>
              </w:rPr>
            </w:pPr>
          </w:p>
        </w:tc>
        <w:tc>
          <w:tcPr>
            <w:tcW w:w="1833" w:type="dxa"/>
            <w:gridSpan w:val="5"/>
            <w:tcBorders>
              <w:top w:val="nil"/>
              <w:left w:val="nil"/>
              <w:bottom w:val="nil"/>
              <w:right w:val="nil"/>
            </w:tcBorders>
            <w:shd w:val="clear" w:color="auto" w:fill="auto"/>
            <w:vAlign w:val="center"/>
            <w:hideMark/>
          </w:tcPr>
          <w:p w:rsidR="00A92298" w:rsidRPr="00A92298" w:rsidRDefault="00A92298" w:rsidP="00C06FD4">
            <w:pPr>
              <w:spacing w:line="264" w:lineRule="auto"/>
              <w:jc w:val="right"/>
              <w:rPr>
                <w:sz w:val="16"/>
                <w:szCs w:val="16"/>
              </w:rPr>
            </w:pPr>
            <w:r w:rsidRPr="00A92298">
              <w:rPr>
                <w:sz w:val="16"/>
                <w:szCs w:val="16"/>
              </w:rPr>
              <w:t>к решению Совета народных депутатов Ливенского сельского поселения Павловского муниципального района Воронежской области от 28.06.2018 г. № 207</w:t>
            </w:r>
          </w:p>
          <w:p w:rsidR="00A92298" w:rsidRPr="00A92298" w:rsidRDefault="00A92298" w:rsidP="00C06FD4">
            <w:pPr>
              <w:spacing w:line="264" w:lineRule="auto"/>
              <w:jc w:val="right"/>
              <w:rPr>
                <w:sz w:val="16"/>
                <w:szCs w:val="16"/>
              </w:rPr>
            </w:pPr>
          </w:p>
        </w:tc>
      </w:tr>
      <w:tr w:rsidR="00A92298" w:rsidRPr="00A92298" w:rsidTr="00A92298">
        <w:tc>
          <w:tcPr>
            <w:tcW w:w="335" w:type="dxa"/>
            <w:tcBorders>
              <w:top w:val="nil"/>
              <w:left w:val="nil"/>
              <w:bottom w:val="nil"/>
              <w:right w:val="nil"/>
            </w:tcBorders>
            <w:shd w:val="clear" w:color="auto" w:fill="auto"/>
            <w:vAlign w:val="center"/>
            <w:hideMark/>
          </w:tcPr>
          <w:p w:rsidR="00A92298" w:rsidRPr="00A92298" w:rsidRDefault="00A92298" w:rsidP="00C06FD4">
            <w:pPr>
              <w:spacing w:line="264" w:lineRule="auto"/>
              <w:jc w:val="right"/>
              <w:rPr>
                <w:sz w:val="16"/>
                <w:szCs w:val="16"/>
              </w:rPr>
            </w:pPr>
          </w:p>
        </w:tc>
        <w:tc>
          <w:tcPr>
            <w:tcW w:w="1920" w:type="dxa"/>
            <w:tcBorders>
              <w:top w:val="nil"/>
              <w:left w:val="nil"/>
              <w:bottom w:val="nil"/>
              <w:right w:val="nil"/>
            </w:tcBorders>
            <w:shd w:val="clear" w:color="auto" w:fill="auto"/>
            <w:vAlign w:val="center"/>
            <w:hideMark/>
          </w:tcPr>
          <w:p w:rsidR="00A92298" w:rsidRPr="00A92298" w:rsidRDefault="00A92298" w:rsidP="00C06FD4">
            <w:pPr>
              <w:spacing w:line="264" w:lineRule="auto"/>
              <w:jc w:val="right"/>
              <w:rPr>
                <w:sz w:val="16"/>
                <w:szCs w:val="16"/>
              </w:rPr>
            </w:pPr>
          </w:p>
        </w:tc>
        <w:tc>
          <w:tcPr>
            <w:tcW w:w="578" w:type="dxa"/>
            <w:tcBorders>
              <w:top w:val="nil"/>
              <w:left w:val="nil"/>
              <w:bottom w:val="nil"/>
              <w:right w:val="nil"/>
            </w:tcBorders>
            <w:shd w:val="clear" w:color="auto" w:fill="auto"/>
            <w:vAlign w:val="center"/>
            <w:hideMark/>
          </w:tcPr>
          <w:p w:rsidR="00A92298" w:rsidRPr="00A92298" w:rsidRDefault="00A92298" w:rsidP="00C06FD4">
            <w:pPr>
              <w:spacing w:line="264" w:lineRule="auto"/>
              <w:jc w:val="right"/>
              <w:rPr>
                <w:sz w:val="16"/>
                <w:szCs w:val="16"/>
              </w:rPr>
            </w:pPr>
          </w:p>
        </w:tc>
        <w:tc>
          <w:tcPr>
            <w:tcW w:w="1833" w:type="dxa"/>
            <w:gridSpan w:val="5"/>
            <w:tcBorders>
              <w:top w:val="nil"/>
              <w:left w:val="nil"/>
              <w:bottom w:val="nil"/>
              <w:right w:val="nil"/>
            </w:tcBorders>
            <w:shd w:val="clear" w:color="auto" w:fill="auto"/>
            <w:vAlign w:val="center"/>
            <w:hideMark/>
          </w:tcPr>
          <w:p w:rsidR="00A92298" w:rsidRPr="00A92298" w:rsidRDefault="00A92298" w:rsidP="00C06FD4">
            <w:pPr>
              <w:spacing w:line="264" w:lineRule="auto"/>
              <w:jc w:val="right"/>
              <w:rPr>
                <w:sz w:val="16"/>
                <w:szCs w:val="16"/>
              </w:rPr>
            </w:pPr>
            <w:r w:rsidRPr="00A92298">
              <w:rPr>
                <w:sz w:val="16"/>
                <w:szCs w:val="16"/>
              </w:rPr>
              <w:t>Приложение № 11</w:t>
            </w:r>
          </w:p>
        </w:tc>
      </w:tr>
      <w:tr w:rsidR="00A92298" w:rsidRPr="00A92298" w:rsidTr="00A92298">
        <w:tc>
          <w:tcPr>
            <w:tcW w:w="335" w:type="dxa"/>
            <w:tcBorders>
              <w:top w:val="nil"/>
              <w:left w:val="nil"/>
              <w:bottom w:val="single" w:sz="4" w:space="0" w:color="auto"/>
              <w:right w:val="nil"/>
            </w:tcBorders>
            <w:shd w:val="clear" w:color="auto" w:fill="auto"/>
            <w:vAlign w:val="center"/>
            <w:hideMark/>
          </w:tcPr>
          <w:p w:rsidR="00A92298" w:rsidRPr="00A92298" w:rsidRDefault="00A92298" w:rsidP="00C06FD4">
            <w:pPr>
              <w:spacing w:line="264" w:lineRule="auto"/>
              <w:jc w:val="right"/>
              <w:rPr>
                <w:sz w:val="16"/>
                <w:szCs w:val="16"/>
              </w:rPr>
            </w:pPr>
          </w:p>
        </w:tc>
        <w:tc>
          <w:tcPr>
            <w:tcW w:w="1920" w:type="dxa"/>
            <w:tcBorders>
              <w:top w:val="nil"/>
              <w:left w:val="nil"/>
              <w:bottom w:val="single" w:sz="4" w:space="0" w:color="auto"/>
              <w:right w:val="nil"/>
            </w:tcBorders>
            <w:shd w:val="clear" w:color="auto" w:fill="auto"/>
            <w:vAlign w:val="center"/>
            <w:hideMark/>
          </w:tcPr>
          <w:p w:rsidR="00A92298" w:rsidRPr="00A92298" w:rsidRDefault="00A92298" w:rsidP="00C06FD4">
            <w:pPr>
              <w:spacing w:line="264" w:lineRule="auto"/>
              <w:jc w:val="right"/>
              <w:rPr>
                <w:sz w:val="16"/>
                <w:szCs w:val="16"/>
              </w:rPr>
            </w:pPr>
          </w:p>
        </w:tc>
        <w:tc>
          <w:tcPr>
            <w:tcW w:w="578" w:type="dxa"/>
            <w:tcBorders>
              <w:top w:val="nil"/>
              <w:left w:val="nil"/>
              <w:bottom w:val="single" w:sz="4" w:space="0" w:color="auto"/>
              <w:right w:val="nil"/>
            </w:tcBorders>
            <w:shd w:val="clear" w:color="auto" w:fill="auto"/>
            <w:vAlign w:val="center"/>
            <w:hideMark/>
          </w:tcPr>
          <w:p w:rsidR="00A92298" w:rsidRPr="00A92298" w:rsidRDefault="00A92298" w:rsidP="00C06FD4">
            <w:pPr>
              <w:spacing w:line="264" w:lineRule="auto"/>
              <w:jc w:val="right"/>
              <w:rPr>
                <w:sz w:val="16"/>
                <w:szCs w:val="16"/>
              </w:rPr>
            </w:pPr>
          </w:p>
        </w:tc>
        <w:tc>
          <w:tcPr>
            <w:tcW w:w="1833" w:type="dxa"/>
            <w:gridSpan w:val="5"/>
            <w:tcBorders>
              <w:top w:val="nil"/>
              <w:left w:val="nil"/>
              <w:bottom w:val="single" w:sz="4" w:space="0" w:color="auto"/>
              <w:right w:val="nil"/>
            </w:tcBorders>
            <w:shd w:val="clear" w:color="auto" w:fill="auto"/>
            <w:vAlign w:val="center"/>
            <w:hideMark/>
          </w:tcPr>
          <w:p w:rsidR="00A92298" w:rsidRPr="00A92298" w:rsidRDefault="00A92298" w:rsidP="00C06FD4">
            <w:pPr>
              <w:spacing w:line="264" w:lineRule="auto"/>
              <w:jc w:val="right"/>
              <w:rPr>
                <w:sz w:val="16"/>
                <w:szCs w:val="16"/>
              </w:rPr>
            </w:pPr>
            <w:r w:rsidRPr="00A92298">
              <w:rPr>
                <w:sz w:val="16"/>
                <w:szCs w:val="16"/>
              </w:rPr>
              <w:t xml:space="preserve">к решению Совета народных депутатов Ливенского сельского поселения Павловского муниципального района Воронежской </w:t>
            </w:r>
            <w:proofErr w:type="spellStart"/>
            <w:r w:rsidRPr="00A92298">
              <w:rPr>
                <w:sz w:val="16"/>
                <w:szCs w:val="16"/>
              </w:rPr>
              <w:t>областиот</w:t>
            </w:r>
            <w:proofErr w:type="spellEnd"/>
            <w:r w:rsidRPr="00A92298">
              <w:rPr>
                <w:sz w:val="16"/>
                <w:szCs w:val="16"/>
              </w:rPr>
              <w:t xml:space="preserve"> 26.12. 2017 г. № 160</w:t>
            </w:r>
          </w:p>
          <w:p w:rsidR="00A92298" w:rsidRPr="00A92298" w:rsidRDefault="00A92298" w:rsidP="00C06FD4">
            <w:pPr>
              <w:spacing w:line="264" w:lineRule="auto"/>
              <w:jc w:val="right"/>
              <w:rPr>
                <w:sz w:val="16"/>
                <w:szCs w:val="16"/>
              </w:rPr>
            </w:pPr>
          </w:p>
        </w:tc>
      </w:tr>
      <w:tr w:rsidR="00A92298" w:rsidRPr="00A92298" w:rsidTr="00A92298">
        <w:tc>
          <w:tcPr>
            <w:tcW w:w="466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xml:space="preserve">Распределение бюджетных ассигнований на реализацию муниципальных программ на 2018 год </w:t>
            </w:r>
          </w:p>
        </w:tc>
      </w:tr>
      <w:tr w:rsidR="00A92298" w:rsidRPr="00A92298" w:rsidTr="00A92298">
        <w:trPr>
          <w:trHeight w:val="152"/>
        </w:trPr>
        <w:tc>
          <w:tcPr>
            <w:tcW w:w="33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п/п</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Наименование программы</w:t>
            </w:r>
          </w:p>
        </w:tc>
        <w:tc>
          <w:tcPr>
            <w:tcW w:w="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ЦСР</w:t>
            </w:r>
          </w:p>
        </w:tc>
        <w:tc>
          <w:tcPr>
            <w:tcW w:w="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proofErr w:type="spellStart"/>
            <w:r w:rsidRPr="00A92298">
              <w:rPr>
                <w:sz w:val="12"/>
                <w:szCs w:val="12"/>
              </w:rPr>
              <w:t>Рз</w:t>
            </w:r>
            <w:proofErr w:type="spellEnd"/>
          </w:p>
        </w:tc>
        <w:tc>
          <w:tcPr>
            <w:tcW w:w="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ПР</w:t>
            </w:r>
          </w:p>
        </w:tc>
        <w:tc>
          <w:tcPr>
            <w:tcW w:w="3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ВР</w:t>
            </w:r>
          </w:p>
        </w:tc>
        <w:tc>
          <w:tcPr>
            <w:tcW w:w="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ГРБС</w:t>
            </w:r>
          </w:p>
        </w:tc>
        <w:tc>
          <w:tcPr>
            <w:tcW w:w="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Сумма, тыс.рублей</w:t>
            </w:r>
          </w:p>
        </w:tc>
      </w:tr>
      <w:tr w:rsidR="00A92298" w:rsidRPr="00A92298" w:rsidTr="00A92298">
        <w:trPr>
          <w:trHeight w:val="152"/>
        </w:trPr>
        <w:tc>
          <w:tcPr>
            <w:tcW w:w="335" w:type="dxa"/>
            <w:vMerge/>
            <w:tcBorders>
              <w:top w:val="single" w:sz="4" w:space="0" w:color="auto"/>
              <w:left w:val="single" w:sz="4" w:space="0" w:color="auto"/>
              <w:bottom w:val="single" w:sz="4" w:space="0" w:color="000000"/>
              <w:right w:val="single" w:sz="4" w:space="0" w:color="000000"/>
            </w:tcBorders>
            <w:vAlign w:val="center"/>
            <w:hideMark/>
          </w:tcPr>
          <w:p w:rsidR="00A92298" w:rsidRPr="00A92298" w:rsidRDefault="00A92298" w:rsidP="00C06FD4">
            <w:pPr>
              <w:spacing w:line="264" w:lineRule="auto"/>
              <w:rPr>
                <w:sz w:val="12"/>
                <w:szCs w:val="12"/>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92298" w:rsidRPr="00A92298" w:rsidRDefault="00A92298" w:rsidP="00C06FD4">
            <w:pPr>
              <w:spacing w:line="264" w:lineRule="auto"/>
              <w:rPr>
                <w:sz w:val="12"/>
                <w:szCs w:val="12"/>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A92298" w:rsidRPr="00A92298" w:rsidRDefault="00A92298" w:rsidP="00C06FD4">
            <w:pPr>
              <w:spacing w:line="264" w:lineRule="auto"/>
              <w:rPr>
                <w:sz w:val="12"/>
                <w:szCs w:val="12"/>
              </w:rPr>
            </w:pPr>
          </w:p>
        </w:tc>
        <w:tc>
          <w:tcPr>
            <w:tcW w:w="307" w:type="dxa"/>
            <w:vMerge/>
            <w:tcBorders>
              <w:top w:val="single" w:sz="4" w:space="0" w:color="auto"/>
              <w:left w:val="single" w:sz="4" w:space="0" w:color="auto"/>
              <w:bottom w:val="single" w:sz="4" w:space="0" w:color="auto"/>
              <w:right w:val="single" w:sz="4" w:space="0" w:color="auto"/>
            </w:tcBorders>
            <w:vAlign w:val="center"/>
            <w:hideMark/>
          </w:tcPr>
          <w:p w:rsidR="00A92298" w:rsidRPr="00A92298" w:rsidRDefault="00A92298" w:rsidP="00C06FD4">
            <w:pPr>
              <w:spacing w:line="264" w:lineRule="auto"/>
              <w:rPr>
                <w:sz w:val="12"/>
                <w:szCs w:val="12"/>
              </w:rPr>
            </w:pPr>
          </w:p>
        </w:tc>
        <w:tc>
          <w:tcPr>
            <w:tcW w:w="230" w:type="dxa"/>
            <w:vMerge/>
            <w:tcBorders>
              <w:top w:val="single" w:sz="4" w:space="0" w:color="auto"/>
              <w:left w:val="single" w:sz="4" w:space="0" w:color="auto"/>
              <w:bottom w:val="single" w:sz="4" w:space="0" w:color="auto"/>
              <w:right w:val="single" w:sz="4" w:space="0" w:color="auto"/>
            </w:tcBorders>
            <w:vAlign w:val="center"/>
            <w:hideMark/>
          </w:tcPr>
          <w:p w:rsidR="00A92298" w:rsidRPr="00A92298" w:rsidRDefault="00A92298" w:rsidP="00C06FD4">
            <w:pPr>
              <w:spacing w:line="264" w:lineRule="auto"/>
              <w:rPr>
                <w:sz w:val="12"/>
                <w:szCs w:val="12"/>
              </w:rPr>
            </w:pPr>
          </w:p>
        </w:tc>
        <w:tc>
          <w:tcPr>
            <w:tcW w:w="314" w:type="dxa"/>
            <w:vMerge/>
            <w:tcBorders>
              <w:top w:val="single" w:sz="4" w:space="0" w:color="auto"/>
              <w:left w:val="single" w:sz="4" w:space="0" w:color="auto"/>
              <w:bottom w:val="single" w:sz="4" w:space="0" w:color="auto"/>
              <w:right w:val="single" w:sz="4" w:space="0" w:color="auto"/>
            </w:tcBorders>
            <w:vAlign w:val="center"/>
            <w:hideMark/>
          </w:tcPr>
          <w:p w:rsidR="00A92298" w:rsidRPr="00A92298" w:rsidRDefault="00A92298" w:rsidP="00C06FD4">
            <w:pPr>
              <w:spacing w:line="264" w:lineRule="auto"/>
              <w:rPr>
                <w:sz w:val="12"/>
                <w:szCs w:val="12"/>
              </w:rPr>
            </w:pPr>
          </w:p>
        </w:tc>
        <w:tc>
          <w:tcPr>
            <w:tcW w:w="376" w:type="dxa"/>
            <w:vMerge/>
            <w:tcBorders>
              <w:top w:val="single" w:sz="4" w:space="0" w:color="auto"/>
              <w:left w:val="single" w:sz="4" w:space="0" w:color="auto"/>
              <w:bottom w:val="single" w:sz="4" w:space="0" w:color="auto"/>
              <w:right w:val="single" w:sz="4" w:space="0" w:color="auto"/>
            </w:tcBorders>
            <w:vAlign w:val="center"/>
            <w:hideMark/>
          </w:tcPr>
          <w:p w:rsidR="00A92298" w:rsidRPr="00A92298" w:rsidRDefault="00A92298" w:rsidP="00C06FD4">
            <w:pPr>
              <w:spacing w:line="264" w:lineRule="auto"/>
              <w:rPr>
                <w:sz w:val="12"/>
                <w:szCs w:val="12"/>
              </w:rPr>
            </w:pP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A92298" w:rsidRPr="00A92298" w:rsidRDefault="00A92298" w:rsidP="00C06FD4">
            <w:pPr>
              <w:spacing w:line="264" w:lineRule="auto"/>
              <w:rPr>
                <w:sz w:val="12"/>
                <w:szCs w:val="12"/>
              </w:rPr>
            </w:pPr>
          </w:p>
        </w:tc>
      </w:tr>
      <w:tr w:rsidR="00A92298" w:rsidRPr="00A92298" w:rsidTr="00A92298">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u w:val="single"/>
              </w:rPr>
            </w:pPr>
            <w:r w:rsidRPr="00A92298">
              <w:rPr>
                <w:sz w:val="12"/>
                <w:szCs w:val="12"/>
                <w:u w:val="single"/>
              </w:rPr>
              <w:t>1</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xml:space="preserve">Муниципальная  программа " Социально-экономическое развитие </w:t>
            </w:r>
            <w:r w:rsidRPr="00A92298">
              <w:rPr>
                <w:sz w:val="12"/>
                <w:szCs w:val="12"/>
              </w:rPr>
              <w:lastRenderedPageBreak/>
              <w:t>Ливенского сельского поселения ", всего:</w:t>
            </w:r>
          </w:p>
        </w:tc>
        <w:tc>
          <w:tcPr>
            <w:tcW w:w="578"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lastRenderedPageBreak/>
              <w:t>01 0 00 00000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4322,794</w:t>
            </w:r>
          </w:p>
        </w:tc>
      </w:tr>
      <w:tr w:rsidR="00A92298" w:rsidRPr="00A92298" w:rsidTr="00A92298">
        <w:tc>
          <w:tcPr>
            <w:tcW w:w="335" w:type="dxa"/>
            <w:tcBorders>
              <w:top w:val="nil"/>
              <w:left w:val="single" w:sz="4" w:space="0" w:color="auto"/>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lastRenderedPageBreak/>
              <w:t> </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в том числе:</w:t>
            </w:r>
          </w:p>
        </w:tc>
        <w:tc>
          <w:tcPr>
            <w:tcW w:w="578"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r>
      <w:tr w:rsidR="00A92298" w:rsidRPr="00A92298" w:rsidTr="00A92298">
        <w:tc>
          <w:tcPr>
            <w:tcW w:w="3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1.1</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Подпрограмма «Развитие инфраструктуры и благоустройство территории Ливенского сельского поселения»</w:t>
            </w:r>
          </w:p>
        </w:tc>
        <w:tc>
          <w:tcPr>
            <w:tcW w:w="578"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01 1 00 00000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461,794</w:t>
            </w:r>
          </w:p>
        </w:tc>
      </w:tr>
      <w:tr w:rsidR="00A92298" w:rsidRPr="00A92298" w:rsidTr="00A92298">
        <w:tc>
          <w:tcPr>
            <w:tcW w:w="335"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1.1.1</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"Организация уличного освещения"</w:t>
            </w:r>
          </w:p>
        </w:tc>
        <w:tc>
          <w:tcPr>
            <w:tcW w:w="578"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01 1 01 00000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120,8</w:t>
            </w:r>
          </w:p>
        </w:tc>
      </w:tr>
      <w:tr w:rsidR="00A92298" w:rsidRPr="00A92298" w:rsidTr="00A92298">
        <w:tc>
          <w:tcPr>
            <w:tcW w:w="335" w:type="dxa"/>
            <w:tcBorders>
              <w:top w:val="nil"/>
              <w:left w:val="single" w:sz="4" w:space="0" w:color="auto"/>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Расходы на уличное освещение (Закупка товаров, работ и услуг для государственных (муниципальных) нужд)</w:t>
            </w:r>
          </w:p>
        </w:tc>
        <w:tc>
          <w:tcPr>
            <w:tcW w:w="578"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01 1 01 78670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914</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120,8</w:t>
            </w:r>
          </w:p>
        </w:tc>
      </w:tr>
      <w:tr w:rsidR="00A92298" w:rsidRPr="00A92298" w:rsidTr="00A92298">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1.1.2.</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"Организация и содержание мест захоронения"</w:t>
            </w:r>
          </w:p>
        </w:tc>
        <w:tc>
          <w:tcPr>
            <w:tcW w:w="578"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01 1 02 00000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0,0</w:t>
            </w:r>
          </w:p>
        </w:tc>
      </w:tr>
      <w:tr w:rsidR="00A92298" w:rsidRPr="00A92298" w:rsidTr="00A92298">
        <w:tc>
          <w:tcPr>
            <w:tcW w:w="335" w:type="dxa"/>
            <w:tcBorders>
              <w:top w:val="nil"/>
              <w:left w:val="single" w:sz="4" w:space="0" w:color="auto"/>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578"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01 1 02 78610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914</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0,0</w:t>
            </w:r>
          </w:p>
        </w:tc>
      </w:tr>
      <w:tr w:rsidR="00A92298" w:rsidRPr="00A92298" w:rsidTr="00A92298">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1.1.5.</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"Организация сбора и вывоза мусора и твердых бытовых отходов, благоустройство территории"</w:t>
            </w:r>
          </w:p>
        </w:tc>
        <w:tc>
          <w:tcPr>
            <w:tcW w:w="578"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01 1 05 00000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202,8</w:t>
            </w:r>
          </w:p>
        </w:tc>
      </w:tr>
      <w:tr w:rsidR="00A92298" w:rsidRPr="00A92298" w:rsidTr="00A92298">
        <w:tc>
          <w:tcPr>
            <w:tcW w:w="335"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578"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01 1 05 78610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914</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202,8</w:t>
            </w:r>
          </w:p>
        </w:tc>
      </w:tr>
      <w:tr w:rsidR="00A92298" w:rsidRPr="00A92298" w:rsidTr="00A92298">
        <w:tc>
          <w:tcPr>
            <w:tcW w:w="335"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1.1.6.</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"Осуществление дорожной деятельности в отношении автомобильных дорог местного значения"</w:t>
            </w:r>
          </w:p>
        </w:tc>
        <w:tc>
          <w:tcPr>
            <w:tcW w:w="578"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01 1 06 00000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113,094</w:t>
            </w:r>
          </w:p>
        </w:tc>
      </w:tr>
      <w:tr w:rsidR="00A92298" w:rsidRPr="00A92298" w:rsidTr="00A92298">
        <w:tc>
          <w:tcPr>
            <w:tcW w:w="335"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578"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01 1 06 71290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914</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113,094</w:t>
            </w:r>
          </w:p>
        </w:tc>
      </w:tr>
      <w:tr w:rsidR="00A92298" w:rsidRPr="00A92298" w:rsidTr="00A92298">
        <w:tc>
          <w:tcPr>
            <w:tcW w:w="335"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1.1.8.</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"Обеспечение сохранности и ремонт военно-мемориальных объектов"</w:t>
            </w:r>
          </w:p>
        </w:tc>
        <w:tc>
          <w:tcPr>
            <w:tcW w:w="578"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01 1 08 00000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0,0</w:t>
            </w:r>
          </w:p>
        </w:tc>
      </w:tr>
      <w:tr w:rsidR="00A92298" w:rsidRPr="00A92298" w:rsidTr="00A92298">
        <w:tc>
          <w:tcPr>
            <w:tcW w:w="335" w:type="dxa"/>
            <w:tcBorders>
              <w:top w:val="nil"/>
              <w:left w:val="single" w:sz="4" w:space="0" w:color="auto"/>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578"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01 1 08 78610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914</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0,0</w:t>
            </w:r>
          </w:p>
        </w:tc>
      </w:tr>
      <w:tr w:rsidR="00A92298" w:rsidRPr="00A92298" w:rsidTr="00A92298">
        <w:tc>
          <w:tcPr>
            <w:tcW w:w="335" w:type="dxa"/>
            <w:tcBorders>
              <w:top w:val="single" w:sz="4" w:space="0" w:color="auto"/>
              <w:left w:val="single" w:sz="4" w:space="0" w:color="auto"/>
              <w:bottom w:val="nil"/>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1.1.9.</w:t>
            </w:r>
          </w:p>
        </w:tc>
        <w:tc>
          <w:tcPr>
            <w:tcW w:w="1920" w:type="dxa"/>
            <w:tcBorders>
              <w:top w:val="nil"/>
              <w:left w:val="nil"/>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"Благоустройство парка культуры и отдыха"</w:t>
            </w:r>
          </w:p>
        </w:tc>
        <w:tc>
          <w:tcPr>
            <w:tcW w:w="578" w:type="dxa"/>
            <w:tcBorders>
              <w:top w:val="nil"/>
              <w:left w:val="nil"/>
              <w:bottom w:val="nil"/>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01 1 09 00000</w:t>
            </w:r>
          </w:p>
        </w:tc>
        <w:tc>
          <w:tcPr>
            <w:tcW w:w="307" w:type="dxa"/>
            <w:tcBorders>
              <w:top w:val="nil"/>
              <w:left w:val="nil"/>
              <w:bottom w:val="nil"/>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230" w:type="dxa"/>
            <w:tcBorders>
              <w:top w:val="nil"/>
              <w:left w:val="nil"/>
              <w:bottom w:val="nil"/>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4" w:type="dxa"/>
            <w:tcBorders>
              <w:top w:val="nil"/>
              <w:left w:val="nil"/>
              <w:bottom w:val="nil"/>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76" w:type="dxa"/>
            <w:tcBorders>
              <w:top w:val="nil"/>
              <w:left w:val="nil"/>
              <w:bottom w:val="nil"/>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6" w:type="dxa"/>
            <w:tcBorders>
              <w:top w:val="nil"/>
              <w:left w:val="nil"/>
              <w:bottom w:val="nil"/>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23,1</w:t>
            </w:r>
          </w:p>
        </w:tc>
      </w:tr>
      <w:tr w:rsidR="00A92298" w:rsidRPr="00A92298" w:rsidTr="00A92298">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578" w:type="dxa"/>
            <w:tcBorders>
              <w:top w:val="single" w:sz="4" w:space="0" w:color="auto"/>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01 1 09 78610</w:t>
            </w:r>
          </w:p>
        </w:tc>
        <w:tc>
          <w:tcPr>
            <w:tcW w:w="307" w:type="dxa"/>
            <w:tcBorders>
              <w:top w:val="single" w:sz="4" w:space="0" w:color="auto"/>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30" w:type="dxa"/>
            <w:tcBorders>
              <w:top w:val="single" w:sz="4" w:space="0" w:color="auto"/>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314" w:type="dxa"/>
            <w:tcBorders>
              <w:top w:val="single" w:sz="4" w:space="0" w:color="auto"/>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376" w:type="dxa"/>
            <w:tcBorders>
              <w:top w:val="single" w:sz="4" w:space="0" w:color="auto"/>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914</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23,1</w:t>
            </w:r>
          </w:p>
        </w:tc>
      </w:tr>
      <w:tr w:rsidR="00A92298" w:rsidRPr="00A92298" w:rsidTr="00A92298">
        <w:tc>
          <w:tcPr>
            <w:tcW w:w="335"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1.1.10</w:t>
            </w:r>
          </w:p>
        </w:tc>
        <w:tc>
          <w:tcPr>
            <w:tcW w:w="1920" w:type="dxa"/>
            <w:tcBorders>
              <w:top w:val="nil"/>
              <w:left w:val="nil"/>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"Организация ТОС"</w:t>
            </w:r>
          </w:p>
        </w:tc>
        <w:tc>
          <w:tcPr>
            <w:tcW w:w="578" w:type="dxa"/>
            <w:tcBorders>
              <w:top w:val="nil"/>
              <w:left w:val="nil"/>
              <w:bottom w:val="nil"/>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01 1 10 00000</w:t>
            </w:r>
          </w:p>
        </w:tc>
        <w:tc>
          <w:tcPr>
            <w:tcW w:w="307" w:type="dxa"/>
            <w:tcBorders>
              <w:top w:val="nil"/>
              <w:left w:val="nil"/>
              <w:bottom w:val="nil"/>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230" w:type="dxa"/>
            <w:tcBorders>
              <w:top w:val="nil"/>
              <w:left w:val="nil"/>
              <w:bottom w:val="nil"/>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4" w:type="dxa"/>
            <w:tcBorders>
              <w:top w:val="nil"/>
              <w:left w:val="nil"/>
              <w:bottom w:val="nil"/>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76" w:type="dxa"/>
            <w:tcBorders>
              <w:top w:val="nil"/>
              <w:left w:val="nil"/>
              <w:bottom w:val="nil"/>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6"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2,0</w:t>
            </w:r>
          </w:p>
        </w:tc>
      </w:tr>
      <w:tr w:rsidR="00A92298" w:rsidRPr="00A92298" w:rsidTr="00A92298">
        <w:tc>
          <w:tcPr>
            <w:tcW w:w="335"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578" w:type="dxa"/>
            <w:tcBorders>
              <w:top w:val="single" w:sz="4" w:space="0" w:color="auto"/>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01 1 10 78610</w:t>
            </w:r>
          </w:p>
        </w:tc>
        <w:tc>
          <w:tcPr>
            <w:tcW w:w="307" w:type="dxa"/>
            <w:tcBorders>
              <w:top w:val="single" w:sz="4" w:space="0" w:color="auto"/>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30" w:type="dxa"/>
            <w:tcBorders>
              <w:top w:val="single" w:sz="4" w:space="0" w:color="auto"/>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314" w:type="dxa"/>
            <w:tcBorders>
              <w:top w:val="single" w:sz="4" w:space="0" w:color="auto"/>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376" w:type="dxa"/>
            <w:tcBorders>
              <w:top w:val="single" w:sz="4" w:space="0" w:color="auto"/>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914</w:t>
            </w:r>
          </w:p>
        </w:tc>
        <w:tc>
          <w:tcPr>
            <w:tcW w:w="606"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2,0</w:t>
            </w:r>
          </w:p>
        </w:tc>
      </w:tr>
      <w:tr w:rsidR="00A92298" w:rsidRPr="00A92298" w:rsidTr="00A92298">
        <w:tc>
          <w:tcPr>
            <w:tcW w:w="335"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1.2.</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Подпрограмма «Развитие культуры Ливенского сельского поселения»</w:t>
            </w:r>
          </w:p>
        </w:tc>
        <w:tc>
          <w:tcPr>
            <w:tcW w:w="578"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01 2 00 00000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1421,6</w:t>
            </w:r>
          </w:p>
        </w:tc>
      </w:tr>
      <w:tr w:rsidR="00A92298" w:rsidRPr="00A92298" w:rsidTr="00A92298">
        <w:tc>
          <w:tcPr>
            <w:tcW w:w="335"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1.2.1</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"Культурно- досуговая деятельность и развитие народного творчества"</w:t>
            </w:r>
          </w:p>
        </w:tc>
        <w:tc>
          <w:tcPr>
            <w:tcW w:w="578"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01 2 01 00000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1421,6</w:t>
            </w:r>
          </w:p>
        </w:tc>
      </w:tr>
      <w:tr w:rsidR="00A92298" w:rsidRPr="00A92298" w:rsidTr="00A92298">
        <w:tc>
          <w:tcPr>
            <w:tcW w:w="335" w:type="dxa"/>
            <w:tcBorders>
              <w:top w:val="nil"/>
              <w:left w:val="single" w:sz="4" w:space="0" w:color="auto"/>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nil"/>
              <w:left w:val="nil"/>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01 2 01 00590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08</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100</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970</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765,2</w:t>
            </w:r>
          </w:p>
        </w:tc>
      </w:tr>
      <w:tr w:rsidR="00A92298" w:rsidRPr="00A92298" w:rsidTr="00A92298">
        <w:tc>
          <w:tcPr>
            <w:tcW w:w="335" w:type="dxa"/>
            <w:tcBorders>
              <w:top w:val="nil"/>
              <w:left w:val="single" w:sz="4" w:space="0" w:color="auto"/>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nil"/>
              <w:left w:val="nil"/>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78"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01 2 01 00590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08</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970</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654,8</w:t>
            </w:r>
          </w:p>
        </w:tc>
      </w:tr>
      <w:tr w:rsidR="00A92298" w:rsidRPr="00A92298" w:rsidTr="00A92298">
        <w:tc>
          <w:tcPr>
            <w:tcW w:w="335" w:type="dxa"/>
            <w:tcBorders>
              <w:top w:val="nil"/>
              <w:left w:val="single" w:sz="4" w:space="0" w:color="auto"/>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nil"/>
              <w:left w:val="nil"/>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Расходы на обеспечение деятельности (оказание услуг) муниципальных учреждений (Иные бюджетные ассигнования)</w:t>
            </w:r>
          </w:p>
        </w:tc>
        <w:tc>
          <w:tcPr>
            <w:tcW w:w="578"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01 2 01 00590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08</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800</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970</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1,6</w:t>
            </w:r>
          </w:p>
        </w:tc>
      </w:tr>
      <w:tr w:rsidR="00A92298" w:rsidRPr="00A92298" w:rsidTr="00A92298">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1.3.</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Подпрограмма "Обеспечение реализации муниципальной программы"</w:t>
            </w:r>
          </w:p>
        </w:tc>
        <w:tc>
          <w:tcPr>
            <w:tcW w:w="578"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01 3 00 00000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2424,6</w:t>
            </w:r>
          </w:p>
        </w:tc>
      </w:tr>
      <w:tr w:rsidR="00A92298" w:rsidRPr="00A92298" w:rsidTr="00A92298">
        <w:tc>
          <w:tcPr>
            <w:tcW w:w="335"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1.3.1.</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xml:space="preserve">Основное мероприятие"Финансовое </w:t>
            </w:r>
            <w:r w:rsidRPr="00A92298">
              <w:rPr>
                <w:sz w:val="12"/>
                <w:szCs w:val="12"/>
              </w:rPr>
              <w:lastRenderedPageBreak/>
              <w:t>обеспечение деятельности органов местного самоуправления Ливенского сельского поселения"</w:t>
            </w:r>
          </w:p>
        </w:tc>
        <w:tc>
          <w:tcPr>
            <w:tcW w:w="578"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01 3 01 00000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2292,4</w:t>
            </w:r>
          </w:p>
        </w:tc>
      </w:tr>
      <w:tr w:rsidR="00A92298" w:rsidRPr="00A92298" w:rsidTr="00A92298">
        <w:tc>
          <w:tcPr>
            <w:tcW w:w="335" w:type="dxa"/>
            <w:tcBorders>
              <w:top w:val="nil"/>
              <w:left w:val="single" w:sz="4" w:space="0" w:color="auto"/>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nil"/>
              <w:left w:val="nil"/>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Расходы на обеспечение деятельности главы сельского поселения(Расходы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01 3 01 72020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02</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100</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914</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671,9</w:t>
            </w:r>
          </w:p>
        </w:tc>
      </w:tr>
      <w:tr w:rsidR="00A92298" w:rsidRPr="00A92298" w:rsidTr="00A92298">
        <w:tc>
          <w:tcPr>
            <w:tcW w:w="335" w:type="dxa"/>
            <w:tcBorders>
              <w:top w:val="nil"/>
              <w:left w:val="single" w:sz="4" w:space="0" w:color="auto"/>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01 3 01 72010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04</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100</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914</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852,3</w:t>
            </w:r>
          </w:p>
        </w:tc>
      </w:tr>
      <w:tr w:rsidR="00A92298" w:rsidRPr="00A92298" w:rsidTr="00A92298">
        <w:tc>
          <w:tcPr>
            <w:tcW w:w="335" w:type="dxa"/>
            <w:tcBorders>
              <w:top w:val="nil"/>
              <w:left w:val="single" w:sz="4" w:space="0" w:color="auto"/>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578"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01 3 01 72010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04</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914</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693,2</w:t>
            </w:r>
          </w:p>
        </w:tc>
      </w:tr>
      <w:tr w:rsidR="00A92298" w:rsidRPr="00A92298" w:rsidTr="00A92298">
        <w:tc>
          <w:tcPr>
            <w:tcW w:w="335" w:type="dxa"/>
            <w:tcBorders>
              <w:top w:val="nil"/>
              <w:left w:val="single" w:sz="4" w:space="0" w:color="auto"/>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Расходы на обеспечение функций органов местного самоуправления (Иные бюджетные ассигнования)</w:t>
            </w:r>
          </w:p>
        </w:tc>
        <w:tc>
          <w:tcPr>
            <w:tcW w:w="578"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01 3 01 72010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04</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800</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914</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9,5</w:t>
            </w:r>
          </w:p>
        </w:tc>
      </w:tr>
      <w:tr w:rsidR="00A92298" w:rsidRPr="00A92298" w:rsidTr="00A92298">
        <w:tc>
          <w:tcPr>
            <w:tcW w:w="335" w:type="dxa"/>
            <w:tcBorders>
              <w:top w:val="nil"/>
              <w:left w:val="single" w:sz="4" w:space="0" w:color="auto"/>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nil"/>
              <w:left w:val="nil"/>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Выполнение других расходных обязательств (Закупка товаров, работ и услуг для государственных (муниципальных) нужд)</w:t>
            </w:r>
          </w:p>
        </w:tc>
        <w:tc>
          <w:tcPr>
            <w:tcW w:w="578"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01 3 01 70200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13</w:t>
            </w:r>
          </w:p>
        </w:tc>
        <w:tc>
          <w:tcPr>
            <w:tcW w:w="314"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914</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49,3</w:t>
            </w:r>
          </w:p>
        </w:tc>
      </w:tr>
      <w:tr w:rsidR="00A92298" w:rsidRPr="00A92298" w:rsidTr="00A92298">
        <w:tc>
          <w:tcPr>
            <w:tcW w:w="335" w:type="dxa"/>
            <w:tcBorders>
              <w:top w:val="nil"/>
              <w:left w:val="single" w:sz="4" w:space="0" w:color="auto"/>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nil"/>
              <w:left w:val="nil"/>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Выполнение других расходных обязательств (Межбюджетные трансферты)</w:t>
            </w:r>
          </w:p>
        </w:tc>
        <w:tc>
          <w:tcPr>
            <w:tcW w:w="578"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01 3 01 70200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13</w:t>
            </w:r>
          </w:p>
        </w:tc>
        <w:tc>
          <w:tcPr>
            <w:tcW w:w="314"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500</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914</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14,6</w:t>
            </w:r>
          </w:p>
        </w:tc>
      </w:tr>
      <w:tr w:rsidR="00A92298" w:rsidRPr="00A92298" w:rsidTr="00A92298">
        <w:tc>
          <w:tcPr>
            <w:tcW w:w="335" w:type="dxa"/>
            <w:tcBorders>
              <w:top w:val="nil"/>
              <w:left w:val="single" w:sz="4" w:space="0" w:color="auto"/>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Выполнение других расходных обязательств (Иные бюджетные ассигнования)</w:t>
            </w:r>
          </w:p>
        </w:tc>
        <w:tc>
          <w:tcPr>
            <w:tcW w:w="578"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01 3 01 70200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13</w:t>
            </w:r>
          </w:p>
        </w:tc>
        <w:tc>
          <w:tcPr>
            <w:tcW w:w="314"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800</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914</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1,6</w:t>
            </w:r>
          </w:p>
        </w:tc>
      </w:tr>
      <w:tr w:rsidR="00A92298" w:rsidRPr="00A92298" w:rsidTr="00A92298">
        <w:tc>
          <w:tcPr>
            <w:tcW w:w="335" w:type="dxa"/>
            <w:tcBorders>
              <w:top w:val="nil"/>
              <w:left w:val="single" w:sz="4" w:space="0" w:color="auto"/>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1.3.2.</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Основное мероприятие"Финансовое обеспечение деятельности органов местного самоуправления Ливенского сельского поселения"</w:t>
            </w:r>
          </w:p>
        </w:tc>
        <w:tc>
          <w:tcPr>
            <w:tcW w:w="578"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01 3 02 00000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4"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132,2</w:t>
            </w:r>
          </w:p>
        </w:tc>
      </w:tr>
      <w:tr w:rsidR="00A92298" w:rsidRPr="00A92298" w:rsidTr="00A92298">
        <w:tc>
          <w:tcPr>
            <w:tcW w:w="335" w:type="dxa"/>
            <w:tcBorders>
              <w:top w:val="nil"/>
              <w:left w:val="single" w:sz="4" w:space="0" w:color="auto"/>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nil"/>
              <w:left w:val="nil"/>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578"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01 3 02 51180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02</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100</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914</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67,2</w:t>
            </w:r>
          </w:p>
        </w:tc>
      </w:tr>
      <w:tr w:rsidR="00A92298" w:rsidRPr="00A92298" w:rsidTr="00A92298">
        <w:tc>
          <w:tcPr>
            <w:tcW w:w="335" w:type="dxa"/>
            <w:tcBorders>
              <w:top w:val="nil"/>
              <w:left w:val="single" w:sz="4" w:space="0" w:color="auto"/>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nil"/>
              <w:left w:val="nil"/>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578"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01 3 02 51180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02</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914</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6,4</w:t>
            </w:r>
          </w:p>
        </w:tc>
      </w:tr>
      <w:tr w:rsidR="00A92298" w:rsidRPr="00A92298" w:rsidTr="00A92298">
        <w:tc>
          <w:tcPr>
            <w:tcW w:w="335" w:type="dxa"/>
            <w:tcBorders>
              <w:top w:val="nil"/>
              <w:left w:val="single" w:sz="4" w:space="0" w:color="auto"/>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Доплаты к пенсиям муниципальных служащих (Социальное обеспечение и иные выплаты населению)</w:t>
            </w:r>
          </w:p>
        </w:tc>
        <w:tc>
          <w:tcPr>
            <w:tcW w:w="578"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01 3 02 70470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10</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300</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914</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57,6</w:t>
            </w:r>
          </w:p>
        </w:tc>
      </w:tr>
      <w:tr w:rsidR="00A92298" w:rsidRPr="00A92298" w:rsidTr="00A92298">
        <w:tc>
          <w:tcPr>
            <w:tcW w:w="335" w:type="dxa"/>
            <w:tcBorders>
              <w:top w:val="nil"/>
              <w:left w:val="single" w:sz="4" w:space="0" w:color="auto"/>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Процентные платежи по муниципальному долгу (Обслуживание государственного (муниципального) долга)</w:t>
            </w:r>
          </w:p>
        </w:tc>
        <w:tc>
          <w:tcPr>
            <w:tcW w:w="578"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01 3 02 27880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13</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700</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914</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1,0</w:t>
            </w:r>
          </w:p>
        </w:tc>
      </w:tr>
      <w:tr w:rsidR="00A92298" w:rsidRPr="00A92298" w:rsidTr="00A92298">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1.4.</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Подпрограмма "Безопасность и правопорядок на территории Ливенского сельского поселения"</w:t>
            </w:r>
          </w:p>
        </w:tc>
        <w:tc>
          <w:tcPr>
            <w:tcW w:w="578"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01 4 00 00000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1,0</w:t>
            </w:r>
          </w:p>
        </w:tc>
      </w:tr>
      <w:tr w:rsidR="00A92298" w:rsidRPr="00A92298" w:rsidTr="00A92298">
        <w:tc>
          <w:tcPr>
            <w:tcW w:w="335"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1.4.1.</w:t>
            </w:r>
          </w:p>
        </w:tc>
        <w:tc>
          <w:tcPr>
            <w:tcW w:w="1920" w:type="dxa"/>
            <w:tcBorders>
              <w:top w:val="nil"/>
              <w:left w:val="nil"/>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"Предупреждение и помощь населению в чрезвычайных ситуациях"</w:t>
            </w:r>
          </w:p>
        </w:tc>
        <w:tc>
          <w:tcPr>
            <w:tcW w:w="578"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01 4 01 00000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1,0</w:t>
            </w:r>
          </w:p>
        </w:tc>
      </w:tr>
      <w:tr w:rsidR="00A92298" w:rsidRPr="00A92298" w:rsidTr="00A92298">
        <w:tc>
          <w:tcPr>
            <w:tcW w:w="335" w:type="dxa"/>
            <w:tcBorders>
              <w:top w:val="nil"/>
              <w:left w:val="single" w:sz="4" w:space="0" w:color="auto"/>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nil"/>
              <w:left w:val="nil"/>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 xml:space="preserve">Мероприятия в сфере защиты населения от чрезвычайных ситуаций и пожаров(Закупка товаров, работ и услуг для государственных (муниципальных) нужд) </w:t>
            </w:r>
          </w:p>
        </w:tc>
        <w:tc>
          <w:tcPr>
            <w:tcW w:w="578"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01 4 01 71430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09</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914</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1,0</w:t>
            </w:r>
          </w:p>
        </w:tc>
      </w:tr>
      <w:tr w:rsidR="00A92298" w:rsidRPr="00A92298" w:rsidTr="00A92298">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1.4.2.</w:t>
            </w:r>
          </w:p>
        </w:tc>
        <w:tc>
          <w:tcPr>
            <w:tcW w:w="1920" w:type="dxa"/>
            <w:tcBorders>
              <w:top w:val="nil"/>
              <w:left w:val="nil"/>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"Обеспечение первичных мер пожарной безопасности на территории сельского поселения"</w:t>
            </w:r>
          </w:p>
        </w:tc>
        <w:tc>
          <w:tcPr>
            <w:tcW w:w="578"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01 4 02 00000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1,0</w:t>
            </w:r>
          </w:p>
        </w:tc>
      </w:tr>
      <w:tr w:rsidR="00A92298" w:rsidRPr="00A92298" w:rsidTr="00A92298">
        <w:tc>
          <w:tcPr>
            <w:tcW w:w="335" w:type="dxa"/>
            <w:tcBorders>
              <w:top w:val="nil"/>
              <w:left w:val="single" w:sz="4" w:space="0" w:color="auto"/>
              <w:bottom w:val="nil"/>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nil"/>
              <w:left w:val="nil"/>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 xml:space="preserve">Мероприятия в сфере защиты населения от чрезвычайных ситуаций и пожаров (Закупка товаров, работ и услуг для государственных (муниципальных) нужд) </w:t>
            </w:r>
          </w:p>
        </w:tc>
        <w:tc>
          <w:tcPr>
            <w:tcW w:w="578" w:type="dxa"/>
            <w:tcBorders>
              <w:top w:val="nil"/>
              <w:left w:val="nil"/>
              <w:bottom w:val="single" w:sz="4" w:space="0" w:color="000000"/>
              <w:right w:val="single" w:sz="4" w:space="0" w:color="000000"/>
            </w:tcBorders>
            <w:shd w:val="clear" w:color="000000" w:fill="FFFFFF"/>
            <w:noWrap/>
            <w:vAlign w:val="center"/>
            <w:hideMark/>
          </w:tcPr>
          <w:p w:rsidR="00A92298" w:rsidRPr="00A92298" w:rsidRDefault="00A92298" w:rsidP="00C06FD4">
            <w:pPr>
              <w:spacing w:line="264" w:lineRule="auto"/>
              <w:jc w:val="center"/>
              <w:rPr>
                <w:sz w:val="12"/>
                <w:szCs w:val="12"/>
              </w:rPr>
            </w:pPr>
            <w:r w:rsidRPr="00A92298">
              <w:rPr>
                <w:sz w:val="12"/>
                <w:szCs w:val="12"/>
              </w:rPr>
              <w:t>01 4 02 71430</w:t>
            </w:r>
          </w:p>
        </w:tc>
        <w:tc>
          <w:tcPr>
            <w:tcW w:w="307"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23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09</w:t>
            </w:r>
          </w:p>
        </w:tc>
        <w:tc>
          <w:tcPr>
            <w:tcW w:w="314"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376"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914</w:t>
            </w:r>
          </w:p>
        </w:tc>
        <w:tc>
          <w:tcPr>
            <w:tcW w:w="606" w:type="dxa"/>
            <w:tcBorders>
              <w:top w:val="nil"/>
              <w:left w:val="nil"/>
              <w:bottom w:val="single" w:sz="4" w:space="0" w:color="000000"/>
              <w:right w:val="single" w:sz="4" w:space="0" w:color="auto"/>
            </w:tcBorders>
            <w:shd w:val="clear" w:color="auto" w:fill="auto"/>
            <w:vAlign w:val="center"/>
            <w:hideMark/>
          </w:tcPr>
          <w:p w:rsidR="00A92298" w:rsidRPr="00A92298" w:rsidRDefault="00A92298" w:rsidP="00C06FD4">
            <w:pPr>
              <w:spacing w:line="264" w:lineRule="auto"/>
              <w:jc w:val="center"/>
              <w:rPr>
                <w:sz w:val="12"/>
                <w:szCs w:val="12"/>
              </w:rPr>
            </w:pPr>
            <w:r w:rsidRPr="00A92298">
              <w:rPr>
                <w:sz w:val="12"/>
                <w:szCs w:val="12"/>
              </w:rPr>
              <w:t>1,0</w:t>
            </w:r>
          </w:p>
        </w:tc>
      </w:tr>
      <w:tr w:rsidR="00A92298" w:rsidRPr="00A92298" w:rsidTr="00A92298">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1.5.</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xml:space="preserve">Подпрограмма "Энергосбережение </w:t>
            </w:r>
            <w:r w:rsidRPr="00A92298">
              <w:rPr>
                <w:sz w:val="12"/>
                <w:szCs w:val="12"/>
              </w:rPr>
              <w:lastRenderedPageBreak/>
              <w:t>и повышение энергетической эффективности на территории Ливенского сельского поселения"</w:t>
            </w:r>
          </w:p>
        </w:tc>
        <w:tc>
          <w:tcPr>
            <w:tcW w:w="578"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lastRenderedPageBreak/>
              <w:t> </w:t>
            </w:r>
          </w:p>
        </w:tc>
        <w:tc>
          <w:tcPr>
            <w:tcW w:w="3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230"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4"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76"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6" w:type="dxa"/>
            <w:tcBorders>
              <w:top w:val="nil"/>
              <w:left w:val="nil"/>
              <w:bottom w:val="single" w:sz="4" w:space="0" w:color="000000"/>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13,8</w:t>
            </w:r>
          </w:p>
        </w:tc>
      </w:tr>
      <w:tr w:rsidR="00A92298" w:rsidRPr="00A92298" w:rsidTr="00A92298">
        <w:tc>
          <w:tcPr>
            <w:tcW w:w="335" w:type="dxa"/>
            <w:tcBorders>
              <w:top w:val="nil"/>
              <w:left w:val="single" w:sz="4" w:space="0" w:color="auto"/>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lastRenderedPageBreak/>
              <w:t>1.5.1.</w:t>
            </w:r>
          </w:p>
        </w:tc>
        <w:tc>
          <w:tcPr>
            <w:tcW w:w="1920" w:type="dxa"/>
            <w:tcBorders>
              <w:top w:val="nil"/>
              <w:left w:val="nil"/>
              <w:bottom w:val="single" w:sz="4" w:space="0" w:color="auto"/>
              <w:right w:val="single" w:sz="4" w:space="0" w:color="auto"/>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Основное мероприятие "Повышение энергетической эффективности в электроснабжении"</w:t>
            </w:r>
          </w:p>
        </w:tc>
        <w:tc>
          <w:tcPr>
            <w:tcW w:w="578"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01 5 01 00000</w:t>
            </w:r>
          </w:p>
        </w:tc>
        <w:tc>
          <w:tcPr>
            <w:tcW w:w="3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230"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14"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376"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 </w:t>
            </w:r>
          </w:p>
        </w:tc>
        <w:tc>
          <w:tcPr>
            <w:tcW w:w="606" w:type="dxa"/>
            <w:tcBorders>
              <w:top w:val="nil"/>
              <w:left w:val="nil"/>
              <w:bottom w:val="single" w:sz="4" w:space="0" w:color="000000"/>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13,8</w:t>
            </w:r>
          </w:p>
        </w:tc>
      </w:tr>
      <w:tr w:rsidR="00A92298" w:rsidRPr="00A92298" w:rsidTr="00A92298">
        <w:tc>
          <w:tcPr>
            <w:tcW w:w="335" w:type="dxa"/>
            <w:tcBorders>
              <w:top w:val="nil"/>
              <w:left w:val="single" w:sz="4" w:space="0" w:color="auto"/>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nil"/>
              <w:left w:val="nil"/>
              <w:bottom w:val="single" w:sz="4" w:space="0" w:color="000000"/>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578"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01 5 01 72010</w:t>
            </w:r>
          </w:p>
        </w:tc>
        <w:tc>
          <w:tcPr>
            <w:tcW w:w="3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04</w:t>
            </w:r>
          </w:p>
        </w:tc>
        <w:tc>
          <w:tcPr>
            <w:tcW w:w="230"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w:t>
            </w:r>
          </w:p>
        </w:tc>
        <w:tc>
          <w:tcPr>
            <w:tcW w:w="314"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376"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914</w:t>
            </w:r>
          </w:p>
        </w:tc>
        <w:tc>
          <w:tcPr>
            <w:tcW w:w="606" w:type="dxa"/>
            <w:tcBorders>
              <w:top w:val="nil"/>
              <w:left w:val="nil"/>
              <w:bottom w:val="single" w:sz="4" w:space="0" w:color="000000"/>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0,5</w:t>
            </w:r>
          </w:p>
        </w:tc>
      </w:tr>
      <w:tr w:rsidR="00A92298" w:rsidRPr="00A92298" w:rsidTr="00A92298">
        <w:tc>
          <w:tcPr>
            <w:tcW w:w="335" w:type="dxa"/>
            <w:tcBorders>
              <w:top w:val="nil"/>
              <w:left w:val="single" w:sz="4" w:space="0" w:color="auto"/>
              <w:bottom w:val="single" w:sz="4" w:space="0" w:color="auto"/>
              <w:right w:val="single" w:sz="4" w:space="0" w:color="000000"/>
            </w:tcBorders>
            <w:shd w:val="clear" w:color="auto" w:fill="auto"/>
            <w:vAlign w:val="center"/>
            <w:hideMark/>
          </w:tcPr>
          <w:p w:rsidR="00A92298" w:rsidRPr="00A92298" w:rsidRDefault="00A92298" w:rsidP="00C06FD4">
            <w:pPr>
              <w:spacing w:line="264" w:lineRule="auto"/>
              <w:rPr>
                <w:sz w:val="12"/>
                <w:szCs w:val="12"/>
              </w:rPr>
            </w:pPr>
            <w:r w:rsidRPr="00A92298">
              <w:rPr>
                <w:sz w:val="12"/>
                <w:szCs w:val="12"/>
              </w:rPr>
              <w:t> </w:t>
            </w:r>
          </w:p>
        </w:tc>
        <w:tc>
          <w:tcPr>
            <w:tcW w:w="1920" w:type="dxa"/>
            <w:tcBorders>
              <w:top w:val="nil"/>
              <w:left w:val="nil"/>
              <w:bottom w:val="single" w:sz="4" w:space="0" w:color="000000"/>
              <w:right w:val="single" w:sz="4" w:space="0" w:color="000000"/>
            </w:tcBorders>
            <w:shd w:val="clear" w:color="000000" w:fill="FFFFFF"/>
            <w:vAlign w:val="center"/>
            <w:hideMark/>
          </w:tcPr>
          <w:p w:rsidR="00A92298" w:rsidRPr="00A92298" w:rsidRDefault="00A92298" w:rsidP="00C06FD4">
            <w:pPr>
              <w:spacing w:line="264" w:lineRule="auto"/>
              <w:rPr>
                <w:sz w:val="12"/>
                <w:szCs w:val="12"/>
              </w:rPr>
            </w:pPr>
            <w:r w:rsidRPr="00A92298">
              <w:rPr>
                <w:sz w:val="12"/>
                <w:szCs w:val="12"/>
              </w:rPr>
              <w:t xml:space="preserve">Расходы на уличное освещение (Закупка товаров, работ и услуг для государственных (муниципальных) нужд) </w:t>
            </w:r>
          </w:p>
        </w:tc>
        <w:tc>
          <w:tcPr>
            <w:tcW w:w="578"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01 5 01 78670</w:t>
            </w:r>
          </w:p>
        </w:tc>
        <w:tc>
          <w:tcPr>
            <w:tcW w:w="307"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05</w:t>
            </w:r>
          </w:p>
        </w:tc>
        <w:tc>
          <w:tcPr>
            <w:tcW w:w="230"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03</w:t>
            </w:r>
          </w:p>
        </w:tc>
        <w:tc>
          <w:tcPr>
            <w:tcW w:w="314"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200</w:t>
            </w:r>
          </w:p>
        </w:tc>
        <w:tc>
          <w:tcPr>
            <w:tcW w:w="376" w:type="dxa"/>
            <w:tcBorders>
              <w:top w:val="nil"/>
              <w:left w:val="nil"/>
              <w:bottom w:val="single" w:sz="4" w:space="0" w:color="000000"/>
              <w:right w:val="single" w:sz="4" w:space="0" w:color="000000"/>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914</w:t>
            </w:r>
          </w:p>
        </w:tc>
        <w:tc>
          <w:tcPr>
            <w:tcW w:w="606" w:type="dxa"/>
            <w:tcBorders>
              <w:top w:val="nil"/>
              <w:left w:val="nil"/>
              <w:bottom w:val="single" w:sz="4" w:space="0" w:color="000000"/>
              <w:right w:val="single" w:sz="4" w:space="0" w:color="auto"/>
            </w:tcBorders>
            <w:shd w:val="clear" w:color="auto" w:fill="auto"/>
            <w:noWrap/>
            <w:vAlign w:val="center"/>
            <w:hideMark/>
          </w:tcPr>
          <w:p w:rsidR="00A92298" w:rsidRPr="00A92298" w:rsidRDefault="00A92298" w:rsidP="00C06FD4">
            <w:pPr>
              <w:spacing w:line="264" w:lineRule="auto"/>
              <w:jc w:val="center"/>
              <w:rPr>
                <w:sz w:val="12"/>
                <w:szCs w:val="12"/>
              </w:rPr>
            </w:pPr>
            <w:r w:rsidRPr="00A92298">
              <w:rPr>
                <w:sz w:val="12"/>
                <w:szCs w:val="12"/>
              </w:rPr>
              <w:t>13,3</w:t>
            </w:r>
          </w:p>
        </w:tc>
      </w:tr>
    </w:tbl>
    <w:p w:rsidR="00A92298" w:rsidRDefault="00A92298" w:rsidP="00C06FD4">
      <w:pPr>
        <w:spacing w:line="264" w:lineRule="auto"/>
        <w:jc w:val="both"/>
        <w:rPr>
          <w:sz w:val="16"/>
          <w:szCs w:val="16"/>
        </w:rPr>
      </w:pPr>
    </w:p>
    <w:p w:rsidR="00A92298" w:rsidRPr="00345CF0" w:rsidRDefault="00A92298" w:rsidP="00C06FD4">
      <w:pPr>
        <w:spacing w:line="264" w:lineRule="auto"/>
        <w:jc w:val="both"/>
        <w:rPr>
          <w:sz w:val="16"/>
          <w:szCs w:val="16"/>
        </w:rPr>
      </w:pPr>
      <w:r w:rsidRPr="00345CF0">
        <w:rPr>
          <w:sz w:val="16"/>
          <w:szCs w:val="16"/>
        </w:rPr>
        <w:t xml:space="preserve">Глава Ливенского сельского поселения </w:t>
      </w:r>
    </w:p>
    <w:p w:rsidR="00A92298" w:rsidRPr="00345CF0" w:rsidRDefault="00A92298" w:rsidP="00C06FD4">
      <w:pPr>
        <w:spacing w:line="264" w:lineRule="auto"/>
        <w:jc w:val="both"/>
        <w:rPr>
          <w:sz w:val="16"/>
          <w:szCs w:val="16"/>
        </w:rPr>
      </w:pPr>
      <w:r w:rsidRPr="00345CF0">
        <w:rPr>
          <w:sz w:val="16"/>
          <w:szCs w:val="16"/>
        </w:rPr>
        <w:t xml:space="preserve">Павловского муниципального района </w:t>
      </w:r>
    </w:p>
    <w:p w:rsidR="00A92298" w:rsidRPr="00345CF0" w:rsidRDefault="00A92298" w:rsidP="00C06FD4">
      <w:pPr>
        <w:spacing w:line="264" w:lineRule="auto"/>
        <w:jc w:val="both"/>
        <w:rPr>
          <w:sz w:val="16"/>
          <w:szCs w:val="16"/>
        </w:rPr>
      </w:pPr>
      <w:r w:rsidRPr="00345CF0">
        <w:rPr>
          <w:sz w:val="16"/>
          <w:szCs w:val="16"/>
        </w:rPr>
        <w:t xml:space="preserve">Воронежской области </w:t>
      </w:r>
    </w:p>
    <w:p w:rsidR="00A92298" w:rsidRPr="00345CF0" w:rsidRDefault="00A92298" w:rsidP="00C06FD4">
      <w:pPr>
        <w:spacing w:line="264" w:lineRule="auto"/>
        <w:jc w:val="right"/>
        <w:rPr>
          <w:sz w:val="16"/>
          <w:szCs w:val="16"/>
        </w:rPr>
      </w:pPr>
      <w:r w:rsidRPr="00345CF0">
        <w:rPr>
          <w:sz w:val="16"/>
          <w:szCs w:val="16"/>
        </w:rPr>
        <w:t>А.А. Харцызова</w:t>
      </w:r>
    </w:p>
    <w:p w:rsidR="00066A79" w:rsidRDefault="00066A79" w:rsidP="00C06FD4">
      <w:pPr>
        <w:spacing w:line="264" w:lineRule="auto"/>
        <w:jc w:val="center"/>
        <w:rPr>
          <w:sz w:val="16"/>
          <w:szCs w:val="16"/>
        </w:rPr>
      </w:pPr>
    </w:p>
    <w:p w:rsidR="00A57604" w:rsidRPr="005D5105" w:rsidRDefault="00A57604" w:rsidP="00C06FD4">
      <w:pPr>
        <w:spacing w:line="264" w:lineRule="auto"/>
        <w:jc w:val="center"/>
        <w:rPr>
          <w:b/>
          <w:shadow/>
          <w:sz w:val="16"/>
          <w:szCs w:val="16"/>
        </w:rPr>
      </w:pPr>
      <w:r w:rsidRPr="005D5105">
        <w:rPr>
          <w:b/>
          <w:shadow/>
          <w:sz w:val="16"/>
          <w:szCs w:val="16"/>
        </w:rPr>
        <w:t>АДМИНИСТРАЦИЯ ЛИВЕНСКОГО СЕЛЬСКОГО ПОСЕЛЕНИЯ ПАВЛОВСКОГО МУНИЦИПАЛЬНОГО РАЙОНА ВОРОНЕЖСКОЙ ОБЛАСТИ</w:t>
      </w:r>
    </w:p>
    <w:p w:rsidR="00A57604" w:rsidRPr="005D5105" w:rsidRDefault="00A57604" w:rsidP="00C06FD4">
      <w:pPr>
        <w:spacing w:line="264" w:lineRule="auto"/>
        <w:jc w:val="center"/>
        <w:rPr>
          <w:b/>
          <w:shadow/>
          <w:sz w:val="16"/>
          <w:szCs w:val="16"/>
        </w:rPr>
      </w:pPr>
    </w:p>
    <w:p w:rsidR="00A57604" w:rsidRPr="005D5105" w:rsidRDefault="00A57604" w:rsidP="00C06FD4">
      <w:pPr>
        <w:spacing w:line="264" w:lineRule="auto"/>
        <w:jc w:val="center"/>
        <w:rPr>
          <w:b/>
          <w:shadow/>
          <w:sz w:val="16"/>
          <w:szCs w:val="16"/>
        </w:rPr>
      </w:pPr>
      <w:r w:rsidRPr="005D5105">
        <w:rPr>
          <w:b/>
          <w:shadow/>
          <w:sz w:val="16"/>
          <w:szCs w:val="16"/>
        </w:rPr>
        <w:t>П О С Т А Н О В Л Е Н И Е</w:t>
      </w:r>
    </w:p>
    <w:p w:rsidR="00A57604" w:rsidRPr="005D5105" w:rsidRDefault="00A57604" w:rsidP="00C06FD4">
      <w:pPr>
        <w:spacing w:line="264" w:lineRule="auto"/>
        <w:rPr>
          <w:shadow/>
          <w:sz w:val="16"/>
          <w:szCs w:val="16"/>
          <w:u w:val="single"/>
        </w:rPr>
      </w:pPr>
      <w:r w:rsidRPr="005D5105">
        <w:rPr>
          <w:shadow/>
          <w:sz w:val="16"/>
          <w:szCs w:val="16"/>
          <w:u w:val="single"/>
        </w:rPr>
        <w:t>11 июля 2018 года № 32</w:t>
      </w:r>
    </w:p>
    <w:p w:rsidR="00A57604" w:rsidRPr="005D5105" w:rsidRDefault="00A57604" w:rsidP="00C06FD4">
      <w:pPr>
        <w:spacing w:line="264" w:lineRule="auto"/>
        <w:rPr>
          <w:shadow/>
          <w:sz w:val="16"/>
          <w:szCs w:val="16"/>
        </w:rPr>
      </w:pPr>
      <w:r w:rsidRPr="005D5105">
        <w:rPr>
          <w:shadow/>
          <w:sz w:val="16"/>
          <w:szCs w:val="16"/>
        </w:rPr>
        <w:t>с. Ливенка</w:t>
      </w:r>
    </w:p>
    <w:p w:rsidR="00A57604" w:rsidRPr="005D5105" w:rsidRDefault="00A57604" w:rsidP="00C06FD4">
      <w:pPr>
        <w:spacing w:line="264" w:lineRule="auto"/>
        <w:rPr>
          <w:shadow/>
          <w:sz w:val="16"/>
          <w:szCs w:val="16"/>
        </w:rPr>
      </w:pPr>
    </w:p>
    <w:p w:rsidR="00A57604" w:rsidRPr="005D5105" w:rsidRDefault="00A57604" w:rsidP="00C06FD4">
      <w:pPr>
        <w:spacing w:line="264" w:lineRule="auto"/>
        <w:rPr>
          <w:shadow/>
          <w:sz w:val="16"/>
          <w:szCs w:val="16"/>
        </w:rPr>
      </w:pPr>
      <w:r w:rsidRPr="005D5105">
        <w:rPr>
          <w:shadow/>
          <w:sz w:val="16"/>
          <w:szCs w:val="16"/>
        </w:rPr>
        <w:t>Об утверждении исполнения</w:t>
      </w:r>
    </w:p>
    <w:p w:rsidR="00A57604" w:rsidRPr="005D5105" w:rsidRDefault="00A57604" w:rsidP="00C06FD4">
      <w:pPr>
        <w:spacing w:line="264" w:lineRule="auto"/>
        <w:rPr>
          <w:shadow/>
          <w:sz w:val="16"/>
          <w:szCs w:val="16"/>
        </w:rPr>
      </w:pPr>
      <w:r w:rsidRPr="005D5105">
        <w:rPr>
          <w:shadow/>
          <w:sz w:val="16"/>
          <w:szCs w:val="16"/>
        </w:rPr>
        <w:t>бюджета Ливенского сельского</w:t>
      </w:r>
    </w:p>
    <w:p w:rsidR="00A57604" w:rsidRPr="005D5105" w:rsidRDefault="00A57604" w:rsidP="00C06FD4">
      <w:pPr>
        <w:spacing w:line="264" w:lineRule="auto"/>
        <w:rPr>
          <w:shadow/>
          <w:sz w:val="16"/>
          <w:szCs w:val="16"/>
        </w:rPr>
      </w:pPr>
      <w:r w:rsidRPr="005D5105">
        <w:rPr>
          <w:shadow/>
          <w:sz w:val="16"/>
          <w:szCs w:val="16"/>
        </w:rPr>
        <w:t>поселения за 1 полугодие 2018г.</w:t>
      </w:r>
    </w:p>
    <w:p w:rsidR="00A57604" w:rsidRPr="005D5105" w:rsidRDefault="00A57604" w:rsidP="00C06FD4">
      <w:pPr>
        <w:spacing w:line="264" w:lineRule="auto"/>
        <w:rPr>
          <w:shadow/>
          <w:sz w:val="16"/>
          <w:szCs w:val="16"/>
        </w:rPr>
      </w:pPr>
    </w:p>
    <w:p w:rsidR="00A57604" w:rsidRPr="005D5105" w:rsidRDefault="00A57604" w:rsidP="00C06FD4">
      <w:pPr>
        <w:spacing w:line="264" w:lineRule="auto"/>
        <w:jc w:val="both"/>
        <w:rPr>
          <w:shadow/>
          <w:sz w:val="16"/>
          <w:szCs w:val="16"/>
        </w:rPr>
      </w:pPr>
      <w:r w:rsidRPr="005D5105">
        <w:rPr>
          <w:shadow/>
          <w:sz w:val="16"/>
          <w:szCs w:val="16"/>
        </w:rPr>
        <w:t>В соответствии с п.5 ст. 264.2 Бюджетного Кодекса РФ, Положение о бюджетном процессе, утвержденный решением сессии Совета народных депутатов Ливенского сельского поселения от 24.10.2014г № 244 «Об утверждении Положения о бюджетном процессе в Ливенском сельском поселении», уставом Ливенского сельского поселения,</w:t>
      </w:r>
    </w:p>
    <w:p w:rsidR="00A57604" w:rsidRPr="005D5105" w:rsidRDefault="00A57604" w:rsidP="00C06FD4">
      <w:pPr>
        <w:spacing w:line="264" w:lineRule="auto"/>
        <w:jc w:val="center"/>
        <w:rPr>
          <w:shadow/>
          <w:sz w:val="16"/>
          <w:szCs w:val="16"/>
        </w:rPr>
      </w:pPr>
    </w:p>
    <w:p w:rsidR="00A57604" w:rsidRPr="005D5105" w:rsidRDefault="00A57604" w:rsidP="00C06FD4">
      <w:pPr>
        <w:spacing w:line="264" w:lineRule="auto"/>
        <w:jc w:val="center"/>
        <w:rPr>
          <w:shadow/>
          <w:sz w:val="16"/>
          <w:szCs w:val="16"/>
        </w:rPr>
      </w:pPr>
      <w:r w:rsidRPr="005D5105">
        <w:rPr>
          <w:shadow/>
          <w:sz w:val="16"/>
          <w:szCs w:val="16"/>
        </w:rPr>
        <w:t>П О С Т А Н О В Л Я  Е Т:</w:t>
      </w:r>
    </w:p>
    <w:p w:rsidR="00A57604" w:rsidRPr="005D5105" w:rsidRDefault="00A57604" w:rsidP="00C06FD4">
      <w:pPr>
        <w:spacing w:line="264" w:lineRule="auto"/>
        <w:jc w:val="center"/>
        <w:rPr>
          <w:shadow/>
          <w:sz w:val="16"/>
          <w:szCs w:val="16"/>
        </w:rPr>
      </w:pPr>
    </w:p>
    <w:p w:rsidR="00A57604" w:rsidRPr="005D5105" w:rsidRDefault="00A57604" w:rsidP="00C06FD4">
      <w:pPr>
        <w:spacing w:line="264" w:lineRule="auto"/>
        <w:jc w:val="both"/>
        <w:rPr>
          <w:shadow/>
          <w:sz w:val="16"/>
          <w:szCs w:val="16"/>
        </w:rPr>
      </w:pPr>
      <w:r w:rsidRPr="005D5105">
        <w:rPr>
          <w:shadow/>
          <w:sz w:val="16"/>
          <w:szCs w:val="16"/>
        </w:rPr>
        <w:t>1. Утвердить отчет об  исполнении бюджета Ливенского сельского поселения за 1 полугодие 2018 года по доходам в сумме 2243,6 тыс.руб. согласно приложения №1.</w:t>
      </w:r>
    </w:p>
    <w:p w:rsidR="00A57604" w:rsidRPr="005D5105" w:rsidRDefault="00A57604" w:rsidP="00C06FD4">
      <w:pPr>
        <w:spacing w:line="264" w:lineRule="auto"/>
        <w:jc w:val="both"/>
        <w:rPr>
          <w:shadow/>
          <w:sz w:val="16"/>
          <w:szCs w:val="16"/>
        </w:rPr>
      </w:pPr>
      <w:r w:rsidRPr="005D5105">
        <w:rPr>
          <w:shadow/>
          <w:sz w:val="16"/>
          <w:szCs w:val="16"/>
        </w:rPr>
        <w:t>2. Утвердить отчет об исполнении бюджета Ливенского сельского поселения за 1 полугодие 2018 года по расходам в сумме 2281,2 тыс.руб. согласно приложения №2.</w:t>
      </w:r>
    </w:p>
    <w:p w:rsidR="00A57604" w:rsidRPr="005D5105" w:rsidRDefault="00A57604" w:rsidP="00C06FD4">
      <w:pPr>
        <w:spacing w:line="264" w:lineRule="auto"/>
        <w:jc w:val="both"/>
        <w:rPr>
          <w:shadow/>
          <w:sz w:val="16"/>
          <w:szCs w:val="16"/>
        </w:rPr>
      </w:pPr>
      <w:r w:rsidRPr="005D5105">
        <w:rPr>
          <w:shadow/>
          <w:sz w:val="16"/>
          <w:szCs w:val="16"/>
        </w:rPr>
        <w:t>3. Направить отчет об исполнении бюджета Ливенского сельского поселения за 1 полугодие 2018 года в Совет народных депутатов Ливенского сельского поселения .</w:t>
      </w:r>
    </w:p>
    <w:p w:rsidR="00A57604" w:rsidRPr="005D5105" w:rsidRDefault="00A57604" w:rsidP="00C06FD4">
      <w:pPr>
        <w:spacing w:line="264" w:lineRule="auto"/>
        <w:jc w:val="both"/>
        <w:rPr>
          <w:shadow/>
          <w:sz w:val="16"/>
          <w:szCs w:val="16"/>
        </w:rPr>
      </w:pPr>
      <w:r w:rsidRPr="005D5105">
        <w:rPr>
          <w:shadow/>
          <w:sz w:val="16"/>
          <w:szCs w:val="16"/>
        </w:rPr>
        <w:t>4. Контроль за исполнением настоящего постановления оставляю за собой.</w:t>
      </w:r>
    </w:p>
    <w:p w:rsidR="00A57604" w:rsidRDefault="00A57604" w:rsidP="00C06FD4">
      <w:pPr>
        <w:spacing w:line="264" w:lineRule="auto"/>
        <w:jc w:val="both"/>
        <w:rPr>
          <w:sz w:val="16"/>
          <w:szCs w:val="16"/>
        </w:rPr>
      </w:pPr>
    </w:p>
    <w:p w:rsidR="00A57604" w:rsidRPr="00345CF0" w:rsidRDefault="00A57604" w:rsidP="00C06FD4">
      <w:pPr>
        <w:spacing w:line="264" w:lineRule="auto"/>
        <w:jc w:val="both"/>
        <w:rPr>
          <w:sz w:val="16"/>
          <w:szCs w:val="16"/>
        </w:rPr>
      </w:pPr>
      <w:r w:rsidRPr="00345CF0">
        <w:rPr>
          <w:sz w:val="16"/>
          <w:szCs w:val="16"/>
        </w:rPr>
        <w:t xml:space="preserve">Глава Ливенского сельского поселения </w:t>
      </w:r>
    </w:p>
    <w:p w:rsidR="00A57604" w:rsidRPr="00345CF0" w:rsidRDefault="00A57604" w:rsidP="00C06FD4">
      <w:pPr>
        <w:spacing w:line="264" w:lineRule="auto"/>
        <w:jc w:val="both"/>
        <w:rPr>
          <w:sz w:val="16"/>
          <w:szCs w:val="16"/>
        </w:rPr>
      </w:pPr>
      <w:r w:rsidRPr="00345CF0">
        <w:rPr>
          <w:sz w:val="16"/>
          <w:szCs w:val="16"/>
        </w:rPr>
        <w:t xml:space="preserve">Павловского муниципального района </w:t>
      </w:r>
    </w:p>
    <w:p w:rsidR="00A57604" w:rsidRPr="00345CF0" w:rsidRDefault="00A57604" w:rsidP="00C06FD4">
      <w:pPr>
        <w:spacing w:line="264" w:lineRule="auto"/>
        <w:jc w:val="both"/>
        <w:rPr>
          <w:sz w:val="16"/>
          <w:szCs w:val="16"/>
        </w:rPr>
      </w:pPr>
      <w:r w:rsidRPr="00345CF0">
        <w:rPr>
          <w:sz w:val="16"/>
          <w:szCs w:val="16"/>
        </w:rPr>
        <w:t xml:space="preserve">Воронежской области </w:t>
      </w:r>
    </w:p>
    <w:p w:rsidR="00A57604" w:rsidRPr="00345CF0" w:rsidRDefault="00A57604" w:rsidP="00C06FD4">
      <w:pPr>
        <w:spacing w:line="264" w:lineRule="auto"/>
        <w:jc w:val="right"/>
        <w:rPr>
          <w:sz w:val="16"/>
          <w:szCs w:val="16"/>
        </w:rPr>
      </w:pPr>
      <w:r w:rsidRPr="00345CF0">
        <w:rPr>
          <w:sz w:val="16"/>
          <w:szCs w:val="16"/>
        </w:rPr>
        <w:t>А.А. Харцызова</w:t>
      </w:r>
    </w:p>
    <w:p w:rsidR="00066A79" w:rsidRPr="002A71B7" w:rsidRDefault="00066A79" w:rsidP="00C06FD4">
      <w:pPr>
        <w:spacing w:line="264" w:lineRule="auto"/>
        <w:jc w:val="right"/>
        <w:rPr>
          <w:sz w:val="16"/>
          <w:szCs w:val="16"/>
        </w:rPr>
      </w:pPr>
    </w:p>
    <w:tbl>
      <w:tblPr>
        <w:tblW w:w="5000" w:type="pct"/>
        <w:tblLayout w:type="fixed"/>
        <w:tblCellMar>
          <w:left w:w="28" w:type="dxa"/>
          <w:right w:w="28" w:type="dxa"/>
        </w:tblCellMar>
        <w:tblLook w:val="04A0"/>
      </w:tblPr>
      <w:tblGrid>
        <w:gridCol w:w="668"/>
        <w:gridCol w:w="1252"/>
        <w:gridCol w:w="302"/>
        <w:gridCol w:w="296"/>
        <w:gridCol w:w="307"/>
        <w:gridCol w:w="317"/>
        <w:gridCol w:w="270"/>
        <w:gridCol w:w="333"/>
        <w:gridCol w:w="307"/>
        <w:gridCol w:w="307"/>
        <w:gridCol w:w="307"/>
      </w:tblGrid>
      <w:tr w:rsidR="00A57604" w:rsidRPr="002A71B7" w:rsidTr="002A71B7">
        <w:tc>
          <w:tcPr>
            <w:tcW w:w="668" w:type="dxa"/>
            <w:tcBorders>
              <w:top w:val="nil"/>
              <w:left w:val="nil"/>
              <w:bottom w:val="single" w:sz="4" w:space="0" w:color="auto"/>
              <w:right w:val="nil"/>
            </w:tcBorders>
            <w:shd w:val="clear" w:color="auto" w:fill="auto"/>
            <w:noWrap/>
            <w:vAlign w:val="center"/>
            <w:hideMark/>
          </w:tcPr>
          <w:p w:rsidR="00A57604" w:rsidRPr="002A71B7" w:rsidRDefault="00A57604" w:rsidP="00C06FD4">
            <w:pPr>
              <w:spacing w:line="264" w:lineRule="auto"/>
              <w:jc w:val="right"/>
              <w:rPr>
                <w:sz w:val="16"/>
                <w:szCs w:val="16"/>
              </w:rPr>
            </w:pPr>
          </w:p>
        </w:tc>
        <w:tc>
          <w:tcPr>
            <w:tcW w:w="1252" w:type="dxa"/>
            <w:tcBorders>
              <w:top w:val="nil"/>
              <w:left w:val="nil"/>
              <w:bottom w:val="single" w:sz="4" w:space="0" w:color="auto"/>
              <w:right w:val="nil"/>
            </w:tcBorders>
            <w:shd w:val="clear" w:color="auto" w:fill="auto"/>
            <w:vAlign w:val="center"/>
            <w:hideMark/>
          </w:tcPr>
          <w:p w:rsidR="00A57604" w:rsidRPr="002A71B7" w:rsidRDefault="00A57604" w:rsidP="00C06FD4">
            <w:pPr>
              <w:spacing w:line="264" w:lineRule="auto"/>
              <w:jc w:val="right"/>
              <w:rPr>
                <w:sz w:val="16"/>
                <w:szCs w:val="16"/>
              </w:rPr>
            </w:pPr>
          </w:p>
        </w:tc>
        <w:tc>
          <w:tcPr>
            <w:tcW w:w="302" w:type="dxa"/>
            <w:tcBorders>
              <w:top w:val="nil"/>
              <w:left w:val="nil"/>
              <w:bottom w:val="single" w:sz="4" w:space="0" w:color="auto"/>
              <w:right w:val="nil"/>
            </w:tcBorders>
            <w:shd w:val="clear" w:color="auto" w:fill="auto"/>
            <w:vAlign w:val="center"/>
            <w:hideMark/>
          </w:tcPr>
          <w:p w:rsidR="00A57604" w:rsidRPr="002A71B7" w:rsidRDefault="00A57604" w:rsidP="00C06FD4">
            <w:pPr>
              <w:spacing w:line="264" w:lineRule="auto"/>
              <w:jc w:val="right"/>
              <w:rPr>
                <w:sz w:val="16"/>
                <w:szCs w:val="16"/>
              </w:rPr>
            </w:pPr>
          </w:p>
        </w:tc>
        <w:tc>
          <w:tcPr>
            <w:tcW w:w="296" w:type="dxa"/>
            <w:tcBorders>
              <w:top w:val="nil"/>
              <w:left w:val="nil"/>
              <w:bottom w:val="single" w:sz="4" w:space="0" w:color="auto"/>
              <w:right w:val="nil"/>
            </w:tcBorders>
            <w:shd w:val="clear" w:color="auto" w:fill="auto"/>
            <w:vAlign w:val="center"/>
            <w:hideMark/>
          </w:tcPr>
          <w:p w:rsidR="00A57604" w:rsidRPr="002A71B7" w:rsidRDefault="00A57604" w:rsidP="00C06FD4">
            <w:pPr>
              <w:spacing w:line="264" w:lineRule="auto"/>
              <w:jc w:val="right"/>
              <w:rPr>
                <w:sz w:val="16"/>
                <w:szCs w:val="16"/>
              </w:rPr>
            </w:pPr>
          </w:p>
        </w:tc>
        <w:tc>
          <w:tcPr>
            <w:tcW w:w="307" w:type="dxa"/>
            <w:tcBorders>
              <w:top w:val="nil"/>
              <w:left w:val="nil"/>
              <w:bottom w:val="single" w:sz="4" w:space="0" w:color="auto"/>
              <w:right w:val="nil"/>
            </w:tcBorders>
            <w:shd w:val="clear" w:color="auto" w:fill="auto"/>
            <w:vAlign w:val="center"/>
            <w:hideMark/>
          </w:tcPr>
          <w:p w:rsidR="00A57604" w:rsidRPr="002A71B7" w:rsidRDefault="00A57604" w:rsidP="00C06FD4">
            <w:pPr>
              <w:spacing w:line="264" w:lineRule="auto"/>
              <w:jc w:val="right"/>
              <w:rPr>
                <w:sz w:val="16"/>
                <w:szCs w:val="16"/>
              </w:rPr>
            </w:pPr>
          </w:p>
        </w:tc>
        <w:tc>
          <w:tcPr>
            <w:tcW w:w="1841" w:type="dxa"/>
            <w:gridSpan w:val="6"/>
            <w:tcBorders>
              <w:top w:val="nil"/>
              <w:left w:val="nil"/>
              <w:bottom w:val="single" w:sz="4" w:space="0" w:color="auto"/>
              <w:right w:val="nil"/>
            </w:tcBorders>
            <w:shd w:val="clear" w:color="auto" w:fill="auto"/>
            <w:vAlign w:val="center"/>
            <w:hideMark/>
          </w:tcPr>
          <w:p w:rsidR="002A71B7" w:rsidRDefault="00A57604" w:rsidP="00C06FD4">
            <w:pPr>
              <w:spacing w:line="264" w:lineRule="auto"/>
              <w:jc w:val="right"/>
              <w:rPr>
                <w:sz w:val="16"/>
                <w:szCs w:val="16"/>
              </w:rPr>
            </w:pPr>
            <w:r w:rsidRPr="002A71B7">
              <w:rPr>
                <w:sz w:val="16"/>
                <w:szCs w:val="16"/>
              </w:rPr>
              <w:t xml:space="preserve">Приложение </w:t>
            </w:r>
            <w:r w:rsidR="002A71B7">
              <w:rPr>
                <w:sz w:val="16"/>
                <w:szCs w:val="16"/>
              </w:rPr>
              <w:t>№</w:t>
            </w:r>
            <w:r w:rsidRPr="002A71B7">
              <w:rPr>
                <w:sz w:val="16"/>
                <w:szCs w:val="16"/>
              </w:rPr>
              <w:t>1</w:t>
            </w:r>
          </w:p>
          <w:p w:rsidR="00A57604" w:rsidRPr="002A71B7" w:rsidRDefault="00A57604" w:rsidP="00C06FD4">
            <w:pPr>
              <w:spacing w:line="264" w:lineRule="auto"/>
              <w:jc w:val="right"/>
              <w:rPr>
                <w:sz w:val="16"/>
                <w:szCs w:val="16"/>
              </w:rPr>
            </w:pPr>
            <w:r w:rsidRPr="002A71B7">
              <w:rPr>
                <w:sz w:val="16"/>
                <w:szCs w:val="16"/>
              </w:rPr>
              <w:t xml:space="preserve"> к постановлению главы Ливенского сельского поселения </w:t>
            </w:r>
            <w:proofErr w:type="spellStart"/>
            <w:r w:rsidRPr="002A71B7">
              <w:rPr>
                <w:sz w:val="16"/>
                <w:szCs w:val="16"/>
              </w:rPr>
              <w:t>Павловкого</w:t>
            </w:r>
            <w:proofErr w:type="spellEnd"/>
            <w:r w:rsidRPr="002A71B7">
              <w:rPr>
                <w:sz w:val="16"/>
                <w:szCs w:val="16"/>
              </w:rPr>
              <w:t xml:space="preserve"> муниципального района от "11" июля 2018 № 32</w:t>
            </w:r>
          </w:p>
          <w:p w:rsidR="002A71B7" w:rsidRPr="002A71B7" w:rsidRDefault="002A71B7" w:rsidP="00C06FD4">
            <w:pPr>
              <w:spacing w:line="264" w:lineRule="auto"/>
              <w:jc w:val="right"/>
              <w:rPr>
                <w:sz w:val="16"/>
                <w:szCs w:val="16"/>
              </w:rPr>
            </w:pPr>
          </w:p>
        </w:tc>
      </w:tr>
      <w:tr w:rsidR="002A71B7" w:rsidRPr="00A57604" w:rsidTr="002A71B7">
        <w:trPr>
          <w:trHeight w:val="166"/>
        </w:trPr>
        <w:tc>
          <w:tcPr>
            <w:tcW w:w="4666" w:type="dxa"/>
            <w:gridSpan w:val="11"/>
            <w:tcBorders>
              <w:top w:val="single" w:sz="4" w:space="0" w:color="auto"/>
              <w:left w:val="single" w:sz="4" w:space="0" w:color="auto"/>
              <w:right w:val="single" w:sz="4" w:space="0" w:color="auto"/>
            </w:tcBorders>
            <w:shd w:val="clear" w:color="auto" w:fill="auto"/>
            <w:noWrap/>
            <w:vAlign w:val="center"/>
            <w:hideMark/>
          </w:tcPr>
          <w:p w:rsidR="002A71B7" w:rsidRPr="00A57604" w:rsidRDefault="002A71B7" w:rsidP="00C06FD4">
            <w:pPr>
              <w:spacing w:line="264" w:lineRule="auto"/>
              <w:jc w:val="center"/>
              <w:rPr>
                <w:sz w:val="12"/>
                <w:szCs w:val="12"/>
              </w:rPr>
            </w:pPr>
            <w:r w:rsidRPr="00A57604">
              <w:rPr>
                <w:sz w:val="12"/>
                <w:szCs w:val="12"/>
              </w:rPr>
              <w:t>Отчет об исполнении бюджета Ливенского сельского поселения по доходам за 2 полугодие 2018 года </w:t>
            </w:r>
          </w:p>
        </w:tc>
      </w:tr>
      <w:tr w:rsidR="00A57604" w:rsidRPr="00A57604" w:rsidTr="002A71B7">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Коды бюджетной классификации  РФ</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Наименование доходов</w:t>
            </w:r>
          </w:p>
        </w:tc>
        <w:tc>
          <w:tcPr>
            <w:tcW w:w="598" w:type="dxa"/>
            <w:gridSpan w:val="2"/>
            <w:tcBorders>
              <w:top w:val="single" w:sz="4" w:space="0" w:color="auto"/>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План на 2018</w:t>
            </w: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7604" w:rsidRPr="00A57604" w:rsidRDefault="00A57604" w:rsidP="00C06FD4">
            <w:pPr>
              <w:spacing w:line="264" w:lineRule="auto"/>
              <w:jc w:val="center"/>
              <w:rPr>
                <w:sz w:val="12"/>
                <w:szCs w:val="12"/>
              </w:rPr>
            </w:pPr>
            <w:r w:rsidRPr="00A57604">
              <w:rPr>
                <w:sz w:val="12"/>
                <w:szCs w:val="12"/>
              </w:rPr>
              <w:t>Кассовый план на 1 квартал 2018</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7604" w:rsidRPr="00A57604" w:rsidRDefault="00A57604" w:rsidP="00C06FD4">
            <w:pPr>
              <w:spacing w:line="264" w:lineRule="auto"/>
              <w:jc w:val="center"/>
              <w:rPr>
                <w:sz w:val="12"/>
                <w:szCs w:val="12"/>
              </w:rPr>
            </w:pPr>
            <w:r w:rsidRPr="00A57604">
              <w:rPr>
                <w:sz w:val="12"/>
                <w:szCs w:val="12"/>
              </w:rPr>
              <w:t xml:space="preserve">Исполнено за 2 квартал 2018 </w:t>
            </w:r>
          </w:p>
        </w:tc>
        <w:tc>
          <w:tcPr>
            <w:tcW w:w="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7604" w:rsidRPr="00A57604" w:rsidRDefault="00A57604" w:rsidP="00C06FD4">
            <w:pPr>
              <w:spacing w:line="264" w:lineRule="auto"/>
              <w:jc w:val="center"/>
              <w:rPr>
                <w:sz w:val="12"/>
                <w:szCs w:val="12"/>
              </w:rPr>
            </w:pPr>
            <w:r w:rsidRPr="00A57604">
              <w:rPr>
                <w:sz w:val="12"/>
                <w:szCs w:val="12"/>
              </w:rPr>
              <w:t>% исполнения к утвержденному план</w:t>
            </w:r>
            <w:r w:rsidRPr="00A57604">
              <w:rPr>
                <w:sz w:val="12"/>
                <w:szCs w:val="12"/>
              </w:rPr>
              <w:lastRenderedPageBreak/>
              <w:t>у на  2018год</w:t>
            </w:r>
          </w:p>
        </w:tc>
        <w:tc>
          <w:tcPr>
            <w:tcW w:w="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7604" w:rsidRPr="00A57604" w:rsidRDefault="00A57604" w:rsidP="00C06FD4">
            <w:pPr>
              <w:spacing w:line="264" w:lineRule="auto"/>
              <w:jc w:val="center"/>
              <w:rPr>
                <w:sz w:val="12"/>
                <w:szCs w:val="12"/>
              </w:rPr>
            </w:pPr>
            <w:r w:rsidRPr="00A57604">
              <w:rPr>
                <w:sz w:val="12"/>
                <w:szCs w:val="12"/>
              </w:rPr>
              <w:t>% исполнения к уточненному плану на  2018год</w:t>
            </w:r>
          </w:p>
        </w:tc>
        <w:tc>
          <w:tcPr>
            <w:tcW w:w="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7604" w:rsidRPr="00A57604" w:rsidRDefault="00A57604" w:rsidP="00C06FD4">
            <w:pPr>
              <w:spacing w:line="264" w:lineRule="auto"/>
              <w:jc w:val="center"/>
              <w:rPr>
                <w:sz w:val="12"/>
                <w:szCs w:val="12"/>
              </w:rPr>
            </w:pPr>
            <w:r w:rsidRPr="00A57604">
              <w:rPr>
                <w:sz w:val="12"/>
                <w:szCs w:val="12"/>
              </w:rPr>
              <w:t>% исполнения к утвержденному кассовому плану на 2 квартал 2018год</w:t>
            </w:r>
          </w:p>
        </w:tc>
        <w:tc>
          <w:tcPr>
            <w:tcW w:w="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7604" w:rsidRPr="00A57604" w:rsidRDefault="00A57604" w:rsidP="00C06FD4">
            <w:pPr>
              <w:spacing w:line="264" w:lineRule="auto"/>
              <w:jc w:val="center"/>
              <w:rPr>
                <w:sz w:val="12"/>
                <w:szCs w:val="12"/>
              </w:rPr>
            </w:pPr>
            <w:r w:rsidRPr="00A57604">
              <w:rPr>
                <w:sz w:val="12"/>
                <w:szCs w:val="12"/>
              </w:rPr>
              <w:t>% исполнения к уточненному кассовому плану на 2 квартал 2018год</w:t>
            </w:r>
          </w:p>
        </w:tc>
      </w:tr>
      <w:tr w:rsidR="00A57604" w:rsidRPr="00A57604" w:rsidTr="002A71B7">
        <w:tc>
          <w:tcPr>
            <w:tcW w:w="668" w:type="dxa"/>
            <w:tcBorders>
              <w:top w:val="nil"/>
              <w:left w:val="single" w:sz="4" w:space="0" w:color="auto"/>
              <w:bottom w:val="single" w:sz="4" w:space="0" w:color="auto"/>
              <w:right w:val="single" w:sz="4" w:space="0" w:color="auto"/>
            </w:tcBorders>
            <w:shd w:val="clear" w:color="auto" w:fill="auto"/>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125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302" w:type="dxa"/>
            <w:tcBorders>
              <w:top w:val="single" w:sz="4" w:space="0" w:color="auto"/>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jc w:val="center"/>
              <w:rPr>
                <w:sz w:val="12"/>
                <w:szCs w:val="12"/>
              </w:rPr>
            </w:pPr>
            <w:r w:rsidRPr="00A57604">
              <w:rPr>
                <w:sz w:val="12"/>
                <w:szCs w:val="12"/>
              </w:rPr>
              <w:t>утвержденный</w:t>
            </w:r>
          </w:p>
        </w:tc>
        <w:tc>
          <w:tcPr>
            <w:tcW w:w="296" w:type="dxa"/>
            <w:tcBorders>
              <w:top w:val="single" w:sz="4" w:space="0" w:color="auto"/>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jc w:val="center"/>
              <w:rPr>
                <w:sz w:val="12"/>
                <w:szCs w:val="12"/>
              </w:rPr>
            </w:pPr>
            <w:r w:rsidRPr="00A57604">
              <w:rPr>
                <w:sz w:val="12"/>
                <w:szCs w:val="12"/>
              </w:rPr>
              <w:t>уточненный</w:t>
            </w:r>
          </w:p>
        </w:tc>
        <w:tc>
          <w:tcPr>
            <w:tcW w:w="307" w:type="dxa"/>
            <w:tcBorders>
              <w:top w:val="single" w:sz="4" w:space="0" w:color="auto"/>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jc w:val="center"/>
              <w:rPr>
                <w:sz w:val="12"/>
                <w:szCs w:val="12"/>
              </w:rPr>
            </w:pPr>
            <w:r w:rsidRPr="00A57604">
              <w:rPr>
                <w:sz w:val="12"/>
                <w:szCs w:val="12"/>
              </w:rPr>
              <w:t>утвержденный</w:t>
            </w:r>
          </w:p>
        </w:tc>
        <w:tc>
          <w:tcPr>
            <w:tcW w:w="317" w:type="dxa"/>
            <w:tcBorders>
              <w:top w:val="single" w:sz="4" w:space="0" w:color="auto"/>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jc w:val="center"/>
              <w:rPr>
                <w:sz w:val="12"/>
                <w:szCs w:val="12"/>
              </w:rPr>
            </w:pPr>
            <w:r w:rsidRPr="00A57604">
              <w:rPr>
                <w:sz w:val="12"/>
                <w:szCs w:val="12"/>
              </w:rPr>
              <w:t>уточненный</w:t>
            </w:r>
          </w:p>
        </w:tc>
        <w:tc>
          <w:tcPr>
            <w:tcW w:w="270" w:type="dxa"/>
            <w:vMerge/>
            <w:tcBorders>
              <w:top w:val="single" w:sz="4" w:space="0" w:color="auto"/>
              <w:left w:val="single" w:sz="4" w:space="0" w:color="auto"/>
              <w:bottom w:val="single" w:sz="4" w:space="0" w:color="000000"/>
              <w:right w:val="single" w:sz="4" w:space="0" w:color="auto"/>
            </w:tcBorders>
            <w:vAlign w:val="center"/>
            <w:hideMark/>
          </w:tcPr>
          <w:p w:rsidR="00A57604" w:rsidRPr="00A57604" w:rsidRDefault="00A57604" w:rsidP="00C06FD4">
            <w:pPr>
              <w:spacing w:line="264" w:lineRule="auto"/>
              <w:rPr>
                <w:sz w:val="12"/>
                <w:szCs w:val="12"/>
              </w:rPr>
            </w:pPr>
          </w:p>
        </w:tc>
        <w:tc>
          <w:tcPr>
            <w:tcW w:w="333" w:type="dxa"/>
            <w:vMerge/>
            <w:tcBorders>
              <w:top w:val="single" w:sz="4" w:space="0" w:color="auto"/>
              <w:left w:val="single" w:sz="4" w:space="0" w:color="auto"/>
              <w:bottom w:val="single" w:sz="4" w:space="0" w:color="000000"/>
              <w:right w:val="single" w:sz="4" w:space="0" w:color="auto"/>
            </w:tcBorders>
            <w:vAlign w:val="center"/>
            <w:hideMark/>
          </w:tcPr>
          <w:p w:rsidR="00A57604" w:rsidRPr="00A57604" w:rsidRDefault="00A57604" w:rsidP="00C06FD4">
            <w:pPr>
              <w:spacing w:line="264" w:lineRule="auto"/>
              <w:rPr>
                <w:sz w:val="12"/>
                <w:szCs w:val="12"/>
              </w:rPr>
            </w:pPr>
          </w:p>
        </w:tc>
        <w:tc>
          <w:tcPr>
            <w:tcW w:w="307" w:type="dxa"/>
            <w:vMerge/>
            <w:tcBorders>
              <w:top w:val="single" w:sz="4" w:space="0" w:color="auto"/>
              <w:left w:val="single" w:sz="4" w:space="0" w:color="auto"/>
              <w:bottom w:val="single" w:sz="4" w:space="0" w:color="000000"/>
              <w:right w:val="single" w:sz="4" w:space="0" w:color="auto"/>
            </w:tcBorders>
            <w:vAlign w:val="center"/>
            <w:hideMark/>
          </w:tcPr>
          <w:p w:rsidR="00A57604" w:rsidRPr="00A57604" w:rsidRDefault="00A57604" w:rsidP="00C06FD4">
            <w:pPr>
              <w:spacing w:line="264" w:lineRule="auto"/>
              <w:rPr>
                <w:sz w:val="12"/>
                <w:szCs w:val="12"/>
              </w:rPr>
            </w:pPr>
          </w:p>
        </w:tc>
        <w:tc>
          <w:tcPr>
            <w:tcW w:w="307" w:type="dxa"/>
            <w:vMerge/>
            <w:tcBorders>
              <w:top w:val="single" w:sz="4" w:space="0" w:color="auto"/>
              <w:left w:val="single" w:sz="4" w:space="0" w:color="auto"/>
              <w:bottom w:val="single" w:sz="4" w:space="0" w:color="000000"/>
              <w:right w:val="single" w:sz="4" w:space="0" w:color="auto"/>
            </w:tcBorders>
            <w:vAlign w:val="center"/>
            <w:hideMark/>
          </w:tcPr>
          <w:p w:rsidR="00A57604" w:rsidRPr="00A57604" w:rsidRDefault="00A57604" w:rsidP="00C06FD4">
            <w:pPr>
              <w:spacing w:line="264" w:lineRule="auto"/>
              <w:rPr>
                <w:sz w:val="12"/>
                <w:szCs w:val="12"/>
              </w:rPr>
            </w:pPr>
          </w:p>
        </w:tc>
        <w:tc>
          <w:tcPr>
            <w:tcW w:w="307" w:type="dxa"/>
            <w:vMerge/>
            <w:tcBorders>
              <w:top w:val="single" w:sz="4" w:space="0" w:color="auto"/>
              <w:left w:val="single" w:sz="4" w:space="0" w:color="auto"/>
              <w:bottom w:val="single" w:sz="4" w:space="0" w:color="000000"/>
              <w:right w:val="single" w:sz="4" w:space="0" w:color="auto"/>
            </w:tcBorders>
            <w:vAlign w:val="center"/>
            <w:hideMark/>
          </w:tcPr>
          <w:p w:rsidR="00A57604" w:rsidRPr="00A57604" w:rsidRDefault="00A57604" w:rsidP="00C06FD4">
            <w:pPr>
              <w:spacing w:line="264" w:lineRule="auto"/>
              <w:rPr>
                <w:sz w:val="12"/>
                <w:szCs w:val="12"/>
              </w:rPr>
            </w:pP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1 00 00000 00 0000 000</w:t>
            </w:r>
          </w:p>
        </w:tc>
        <w:tc>
          <w:tcPr>
            <w:tcW w:w="125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НАЛОГОВЫЕ И НЕНАЛОГОВЫЕ ДОХОДЫ</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1091,7</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1100,7</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368,5</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255,7</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260,6</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23,87</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23,68</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70,72</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101,92</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125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НАЛОГОВЫЕ ДОХОДЫ</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919,2</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919,2</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282,7</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218,9</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223,3</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24,29</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24,29</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78,99</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102,01</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1 01 00000 00 0000 000</w:t>
            </w:r>
          </w:p>
        </w:tc>
        <w:tc>
          <w:tcPr>
            <w:tcW w:w="125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НАЛОГИ НА ПРИБЫЛЬ, ДОХОДЫ</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21,2</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21,2</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12,8</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13,8</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14,2</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66,98</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66,98</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110,94</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102,90</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1 01 02000 01 0000 110</w:t>
            </w:r>
          </w:p>
        </w:tc>
        <w:tc>
          <w:tcPr>
            <w:tcW w:w="125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НАЛОГ НА ДОХОДЫ ФИЗИЧЕСКИХ ЛИЦ</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21,2</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21,2</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12,8</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13,8</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14,2</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66,98</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66,98</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110,94</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102,90</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1 01 02010 01 0000 110</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Налог на доходы физических лиц с доходов, полученных в виде дивидендов от долевого участия в деятельности организаций</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21,2</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21,2</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12,8</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13,8</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13,9</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65,57</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65,57</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108,59</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100,72</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1 01 02021 01 0000 110</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 xml:space="preserve">Налог на доходы физических лиц с доходов, облагаемых по налоговой ставке, установленной пунктом 1 статьи 224 Налогового кодекса РФ,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 </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21,2</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21,2</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12,8</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13,8</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5,9</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27,83</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27,83</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46,09</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42,75</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1 01 02022 01 0000 110</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 xml:space="preserve">Налог на доходы физических лиц с доходов, облагаемых по налоговой ставке, установленной пунктом 1 статьи 224 Налогового кодекса РФ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 </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1 01 02030 01 0000 110</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Налог на доходы физических лиц с доходов, полученных физическими лицами, не являющимися налоговыми резидентами РФ</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0,0</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0,3</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1 01 02040 01 0000 110</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w:t>
            </w:r>
            <w:proofErr w:type="spellStart"/>
            <w:r w:rsidRPr="00A57604">
              <w:rPr>
                <w:sz w:val="12"/>
                <w:szCs w:val="12"/>
              </w:rPr>
              <w:t>трудоую</w:t>
            </w:r>
            <w:proofErr w:type="spellEnd"/>
            <w:r w:rsidRPr="00A57604">
              <w:rPr>
                <w:sz w:val="12"/>
                <w:szCs w:val="12"/>
              </w:rPr>
              <w:t xml:space="preserve"> деятельность по найму у физических лиц на основании патента в соответствии со статьей 227.1 НК РФ</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1 05 00000 00 0000 000</w:t>
            </w:r>
          </w:p>
        </w:tc>
        <w:tc>
          <w:tcPr>
            <w:tcW w:w="125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НАЛОГИ НА СОВОКУПНЫЙ ДОХОД</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0,0</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1 05 03000 01 0000 110</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Единый сельскохозяйственный налог</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0,0</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0</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1 06 00000 00 0000 000</w:t>
            </w:r>
          </w:p>
        </w:tc>
        <w:tc>
          <w:tcPr>
            <w:tcW w:w="125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НАЛОГИ НА ИМУЩЕСТВО</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884,0</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884,0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262,9</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202,1</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206,1</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23,31</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23,31</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78,39</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101,98</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1 06 01030 10 0000 110</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 xml:space="preserve">Налог на имущество физических лиц, взимаемый по ставкам, применяемым к </w:t>
            </w:r>
            <w:r w:rsidRPr="00A57604">
              <w:rPr>
                <w:sz w:val="12"/>
                <w:szCs w:val="12"/>
              </w:rPr>
              <w:lastRenderedPageBreak/>
              <w:t>объектам налогообложения, расположенным в границах поселений</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lastRenderedPageBreak/>
              <w:t>30,0</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30,0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5,1</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1,2</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1,2</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4,00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4,00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23,52941176</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lastRenderedPageBreak/>
              <w:t>1 06 06000 00 0000 000</w:t>
            </w:r>
          </w:p>
        </w:tc>
        <w:tc>
          <w:tcPr>
            <w:tcW w:w="125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Земельный налог</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854,0</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854,0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257,8</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200,9</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204,9</w:t>
            </w:r>
          </w:p>
        </w:tc>
        <w:tc>
          <w:tcPr>
            <w:tcW w:w="333" w:type="dxa"/>
            <w:tcBorders>
              <w:top w:val="nil"/>
              <w:left w:val="nil"/>
              <w:bottom w:val="nil"/>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23,99</w:t>
            </w:r>
          </w:p>
        </w:tc>
        <w:tc>
          <w:tcPr>
            <w:tcW w:w="307" w:type="dxa"/>
            <w:tcBorders>
              <w:top w:val="nil"/>
              <w:left w:val="nil"/>
              <w:bottom w:val="nil"/>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23,99</w:t>
            </w:r>
          </w:p>
        </w:tc>
        <w:tc>
          <w:tcPr>
            <w:tcW w:w="307" w:type="dxa"/>
            <w:tcBorders>
              <w:top w:val="nil"/>
              <w:left w:val="nil"/>
              <w:bottom w:val="nil"/>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79,48</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101,99</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1 06 06033 10 0000 110</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Земельный налог с организаций, обладающих земельным участком, расположенным в границах сельских поселений</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459,3</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459,3</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227,4</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179,1</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182,3</w:t>
            </w:r>
          </w:p>
        </w:tc>
        <w:tc>
          <w:tcPr>
            <w:tcW w:w="333" w:type="dxa"/>
            <w:tcBorders>
              <w:top w:val="single" w:sz="4" w:space="0" w:color="auto"/>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39,69</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39,69</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80,17</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101,79</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1 06 06043 10 0000 110</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Земельный налог с физических лиц, обладающих земельным участком, расположенным в границах сельских поселений</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394,7</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394,7</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30,4</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21,8</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22,6</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5,73</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5,73</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74,34210526</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103,6697248</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1 08 00000 00 0000 000</w:t>
            </w:r>
          </w:p>
        </w:tc>
        <w:tc>
          <w:tcPr>
            <w:tcW w:w="125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ГОСУДАРСТВЕННАЯ ПОШЛИНА</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14,0</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14,0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7,0</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3,0</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3,0</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21,43</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21,43</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42,86</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100,00</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1 08 04020 01 0000 110</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14,0</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14,0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7,0</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3,0</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3,0</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21,43</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21,43</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42,86</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100,00</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1 09 00000 00 0000 000</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ЗАДОЛЖЕННОСТЬ И ПЕРЕРАСЧЕТЫ ПО ОТМЕНЕННЫМ НАЛОГАМ, СБОРАМ И ИНЫМ ОБЯЗАТЕЛЬНЫМ ПЛАТЕЖАМ</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xml:space="preserve">1 09 04050 10 0000 110 </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Земельный налог (по обязательствам, возникшим до 01.01.2006 г.), мобилизуемый на территориях поселений</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jc w:val="center"/>
              <w:rPr>
                <w:sz w:val="12"/>
                <w:szCs w:val="12"/>
              </w:rPr>
            </w:pPr>
            <w:r w:rsidRPr="00A57604">
              <w:rPr>
                <w:sz w:val="12"/>
                <w:szCs w:val="12"/>
              </w:rPr>
              <w:t>НЕНАЛОГОВЫЕ ДОХОДЫ</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172,5</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181,5</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85,8</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36,8</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37,3</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21,62</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20,55</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43,47</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101,36</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1 11 00000 00 0000 000</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ДОХОДЫ ОТ ИСПОЛЬЗОВАНИЯ ИМУЩЕСТВА, НАХОДЯЩЕГОСЯ В ГОСУДАРСТВЕННОЙ И МУНИЦИПАЛЬНОЙ СОБСТВЕННОСТИ</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58,5</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172,5</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85,8</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28,8</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29,3</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50,09</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16,99</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34,15</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101,74</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1 11 05025 10 0000 120</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Доходы, получаемые в виде арендной платы за земельные участки, а также средства от продажи аренды земли, находящейся в собственности поселений (за исключением земельных участков муниципальных бюджетных и автономных учреждений)</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114,0</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114,0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57,0</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0,0</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0,00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0,00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0,00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1 11 05035 10 0000 120</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58,5</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58,5</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28,8</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28,8</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29,3</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50,09</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50,09</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101,74</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101,74</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1 13 00000 00 0000 000</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ДОХОДЫ ОТ ОКАЗАНИЯ ПЛАТНЫХ УСЛУГ И КОМПЕНСАЦИИ ЗАТРАТ ГОСУДАРСТВА</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0,0</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xml:space="preserve">1 13 03050 </w:t>
            </w:r>
            <w:r w:rsidRPr="00A57604">
              <w:rPr>
                <w:sz w:val="12"/>
                <w:szCs w:val="12"/>
              </w:rPr>
              <w:lastRenderedPageBreak/>
              <w:t>10 0000 130</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Прочие доходы от оказания платных услуг получателями средств бюджетов поселений и компенсации затрат государства бюджетов поселений</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0,0</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1 14 00000 00 0000 000</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ДОХОДЫ ОТ ПРОДАЖИ МАТЕРИАЛЬНЫХ И НЕМАТЕРИАЛЬНЫХ АКТИВОВ</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1 14 06014 10 0000 420</w:t>
            </w:r>
          </w:p>
        </w:tc>
        <w:tc>
          <w:tcPr>
            <w:tcW w:w="1252" w:type="dxa"/>
            <w:tcBorders>
              <w:top w:val="nil"/>
              <w:left w:val="nil"/>
              <w:bottom w:val="single" w:sz="4" w:space="0" w:color="auto"/>
              <w:right w:val="nil"/>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302"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1 16 00000 00 0000 000</w:t>
            </w:r>
          </w:p>
        </w:tc>
        <w:tc>
          <w:tcPr>
            <w:tcW w:w="1252" w:type="dxa"/>
            <w:tcBorders>
              <w:top w:val="nil"/>
              <w:left w:val="nil"/>
              <w:bottom w:val="single" w:sz="4" w:space="0" w:color="auto"/>
              <w:right w:val="nil"/>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Штрафы, санкции, возмещение ущерба</w:t>
            </w:r>
          </w:p>
        </w:tc>
        <w:tc>
          <w:tcPr>
            <w:tcW w:w="302"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9,0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8,0</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8,0</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88,89</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100,00</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1 16 90050 10 0000 140</w:t>
            </w:r>
          </w:p>
        </w:tc>
        <w:tc>
          <w:tcPr>
            <w:tcW w:w="1252" w:type="dxa"/>
            <w:tcBorders>
              <w:top w:val="nil"/>
              <w:left w:val="nil"/>
              <w:bottom w:val="single" w:sz="4" w:space="0" w:color="auto"/>
              <w:right w:val="nil"/>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Прочие поступления от денежных взысканий (штрафов) и иных сумм в возмещение ущерба, зачисляемые в бюджеты поселений</w:t>
            </w:r>
          </w:p>
        </w:tc>
        <w:tc>
          <w:tcPr>
            <w:tcW w:w="302"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9,0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8,0</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8,0</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88,89</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100,00</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xml:space="preserve">1 17 00000 00 0000 000 </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ПРОЧИЕ НЕНАЛОГОВЫЕ ДОХОДЫ</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0,0</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1 17 01050 10 0000 180</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Невыясненные поступления, зачисляемые в бюджеты поселений</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1 17 02000 10 0000 180</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1 17 05050 10 0000 180</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Прочие неналоговые доходы бюджетов поселений</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0,0</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2 00 00000 00 0000 000</w:t>
            </w:r>
          </w:p>
        </w:tc>
        <w:tc>
          <w:tcPr>
            <w:tcW w:w="125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БЕЗВОЗМЕЗДНЫЕ ПОСТУПЛЕНИЯ</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2095,4</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3154,094</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1888,0</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1982,994</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1983,0</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94,64</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62,87</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105,03</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100,00</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2 02 00000 00 0000 000</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Безвозмездные поступления от других бюджетов бюджетной системы РФ</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2 02 15001 10 0000 151</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Дотации бюджетам поселений на выравнивание бюджетной обеспеченности</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232,6</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232,8</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211,3</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211,3</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211,3</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90,84</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90,76</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100,00</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2 02 15002 10 0000 151</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Дотации бюджетам поселений на поддержку мер по обеспечению сбалансированности бюджетов</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1789,2</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2639,6</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1526,8</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1 526,8</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1526,8</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85,33</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57,84</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100,00</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2 02 29999 10 0000 151</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Прочие субсидии</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0,0</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#ДЕЛ/0!</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2 02 35118 10 0000 151</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73,6</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73,6</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36,8</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36,8</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36,8</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50,00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50,00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100,00</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2 02 40014 10 0000 151</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 xml:space="preserve">Межбюджетные трансферты, передаваемые бюджетам поселений </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113,094</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113,1</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113,094</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113,1</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2 02 45160 10 0000 151</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 xml:space="preserve">Межбюджетные трансферты, передаваемые бюджетам поселений для компенсации  дополнительных расходов, возникших в результате решений, принятых </w:t>
            </w:r>
            <w:proofErr w:type="spellStart"/>
            <w:r w:rsidRPr="00A57604">
              <w:rPr>
                <w:sz w:val="12"/>
                <w:szCs w:val="12"/>
              </w:rPr>
              <w:t>оганами</w:t>
            </w:r>
            <w:proofErr w:type="spellEnd"/>
            <w:r w:rsidRPr="00A57604">
              <w:rPr>
                <w:sz w:val="12"/>
                <w:szCs w:val="12"/>
              </w:rPr>
              <w:t xml:space="preserve"> власти </w:t>
            </w:r>
            <w:proofErr w:type="spellStart"/>
            <w:r w:rsidRPr="00A57604">
              <w:rPr>
                <w:sz w:val="12"/>
                <w:szCs w:val="12"/>
              </w:rPr>
              <w:t>друого</w:t>
            </w:r>
            <w:proofErr w:type="spellEnd"/>
            <w:r w:rsidRPr="00A57604">
              <w:rPr>
                <w:sz w:val="12"/>
                <w:szCs w:val="12"/>
              </w:rPr>
              <w:t xml:space="preserve"> уровня</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50,0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50,0</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50,0</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2 02 49999 10 0000 151</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 xml:space="preserve">Прочие межбюджетные трансферты, передаваемые </w:t>
            </w:r>
            <w:r w:rsidRPr="00A57604">
              <w:rPr>
                <w:sz w:val="12"/>
                <w:szCs w:val="12"/>
              </w:rPr>
              <w:lastRenderedPageBreak/>
              <w:t xml:space="preserve">бюджетам поселений </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lastRenderedPageBreak/>
              <w:t>0,0</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40,0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40,0</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40,0</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lastRenderedPageBreak/>
              <w:t>2 07 05030 10 0000 180</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Прочие безвозмездные поступления в бюджеты поселений</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5,0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0,0</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5,0</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5,0</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0,00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0,00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8 70 00000 00 0000 000</w:t>
            </w:r>
          </w:p>
        </w:tc>
        <w:tc>
          <w:tcPr>
            <w:tcW w:w="1252" w:type="dxa"/>
            <w:tcBorders>
              <w:top w:val="nil"/>
              <w:left w:val="nil"/>
              <w:bottom w:val="single" w:sz="4" w:space="0" w:color="auto"/>
              <w:right w:val="single" w:sz="4" w:space="0" w:color="auto"/>
            </w:tcBorders>
            <w:shd w:val="clear" w:color="auto" w:fill="auto"/>
            <w:vAlign w:val="center"/>
            <w:hideMark/>
          </w:tcPr>
          <w:p w:rsidR="00A57604" w:rsidRPr="00A57604" w:rsidRDefault="00A57604" w:rsidP="00C06FD4">
            <w:pPr>
              <w:spacing w:line="264" w:lineRule="auto"/>
              <w:rPr>
                <w:sz w:val="12"/>
                <w:szCs w:val="12"/>
              </w:rPr>
            </w:pPr>
            <w:r w:rsidRPr="00A57604">
              <w:rPr>
                <w:sz w:val="12"/>
                <w:szCs w:val="12"/>
              </w:rPr>
              <w:t>Итого внутренних оборотов</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 </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r>
      <w:tr w:rsidR="00A57604" w:rsidRPr="00A57604" w:rsidTr="00A57604">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w:t>
            </w:r>
          </w:p>
        </w:tc>
        <w:tc>
          <w:tcPr>
            <w:tcW w:w="125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rPr>
                <w:sz w:val="12"/>
                <w:szCs w:val="12"/>
              </w:rPr>
            </w:pPr>
            <w:r w:rsidRPr="00A57604">
              <w:rPr>
                <w:sz w:val="12"/>
                <w:szCs w:val="12"/>
              </w:rPr>
              <w:t xml:space="preserve">ВСЕГО ДОХОДОВ   </w:t>
            </w:r>
          </w:p>
        </w:tc>
        <w:tc>
          <w:tcPr>
            <w:tcW w:w="302"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3187,100</w:t>
            </w:r>
          </w:p>
        </w:tc>
        <w:tc>
          <w:tcPr>
            <w:tcW w:w="296"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4254,794</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2256,5</w:t>
            </w:r>
          </w:p>
        </w:tc>
        <w:tc>
          <w:tcPr>
            <w:tcW w:w="31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center"/>
              <w:rPr>
                <w:sz w:val="12"/>
                <w:szCs w:val="12"/>
              </w:rPr>
            </w:pPr>
            <w:r w:rsidRPr="00A57604">
              <w:rPr>
                <w:sz w:val="12"/>
                <w:szCs w:val="12"/>
              </w:rPr>
              <w:t>2 238,694</w:t>
            </w:r>
          </w:p>
        </w:tc>
        <w:tc>
          <w:tcPr>
            <w:tcW w:w="270"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2243,6</w:t>
            </w:r>
          </w:p>
        </w:tc>
        <w:tc>
          <w:tcPr>
            <w:tcW w:w="333"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70,40</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52,73</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99,43</w:t>
            </w:r>
          </w:p>
        </w:tc>
        <w:tc>
          <w:tcPr>
            <w:tcW w:w="307" w:type="dxa"/>
            <w:tcBorders>
              <w:top w:val="nil"/>
              <w:left w:val="nil"/>
              <w:bottom w:val="single" w:sz="4" w:space="0" w:color="auto"/>
              <w:right w:val="single" w:sz="4" w:space="0" w:color="auto"/>
            </w:tcBorders>
            <w:shd w:val="clear" w:color="auto" w:fill="auto"/>
            <w:noWrap/>
            <w:vAlign w:val="center"/>
            <w:hideMark/>
          </w:tcPr>
          <w:p w:rsidR="00A57604" w:rsidRPr="00A57604" w:rsidRDefault="00A57604" w:rsidP="00C06FD4">
            <w:pPr>
              <w:spacing w:line="264" w:lineRule="auto"/>
              <w:jc w:val="right"/>
              <w:rPr>
                <w:sz w:val="12"/>
                <w:szCs w:val="12"/>
              </w:rPr>
            </w:pPr>
            <w:r w:rsidRPr="00A57604">
              <w:rPr>
                <w:sz w:val="12"/>
                <w:szCs w:val="12"/>
              </w:rPr>
              <w:t>100,22</w:t>
            </w:r>
          </w:p>
        </w:tc>
      </w:tr>
      <w:tr w:rsidR="00325B2F" w:rsidRPr="002A71B7" w:rsidTr="00325B2F">
        <w:trPr>
          <w:trHeight w:val="557"/>
        </w:trPr>
        <w:tc>
          <w:tcPr>
            <w:tcW w:w="4666" w:type="dxa"/>
            <w:gridSpan w:val="11"/>
            <w:tcBorders>
              <w:top w:val="nil"/>
              <w:left w:val="nil"/>
            </w:tcBorders>
            <w:shd w:val="clear" w:color="auto" w:fill="auto"/>
            <w:noWrap/>
            <w:vAlign w:val="center"/>
            <w:hideMark/>
          </w:tcPr>
          <w:p w:rsidR="00325B2F" w:rsidRDefault="00325B2F" w:rsidP="00C06FD4">
            <w:pPr>
              <w:spacing w:line="264" w:lineRule="auto"/>
              <w:jc w:val="both"/>
              <w:rPr>
                <w:sz w:val="16"/>
                <w:szCs w:val="16"/>
              </w:rPr>
            </w:pPr>
          </w:p>
          <w:p w:rsidR="00325B2F" w:rsidRPr="00345CF0" w:rsidRDefault="00325B2F" w:rsidP="00C06FD4">
            <w:pPr>
              <w:spacing w:line="264" w:lineRule="auto"/>
              <w:jc w:val="both"/>
              <w:rPr>
                <w:sz w:val="16"/>
                <w:szCs w:val="16"/>
              </w:rPr>
            </w:pPr>
            <w:r w:rsidRPr="00345CF0">
              <w:rPr>
                <w:sz w:val="16"/>
                <w:szCs w:val="16"/>
              </w:rPr>
              <w:t xml:space="preserve">Глава Ливенского сельского поселения </w:t>
            </w:r>
          </w:p>
          <w:p w:rsidR="00325B2F" w:rsidRPr="00345CF0" w:rsidRDefault="00325B2F" w:rsidP="00C06FD4">
            <w:pPr>
              <w:spacing w:line="264" w:lineRule="auto"/>
              <w:jc w:val="both"/>
              <w:rPr>
                <w:sz w:val="16"/>
                <w:szCs w:val="16"/>
              </w:rPr>
            </w:pPr>
            <w:r w:rsidRPr="00345CF0">
              <w:rPr>
                <w:sz w:val="16"/>
                <w:szCs w:val="16"/>
              </w:rPr>
              <w:t xml:space="preserve">Павловского муниципального района </w:t>
            </w:r>
          </w:p>
          <w:p w:rsidR="00325B2F" w:rsidRDefault="00325B2F" w:rsidP="00C06FD4">
            <w:pPr>
              <w:spacing w:line="264" w:lineRule="auto"/>
              <w:jc w:val="both"/>
              <w:rPr>
                <w:sz w:val="16"/>
                <w:szCs w:val="16"/>
              </w:rPr>
            </w:pPr>
            <w:r w:rsidRPr="00345CF0">
              <w:rPr>
                <w:sz w:val="16"/>
                <w:szCs w:val="16"/>
              </w:rPr>
              <w:t xml:space="preserve">Воронежской области </w:t>
            </w:r>
            <w:r w:rsidRPr="002A71B7">
              <w:rPr>
                <w:sz w:val="16"/>
                <w:szCs w:val="16"/>
              </w:rPr>
              <w:t xml:space="preserve">__________________ / </w:t>
            </w:r>
            <w:proofErr w:type="spellStart"/>
            <w:r w:rsidRPr="002A71B7">
              <w:rPr>
                <w:sz w:val="16"/>
                <w:szCs w:val="16"/>
              </w:rPr>
              <w:t>А.А.Харцызова</w:t>
            </w:r>
            <w:proofErr w:type="spellEnd"/>
          </w:p>
          <w:p w:rsidR="00325B2F" w:rsidRDefault="00325B2F" w:rsidP="00C06FD4">
            <w:pPr>
              <w:spacing w:line="264" w:lineRule="auto"/>
              <w:jc w:val="both"/>
              <w:rPr>
                <w:sz w:val="16"/>
                <w:szCs w:val="16"/>
              </w:rPr>
            </w:pPr>
          </w:p>
          <w:p w:rsidR="00325B2F" w:rsidRDefault="00325B2F" w:rsidP="00C06FD4">
            <w:pPr>
              <w:spacing w:line="264" w:lineRule="auto"/>
              <w:jc w:val="both"/>
              <w:rPr>
                <w:sz w:val="16"/>
                <w:szCs w:val="16"/>
              </w:rPr>
            </w:pPr>
            <w:r w:rsidRPr="002A71B7">
              <w:rPr>
                <w:sz w:val="16"/>
                <w:szCs w:val="16"/>
              </w:rPr>
              <w:t>Ведущий специалист</w:t>
            </w:r>
          </w:p>
          <w:p w:rsidR="00325B2F" w:rsidRPr="00345CF0" w:rsidRDefault="00325B2F" w:rsidP="00C06FD4">
            <w:pPr>
              <w:spacing w:line="264" w:lineRule="auto"/>
              <w:jc w:val="both"/>
              <w:rPr>
                <w:sz w:val="16"/>
                <w:szCs w:val="16"/>
              </w:rPr>
            </w:pPr>
            <w:r w:rsidRPr="00345CF0">
              <w:rPr>
                <w:sz w:val="16"/>
                <w:szCs w:val="16"/>
              </w:rPr>
              <w:t xml:space="preserve">Павловского муниципального района </w:t>
            </w:r>
          </w:p>
          <w:p w:rsidR="00325B2F" w:rsidRPr="002A71B7" w:rsidRDefault="00325B2F" w:rsidP="00C06FD4">
            <w:pPr>
              <w:spacing w:line="264" w:lineRule="auto"/>
              <w:jc w:val="both"/>
              <w:rPr>
                <w:sz w:val="16"/>
                <w:szCs w:val="16"/>
              </w:rPr>
            </w:pPr>
            <w:r w:rsidRPr="00345CF0">
              <w:rPr>
                <w:sz w:val="16"/>
                <w:szCs w:val="16"/>
              </w:rPr>
              <w:t>Воронежской области</w:t>
            </w:r>
            <w:r w:rsidRPr="002A71B7">
              <w:rPr>
                <w:sz w:val="16"/>
                <w:szCs w:val="16"/>
              </w:rPr>
              <w:t xml:space="preserve"> ____________________ / Л.И.Сапрыкина</w:t>
            </w:r>
          </w:p>
        </w:tc>
      </w:tr>
    </w:tbl>
    <w:p w:rsidR="00066A79" w:rsidRPr="008C1FFD" w:rsidRDefault="00066A79" w:rsidP="00C06FD4">
      <w:pPr>
        <w:spacing w:line="264" w:lineRule="auto"/>
        <w:jc w:val="right"/>
        <w:rPr>
          <w:sz w:val="16"/>
          <w:szCs w:val="16"/>
        </w:rPr>
      </w:pPr>
    </w:p>
    <w:tbl>
      <w:tblPr>
        <w:tblW w:w="5000" w:type="pct"/>
        <w:tblLayout w:type="fixed"/>
        <w:tblCellMar>
          <w:left w:w="28" w:type="dxa"/>
          <w:right w:w="28" w:type="dxa"/>
        </w:tblCellMar>
        <w:tblLook w:val="04A0"/>
      </w:tblPr>
      <w:tblGrid>
        <w:gridCol w:w="1110"/>
        <w:gridCol w:w="1333"/>
        <w:gridCol w:w="458"/>
        <w:gridCol w:w="507"/>
        <w:gridCol w:w="474"/>
        <w:gridCol w:w="392"/>
        <w:gridCol w:w="392"/>
      </w:tblGrid>
      <w:tr w:rsidR="008C1FFD" w:rsidRPr="008C1FFD" w:rsidTr="008C1FFD">
        <w:tc>
          <w:tcPr>
            <w:tcW w:w="1110" w:type="dxa"/>
            <w:tcBorders>
              <w:top w:val="nil"/>
              <w:left w:val="nil"/>
              <w:bottom w:val="single" w:sz="4" w:space="0" w:color="auto"/>
              <w:right w:val="nil"/>
            </w:tcBorders>
            <w:shd w:val="clear" w:color="auto" w:fill="auto"/>
            <w:vAlign w:val="center"/>
            <w:hideMark/>
          </w:tcPr>
          <w:p w:rsidR="008C1FFD" w:rsidRPr="008C1FFD" w:rsidRDefault="008C1FFD" w:rsidP="00C06FD4">
            <w:pPr>
              <w:spacing w:line="264" w:lineRule="auto"/>
              <w:jc w:val="right"/>
              <w:rPr>
                <w:sz w:val="16"/>
                <w:szCs w:val="16"/>
              </w:rPr>
            </w:pPr>
          </w:p>
        </w:tc>
        <w:tc>
          <w:tcPr>
            <w:tcW w:w="1333" w:type="dxa"/>
            <w:tcBorders>
              <w:top w:val="nil"/>
              <w:left w:val="nil"/>
              <w:bottom w:val="single" w:sz="4" w:space="0" w:color="auto"/>
              <w:right w:val="nil"/>
            </w:tcBorders>
            <w:shd w:val="clear" w:color="auto" w:fill="auto"/>
            <w:vAlign w:val="center"/>
            <w:hideMark/>
          </w:tcPr>
          <w:p w:rsidR="008C1FFD" w:rsidRPr="008C1FFD" w:rsidRDefault="008C1FFD" w:rsidP="00C06FD4">
            <w:pPr>
              <w:spacing w:line="264" w:lineRule="auto"/>
              <w:jc w:val="right"/>
              <w:rPr>
                <w:sz w:val="16"/>
                <w:szCs w:val="16"/>
              </w:rPr>
            </w:pPr>
          </w:p>
        </w:tc>
        <w:tc>
          <w:tcPr>
            <w:tcW w:w="2223" w:type="dxa"/>
            <w:gridSpan w:val="5"/>
            <w:tcBorders>
              <w:top w:val="nil"/>
              <w:left w:val="nil"/>
              <w:bottom w:val="single" w:sz="4" w:space="0" w:color="auto"/>
              <w:right w:val="nil"/>
            </w:tcBorders>
            <w:shd w:val="clear" w:color="auto" w:fill="auto"/>
            <w:vAlign w:val="center"/>
            <w:hideMark/>
          </w:tcPr>
          <w:p w:rsidR="008C1FFD" w:rsidRDefault="008C1FFD" w:rsidP="00C06FD4">
            <w:pPr>
              <w:spacing w:line="264" w:lineRule="auto"/>
              <w:jc w:val="right"/>
              <w:rPr>
                <w:sz w:val="16"/>
                <w:szCs w:val="16"/>
              </w:rPr>
            </w:pPr>
            <w:r w:rsidRPr="008C1FFD">
              <w:rPr>
                <w:sz w:val="16"/>
                <w:szCs w:val="16"/>
              </w:rPr>
              <w:t>Приложение №2</w:t>
            </w:r>
          </w:p>
          <w:p w:rsidR="008C1FFD" w:rsidRPr="008C1FFD" w:rsidRDefault="008C1FFD" w:rsidP="00C06FD4">
            <w:pPr>
              <w:spacing w:line="264" w:lineRule="auto"/>
              <w:jc w:val="right"/>
              <w:rPr>
                <w:sz w:val="16"/>
                <w:szCs w:val="16"/>
              </w:rPr>
            </w:pPr>
            <w:r w:rsidRPr="008C1FFD">
              <w:rPr>
                <w:sz w:val="16"/>
                <w:szCs w:val="16"/>
              </w:rPr>
              <w:t xml:space="preserve"> к постановлению главы Ливенского сельского поселения от "11" июля 2018г. № 32</w:t>
            </w:r>
          </w:p>
          <w:p w:rsidR="008C1FFD" w:rsidRPr="008C1FFD" w:rsidRDefault="008C1FFD" w:rsidP="00C06FD4">
            <w:pPr>
              <w:spacing w:line="264" w:lineRule="auto"/>
              <w:jc w:val="right"/>
              <w:rPr>
                <w:sz w:val="16"/>
                <w:szCs w:val="16"/>
              </w:rPr>
            </w:pPr>
          </w:p>
        </w:tc>
      </w:tr>
      <w:tr w:rsidR="008C1FFD" w:rsidRPr="008C1FFD" w:rsidTr="008C1FFD">
        <w:tc>
          <w:tcPr>
            <w:tcW w:w="4274" w:type="dxa"/>
            <w:gridSpan w:val="6"/>
            <w:tcBorders>
              <w:top w:val="single" w:sz="4" w:space="0" w:color="auto"/>
              <w:left w:val="single" w:sz="4" w:space="0" w:color="auto"/>
              <w:bottom w:val="single" w:sz="4" w:space="0" w:color="auto"/>
              <w:right w:val="nil"/>
            </w:tcBorders>
            <w:shd w:val="clear" w:color="auto" w:fill="auto"/>
            <w:vAlign w:val="center"/>
            <w:hideMark/>
          </w:tcPr>
          <w:p w:rsidR="008C1FFD" w:rsidRPr="008C1FFD" w:rsidRDefault="008C1FFD" w:rsidP="00C06FD4">
            <w:pPr>
              <w:spacing w:line="264" w:lineRule="auto"/>
              <w:jc w:val="center"/>
              <w:rPr>
                <w:sz w:val="12"/>
                <w:szCs w:val="12"/>
              </w:rPr>
            </w:pPr>
            <w:r w:rsidRPr="008C1FFD">
              <w:rPr>
                <w:sz w:val="12"/>
                <w:szCs w:val="12"/>
              </w:rPr>
              <w:t>Отчет об исполнении бюджета Ливенского сельского поселения Павловского муниципального района за 2 полугодие 2018 года</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p>
        </w:tc>
      </w:tr>
      <w:tr w:rsidR="008C1FFD" w:rsidRPr="008C1FFD" w:rsidTr="008C1FFD">
        <w:tc>
          <w:tcPr>
            <w:tcW w:w="11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C1FFD" w:rsidRPr="008C1FFD" w:rsidRDefault="008C1FFD" w:rsidP="00C06FD4">
            <w:pPr>
              <w:spacing w:line="264" w:lineRule="auto"/>
              <w:jc w:val="center"/>
              <w:rPr>
                <w:sz w:val="12"/>
                <w:szCs w:val="12"/>
              </w:rPr>
            </w:pPr>
            <w:r w:rsidRPr="008C1FFD">
              <w:rPr>
                <w:sz w:val="12"/>
                <w:szCs w:val="12"/>
              </w:rPr>
              <w:t>Коды</w:t>
            </w:r>
          </w:p>
        </w:tc>
        <w:tc>
          <w:tcPr>
            <w:tcW w:w="1333" w:type="dxa"/>
            <w:tcBorders>
              <w:top w:val="single" w:sz="4" w:space="0" w:color="auto"/>
              <w:left w:val="nil"/>
              <w:bottom w:val="single" w:sz="4" w:space="0" w:color="auto"/>
              <w:right w:val="single" w:sz="8" w:space="0" w:color="auto"/>
            </w:tcBorders>
            <w:shd w:val="clear" w:color="auto" w:fill="auto"/>
            <w:vAlign w:val="center"/>
            <w:hideMark/>
          </w:tcPr>
          <w:p w:rsidR="008C1FFD" w:rsidRPr="008C1FFD" w:rsidRDefault="008C1FFD" w:rsidP="00C06FD4">
            <w:pPr>
              <w:spacing w:line="264" w:lineRule="auto"/>
              <w:jc w:val="center"/>
              <w:rPr>
                <w:sz w:val="12"/>
                <w:szCs w:val="12"/>
              </w:rPr>
            </w:pPr>
            <w:r w:rsidRPr="008C1FFD">
              <w:rPr>
                <w:sz w:val="12"/>
                <w:szCs w:val="12"/>
              </w:rPr>
              <w:t xml:space="preserve">Наименование </w:t>
            </w:r>
            <w:proofErr w:type="spellStart"/>
            <w:r w:rsidRPr="008C1FFD">
              <w:rPr>
                <w:sz w:val="12"/>
                <w:szCs w:val="12"/>
              </w:rPr>
              <w:t>расзходов</w:t>
            </w:r>
            <w:proofErr w:type="spellEnd"/>
          </w:p>
        </w:tc>
        <w:tc>
          <w:tcPr>
            <w:tcW w:w="458" w:type="dxa"/>
            <w:tcBorders>
              <w:top w:val="single" w:sz="4" w:space="0" w:color="auto"/>
              <w:left w:val="nil"/>
              <w:bottom w:val="single" w:sz="4" w:space="0" w:color="auto"/>
              <w:right w:val="single" w:sz="8"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 xml:space="preserve">Утвержденный </w:t>
            </w:r>
            <w:proofErr w:type="spellStart"/>
            <w:r w:rsidRPr="008C1FFD">
              <w:rPr>
                <w:sz w:val="12"/>
                <w:szCs w:val="12"/>
              </w:rPr>
              <w:t>пла</w:t>
            </w:r>
            <w:proofErr w:type="spellEnd"/>
            <w:r w:rsidRPr="008C1FFD">
              <w:rPr>
                <w:sz w:val="12"/>
                <w:szCs w:val="12"/>
              </w:rPr>
              <w:t xml:space="preserve"> на год</w:t>
            </w:r>
          </w:p>
        </w:tc>
        <w:tc>
          <w:tcPr>
            <w:tcW w:w="507" w:type="dxa"/>
            <w:tcBorders>
              <w:top w:val="single" w:sz="4" w:space="0" w:color="auto"/>
              <w:left w:val="nil"/>
              <w:bottom w:val="single" w:sz="4" w:space="0" w:color="auto"/>
              <w:right w:val="single" w:sz="8" w:space="0" w:color="auto"/>
            </w:tcBorders>
            <w:shd w:val="clear" w:color="auto" w:fill="auto"/>
            <w:vAlign w:val="center"/>
            <w:hideMark/>
          </w:tcPr>
          <w:p w:rsidR="008C1FFD" w:rsidRPr="008C1FFD" w:rsidRDefault="008C1FFD" w:rsidP="00C06FD4">
            <w:pPr>
              <w:spacing w:line="264" w:lineRule="auto"/>
              <w:jc w:val="center"/>
              <w:rPr>
                <w:sz w:val="12"/>
                <w:szCs w:val="12"/>
              </w:rPr>
            </w:pPr>
            <w:r w:rsidRPr="008C1FFD">
              <w:rPr>
                <w:sz w:val="12"/>
                <w:szCs w:val="12"/>
              </w:rPr>
              <w:t>Уточненный план на год</w:t>
            </w:r>
          </w:p>
        </w:tc>
        <w:tc>
          <w:tcPr>
            <w:tcW w:w="474" w:type="dxa"/>
            <w:tcBorders>
              <w:top w:val="single" w:sz="4" w:space="0" w:color="auto"/>
              <w:left w:val="nil"/>
              <w:bottom w:val="single" w:sz="4" w:space="0" w:color="auto"/>
              <w:right w:val="single" w:sz="8" w:space="0" w:color="auto"/>
            </w:tcBorders>
            <w:shd w:val="clear" w:color="auto" w:fill="auto"/>
            <w:vAlign w:val="center"/>
            <w:hideMark/>
          </w:tcPr>
          <w:p w:rsidR="008C1FFD" w:rsidRPr="008C1FFD" w:rsidRDefault="008C1FFD" w:rsidP="00C06FD4">
            <w:pPr>
              <w:spacing w:line="264" w:lineRule="auto"/>
              <w:jc w:val="center"/>
              <w:rPr>
                <w:sz w:val="12"/>
                <w:szCs w:val="12"/>
              </w:rPr>
            </w:pPr>
            <w:r w:rsidRPr="008C1FFD">
              <w:rPr>
                <w:sz w:val="12"/>
                <w:szCs w:val="12"/>
              </w:rPr>
              <w:t>Исполнено с начала года</w:t>
            </w:r>
          </w:p>
        </w:tc>
        <w:tc>
          <w:tcPr>
            <w:tcW w:w="392" w:type="dxa"/>
            <w:tcBorders>
              <w:top w:val="single" w:sz="4" w:space="0" w:color="auto"/>
              <w:left w:val="nil"/>
              <w:bottom w:val="single" w:sz="4" w:space="0" w:color="auto"/>
              <w:right w:val="nil"/>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 к утвержденному плану</w:t>
            </w: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 к уточненному плану</w:t>
            </w:r>
          </w:p>
        </w:tc>
      </w:tr>
      <w:tr w:rsidR="008C1FFD" w:rsidRPr="008C1FFD" w:rsidTr="008C1FFD">
        <w:tc>
          <w:tcPr>
            <w:tcW w:w="1110" w:type="dxa"/>
            <w:tcBorders>
              <w:top w:val="nil"/>
              <w:left w:val="single" w:sz="8" w:space="0" w:color="auto"/>
              <w:bottom w:val="nil"/>
              <w:right w:val="single" w:sz="8" w:space="0" w:color="auto"/>
            </w:tcBorders>
            <w:shd w:val="clear" w:color="auto" w:fill="auto"/>
            <w:vAlign w:val="center"/>
            <w:hideMark/>
          </w:tcPr>
          <w:p w:rsidR="008C1FFD" w:rsidRPr="008C1FFD" w:rsidRDefault="008C1FFD" w:rsidP="00C06FD4">
            <w:pPr>
              <w:spacing w:line="264" w:lineRule="auto"/>
              <w:jc w:val="center"/>
              <w:rPr>
                <w:sz w:val="12"/>
                <w:szCs w:val="12"/>
              </w:rPr>
            </w:pPr>
            <w:r w:rsidRPr="008C1FFD">
              <w:rPr>
                <w:sz w:val="12"/>
                <w:szCs w:val="12"/>
              </w:rPr>
              <w:t> </w:t>
            </w:r>
          </w:p>
        </w:tc>
        <w:tc>
          <w:tcPr>
            <w:tcW w:w="1333" w:type="dxa"/>
            <w:tcBorders>
              <w:top w:val="nil"/>
              <w:left w:val="nil"/>
              <w:bottom w:val="nil"/>
              <w:right w:val="single" w:sz="8" w:space="0" w:color="auto"/>
            </w:tcBorders>
            <w:shd w:val="clear" w:color="auto" w:fill="auto"/>
            <w:vAlign w:val="center"/>
            <w:hideMark/>
          </w:tcPr>
          <w:p w:rsidR="008C1FFD" w:rsidRPr="008C1FFD" w:rsidRDefault="008C1FFD" w:rsidP="00C06FD4">
            <w:pPr>
              <w:spacing w:line="264" w:lineRule="auto"/>
              <w:jc w:val="center"/>
              <w:rPr>
                <w:sz w:val="12"/>
                <w:szCs w:val="12"/>
              </w:rPr>
            </w:pPr>
            <w:r w:rsidRPr="008C1FFD">
              <w:rPr>
                <w:sz w:val="12"/>
                <w:szCs w:val="12"/>
              </w:rPr>
              <w:t> </w:t>
            </w:r>
          </w:p>
        </w:tc>
        <w:tc>
          <w:tcPr>
            <w:tcW w:w="458" w:type="dxa"/>
            <w:tcBorders>
              <w:top w:val="nil"/>
              <w:left w:val="nil"/>
              <w:bottom w:val="nil"/>
              <w:right w:val="single" w:sz="8"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 </w:t>
            </w:r>
          </w:p>
        </w:tc>
        <w:tc>
          <w:tcPr>
            <w:tcW w:w="507" w:type="dxa"/>
            <w:tcBorders>
              <w:top w:val="nil"/>
              <w:left w:val="nil"/>
              <w:bottom w:val="nil"/>
              <w:right w:val="single" w:sz="8" w:space="0" w:color="auto"/>
            </w:tcBorders>
            <w:shd w:val="clear" w:color="auto" w:fill="auto"/>
            <w:vAlign w:val="center"/>
            <w:hideMark/>
          </w:tcPr>
          <w:p w:rsidR="008C1FFD" w:rsidRPr="008C1FFD" w:rsidRDefault="008C1FFD" w:rsidP="00C06FD4">
            <w:pPr>
              <w:spacing w:line="264" w:lineRule="auto"/>
              <w:jc w:val="center"/>
              <w:rPr>
                <w:sz w:val="12"/>
                <w:szCs w:val="12"/>
              </w:rPr>
            </w:pPr>
            <w:r w:rsidRPr="008C1FFD">
              <w:rPr>
                <w:sz w:val="12"/>
                <w:szCs w:val="12"/>
              </w:rPr>
              <w:t> </w:t>
            </w:r>
          </w:p>
        </w:tc>
        <w:tc>
          <w:tcPr>
            <w:tcW w:w="474" w:type="dxa"/>
            <w:tcBorders>
              <w:top w:val="nil"/>
              <w:left w:val="nil"/>
              <w:bottom w:val="nil"/>
              <w:right w:val="single" w:sz="8" w:space="0" w:color="auto"/>
            </w:tcBorders>
            <w:shd w:val="clear" w:color="auto" w:fill="auto"/>
            <w:vAlign w:val="center"/>
            <w:hideMark/>
          </w:tcPr>
          <w:p w:rsidR="008C1FFD" w:rsidRPr="008C1FFD" w:rsidRDefault="008C1FFD" w:rsidP="00C06FD4">
            <w:pPr>
              <w:spacing w:line="264" w:lineRule="auto"/>
              <w:jc w:val="center"/>
              <w:rPr>
                <w:sz w:val="12"/>
                <w:szCs w:val="12"/>
              </w:rPr>
            </w:pPr>
            <w:r w:rsidRPr="008C1FFD">
              <w:rPr>
                <w:sz w:val="12"/>
                <w:szCs w:val="12"/>
              </w:rPr>
              <w:t> </w:t>
            </w:r>
          </w:p>
        </w:tc>
        <w:tc>
          <w:tcPr>
            <w:tcW w:w="392" w:type="dxa"/>
            <w:tcBorders>
              <w:top w:val="nil"/>
              <w:left w:val="nil"/>
              <w:bottom w:val="single" w:sz="4" w:space="0" w:color="auto"/>
              <w:right w:val="nil"/>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 </w:t>
            </w:r>
          </w:p>
        </w:tc>
        <w:tc>
          <w:tcPr>
            <w:tcW w:w="392" w:type="dxa"/>
            <w:tcBorders>
              <w:top w:val="nil"/>
              <w:left w:val="single" w:sz="4" w:space="0" w:color="auto"/>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 </w:t>
            </w:r>
          </w:p>
        </w:tc>
      </w:tr>
      <w:tr w:rsidR="008C1FFD" w:rsidRPr="008C1FFD" w:rsidTr="008C1FFD">
        <w:tc>
          <w:tcPr>
            <w:tcW w:w="111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C1FFD" w:rsidRPr="008C1FFD" w:rsidRDefault="008C1FFD" w:rsidP="00C06FD4">
            <w:pPr>
              <w:spacing w:line="264" w:lineRule="auto"/>
              <w:jc w:val="center"/>
              <w:rPr>
                <w:sz w:val="12"/>
                <w:szCs w:val="12"/>
              </w:rPr>
            </w:pPr>
            <w:r w:rsidRPr="008C1FFD">
              <w:rPr>
                <w:sz w:val="12"/>
                <w:szCs w:val="12"/>
              </w:rPr>
              <w:t>1</w:t>
            </w:r>
          </w:p>
        </w:tc>
        <w:tc>
          <w:tcPr>
            <w:tcW w:w="1333" w:type="dxa"/>
            <w:tcBorders>
              <w:top w:val="single" w:sz="4" w:space="0" w:color="auto"/>
              <w:left w:val="nil"/>
              <w:bottom w:val="single" w:sz="8" w:space="0" w:color="auto"/>
              <w:right w:val="single" w:sz="8" w:space="0" w:color="auto"/>
            </w:tcBorders>
            <w:shd w:val="clear" w:color="auto" w:fill="auto"/>
            <w:vAlign w:val="center"/>
            <w:hideMark/>
          </w:tcPr>
          <w:p w:rsidR="008C1FFD" w:rsidRPr="008C1FFD" w:rsidRDefault="008C1FFD" w:rsidP="00C06FD4">
            <w:pPr>
              <w:spacing w:line="264" w:lineRule="auto"/>
              <w:jc w:val="center"/>
              <w:rPr>
                <w:sz w:val="12"/>
                <w:szCs w:val="12"/>
              </w:rPr>
            </w:pPr>
            <w:r w:rsidRPr="008C1FFD">
              <w:rPr>
                <w:sz w:val="12"/>
                <w:szCs w:val="12"/>
              </w:rPr>
              <w:t>2</w:t>
            </w:r>
          </w:p>
        </w:tc>
        <w:tc>
          <w:tcPr>
            <w:tcW w:w="458" w:type="dxa"/>
            <w:tcBorders>
              <w:top w:val="single" w:sz="4" w:space="0" w:color="auto"/>
              <w:left w:val="nil"/>
              <w:bottom w:val="single" w:sz="8" w:space="0" w:color="auto"/>
              <w:right w:val="single" w:sz="8" w:space="0" w:color="auto"/>
            </w:tcBorders>
            <w:shd w:val="clear" w:color="auto" w:fill="auto"/>
            <w:vAlign w:val="center"/>
            <w:hideMark/>
          </w:tcPr>
          <w:p w:rsidR="008C1FFD" w:rsidRPr="008C1FFD" w:rsidRDefault="008C1FFD" w:rsidP="00C06FD4">
            <w:pPr>
              <w:spacing w:line="264" w:lineRule="auto"/>
              <w:jc w:val="center"/>
              <w:rPr>
                <w:sz w:val="12"/>
                <w:szCs w:val="12"/>
              </w:rPr>
            </w:pPr>
            <w:r w:rsidRPr="008C1FFD">
              <w:rPr>
                <w:sz w:val="12"/>
                <w:szCs w:val="12"/>
              </w:rPr>
              <w:t> </w:t>
            </w:r>
          </w:p>
        </w:tc>
        <w:tc>
          <w:tcPr>
            <w:tcW w:w="507" w:type="dxa"/>
            <w:tcBorders>
              <w:top w:val="single" w:sz="4" w:space="0" w:color="auto"/>
              <w:left w:val="nil"/>
              <w:bottom w:val="single" w:sz="8" w:space="0" w:color="auto"/>
              <w:right w:val="single" w:sz="8" w:space="0" w:color="auto"/>
            </w:tcBorders>
            <w:shd w:val="clear" w:color="auto" w:fill="auto"/>
            <w:vAlign w:val="center"/>
            <w:hideMark/>
          </w:tcPr>
          <w:p w:rsidR="008C1FFD" w:rsidRPr="008C1FFD" w:rsidRDefault="008C1FFD" w:rsidP="00C06FD4">
            <w:pPr>
              <w:spacing w:line="264" w:lineRule="auto"/>
              <w:jc w:val="center"/>
              <w:rPr>
                <w:sz w:val="12"/>
                <w:szCs w:val="12"/>
              </w:rPr>
            </w:pPr>
            <w:r w:rsidRPr="008C1FFD">
              <w:rPr>
                <w:sz w:val="12"/>
                <w:szCs w:val="12"/>
              </w:rPr>
              <w:t>4</w:t>
            </w:r>
          </w:p>
        </w:tc>
        <w:tc>
          <w:tcPr>
            <w:tcW w:w="474" w:type="dxa"/>
            <w:tcBorders>
              <w:top w:val="single" w:sz="4" w:space="0" w:color="auto"/>
              <w:left w:val="nil"/>
              <w:bottom w:val="single" w:sz="8" w:space="0" w:color="auto"/>
              <w:right w:val="single" w:sz="8" w:space="0" w:color="auto"/>
            </w:tcBorders>
            <w:shd w:val="clear" w:color="auto" w:fill="auto"/>
            <w:vAlign w:val="center"/>
            <w:hideMark/>
          </w:tcPr>
          <w:p w:rsidR="008C1FFD" w:rsidRPr="008C1FFD" w:rsidRDefault="008C1FFD" w:rsidP="00C06FD4">
            <w:pPr>
              <w:spacing w:line="264" w:lineRule="auto"/>
              <w:jc w:val="center"/>
              <w:rPr>
                <w:sz w:val="12"/>
                <w:szCs w:val="12"/>
              </w:rPr>
            </w:pPr>
            <w:r w:rsidRPr="008C1FFD">
              <w:rPr>
                <w:sz w:val="12"/>
                <w:szCs w:val="12"/>
              </w:rPr>
              <w:t>5</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7</w:t>
            </w:r>
          </w:p>
        </w:tc>
      </w:tr>
      <w:tr w:rsidR="008C1FFD" w:rsidRPr="008C1FFD" w:rsidTr="00325B2F">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000  0100  0000000  000  000</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Общегосударственные вопросы</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1 801,3</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2 160,6</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1 187,8</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65,94</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54,98</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000  0100  0000000  000  200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w:t>
            </w:r>
          </w:p>
        </w:tc>
        <w:tc>
          <w:tcPr>
            <w:tcW w:w="458" w:type="dxa"/>
            <w:tcBorders>
              <w:top w:val="single" w:sz="8" w:space="0" w:color="auto"/>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1 509,2</w:t>
            </w:r>
          </w:p>
        </w:tc>
        <w:tc>
          <w:tcPr>
            <w:tcW w:w="507" w:type="dxa"/>
            <w:tcBorders>
              <w:top w:val="single" w:sz="8" w:space="0" w:color="auto"/>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1 524,2</w:t>
            </w:r>
          </w:p>
        </w:tc>
        <w:tc>
          <w:tcPr>
            <w:tcW w:w="474" w:type="dxa"/>
            <w:tcBorders>
              <w:top w:val="single" w:sz="8" w:space="0" w:color="auto"/>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782,2</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51,83</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51,32</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000  0100  0000000  000  211</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Заработная плата</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1 159,2</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1 159,2</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642,2</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55,40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55,40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000  0100  0000000  000  129</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Начисления на выплаты по оплате труда</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350,0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365,0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140,0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40,00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38,36</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000  0100  0000000  000  200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Оплата работ, услуг</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281,0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625,3</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398,8</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141,92</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63,78</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000  0100  0000000  000  242</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 на закупку товаров, работ и услуг</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51,4</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51,4</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21,1</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41,05</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41,05</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000  0100  0000000  000  244</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 на закупку товаров, работ и услуг</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215,0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559,3</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377,7</w:t>
            </w:r>
          </w:p>
        </w:tc>
        <w:tc>
          <w:tcPr>
            <w:tcW w:w="392" w:type="dxa"/>
            <w:tcBorders>
              <w:top w:val="nil"/>
              <w:left w:val="nil"/>
              <w:bottom w:val="nil"/>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175,67</w:t>
            </w:r>
          </w:p>
        </w:tc>
        <w:tc>
          <w:tcPr>
            <w:tcW w:w="392" w:type="dxa"/>
            <w:tcBorders>
              <w:top w:val="nil"/>
              <w:left w:val="single" w:sz="4" w:space="0" w:color="auto"/>
              <w:bottom w:val="single" w:sz="8"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67,53</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000  0100  0000000  000  251</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Перечисления другим организациям</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14,6</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14,6</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392" w:type="dxa"/>
            <w:tcBorders>
              <w:top w:val="single" w:sz="4" w:space="0" w:color="auto"/>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392" w:type="dxa"/>
            <w:tcBorders>
              <w:top w:val="single" w:sz="4" w:space="0" w:color="auto"/>
              <w:left w:val="single" w:sz="4" w:space="0" w:color="auto"/>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000  0100  0000000  000 800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Прочие расходы</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11,1</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11,1</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6,8</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61,26</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61,26</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000  0100  0000000  000  851</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 на оплату иных платежей</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5,5</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5,5</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4,2</w:t>
            </w:r>
          </w:p>
        </w:tc>
        <w:tc>
          <w:tcPr>
            <w:tcW w:w="392" w:type="dxa"/>
            <w:tcBorders>
              <w:top w:val="nil"/>
              <w:left w:val="nil"/>
              <w:bottom w:val="nil"/>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76,36</w:t>
            </w:r>
          </w:p>
        </w:tc>
        <w:tc>
          <w:tcPr>
            <w:tcW w:w="392" w:type="dxa"/>
            <w:tcBorders>
              <w:top w:val="nil"/>
              <w:left w:val="single" w:sz="4" w:space="0" w:color="auto"/>
              <w:bottom w:val="nil"/>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76,36</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000  0100  0000000  000  852</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 на оплату иных платежей</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1,6</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1,6</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392" w:type="dxa"/>
            <w:tcBorders>
              <w:top w:val="single" w:sz="4" w:space="0" w:color="auto"/>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000  0100  0000000  000  853</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 на оплату иных платежей</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2,6</w:t>
            </w:r>
          </w:p>
        </w:tc>
        <w:tc>
          <w:tcPr>
            <w:tcW w:w="392"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65,00</w:t>
            </w:r>
          </w:p>
        </w:tc>
        <w:tc>
          <w:tcPr>
            <w:tcW w:w="392"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65,00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000  0100  0000000  000  880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Перечисления другим бюджетам бюджетной системы РФ</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392"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392"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000  0102  0000000  000  000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Функционирование высшего должностного лица субъекта Российской Федерации и муниципального образования</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677,4</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671,9</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335,5</w:t>
            </w:r>
          </w:p>
        </w:tc>
        <w:tc>
          <w:tcPr>
            <w:tcW w:w="392"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49,53</w:t>
            </w:r>
          </w:p>
        </w:tc>
        <w:tc>
          <w:tcPr>
            <w:tcW w:w="392"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49,93</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000  0102  0000000  000  100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677,4</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671,9</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335,5</w:t>
            </w:r>
          </w:p>
        </w:tc>
        <w:tc>
          <w:tcPr>
            <w:tcW w:w="392"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93,3</w:t>
            </w:r>
          </w:p>
        </w:tc>
        <w:tc>
          <w:tcPr>
            <w:tcW w:w="392"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94,8</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000  0102  0000000  000  121</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Заработная плата</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520,3</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520,3</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270,6</w:t>
            </w:r>
          </w:p>
        </w:tc>
        <w:tc>
          <w:tcPr>
            <w:tcW w:w="392"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52,01</w:t>
            </w:r>
          </w:p>
        </w:tc>
        <w:tc>
          <w:tcPr>
            <w:tcW w:w="392"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52,01</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000  0102  0000000  000  129</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Начисления на выплаты по оплате труда</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157,1</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151,6</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64,9</w:t>
            </w:r>
          </w:p>
        </w:tc>
        <w:tc>
          <w:tcPr>
            <w:tcW w:w="392"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41,31</w:t>
            </w:r>
          </w:p>
        </w:tc>
        <w:tc>
          <w:tcPr>
            <w:tcW w:w="392"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42,81</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000  0104  0000000  000  000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1 091,9</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1 423,2</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803,2</w:t>
            </w:r>
          </w:p>
        </w:tc>
        <w:tc>
          <w:tcPr>
            <w:tcW w:w="392"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73,56</w:t>
            </w:r>
          </w:p>
        </w:tc>
        <w:tc>
          <w:tcPr>
            <w:tcW w:w="392"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56,44</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000  0104  0000000  000  100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Оплата труда и начисления на выплаты по оплате труда</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831,8</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852,3</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446,70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53,70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52,41</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000  0104  0000000  000  121</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Заработная плата</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638,9</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638,9</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371,60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58,16</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58,16</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000  0104  0000000  000  129</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Начисления на выплаты по оплате труда</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192,9</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213,4</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75,10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38,93</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35,19</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000  0104  0000000  000  200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Оплата работ, услуг</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250,6</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561,4</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349,7</w:t>
            </w:r>
          </w:p>
        </w:tc>
        <w:tc>
          <w:tcPr>
            <w:tcW w:w="392" w:type="dxa"/>
            <w:tcBorders>
              <w:top w:val="nil"/>
              <w:left w:val="nil"/>
              <w:bottom w:val="nil"/>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139,55</w:t>
            </w:r>
          </w:p>
        </w:tc>
        <w:tc>
          <w:tcPr>
            <w:tcW w:w="392" w:type="dxa"/>
            <w:tcBorders>
              <w:top w:val="nil"/>
              <w:left w:val="single" w:sz="4" w:space="0" w:color="auto"/>
              <w:bottom w:val="nil"/>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62,29</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lastRenderedPageBreak/>
              <w:t>000  0104  0000000  000  242</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 на закупку товаров, работ и услуг</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51,4</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51,4</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21,10</w:t>
            </w:r>
          </w:p>
        </w:tc>
        <w:tc>
          <w:tcPr>
            <w:tcW w:w="392" w:type="dxa"/>
            <w:tcBorders>
              <w:top w:val="single" w:sz="4" w:space="0" w:color="auto"/>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41,05</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41,05</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000  0104  0000000  000  244</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 на закупку товаров, работ и услуг</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199,2</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510,0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328,60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164,96</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64,43</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000  0104  0000000  000  540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Перечисления другим бюджетам бюджетной системы РФ</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#ДЕЛ/0!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#ДЕЛ/0!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000  0104  0000000  000  800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Прочие расходы</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9,5</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9,5</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6,8</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71,58</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71,58</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000  0104  0000000  000  851</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 на оплату иных платежей</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5,5</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5,5</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4,20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76,36</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76,36</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000  0104  0000000  000  852</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 на оплату иных платежей</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392" w:type="dxa"/>
            <w:tcBorders>
              <w:top w:val="nil"/>
              <w:left w:val="nil"/>
              <w:bottom w:val="nil"/>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#ДЕЛ/0!</w:t>
            </w:r>
          </w:p>
        </w:tc>
        <w:tc>
          <w:tcPr>
            <w:tcW w:w="392" w:type="dxa"/>
            <w:tcBorders>
              <w:top w:val="nil"/>
              <w:left w:val="single" w:sz="4" w:space="0" w:color="auto"/>
              <w:bottom w:val="nil"/>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#ДЕЛ/0!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000  0104  0000000  000  853</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 на оплату иных платежей</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2,60</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65,00</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65,00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000  0113  0000000  000  000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Другие общегосударственные вопросы</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32,00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65,50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49,10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153,44</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74,96</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000  0113  0000000  000  200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30,40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63,90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49,10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161,51</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76,84</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000  0113  0000000  000  244</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Оплата работ, услуг</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15,80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49,30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49,10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310,76</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99,59</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000  0113  0000000  000  540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Перечисления другим организациям</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14,60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14,60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000  0113  0000000  000  800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Прочие расходы</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1,60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1,60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000  0113  0000000  000  853</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Безвозмездные перечисления бюджетам</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1,60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1,60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000  0113  0000000  000  880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Перечисления другим бюджетам бюджетной системы РФ</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000  0203  0000000  000  000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Мобилизационная и вневойсковая подготовка</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73,6</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73,6</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36,8</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50,00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50,00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000  0203  0000000  000  100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67,20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67,20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36,80</w:t>
            </w:r>
          </w:p>
        </w:tc>
        <w:tc>
          <w:tcPr>
            <w:tcW w:w="392" w:type="dxa"/>
            <w:tcBorders>
              <w:top w:val="nil"/>
              <w:left w:val="nil"/>
              <w:bottom w:val="nil"/>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54,76</w:t>
            </w:r>
          </w:p>
        </w:tc>
        <w:tc>
          <w:tcPr>
            <w:tcW w:w="392" w:type="dxa"/>
            <w:tcBorders>
              <w:top w:val="nil"/>
              <w:left w:val="single" w:sz="4" w:space="0" w:color="auto"/>
              <w:bottom w:val="nil"/>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54,76</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000  0203  0000000  000  121</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Заработная плата</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51,6</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51,6</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29,00</w:t>
            </w:r>
          </w:p>
        </w:tc>
        <w:tc>
          <w:tcPr>
            <w:tcW w:w="392" w:type="dxa"/>
            <w:tcBorders>
              <w:top w:val="single" w:sz="4" w:space="0" w:color="auto"/>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56,20</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56,20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000  0203  0000000  000  129</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Начисления на выплаты по оплате труда</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15,60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15,60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7,80</w:t>
            </w:r>
          </w:p>
        </w:tc>
        <w:tc>
          <w:tcPr>
            <w:tcW w:w="392"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50,00</w:t>
            </w:r>
          </w:p>
        </w:tc>
        <w:tc>
          <w:tcPr>
            <w:tcW w:w="392"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50,00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000  0203  0000000  000  200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Оплата работ, услуг</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6,40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6,40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000  0203  0000000  000  242</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 на закупку товаров, работ и услуг</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2,20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2,20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000  0203  0000000  000  244</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 на закупку товаров, работ и услуг</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4,2</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4,2</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000  0309  0000000  000  000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Предупреждение и ликвидация последствий чрезвычайных ситуаций и стихийных бедствий, гражданская оборона</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000  0309  0000000  000  200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1,0</w:t>
            </w:r>
          </w:p>
        </w:tc>
        <w:tc>
          <w:tcPr>
            <w:tcW w:w="474" w:type="dxa"/>
            <w:tcBorders>
              <w:top w:val="nil"/>
              <w:left w:val="nil"/>
              <w:bottom w:val="nil"/>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000  0309  0000000  000  244</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 на закупку товаров, работ и услуг</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1,0</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000  0409  0000000  000  000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Дорожное хозяйство (дорожный фонд)</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113,094</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99,10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#ДЕЛ/0!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87,63</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000  0409  0000000  000  200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113,094</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99,10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#ДЕЛ/0!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87,63</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000  0409  0000000  000  244</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 на закупку товаров, работ и услуг</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113,094</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99,10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#ДЕЛ/0!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87,63</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000  0503  0000000  000  000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Благоустройство</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178,0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362,0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213,00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119,66</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58,84</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000  0503  0000000  000  200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178,0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362,0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213,00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119,66</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58,84</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000  0503  0000000  000  244</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 на закупку товаров, работ и услуг</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178,0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362,0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213,00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119,66</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58,84</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000  0801  0000000  000  000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Культура</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1 074,6</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1 553,9</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719,6</w:t>
            </w:r>
          </w:p>
        </w:tc>
        <w:tc>
          <w:tcPr>
            <w:tcW w:w="392" w:type="dxa"/>
            <w:tcBorders>
              <w:top w:val="nil"/>
              <w:left w:val="nil"/>
              <w:bottom w:val="nil"/>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66,96</w:t>
            </w:r>
          </w:p>
        </w:tc>
        <w:tc>
          <w:tcPr>
            <w:tcW w:w="392" w:type="dxa"/>
            <w:tcBorders>
              <w:top w:val="nil"/>
              <w:left w:val="single" w:sz="4" w:space="0" w:color="auto"/>
              <w:bottom w:val="nil"/>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46,31</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000  0801  0000000  000  100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765,2</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765,2</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393,6</w:t>
            </w:r>
          </w:p>
        </w:tc>
        <w:tc>
          <w:tcPr>
            <w:tcW w:w="392" w:type="dxa"/>
            <w:tcBorders>
              <w:top w:val="single" w:sz="4" w:space="0" w:color="auto"/>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51,44</w:t>
            </w:r>
          </w:p>
        </w:tc>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51,44</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000  0801  0000000  000  111</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Заработная плата</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587,7</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587,7</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300,30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51,10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51,10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000  0801  0000000  000  119</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Начисления на выплаты по оплате труда</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177,5</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177,5</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93,30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52,56</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52,56</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000  0801  0000000  000  200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Оплата работ, услуг</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307,8</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785,1</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322,5</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104,78</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41,08</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000  0801  0000000  000  242</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 на закупку товаров, работ и услуг</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23,7</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23,7</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8,90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37,55</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37,55</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000  0801  0000000  000  244</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 на закупку товаров, работ и услуг</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284,1</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761,4</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313,60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110,3836677</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41,19</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000  0104  0000000  000  800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Прочие расходы</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1,6</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3,6</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3,5</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218,75</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97,22</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000  0104  0000000  000  851</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 на оплату иных платежей</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#ДЕЛ/0!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000  0104  0000000  000  852</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 на оплату иных платежей</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#ДЕЛ/0!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#ДЕЛ/0!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000  0104  0000000  000  853</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 на оплату иных платежей</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0,6</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3,6</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3,50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583,3333333</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97,22222222</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000  1000  0000000  000 000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Социальная политика</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57,6</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57,6</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24,9</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43,22916667</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43,22916667</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000  1001  0000000  000 000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Социальное обеспечение населения</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57,6</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57,6</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24,90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43,22916667</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43,22916667</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lastRenderedPageBreak/>
              <w:t>000  1001  0000000  000 300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57,6</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57,6</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24,9</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43,22916667</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43,22916667</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000  1001  0000000  000 312</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Пенсия, пособия</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57,6</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57,6</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24,90</w:t>
            </w:r>
          </w:p>
        </w:tc>
        <w:tc>
          <w:tcPr>
            <w:tcW w:w="392"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43,22916667</w:t>
            </w:r>
          </w:p>
        </w:tc>
        <w:tc>
          <w:tcPr>
            <w:tcW w:w="392"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43,22916667</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000  1003   0000000 000  000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Социальное обеспечение населения</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#ДЕЛ/0!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000  1003   0000000 000  300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#ДЕЛ/0!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000  1003  0000000  000  313</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Пособия по социальной помощи населению</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392"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c>
          <w:tcPr>
            <w:tcW w:w="392"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#ДЕЛ/0!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000  1003  0000000  000  362</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Оказание социальной помощи</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000  1301  0000000  000  000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Обслуживание государственного внутреннего и муниципального долга</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000  1301  0000000  000  700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Расходы</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rPr>
                <w:sz w:val="12"/>
                <w:szCs w:val="12"/>
              </w:rPr>
            </w:pPr>
            <w:r w:rsidRPr="008C1FFD">
              <w:rPr>
                <w:sz w:val="12"/>
                <w:szCs w:val="12"/>
              </w:rPr>
              <w:t>000  1301  0000000  000  730</w:t>
            </w:r>
          </w:p>
        </w:tc>
        <w:tc>
          <w:tcPr>
            <w:tcW w:w="1333" w:type="dxa"/>
            <w:tcBorders>
              <w:top w:val="nil"/>
              <w:left w:val="nil"/>
              <w:bottom w:val="single" w:sz="4" w:space="0" w:color="auto"/>
              <w:right w:val="single" w:sz="4" w:space="0" w:color="auto"/>
            </w:tcBorders>
            <w:shd w:val="clear" w:color="auto" w:fill="auto"/>
            <w:vAlign w:val="center"/>
            <w:hideMark/>
          </w:tcPr>
          <w:p w:rsidR="008C1FFD" w:rsidRPr="008C1FFD" w:rsidRDefault="008C1FFD" w:rsidP="00C06FD4">
            <w:pPr>
              <w:spacing w:line="264" w:lineRule="auto"/>
              <w:rPr>
                <w:sz w:val="12"/>
                <w:szCs w:val="12"/>
              </w:rPr>
            </w:pPr>
            <w:r w:rsidRPr="008C1FFD">
              <w:rPr>
                <w:sz w:val="12"/>
                <w:szCs w:val="12"/>
              </w:rPr>
              <w:t xml:space="preserve">Обслуживание </w:t>
            </w:r>
            <w:proofErr w:type="spellStart"/>
            <w:r w:rsidRPr="008C1FFD">
              <w:rPr>
                <w:sz w:val="12"/>
                <w:szCs w:val="12"/>
              </w:rPr>
              <w:t>государственногоь</w:t>
            </w:r>
            <w:proofErr w:type="spellEnd"/>
            <w:r w:rsidRPr="008C1FFD">
              <w:rPr>
                <w:sz w:val="12"/>
                <w:szCs w:val="12"/>
              </w:rPr>
              <w:t xml:space="preserve"> (муниципального) долга</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1,0</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0,00</w:t>
            </w:r>
          </w:p>
        </w:tc>
      </w:tr>
      <w:tr w:rsidR="008C1FFD" w:rsidRPr="008C1FFD" w:rsidTr="00325B2F">
        <w:tc>
          <w:tcPr>
            <w:tcW w:w="1110" w:type="dxa"/>
            <w:tcBorders>
              <w:top w:val="nil"/>
              <w:left w:val="single" w:sz="4" w:space="0" w:color="auto"/>
              <w:bottom w:val="single" w:sz="4" w:space="0" w:color="auto"/>
              <w:right w:val="single" w:sz="4" w:space="0" w:color="auto"/>
            </w:tcBorders>
            <w:shd w:val="clear" w:color="auto" w:fill="auto"/>
            <w:vAlign w:val="center"/>
            <w:hideMark/>
          </w:tcPr>
          <w:p w:rsidR="008C1FFD" w:rsidRPr="008C1FFD" w:rsidRDefault="008C1FFD" w:rsidP="00C06FD4">
            <w:pPr>
              <w:spacing w:line="264" w:lineRule="auto"/>
              <w:jc w:val="center"/>
              <w:rPr>
                <w:sz w:val="12"/>
                <w:szCs w:val="12"/>
              </w:rPr>
            </w:pPr>
            <w:r w:rsidRPr="008C1FFD">
              <w:rPr>
                <w:sz w:val="12"/>
                <w:szCs w:val="12"/>
              </w:rPr>
              <w:t>Расходы бюджета - ВСЕГО</w:t>
            </w:r>
          </w:p>
        </w:tc>
        <w:tc>
          <w:tcPr>
            <w:tcW w:w="1333"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 </w:t>
            </w:r>
          </w:p>
        </w:tc>
        <w:tc>
          <w:tcPr>
            <w:tcW w:w="458"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3 187,10</w:t>
            </w:r>
          </w:p>
        </w:tc>
        <w:tc>
          <w:tcPr>
            <w:tcW w:w="507"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4 322,794</w:t>
            </w:r>
          </w:p>
        </w:tc>
        <w:tc>
          <w:tcPr>
            <w:tcW w:w="474" w:type="dxa"/>
            <w:tcBorders>
              <w:top w:val="nil"/>
              <w:left w:val="nil"/>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2 281,20</w:t>
            </w:r>
          </w:p>
        </w:tc>
        <w:tc>
          <w:tcPr>
            <w:tcW w:w="392" w:type="dxa"/>
            <w:tcBorders>
              <w:top w:val="nil"/>
              <w:left w:val="nil"/>
              <w:bottom w:val="single" w:sz="4" w:space="0" w:color="auto"/>
              <w:right w:val="nil"/>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71,58</w:t>
            </w:r>
          </w:p>
        </w:tc>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C1FFD" w:rsidRPr="008C1FFD" w:rsidRDefault="008C1FFD" w:rsidP="00C06FD4">
            <w:pPr>
              <w:spacing w:line="264" w:lineRule="auto"/>
              <w:jc w:val="center"/>
              <w:rPr>
                <w:sz w:val="12"/>
                <w:szCs w:val="12"/>
              </w:rPr>
            </w:pPr>
            <w:r w:rsidRPr="008C1FFD">
              <w:rPr>
                <w:sz w:val="12"/>
                <w:szCs w:val="12"/>
              </w:rPr>
              <w:t>52,77</w:t>
            </w:r>
          </w:p>
        </w:tc>
      </w:tr>
    </w:tbl>
    <w:p w:rsidR="00325B2F" w:rsidRDefault="00325B2F" w:rsidP="00C06FD4">
      <w:pPr>
        <w:spacing w:line="264" w:lineRule="auto"/>
        <w:jc w:val="both"/>
        <w:rPr>
          <w:sz w:val="16"/>
          <w:szCs w:val="16"/>
        </w:rPr>
      </w:pPr>
    </w:p>
    <w:p w:rsidR="00325B2F" w:rsidRPr="00345CF0" w:rsidRDefault="00325B2F" w:rsidP="00C06FD4">
      <w:pPr>
        <w:spacing w:line="264" w:lineRule="auto"/>
        <w:jc w:val="both"/>
        <w:rPr>
          <w:sz w:val="16"/>
          <w:szCs w:val="16"/>
        </w:rPr>
      </w:pPr>
      <w:r w:rsidRPr="00345CF0">
        <w:rPr>
          <w:sz w:val="16"/>
          <w:szCs w:val="16"/>
        </w:rPr>
        <w:t xml:space="preserve">Глава Ливенского сельского поселения </w:t>
      </w:r>
    </w:p>
    <w:p w:rsidR="00325B2F" w:rsidRPr="00345CF0" w:rsidRDefault="00325B2F" w:rsidP="00C06FD4">
      <w:pPr>
        <w:spacing w:line="264" w:lineRule="auto"/>
        <w:jc w:val="both"/>
        <w:rPr>
          <w:sz w:val="16"/>
          <w:szCs w:val="16"/>
        </w:rPr>
      </w:pPr>
      <w:r w:rsidRPr="00345CF0">
        <w:rPr>
          <w:sz w:val="16"/>
          <w:szCs w:val="16"/>
        </w:rPr>
        <w:t xml:space="preserve">Павловского муниципального района </w:t>
      </w:r>
    </w:p>
    <w:p w:rsidR="00325B2F" w:rsidRDefault="00325B2F" w:rsidP="00C06FD4">
      <w:pPr>
        <w:spacing w:line="264" w:lineRule="auto"/>
        <w:jc w:val="both"/>
        <w:rPr>
          <w:sz w:val="16"/>
          <w:szCs w:val="16"/>
        </w:rPr>
      </w:pPr>
      <w:r w:rsidRPr="00345CF0">
        <w:rPr>
          <w:sz w:val="16"/>
          <w:szCs w:val="16"/>
        </w:rPr>
        <w:t xml:space="preserve">Воронежской области </w:t>
      </w:r>
      <w:r w:rsidRPr="002A71B7">
        <w:rPr>
          <w:sz w:val="16"/>
          <w:szCs w:val="16"/>
        </w:rPr>
        <w:t xml:space="preserve">__________________ / </w:t>
      </w:r>
      <w:proofErr w:type="spellStart"/>
      <w:r w:rsidRPr="002A71B7">
        <w:rPr>
          <w:sz w:val="16"/>
          <w:szCs w:val="16"/>
        </w:rPr>
        <w:t>А.А.Харцызова</w:t>
      </w:r>
      <w:proofErr w:type="spellEnd"/>
    </w:p>
    <w:p w:rsidR="00325B2F" w:rsidRDefault="00325B2F" w:rsidP="00C06FD4">
      <w:pPr>
        <w:spacing w:line="264" w:lineRule="auto"/>
        <w:jc w:val="both"/>
        <w:rPr>
          <w:sz w:val="16"/>
          <w:szCs w:val="16"/>
        </w:rPr>
      </w:pPr>
    </w:p>
    <w:p w:rsidR="00325B2F" w:rsidRDefault="00325B2F" w:rsidP="00C06FD4">
      <w:pPr>
        <w:spacing w:line="264" w:lineRule="auto"/>
        <w:jc w:val="both"/>
        <w:rPr>
          <w:sz w:val="16"/>
          <w:szCs w:val="16"/>
        </w:rPr>
      </w:pPr>
      <w:r w:rsidRPr="002A71B7">
        <w:rPr>
          <w:sz w:val="16"/>
          <w:szCs w:val="16"/>
        </w:rPr>
        <w:t>Ведущий специалист</w:t>
      </w:r>
    </w:p>
    <w:p w:rsidR="00325B2F" w:rsidRPr="00345CF0" w:rsidRDefault="00325B2F" w:rsidP="00C06FD4">
      <w:pPr>
        <w:spacing w:line="264" w:lineRule="auto"/>
        <w:jc w:val="both"/>
        <w:rPr>
          <w:sz w:val="16"/>
          <w:szCs w:val="16"/>
        </w:rPr>
      </w:pPr>
      <w:r w:rsidRPr="00345CF0">
        <w:rPr>
          <w:sz w:val="16"/>
          <w:szCs w:val="16"/>
        </w:rPr>
        <w:t xml:space="preserve">Павловского муниципального района </w:t>
      </w:r>
    </w:p>
    <w:p w:rsidR="00A57604" w:rsidRPr="00325B2F" w:rsidRDefault="00325B2F" w:rsidP="00C06FD4">
      <w:pPr>
        <w:spacing w:line="264" w:lineRule="auto"/>
        <w:jc w:val="both"/>
        <w:rPr>
          <w:sz w:val="16"/>
          <w:szCs w:val="16"/>
        </w:rPr>
      </w:pPr>
      <w:r w:rsidRPr="00345CF0">
        <w:rPr>
          <w:sz w:val="16"/>
          <w:szCs w:val="16"/>
        </w:rPr>
        <w:t>Воронежской области</w:t>
      </w:r>
      <w:r w:rsidRPr="002A71B7">
        <w:rPr>
          <w:sz w:val="16"/>
          <w:szCs w:val="16"/>
        </w:rPr>
        <w:t xml:space="preserve"> ____________________ / Л.И.Сапрыкина</w:t>
      </w:r>
    </w:p>
    <w:p w:rsidR="00325B2F" w:rsidRPr="00325B2F" w:rsidRDefault="00325B2F" w:rsidP="00C06FD4">
      <w:pPr>
        <w:spacing w:line="264" w:lineRule="auto"/>
        <w:jc w:val="center"/>
        <w:rPr>
          <w:sz w:val="16"/>
          <w:szCs w:val="16"/>
        </w:rPr>
      </w:pPr>
    </w:p>
    <w:tbl>
      <w:tblPr>
        <w:tblW w:w="5000" w:type="pct"/>
        <w:tblLayout w:type="fixed"/>
        <w:tblCellMar>
          <w:left w:w="28" w:type="dxa"/>
          <w:right w:w="28" w:type="dxa"/>
        </w:tblCellMar>
        <w:tblLook w:val="04A0"/>
      </w:tblPr>
      <w:tblGrid>
        <w:gridCol w:w="2409"/>
        <w:gridCol w:w="699"/>
        <w:gridCol w:w="869"/>
        <w:gridCol w:w="689"/>
      </w:tblGrid>
      <w:tr w:rsidR="00325B2F" w:rsidRPr="00325B2F" w:rsidTr="00325B2F">
        <w:trPr>
          <w:trHeight w:val="286"/>
        </w:trPr>
        <w:tc>
          <w:tcPr>
            <w:tcW w:w="4666" w:type="dxa"/>
            <w:gridSpan w:val="4"/>
            <w:shd w:val="clear" w:color="auto" w:fill="auto"/>
            <w:noWrap/>
            <w:vAlign w:val="center"/>
            <w:hideMark/>
          </w:tcPr>
          <w:p w:rsidR="00325B2F" w:rsidRPr="00325B2F" w:rsidRDefault="00325B2F" w:rsidP="00C06FD4">
            <w:pPr>
              <w:spacing w:line="264" w:lineRule="auto"/>
              <w:jc w:val="center"/>
              <w:rPr>
                <w:b/>
                <w:sz w:val="16"/>
                <w:szCs w:val="16"/>
              </w:rPr>
            </w:pPr>
            <w:r w:rsidRPr="00325B2F">
              <w:rPr>
                <w:b/>
                <w:sz w:val="16"/>
                <w:szCs w:val="16"/>
              </w:rPr>
              <w:t>СВЕДЕНИЯ О ХОДЕ ИСПОЛНЕНИЯ БЮДЖЕТА ЛИВЕНСКОГО СЕЛЬСКОГО ПОСЕЛЕНИЯ ЗА 1 ПОЛУГОДИЕ 2018Г.</w:t>
            </w:r>
          </w:p>
          <w:p w:rsidR="00325B2F" w:rsidRPr="00325B2F" w:rsidRDefault="00325B2F" w:rsidP="00C06FD4">
            <w:pPr>
              <w:spacing w:line="264" w:lineRule="auto"/>
              <w:jc w:val="center"/>
              <w:rPr>
                <w:sz w:val="16"/>
                <w:szCs w:val="16"/>
              </w:rPr>
            </w:pPr>
          </w:p>
        </w:tc>
      </w:tr>
      <w:tr w:rsidR="00325B2F" w:rsidRPr="00325B2F" w:rsidTr="00325B2F">
        <w:tc>
          <w:tcPr>
            <w:tcW w:w="3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rPr>
                <w:sz w:val="12"/>
                <w:szCs w:val="12"/>
              </w:rPr>
            </w:pPr>
            <w:r w:rsidRPr="00325B2F">
              <w:rPr>
                <w:sz w:val="12"/>
                <w:szCs w:val="12"/>
              </w:rPr>
              <w:t>тыс.руб.</w:t>
            </w:r>
          </w:p>
        </w:tc>
      </w:tr>
      <w:tr w:rsidR="00325B2F" w:rsidRPr="00325B2F" w:rsidTr="00325B2F">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Наименование показателя</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325B2F" w:rsidRPr="00325B2F" w:rsidRDefault="00325B2F" w:rsidP="00C06FD4">
            <w:pPr>
              <w:spacing w:line="264" w:lineRule="auto"/>
              <w:jc w:val="center"/>
              <w:rPr>
                <w:sz w:val="12"/>
                <w:szCs w:val="12"/>
              </w:rPr>
            </w:pPr>
            <w:r w:rsidRPr="00325B2F">
              <w:rPr>
                <w:sz w:val="12"/>
                <w:szCs w:val="12"/>
              </w:rPr>
              <w:t>Уточненный план на год</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325B2F" w:rsidRPr="00325B2F" w:rsidRDefault="00325B2F" w:rsidP="00C06FD4">
            <w:pPr>
              <w:spacing w:line="264" w:lineRule="auto"/>
              <w:jc w:val="center"/>
              <w:rPr>
                <w:sz w:val="12"/>
                <w:szCs w:val="12"/>
              </w:rPr>
            </w:pPr>
            <w:r w:rsidRPr="00325B2F">
              <w:rPr>
                <w:sz w:val="12"/>
                <w:szCs w:val="12"/>
              </w:rPr>
              <w:t>Исполнено за 1 полугодие 2018г.</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325B2F" w:rsidRPr="00325B2F" w:rsidRDefault="00325B2F" w:rsidP="00C06FD4">
            <w:pPr>
              <w:spacing w:line="264" w:lineRule="auto"/>
              <w:jc w:val="center"/>
              <w:rPr>
                <w:sz w:val="12"/>
                <w:szCs w:val="12"/>
              </w:rPr>
            </w:pPr>
            <w:r w:rsidRPr="00325B2F">
              <w:rPr>
                <w:sz w:val="12"/>
                <w:szCs w:val="12"/>
              </w:rPr>
              <w:t>% исполнения</w:t>
            </w:r>
          </w:p>
        </w:tc>
      </w:tr>
      <w:tr w:rsidR="00325B2F" w:rsidRPr="00325B2F" w:rsidTr="00325B2F">
        <w:tc>
          <w:tcPr>
            <w:tcW w:w="2409" w:type="dxa"/>
            <w:tcBorders>
              <w:top w:val="nil"/>
              <w:left w:val="single" w:sz="4" w:space="0" w:color="auto"/>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ИТОГО ДОХОДОВ</w:t>
            </w:r>
          </w:p>
        </w:tc>
        <w:tc>
          <w:tcPr>
            <w:tcW w:w="69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4254,794</w:t>
            </w:r>
          </w:p>
        </w:tc>
        <w:tc>
          <w:tcPr>
            <w:tcW w:w="86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2243,600</w:t>
            </w:r>
          </w:p>
        </w:tc>
        <w:tc>
          <w:tcPr>
            <w:tcW w:w="68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52,7</w:t>
            </w:r>
          </w:p>
        </w:tc>
      </w:tr>
      <w:tr w:rsidR="00325B2F" w:rsidRPr="00325B2F" w:rsidTr="00325B2F">
        <w:tc>
          <w:tcPr>
            <w:tcW w:w="2409" w:type="dxa"/>
            <w:tcBorders>
              <w:top w:val="nil"/>
              <w:left w:val="single" w:sz="4" w:space="0" w:color="auto"/>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rPr>
                <w:sz w:val="12"/>
                <w:szCs w:val="12"/>
              </w:rPr>
            </w:pPr>
            <w:r w:rsidRPr="00325B2F">
              <w:rPr>
                <w:sz w:val="12"/>
                <w:szCs w:val="12"/>
              </w:rPr>
              <w:t xml:space="preserve">Доходы налоговые и неналоговые </w:t>
            </w:r>
          </w:p>
        </w:tc>
        <w:tc>
          <w:tcPr>
            <w:tcW w:w="69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1100,7</w:t>
            </w:r>
          </w:p>
        </w:tc>
        <w:tc>
          <w:tcPr>
            <w:tcW w:w="86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260,6</w:t>
            </w:r>
          </w:p>
        </w:tc>
        <w:tc>
          <w:tcPr>
            <w:tcW w:w="68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23,7</w:t>
            </w:r>
          </w:p>
        </w:tc>
      </w:tr>
      <w:tr w:rsidR="00325B2F" w:rsidRPr="00325B2F" w:rsidTr="00325B2F">
        <w:tc>
          <w:tcPr>
            <w:tcW w:w="2409" w:type="dxa"/>
            <w:tcBorders>
              <w:top w:val="nil"/>
              <w:left w:val="single" w:sz="4" w:space="0" w:color="auto"/>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rPr>
                <w:sz w:val="12"/>
                <w:szCs w:val="12"/>
              </w:rPr>
            </w:pPr>
            <w:r w:rsidRPr="00325B2F">
              <w:rPr>
                <w:sz w:val="12"/>
                <w:szCs w:val="12"/>
              </w:rPr>
              <w:t>Безвозмездные поступления</w:t>
            </w:r>
          </w:p>
        </w:tc>
        <w:tc>
          <w:tcPr>
            <w:tcW w:w="69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3154,094</w:t>
            </w:r>
          </w:p>
        </w:tc>
        <w:tc>
          <w:tcPr>
            <w:tcW w:w="86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1983,0</w:t>
            </w:r>
          </w:p>
        </w:tc>
        <w:tc>
          <w:tcPr>
            <w:tcW w:w="68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62,9</w:t>
            </w:r>
          </w:p>
        </w:tc>
      </w:tr>
      <w:tr w:rsidR="00325B2F" w:rsidRPr="00325B2F" w:rsidTr="00325B2F">
        <w:tc>
          <w:tcPr>
            <w:tcW w:w="2409" w:type="dxa"/>
            <w:tcBorders>
              <w:top w:val="nil"/>
              <w:left w:val="single" w:sz="4" w:space="0" w:color="auto"/>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ИТОГО РАСХОДОВ</w:t>
            </w:r>
          </w:p>
        </w:tc>
        <w:tc>
          <w:tcPr>
            <w:tcW w:w="69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4322,8</w:t>
            </w:r>
          </w:p>
        </w:tc>
        <w:tc>
          <w:tcPr>
            <w:tcW w:w="86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2281,2</w:t>
            </w:r>
          </w:p>
        </w:tc>
        <w:tc>
          <w:tcPr>
            <w:tcW w:w="68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52,8</w:t>
            </w:r>
          </w:p>
        </w:tc>
      </w:tr>
      <w:tr w:rsidR="00325B2F" w:rsidRPr="00325B2F" w:rsidTr="00325B2F">
        <w:tc>
          <w:tcPr>
            <w:tcW w:w="2409" w:type="dxa"/>
            <w:tcBorders>
              <w:top w:val="nil"/>
              <w:left w:val="single" w:sz="4" w:space="0" w:color="auto"/>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rPr>
                <w:sz w:val="12"/>
                <w:szCs w:val="12"/>
              </w:rPr>
            </w:pPr>
            <w:r w:rsidRPr="00325B2F">
              <w:rPr>
                <w:sz w:val="12"/>
                <w:szCs w:val="12"/>
              </w:rPr>
              <w:t>Общегосударственные вопросы</w:t>
            </w:r>
          </w:p>
        </w:tc>
        <w:tc>
          <w:tcPr>
            <w:tcW w:w="69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2160,6</w:t>
            </w:r>
          </w:p>
        </w:tc>
        <w:tc>
          <w:tcPr>
            <w:tcW w:w="86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1187,8</w:t>
            </w:r>
          </w:p>
        </w:tc>
        <w:tc>
          <w:tcPr>
            <w:tcW w:w="68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55,0</w:t>
            </w:r>
          </w:p>
        </w:tc>
      </w:tr>
      <w:tr w:rsidR="00325B2F" w:rsidRPr="00325B2F" w:rsidTr="00325B2F">
        <w:tc>
          <w:tcPr>
            <w:tcW w:w="2409" w:type="dxa"/>
            <w:tcBorders>
              <w:top w:val="nil"/>
              <w:left w:val="single" w:sz="4" w:space="0" w:color="auto"/>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rPr>
                <w:sz w:val="12"/>
                <w:szCs w:val="12"/>
              </w:rPr>
            </w:pPr>
            <w:r w:rsidRPr="00325B2F">
              <w:rPr>
                <w:sz w:val="12"/>
                <w:szCs w:val="12"/>
              </w:rPr>
              <w:t>в т.ч. оплата труда и начисления на оплату труда</w:t>
            </w:r>
          </w:p>
        </w:tc>
        <w:tc>
          <w:tcPr>
            <w:tcW w:w="69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1542,2</w:t>
            </w:r>
          </w:p>
        </w:tc>
        <w:tc>
          <w:tcPr>
            <w:tcW w:w="86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782,2</w:t>
            </w:r>
          </w:p>
        </w:tc>
        <w:tc>
          <w:tcPr>
            <w:tcW w:w="68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50,7</w:t>
            </w:r>
          </w:p>
        </w:tc>
      </w:tr>
      <w:tr w:rsidR="00325B2F" w:rsidRPr="00325B2F" w:rsidTr="00325B2F">
        <w:tc>
          <w:tcPr>
            <w:tcW w:w="2409" w:type="dxa"/>
            <w:tcBorders>
              <w:top w:val="nil"/>
              <w:left w:val="single" w:sz="4" w:space="0" w:color="auto"/>
              <w:bottom w:val="single" w:sz="4" w:space="0" w:color="auto"/>
              <w:right w:val="single" w:sz="4" w:space="0" w:color="auto"/>
            </w:tcBorders>
            <w:shd w:val="clear" w:color="auto" w:fill="auto"/>
            <w:vAlign w:val="center"/>
            <w:hideMark/>
          </w:tcPr>
          <w:p w:rsidR="00325B2F" w:rsidRPr="00325B2F" w:rsidRDefault="00325B2F" w:rsidP="00C06FD4">
            <w:pPr>
              <w:spacing w:line="264" w:lineRule="auto"/>
              <w:rPr>
                <w:sz w:val="12"/>
                <w:szCs w:val="12"/>
              </w:rPr>
            </w:pPr>
            <w:r w:rsidRPr="00325B2F">
              <w:rPr>
                <w:sz w:val="12"/>
                <w:szCs w:val="12"/>
              </w:rPr>
              <w:t>Национальная оборона</w:t>
            </w:r>
          </w:p>
        </w:tc>
        <w:tc>
          <w:tcPr>
            <w:tcW w:w="69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73,6</w:t>
            </w:r>
          </w:p>
        </w:tc>
        <w:tc>
          <w:tcPr>
            <w:tcW w:w="86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36,8</w:t>
            </w:r>
          </w:p>
        </w:tc>
        <w:tc>
          <w:tcPr>
            <w:tcW w:w="68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50,0</w:t>
            </w:r>
          </w:p>
        </w:tc>
      </w:tr>
      <w:tr w:rsidR="00325B2F" w:rsidRPr="00325B2F" w:rsidTr="00325B2F">
        <w:tc>
          <w:tcPr>
            <w:tcW w:w="2409" w:type="dxa"/>
            <w:tcBorders>
              <w:top w:val="nil"/>
              <w:left w:val="single" w:sz="4" w:space="0" w:color="auto"/>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rPr>
                <w:sz w:val="12"/>
                <w:szCs w:val="12"/>
              </w:rPr>
            </w:pPr>
            <w:r w:rsidRPr="00325B2F">
              <w:rPr>
                <w:sz w:val="12"/>
                <w:szCs w:val="12"/>
              </w:rPr>
              <w:t>в т.ч. оплата труда и начисления на оплату труда</w:t>
            </w:r>
          </w:p>
        </w:tc>
        <w:tc>
          <w:tcPr>
            <w:tcW w:w="69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73,6</w:t>
            </w:r>
          </w:p>
        </w:tc>
        <w:tc>
          <w:tcPr>
            <w:tcW w:w="86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36,8</w:t>
            </w:r>
          </w:p>
        </w:tc>
        <w:tc>
          <w:tcPr>
            <w:tcW w:w="68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50,0</w:t>
            </w:r>
          </w:p>
        </w:tc>
      </w:tr>
      <w:tr w:rsidR="00325B2F" w:rsidRPr="00325B2F" w:rsidTr="00325B2F">
        <w:tc>
          <w:tcPr>
            <w:tcW w:w="2409" w:type="dxa"/>
            <w:tcBorders>
              <w:top w:val="nil"/>
              <w:left w:val="single" w:sz="4" w:space="0" w:color="auto"/>
              <w:bottom w:val="single" w:sz="4" w:space="0" w:color="auto"/>
              <w:right w:val="single" w:sz="4" w:space="0" w:color="auto"/>
            </w:tcBorders>
            <w:shd w:val="clear" w:color="auto" w:fill="auto"/>
            <w:vAlign w:val="center"/>
            <w:hideMark/>
          </w:tcPr>
          <w:p w:rsidR="00325B2F" w:rsidRPr="00325B2F" w:rsidRDefault="00325B2F" w:rsidP="00C06FD4">
            <w:pPr>
              <w:spacing w:line="264" w:lineRule="auto"/>
              <w:rPr>
                <w:sz w:val="12"/>
                <w:szCs w:val="12"/>
              </w:rPr>
            </w:pPr>
            <w:r w:rsidRPr="00325B2F">
              <w:rPr>
                <w:sz w:val="12"/>
                <w:szCs w:val="12"/>
              </w:rPr>
              <w:t>Национальная безопасность и правоохранительная деятельность</w:t>
            </w:r>
          </w:p>
        </w:tc>
        <w:tc>
          <w:tcPr>
            <w:tcW w:w="69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1,0</w:t>
            </w:r>
          </w:p>
        </w:tc>
        <w:tc>
          <w:tcPr>
            <w:tcW w:w="86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0,0</w:t>
            </w:r>
          </w:p>
        </w:tc>
        <w:tc>
          <w:tcPr>
            <w:tcW w:w="68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0,0</w:t>
            </w:r>
          </w:p>
        </w:tc>
      </w:tr>
      <w:tr w:rsidR="00325B2F" w:rsidRPr="00325B2F" w:rsidTr="00325B2F">
        <w:tc>
          <w:tcPr>
            <w:tcW w:w="2409" w:type="dxa"/>
            <w:tcBorders>
              <w:top w:val="nil"/>
              <w:left w:val="single" w:sz="4" w:space="0" w:color="auto"/>
              <w:bottom w:val="single" w:sz="4" w:space="0" w:color="auto"/>
              <w:right w:val="single" w:sz="4" w:space="0" w:color="auto"/>
            </w:tcBorders>
            <w:shd w:val="clear" w:color="auto" w:fill="auto"/>
            <w:vAlign w:val="center"/>
            <w:hideMark/>
          </w:tcPr>
          <w:p w:rsidR="00325B2F" w:rsidRPr="00325B2F" w:rsidRDefault="00325B2F" w:rsidP="00C06FD4">
            <w:pPr>
              <w:spacing w:line="264" w:lineRule="auto"/>
              <w:rPr>
                <w:sz w:val="12"/>
                <w:szCs w:val="12"/>
              </w:rPr>
            </w:pPr>
            <w:r w:rsidRPr="00325B2F">
              <w:rPr>
                <w:sz w:val="12"/>
                <w:szCs w:val="12"/>
              </w:rPr>
              <w:t>Национальная экономика</w:t>
            </w:r>
          </w:p>
        </w:tc>
        <w:tc>
          <w:tcPr>
            <w:tcW w:w="69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113,1</w:t>
            </w:r>
          </w:p>
        </w:tc>
        <w:tc>
          <w:tcPr>
            <w:tcW w:w="86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99,1</w:t>
            </w:r>
          </w:p>
        </w:tc>
        <w:tc>
          <w:tcPr>
            <w:tcW w:w="68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87,6</w:t>
            </w:r>
          </w:p>
        </w:tc>
      </w:tr>
      <w:tr w:rsidR="00325B2F" w:rsidRPr="00325B2F" w:rsidTr="00325B2F">
        <w:tc>
          <w:tcPr>
            <w:tcW w:w="2409" w:type="dxa"/>
            <w:tcBorders>
              <w:top w:val="nil"/>
              <w:left w:val="single" w:sz="4" w:space="0" w:color="auto"/>
              <w:bottom w:val="single" w:sz="4" w:space="0" w:color="auto"/>
              <w:right w:val="single" w:sz="4" w:space="0" w:color="auto"/>
            </w:tcBorders>
            <w:shd w:val="clear" w:color="auto" w:fill="auto"/>
            <w:vAlign w:val="center"/>
            <w:hideMark/>
          </w:tcPr>
          <w:p w:rsidR="00325B2F" w:rsidRPr="00325B2F" w:rsidRDefault="00325B2F" w:rsidP="00C06FD4">
            <w:pPr>
              <w:spacing w:line="264" w:lineRule="auto"/>
              <w:rPr>
                <w:sz w:val="12"/>
                <w:szCs w:val="12"/>
              </w:rPr>
            </w:pPr>
            <w:r w:rsidRPr="00325B2F">
              <w:rPr>
                <w:sz w:val="12"/>
                <w:szCs w:val="12"/>
              </w:rPr>
              <w:t>Жилищно-коммунальное хозяйство</w:t>
            </w:r>
          </w:p>
        </w:tc>
        <w:tc>
          <w:tcPr>
            <w:tcW w:w="69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362,000</w:t>
            </w:r>
          </w:p>
        </w:tc>
        <w:tc>
          <w:tcPr>
            <w:tcW w:w="86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213,0</w:t>
            </w:r>
          </w:p>
        </w:tc>
        <w:tc>
          <w:tcPr>
            <w:tcW w:w="68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58,8</w:t>
            </w:r>
          </w:p>
        </w:tc>
      </w:tr>
      <w:tr w:rsidR="00325B2F" w:rsidRPr="00325B2F" w:rsidTr="00325B2F">
        <w:tc>
          <w:tcPr>
            <w:tcW w:w="2409" w:type="dxa"/>
            <w:tcBorders>
              <w:top w:val="nil"/>
              <w:left w:val="single" w:sz="4" w:space="0" w:color="auto"/>
              <w:bottom w:val="single" w:sz="4" w:space="0" w:color="auto"/>
              <w:right w:val="single" w:sz="4" w:space="0" w:color="auto"/>
            </w:tcBorders>
            <w:shd w:val="clear" w:color="auto" w:fill="auto"/>
            <w:vAlign w:val="center"/>
            <w:hideMark/>
          </w:tcPr>
          <w:p w:rsidR="00325B2F" w:rsidRPr="00325B2F" w:rsidRDefault="00325B2F" w:rsidP="00C06FD4">
            <w:pPr>
              <w:spacing w:line="264" w:lineRule="auto"/>
              <w:rPr>
                <w:sz w:val="12"/>
                <w:szCs w:val="12"/>
              </w:rPr>
            </w:pPr>
            <w:r w:rsidRPr="00325B2F">
              <w:rPr>
                <w:sz w:val="12"/>
                <w:szCs w:val="12"/>
              </w:rPr>
              <w:t>Культура, кинематография, средства массовой информации</w:t>
            </w:r>
          </w:p>
        </w:tc>
        <w:tc>
          <w:tcPr>
            <w:tcW w:w="69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1553,9</w:t>
            </w:r>
          </w:p>
        </w:tc>
        <w:tc>
          <w:tcPr>
            <w:tcW w:w="86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719,6</w:t>
            </w:r>
          </w:p>
        </w:tc>
        <w:tc>
          <w:tcPr>
            <w:tcW w:w="68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46,3</w:t>
            </w:r>
          </w:p>
        </w:tc>
      </w:tr>
      <w:tr w:rsidR="00325B2F" w:rsidRPr="00325B2F" w:rsidTr="00325B2F">
        <w:tc>
          <w:tcPr>
            <w:tcW w:w="2409" w:type="dxa"/>
            <w:tcBorders>
              <w:top w:val="nil"/>
              <w:left w:val="single" w:sz="4" w:space="0" w:color="auto"/>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rPr>
                <w:sz w:val="12"/>
                <w:szCs w:val="12"/>
              </w:rPr>
            </w:pPr>
            <w:r w:rsidRPr="00325B2F">
              <w:rPr>
                <w:sz w:val="12"/>
                <w:szCs w:val="12"/>
              </w:rPr>
              <w:t>в т.ч. оплата труда и начисления на оплату труда</w:t>
            </w:r>
          </w:p>
        </w:tc>
        <w:tc>
          <w:tcPr>
            <w:tcW w:w="69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765,2</w:t>
            </w:r>
          </w:p>
        </w:tc>
        <w:tc>
          <w:tcPr>
            <w:tcW w:w="86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393,6</w:t>
            </w:r>
          </w:p>
        </w:tc>
        <w:tc>
          <w:tcPr>
            <w:tcW w:w="68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51,4</w:t>
            </w:r>
          </w:p>
        </w:tc>
      </w:tr>
      <w:tr w:rsidR="00325B2F" w:rsidRPr="00325B2F" w:rsidTr="00325B2F">
        <w:tc>
          <w:tcPr>
            <w:tcW w:w="2409" w:type="dxa"/>
            <w:tcBorders>
              <w:top w:val="nil"/>
              <w:left w:val="single" w:sz="4" w:space="0" w:color="auto"/>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rPr>
                <w:sz w:val="12"/>
                <w:szCs w:val="12"/>
              </w:rPr>
            </w:pPr>
            <w:r w:rsidRPr="00325B2F">
              <w:rPr>
                <w:sz w:val="12"/>
                <w:szCs w:val="12"/>
              </w:rPr>
              <w:t>Обслуживание внутреннего долга</w:t>
            </w:r>
          </w:p>
        </w:tc>
        <w:tc>
          <w:tcPr>
            <w:tcW w:w="69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1,0</w:t>
            </w:r>
          </w:p>
        </w:tc>
        <w:tc>
          <w:tcPr>
            <w:tcW w:w="86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0,0</w:t>
            </w:r>
          </w:p>
        </w:tc>
        <w:tc>
          <w:tcPr>
            <w:tcW w:w="68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0,0</w:t>
            </w:r>
          </w:p>
        </w:tc>
      </w:tr>
      <w:tr w:rsidR="00325B2F" w:rsidRPr="00325B2F" w:rsidTr="00325B2F">
        <w:tc>
          <w:tcPr>
            <w:tcW w:w="2409" w:type="dxa"/>
            <w:tcBorders>
              <w:top w:val="nil"/>
              <w:left w:val="single" w:sz="4" w:space="0" w:color="auto"/>
              <w:bottom w:val="single" w:sz="4" w:space="0" w:color="auto"/>
              <w:right w:val="single" w:sz="4" w:space="0" w:color="auto"/>
            </w:tcBorders>
            <w:shd w:val="clear" w:color="auto" w:fill="auto"/>
            <w:vAlign w:val="center"/>
            <w:hideMark/>
          </w:tcPr>
          <w:p w:rsidR="00325B2F" w:rsidRPr="00325B2F" w:rsidRDefault="00325B2F" w:rsidP="00C06FD4">
            <w:pPr>
              <w:spacing w:line="264" w:lineRule="auto"/>
              <w:rPr>
                <w:sz w:val="12"/>
                <w:szCs w:val="12"/>
              </w:rPr>
            </w:pPr>
            <w:r w:rsidRPr="00325B2F">
              <w:rPr>
                <w:sz w:val="12"/>
                <w:szCs w:val="12"/>
              </w:rPr>
              <w:t>Социальное обеспечение населения</w:t>
            </w:r>
          </w:p>
        </w:tc>
        <w:tc>
          <w:tcPr>
            <w:tcW w:w="69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57,6</w:t>
            </w:r>
          </w:p>
        </w:tc>
        <w:tc>
          <w:tcPr>
            <w:tcW w:w="86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24,9</w:t>
            </w:r>
          </w:p>
        </w:tc>
        <w:tc>
          <w:tcPr>
            <w:tcW w:w="68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43,2</w:t>
            </w:r>
          </w:p>
        </w:tc>
      </w:tr>
      <w:tr w:rsidR="00325B2F" w:rsidRPr="00325B2F" w:rsidTr="00325B2F">
        <w:tc>
          <w:tcPr>
            <w:tcW w:w="2409" w:type="dxa"/>
            <w:tcBorders>
              <w:top w:val="nil"/>
              <w:left w:val="single" w:sz="4" w:space="0" w:color="auto"/>
              <w:bottom w:val="single" w:sz="4" w:space="0" w:color="auto"/>
              <w:right w:val="single" w:sz="4" w:space="0" w:color="auto"/>
            </w:tcBorders>
            <w:shd w:val="clear" w:color="auto" w:fill="auto"/>
            <w:vAlign w:val="center"/>
            <w:hideMark/>
          </w:tcPr>
          <w:p w:rsidR="00325B2F" w:rsidRPr="00325B2F" w:rsidRDefault="00325B2F" w:rsidP="00C06FD4">
            <w:pPr>
              <w:spacing w:line="264" w:lineRule="auto"/>
              <w:rPr>
                <w:sz w:val="12"/>
                <w:szCs w:val="12"/>
              </w:rPr>
            </w:pPr>
            <w:r w:rsidRPr="00325B2F">
              <w:rPr>
                <w:sz w:val="12"/>
                <w:szCs w:val="12"/>
              </w:rPr>
              <w:t>профицит (+),  дефицит ( - )</w:t>
            </w:r>
          </w:p>
        </w:tc>
        <w:tc>
          <w:tcPr>
            <w:tcW w:w="69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-68,0</w:t>
            </w:r>
          </w:p>
        </w:tc>
        <w:tc>
          <w:tcPr>
            <w:tcW w:w="86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-37,6</w:t>
            </w:r>
          </w:p>
        </w:tc>
        <w:tc>
          <w:tcPr>
            <w:tcW w:w="68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 </w:t>
            </w:r>
          </w:p>
        </w:tc>
      </w:tr>
      <w:tr w:rsidR="00325B2F" w:rsidRPr="00325B2F" w:rsidTr="00325B2F">
        <w:tc>
          <w:tcPr>
            <w:tcW w:w="2409" w:type="dxa"/>
            <w:tcBorders>
              <w:top w:val="nil"/>
              <w:left w:val="single" w:sz="4" w:space="0" w:color="auto"/>
              <w:bottom w:val="single" w:sz="4" w:space="0" w:color="auto"/>
              <w:right w:val="single" w:sz="4" w:space="0" w:color="auto"/>
            </w:tcBorders>
            <w:shd w:val="clear" w:color="auto" w:fill="auto"/>
            <w:vAlign w:val="center"/>
            <w:hideMark/>
          </w:tcPr>
          <w:p w:rsidR="00325B2F" w:rsidRPr="00325B2F" w:rsidRDefault="00325B2F" w:rsidP="00C06FD4">
            <w:pPr>
              <w:spacing w:line="264" w:lineRule="auto"/>
              <w:rPr>
                <w:sz w:val="12"/>
                <w:szCs w:val="12"/>
              </w:rPr>
            </w:pPr>
            <w:r w:rsidRPr="00325B2F">
              <w:rPr>
                <w:sz w:val="12"/>
                <w:szCs w:val="12"/>
              </w:rPr>
              <w:t>Численность работников муниципальных учреждений за 1 полугодие 2018 года</w:t>
            </w:r>
          </w:p>
        </w:tc>
        <w:tc>
          <w:tcPr>
            <w:tcW w:w="69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6,0</w:t>
            </w:r>
          </w:p>
        </w:tc>
        <w:tc>
          <w:tcPr>
            <w:tcW w:w="86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6,0</w:t>
            </w:r>
          </w:p>
        </w:tc>
        <w:tc>
          <w:tcPr>
            <w:tcW w:w="68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 </w:t>
            </w:r>
          </w:p>
        </w:tc>
      </w:tr>
      <w:tr w:rsidR="00325B2F" w:rsidRPr="00325B2F" w:rsidTr="00325B2F">
        <w:tc>
          <w:tcPr>
            <w:tcW w:w="2409" w:type="dxa"/>
            <w:tcBorders>
              <w:top w:val="nil"/>
              <w:left w:val="single" w:sz="4" w:space="0" w:color="auto"/>
              <w:bottom w:val="single" w:sz="4" w:space="0" w:color="auto"/>
              <w:right w:val="single" w:sz="4" w:space="0" w:color="auto"/>
            </w:tcBorders>
            <w:shd w:val="clear" w:color="auto" w:fill="auto"/>
            <w:vAlign w:val="center"/>
            <w:hideMark/>
          </w:tcPr>
          <w:p w:rsidR="00325B2F" w:rsidRPr="00325B2F" w:rsidRDefault="00325B2F" w:rsidP="00C06FD4">
            <w:pPr>
              <w:spacing w:line="264" w:lineRule="auto"/>
              <w:rPr>
                <w:sz w:val="12"/>
                <w:szCs w:val="12"/>
              </w:rPr>
            </w:pPr>
            <w:r w:rsidRPr="00325B2F">
              <w:rPr>
                <w:sz w:val="12"/>
                <w:szCs w:val="12"/>
              </w:rPr>
              <w:t>в том числе численность муниципальных служащих за 1 полугодие 2018 года</w:t>
            </w:r>
          </w:p>
        </w:tc>
        <w:tc>
          <w:tcPr>
            <w:tcW w:w="69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3,0</w:t>
            </w:r>
          </w:p>
        </w:tc>
        <w:tc>
          <w:tcPr>
            <w:tcW w:w="86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3,0</w:t>
            </w:r>
          </w:p>
        </w:tc>
        <w:tc>
          <w:tcPr>
            <w:tcW w:w="68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 </w:t>
            </w:r>
          </w:p>
        </w:tc>
      </w:tr>
      <w:tr w:rsidR="00325B2F" w:rsidRPr="00325B2F" w:rsidTr="00325B2F">
        <w:tc>
          <w:tcPr>
            <w:tcW w:w="2409" w:type="dxa"/>
            <w:tcBorders>
              <w:top w:val="nil"/>
              <w:left w:val="single" w:sz="4" w:space="0" w:color="auto"/>
              <w:bottom w:val="single" w:sz="4" w:space="0" w:color="auto"/>
              <w:right w:val="single" w:sz="4" w:space="0" w:color="auto"/>
            </w:tcBorders>
            <w:shd w:val="clear" w:color="auto" w:fill="auto"/>
            <w:vAlign w:val="center"/>
            <w:hideMark/>
          </w:tcPr>
          <w:p w:rsidR="00325B2F" w:rsidRPr="00325B2F" w:rsidRDefault="00325B2F" w:rsidP="00C06FD4">
            <w:pPr>
              <w:spacing w:line="264" w:lineRule="auto"/>
              <w:rPr>
                <w:sz w:val="12"/>
                <w:szCs w:val="12"/>
              </w:rPr>
            </w:pPr>
            <w:r w:rsidRPr="00325B2F">
              <w:rPr>
                <w:sz w:val="12"/>
                <w:szCs w:val="12"/>
              </w:rPr>
              <w:t>фактические затраты на содержание органов местного образования  за 1 полугодие 2018г</w:t>
            </w:r>
          </w:p>
        </w:tc>
        <w:tc>
          <w:tcPr>
            <w:tcW w:w="69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1769,3</w:t>
            </w:r>
          </w:p>
        </w:tc>
        <w:tc>
          <w:tcPr>
            <w:tcW w:w="86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1138,7</w:t>
            </w:r>
          </w:p>
        </w:tc>
        <w:tc>
          <w:tcPr>
            <w:tcW w:w="68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64,4</w:t>
            </w:r>
          </w:p>
        </w:tc>
      </w:tr>
      <w:tr w:rsidR="00325B2F" w:rsidRPr="00325B2F" w:rsidTr="00325B2F">
        <w:tc>
          <w:tcPr>
            <w:tcW w:w="2409" w:type="dxa"/>
            <w:tcBorders>
              <w:top w:val="nil"/>
              <w:left w:val="single" w:sz="4" w:space="0" w:color="auto"/>
              <w:bottom w:val="single" w:sz="4" w:space="0" w:color="auto"/>
              <w:right w:val="single" w:sz="4" w:space="0" w:color="auto"/>
            </w:tcBorders>
            <w:shd w:val="clear" w:color="auto" w:fill="auto"/>
            <w:vAlign w:val="center"/>
            <w:hideMark/>
          </w:tcPr>
          <w:p w:rsidR="00325B2F" w:rsidRPr="00325B2F" w:rsidRDefault="00325B2F" w:rsidP="00C06FD4">
            <w:pPr>
              <w:spacing w:line="264" w:lineRule="auto"/>
              <w:rPr>
                <w:sz w:val="12"/>
                <w:szCs w:val="12"/>
              </w:rPr>
            </w:pPr>
            <w:r w:rsidRPr="00325B2F">
              <w:rPr>
                <w:sz w:val="12"/>
                <w:szCs w:val="12"/>
              </w:rPr>
              <w:t>фактические затраты на содержание муниципальных служащих за 1 полугодие 2018г</w:t>
            </w:r>
          </w:p>
        </w:tc>
        <w:tc>
          <w:tcPr>
            <w:tcW w:w="69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1392,0</w:t>
            </w:r>
          </w:p>
        </w:tc>
        <w:tc>
          <w:tcPr>
            <w:tcW w:w="86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782,2</w:t>
            </w:r>
          </w:p>
        </w:tc>
        <w:tc>
          <w:tcPr>
            <w:tcW w:w="689" w:type="dxa"/>
            <w:tcBorders>
              <w:top w:val="nil"/>
              <w:left w:val="nil"/>
              <w:bottom w:val="single" w:sz="4" w:space="0" w:color="auto"/>
              <w:right w:val="single" w:sz="4" w:space="0" w:color="auto"/>
            </w:tcBorders>
            <w:shd w:val="clear" w:color="auto" w:fill="auto"/>
            <w:noWrap/>
            <w:vAlign w:val="center"/>
            <w:hideMark/>
          </w:tcPr>
          <w:p w:rsidR="00325B2F" w:rsidRPr="00325B2F" w:rsidRDefault="00325B2F" w:rsidP="00C06FD4">
            <w:pPr>
              <w:spacing w:line="264" w:lineRule="auto"/>
              <w:jc w:val="center"/>
              <w:rPr>
                <w:sz w:val="12"/>
                <w:szCs w:val="12"/>
              </w:rPr>
            </w:pPr>
            <w:r w:rsidRPr="00325B2F">
              <w:rPr>
                <w:sz w:val="12"/>
                <w:szCs w:val="12"/>
              </w:rPr>
              <w:t>56,2</w:t>
            </w:r>
          </w:p>
        </w:tc>
      </w:tr>
    </w:tbl>
    <w:p w:rsidR="00325B2F" w:rsidRDefault="00325B2F" w:rsidP="00C06FD4">
      <w:pPr>
        <w:spacing w:line="264" w:lineRule="auto"/>
        <w:jc w:val="both"/>
        <w:rPr>
          <w:sz w:val="16"/>
          <w:szCs w:val="16"/>
        </w:rPr>
      </w:pPr>
    </w:p>
    <w:p w:rsidR="00325B2F" w:rsidRPr="00345CF0" w:rsidRDefault="00325B2F" w:rsidP="00C06FD4">
      <w:pPr>
        <w:spacing w:line="264" w:lineRule="auto"/>
        <w:jc w:val="both"/>
        <w:rPr>
          <w:sz w:val="16"/>
          <w:szCs w:val="16"/>
        </w:rPr>
      </w:pPr>
      <w:r w:rsidRPr="00345CF0">
        <w:rPr>
          <w:sz w:val="16"/>
          <w:szCs w:val="16"/>
        </w:rPr>
        <w:t xml:space="preserve">Глава Ливенского сельского поселения </w:t>
      </w:r>
    </w:p>
    <w:p w:rsidR="00325B2F" w:rsidRPr="00345CF0" w:rsidRDefault="00325B2F" w:rsidP="00C06FD4">
      <w:pPr>
        <w:spacing w:line="264" w:lineRule="auto"/>
        <w:jc w:val="both"/>
        <w:rPr>
          <w:sz w:val="16"/>
          <w:szCs w:val="16"/>
        </w:rPr>
      </w:pPr>
      <w:r w:rsidRPr="00345CF0">
        <w:rPr>
          <w:sz w:val="16"/>
          <w:szCs w:val="16"/>
        </w:rPr>
        <w:t xml:space="preserve">Павловского муниципального района </w:t>
      </w:r>
    </w:p>
    <w:p w:rsidR="00325B2F" w:rsidRPr="00345CF0" w:rsidRDefault="00325B2F" w:rsidP="00C06FD4">
      <w:pPr>
        <w:spacing w:line="264" w:lineRule="auto"/>
        <w:jc w:val="both"/>
        <w:rPr>
          <w:sz w:val="16"/>
          <w:szCs w:val="16"/>
        </w:rPr>
      </w:pPr>
      <w:r w:rsidRPr="00345CF0">
        <w:rPr>
          <w:sz w:val="16"/>
          <w:szCs w:val="16"/>
        </w:rPr>
        <w:t xml:space="preserve">Воронежской области </w:t>
      </w:r>
    </w:p>
    <w:p w:rsidR="00325B2F" w:rsidRPr="00345CF0" w:rsidRDefault="00325B2F" w:rsidP="00C06FD4">
      <w:pPr>
        <w:spacing w:line="264" w:lineRule="auto"/>
        <w:jc w:val="right"/>
        <w:rPr>
          <w:sz w:val="16"/>
          <w:szCs w:val="16"/>
        </w:rPr>
      </w:pPr>
      <w:r w:rsidRPr="00345CF0">
        <w:rPr>
          <w:sz w:val="16"/>
          <w:szCs w:val="16"/>
        </w:rPr>
        <w:t>А.А. Харцызова</w:t>
      </w:r>
    </w:p>
    <w:p w:rsidR="00457098" w:rsidRPr="00605AD0" w:rsidRDefault="00457098" w:rsidP="00C06FD4">
      <w:pPr>
        <w:spacing w:line="264" w:lineRule="auto"/>
        <w:jc w:val="both"/>
        <w:rPr>
          <w:sz w:val="16"/>
          <w:szCs w:val="16"/>
        </w:rPr>
      </w:pPr>
    </w:p>
    <w:tbl>
      <w:tblPr>
        <w:tblStyle w:val="af3"/>
        <w:tblW w:w="0" w:type="auto"/>
        <w:shd w:val="clear" w:color="auto" w:fill="BFBFBF" w:themeFill="background1" w:themeFillShade="BF"/>
        <w:tblLook w:val="04A0"/>
      </w:tblPr>
      <w:tblGrid>
        <w:gridCol w:w="4826"/>
      </w:tblGrid>
      <w:tr w:rsidR="00457098" w:rsidRPr="00605AD0" w:rsidTr="00457098">
        <w:tc>
          <w:tcPr>
            <w:tcW w:w="4826" w:type="dxa"/>
            <w:shd w:val="clear" w:color="auto" w:fill="BFBFBF" w:themeFill="background1" w:themeFillShade="BF"/>
          </w:tcPr>
          <w:p w:rsidR="00457098" w:rsidRPr="00605AD0" w:rsidRDefault="00457098" w:rsidP="00C06FD4">
            <w:pPr>
              <w:spacing w:line="264" w:lineRule="auto"/>
              <w:jc w:val="center"/>
              <w:rPr>
                <w:b/>
              </w:rPr>
            </w:pPr>
            <w:r w:rsidRPr="00605AD0">
              <w:rPr>
                <w:b/>
              </w:rPr>
              <w:t>Лосевское сельское поселение</w:t>
            </w:r>
          </w:p>
        </w:tc>
      </w:tr>
    </w:tbl>
    <w:p w:rsidR="00457098" w:rsidRPr="00605AD0" w:rsidRDefault="00457098" w:rsidP="00C06FD4">
      <w:pPr>
        <w:spacing w:line="264" w:lineRule="auto"/>
        <w:jc w:val="center"/>
        <w:rPr>
          <w:sz w:val="16"/>
          <w:szCs w:val="16"/>
        </w:rPr>
      </w:pPr>
    </w:p>
    <w:p w:rsidR="0030264D" w:rsidRPr="005D0C1E" w:rsidRDefault="0030264D" w:rsidP="00C06FD4">
      <w:pPr>
        <w:spacing w:line="264" w:lineRule="auto"/>
        <w:jc w:val="center"/>
        <w:rPr>
          <w:b/>
          <w:sz w:val="16"/>
          <w:szCs w:val="16"/>
        </w:rPr>
      </w:pPr>
      <w:r w:rsidRPr="005D0C1E">
        <w:rPr>
          <w:b/>
          <w:sz w:val="16"/>
          <w:szCs w:val="16"/>
        </w:rPr>
        <w:t>АДМИНИСТРАЦИЯ ЛОСЕВСКОГО СЕЛЬСКОГО ПОСЕЛЕНИЯ ПАВЛОВСКОГО МУНИЦИПАЛЬНОГО РАЙОНА ВОРОНЕЖСКОЙ ОБЛАСТИ</w:t>
      </w:r>
    </w:p>
    <w:p w:rsidR="0030264D" w:rsidRPr="005D0C1E" w:rsidRDefault="0030264D" w:rsidP="00C06FD4">
      <w:pPr>
        <w:spacing w:line="264" w:lineRule="auto"/>
        <w:jc w:val="center"/>
        <w:rPr>
          <w:sz w:val="16"/>
          <w:szCs w:val="16"/>
        </w:rPr>
      </w:pPr>
    </w:p>
    <w:p w:rsidR="0030264D" w:rsidRPr="005D0C1E" w:rsidRDefault="0030264D" w:rsidP="00C06FD4">
      <w:pPr>
        <w:spacing w:line="264" w:lineRule="auto"/>
        <w:jc w:val="center"/>
        <w:rPr>
          <w:b/>
          <w:sz w:val="16"/>
          <w:szCs w:val="16"/>
        </w:rPr>
      </w:pPr>
      <w:r w:rsidRPr="005D0C1E">
        <w:rPr>
          <w:b/>
          <w:sz w:val="16"/>
          <w:szCs w:val="16"/>
        </w:rPr>
        <w:t>ПОСТАНОВЛЕНИЕ</w:t>
      </w:r>
    </w:p>
    <w:p w:rsidR="0030264D" w:rsidRPr="005D0C1E" w:rsidRDefault="0030264D" w:rsidP="00C06FD4">
      <w:pPr>
        <w:spacing w:line="264" w:lineRule="auto"/>
        <w:rPr>
          <w:sz w:val="16"/>
          <w:szCs w:val="16"/>
          <w:u w:val="single"/>
        </w:rPr>
      </w:pPr>
      <w:r w:rsidRPr="005D0C1E">
        <w:rPr>
          <w:sz w:val="16"/>
          <w:szCs w:val="16"/>
          <w:u w:val="single"/>
        </w:rPr>
        <w:t>от 19.07.2018 №40</w:t>
      </w:r>
    </w:p>
    <w:p w:rsidR="0030264D" w:rsidRPr="005D0C1E" w:rsidRDefault="0030264D" w:rsidP="00C06FD4">
      <w:pPr>
        <w:spacing w:line="264" w:lineRule="auto"/>
        <w:rPr>
          <w:sz w:val="16"/>
          <w:szCs w:val="16"/>
        </w:rPr>
      </w:pPr>
      <w:r w:rsidRPr="005D0C1E">
        <w:rPr>
          <w:sz w:val="16"/>
          <w:szCs w:val="16"/>
        </w:rPr>
        <w:lastRenderedPageBreak/>
        <w:t>с. Лосево</w:t>
      </w:r>
    </w:p>
    <w:p w:rsidR="0030264D" w:rsidRPr="005D0C1E" w:rsidRDefault="0030264D" w:rsidP="00C06FD4">
      <w:pPr>
        <w:spacing w:line="264" w:lineRule="auto"/>
        <w:rPr>
          <w:sz w:val="16"/>
          <w:szCs w:val="16"/>
        </w:rPr>
      </w:pPr>
    </w:p>
    <w:tbl>
      <w:tblPr>
        <w:tblW w:w="5000" w:type="pct"/>
        <w:tblLayout w:type="fixed"/>
        <w:tblCellMar>
          <w:left w:w="28" w:type="dxa"/>
          <w:right w:w="28" w:type="dxa"/>
        </w:tblCellMar>
        <w:tblLook w:val="00A0"/>
      </w:tblPr>
      <w:tblGrid>
        <w:gridCol w:w="2799"/>
        <w:gridCol w:w="1867"/>
      </w:tblGrid>
      <w:tr w:rsidR="0030264D" w:rsidRPr="005D0C1E" w:rsidTr="0030264D">
        <w:tc>
          <w:tcPr>
            <w:tcW w:w="2799" w:type="dxa"/>
            <w:vAlign w:val="center"/>
          </w:tcPr>
          <w:p w:rsidR="0030264D" w:rsidRDefault="0030264D" w:rsidP="00C06FD4">
            <w:pPr>
              <w:spacing w:line="264" w:lineRule="auto"/>
              <w:rPr>
                <w:color w:val="000000"/>
                <w:sz w:val="16"/>
                <w:szCs w:val="16"/>
              </w:rPr>
            </w:pPr>
            <w:r w:rsidRPr="005D0C1E">
              <w:rPr>
                <w:color w:val="000000"/>
                <w:sz w:val="16"/>
                <w:szCs w:val="16"/>
              </w:rPr>
              <w:t xml:space="preserve">О внесении дополнений </w:t>
            </w:r>
          </w:p>
          <w:p w:rsidR="0030264D" w:rsidRDefault="0030264D" w:rsidP="00C06FD4">
            <w:pPr>
              <w:spacing w:line="264" w:lineRule="auto"/>
              <w:rPr>
                <w:color w:val="000000"/>
                <w:sz w:val="16"/>
                <w:szCs w:val="16"/>
              </w:rPr>
            </w:pPr>
            <w:r w:rsidRPr="005D0C1E">
              <w:rPr>
                <w:color w:val="000000"/>
                <w:sz w:val="16"/>
                <w:szCs w:val="16"/>
              </w:rPr>
              <w:t xml:space="preserve">в постановление администрации </w:t>
            </w:r>
          </w:p>
          <w:p w:rsidR="0030264D" w:rsidRDefault="0030264D" w:rsidP="00C06FD4">
            <w:pPr>
              <w:spacing w:line="264" w:lineRule="auto"/>
              <w:rPr>
                <w:color w:val="000000"/>
                <w:sz w:val="16"/>
                <w:szCs w:val="16"/>
              </w:rPr>
            </w:pPr>
            <w:r w:rsidRPr="005D0C1E">
              <w:rPr>
                <w:color w:val="000000"/>
                <w:sz w:val="16"/>
                <w:szCs w:val="16"/>
              </w:rPr>
              <w:t xml:space="preserve">Лосевского сельского поселения </w:t>
            </w:r>
          </w:p>
          <w:p w:rsidR="0030264D" w:rsidRDefault="0030264D" w:rsidP="00C06FD4">
            <w:pPr>
              <w:spacing w:line="264" w:lineRule="auto"/>
              <w:rPr>
                <w:color w:val="000000"/>
                <w:sz w:val="16"/>
                <w:szCs w:val="16"/>
              </w:rPr>
            </w:pPr>
            <w:r w:rsidRPr="005D0C1E">
              <w:rPr>
                <w:color w:val="000000"/>
                <w:sz w:val="16"/>
                <w:szCs w:val="16"/>
              </w:rPr>
              <w:t xml:space="preserve">Павловского муниципального района </w:t>
            </w:r>
          </w:p>
          <w:p w:rsidR="0030264D" w:rsidRDefault="0030264D" w:rsidP="00C06FD4">
            <w:pPr>
              <w:spacing w:line="264" w:lineRule="auto"/>
              <w:rPr>
                <w:color w:val="000000"/>
                <w:sz w:val="16"/>
                <w:szCs w:val="16"/>
              </w:rPr>
            </w:pPr>
            <w:r w:rsidRPr="005D0C1E">
              <w:rPr>
                <w:color w:val="000000"/>
                <w:sz w:val="16"/>
                <w:szCs w:val="16"/>
              </w:rPr>
              <w:t xml:space="preserve">Воронежской области </w:t>
            </w:r>
          </w:p>
          <w:p w:rsidR="0030264D" w:rsidRDefault="0030264D" w:rsidP="00C06FD4">
            <w:pPr>
              <w:spacing w:line="264" w:lineRule="auto"/>
              <w:rPr>
                <w:color w:val="000000"/>
                <w:sz w:val="16"/>
                <w:szCs w:val="16"/>
              </w:rPr>
            </w:pPr>
            <w:r w:rsidRPr="005D0C1E">
              <w:rPr>
                <w:color w:val="000000"/>
                <w:sz w:val="16"/>
                <w:szCs w:val="16"/>
              </w:rPr>
              <w:t xml:space="preserve">от 11.04.2018 г. № 21 </w:t>
            </w:r>
          </w:p>
          <w:p w:rsidR="0030264D" w:rsidRDefault="0030264D" w:rsidP="00C06FD4">
            <w:pPr>
              <w:spacing w:line="264" w:lineRule="auto"/>
              <w:rPr>
                <w:color w:val="000000"/>
                <w:sz w:val="16"/>
                <w:szCs w:val="16"/>
              </w:rPr>
            </w:pPr>
            <w:r w:rsidRPr="005D0C1E">
              <w:rPr>
                <w:color w:val="000000"/>
                <w:sz w:val="16"/>
                <w:szCs w:val="16"/>
              </w:rPr>
              <w:t xml:space="preserve">«О подготовке проекта </w:t>
            </w:r>
          </w:p>
          <w:p w:rsidR="0030264D" w:rsidRDefault="0030264D" w:rsidP="00C06FD4">
            <w:pPr>
              <w:spacing w:line="264" w:lineRule="auto"/>
              <w:rPr>
                <w:color w:val="000000"/>
                <w:sz w:val="16"/>
                <w:szCs w:val="16"/>
              </w:rPr>
            </w:pPr>
            <w:r w:rsidRPr="005D0C1E">
              <w:rPr>
                <w:color w:val="000000"/>
                <w:sz w:val="16"/>
                <w:szCs w:val="16"/>
              </w:rPr>
              <w:t xml:space="preserve">внесения изменений </w:t>
            </w:r>
          </w:p>
          <w:p w:rsidR="0030264D" w:rsidRDefault="0030264D" w:rsidP="00C06FD4">
            <w:pPr>
              <w:spacing w:line="264" w:lineRule="auto"/>
              <w:rPr>
                <w:color w:val="000000"/>
                <w:sz w:val="16"/>
                <w:szCs w:val="16"/>
              </w:rPr>
            </w:pPr>
            <w:r w:rsidRPr="005D0C1E">
              <w:rPr>
                <w:color w:val="000000"/>
                <w:sz w:val="16"/>
                <w:szCs w:val="16"/>
              </w:rPr>
              <w:t xml:space="preserve">в правила землепользования </w:t>
            </w:r>
          </w:p>
          <w:p w:rsidR="0030264D" w:rsidRDefault="0030264D" w:rsidP="00C06FD4">
            <w:pPr>
              <w:spacing w:line="264" w:lineRule="auto"/>
              <w:rPr>
                <w:color w:val="000000"/>
                <w:sz w:val="16"/>
                <w:szCs w:val="16"/>
              </w:rPr>
            </w:pPr>
            <w:r w:rsidRPr="005D0C1E">
              <w:rPr>
                <w:color w:val="000000"/>
                <w:sz w:val="16"/>
                <w:szCs w:val="16"/>
              </w:rPr>
              <w:t xml:space="preserve">и застройки </w:t>
            </w:r>
          </w:p>
          <w:p w:rsidR="0030264D" w:rsidRPr="005D0C1E" w:rsidRDefault="0030264D" w:rsidP="00C06FD4">
            <w:pPr>
              <w:spacing w:line="264" w:lineRule="auto"/>
              <w:rPr>
                <w:color w:val="000000"/>
                <w:sz w:val="16"/>
                <w:szCs w:val="16"/>
              </w:rPr>
            </w:pPr>
            <w:r w:rsidRPr="005D0C1E">
              <w:rPr>
                <w:color w:val="000000"/>
                <w:sz w:val="16"/>
                <w:szCs w:val="16"/>
              </w:rPr>
              <w:t>Лосевского сельского поселения</w:t>
            </w:r>
          </w:p>
          <w:p w:rsidR="0030264D" w:rsidRPr="005D0C1E" w:rsidRDefault="0030264D" w:rsidP="00C06FD4">
            <w:pPr>
              <w:spacing w:line="264" w:lineRule="auto"/>
              <w:rPr>
                <w:color w:val="000000"/>
                <w:sz w:val="16"/>
                <w:szCs w:val="16"/>
              </w:rPr>
            </w:pPr>
            <w:r w:rsidRPr="005D0C1E">
              <w:rPr>
                <w:color w:val="000000"/>
                <w:sz w:val="16"/>
                <w:szCs w:val="16"/>
              </w:rPr>
              <w:t>Павловского муниципального района</w:t>
            </w:r>
          </w:p>
          <w:p w:rsidR="0030264D" w:rsidRPr="005D0C1E" w:rsidRDefault="0030264D" w:rsidP="00C06FD4">
            <w:pPr>
              <w:spacing w:line="264" w:lineRule="auto"/>
              <w:rPr>
                <w:color w:val="000000"/>
                <w:sz w:val="16"/>
                <w:szCs w:val="16"/>
              </w:rPr>
            </w:pPr>
            <w:r w:rsidRPr="005D0C1E">
              <w:rPr>
                <w:color w:val="000000"/>
                <w:sz w:val="16"/>
                <w:szCs w:val="16"/>
              </w:rPr>
              <w:t xml:space="preserve">Воронежской области»  </w:t>
            </w:r>
          </w:p>
        </w:tc>
        <w:tc>
          <w:tcPr>
            <w:tcW w:w="1867" w:type="dxa"/>
            <w:vAlign w:val="center"/>
          </w:tcPr>
          <w:p w:rsidR="0030264D" w:rsidRPr="005D0C1E" w:rsidRDefault="0030264D" w:rsidP="00C06FD4">
            <w:pPr>
              <w:spacing w:line="264" w:lineRule="auto"/>
              <w:rPr>
                <w:color w:val="000000"/>
                <w:sz w:val="16"/>
                <w:szCs w:val="16"/>
              </w:rPr>
            </w:pPr>
          </w:p>
        </w:tc>
      </w:tr>
    </w:tbl>
    <w:p w:rsidR="0030264D" w:rsidRPr="005D0C1E" w:rsidRDefault="0030264D" w:rsidP="00C06FD4">
      <w:pPr>
        <w:spacing w:line="264" w:lineRule="auto"/>
        <w:rPr>
          <w:color w:val="000000"/>
          <w:sz w:val="16"/>
          <w:szCs w:val="16"/>
        </w:rPr>
      </w:pPr>
    </w:p>
    <w:p w:rsidR="0030264D" w:rsidRPr="005D0C1E" w:rsidRDefault="0030264D" w:rsidP="00C06FD4">
      <w:pPr>
        <w:autoSpaceDE w:val="0"/>
        <w:autoSpaceDN w:val="0"/>
        <w:adjustRightInd w:val="0"/>
        <w:spacing w:line="264" w:lineRule="auto"/>
        <w:jc w:val="both"/>
        <w:rPr>
          <w:sz w:val="16"/>
          <w:szCs w:val="16"/>
        </w:rPr>
      </w:pPr>
      <w:r w:rsidRPr="005D0C1E">
        <w:rPr>
          <w:sz w:val="16"/>
          <w:szCs w:val="16"/>
        </w:rPr>
        <w:t>В соответствии со ст. 31, 33 Градостроительного кодекса Российской Федерации от 29.12.2004 №190-ФЗ, Федеральным законом от 06.10.2003 №131-ФЗ «Об общих принципах организации местного самоуправления в Российской Федерации», Уставом Лосевского сельского поселения Павловского муниципального района Воронежской области, решением Совета народных депутатов от 10.08.2012 №129 «Об утверждении правил землепользования и застройки Лосевского сельского поселения Павловского муниципального района Воронежской области», рассмотрев протест прокурора Павловского района Воронежской области на решение Совета народных депутатов от 10.08.2012 № 129 «Об утверждении правил землепользования и застройки Лосевского сельского поселения Павловского муниципального района Воронежской области» от 25.06.2018 № 2-1-2018, администрация Лосевского сельского поселения Павловского муниципального района</w:t>
      </w:r>
    </w:p>
    <w:p w:rsidR="0030264D" w:rsidRPr="005D0C1E" w:rsidRDefault="0030264D" w:rsidP="00C06FD4">
      <w:pPr>
        <w:spacing w:line="264" w:lineRule="auto"/>
        <w:jc w:val="center"/>
        <w:rPr>
          <w:color w:val="000000"/>
          <w:sz w:val="16"/>
          <w:szCs w:val="16"/>
        </w:rPr>
      </w:pPr>
    </w:p>
    <w:p w:rsidR="0030264D" w:rsidRPr="005D0C1E" w:rsidRDefault="0030264D" w:rsidP="00C06FD4">
      <w:pPr>
        <w:spacing w:line="264" w:lineRule="auto"/>
        <w:jc w:val="center"/>
        <w:rPr>
          <w:sz w:val="16"/>
          <w:szCs w:val="16"/>
        </w:rPr>
      </w:pPr>
      <w:r w:rsidRPr="005D0C1E">
        <w:rPr>
          <w:color w:val="000000"/>
          <w:sz w:val="16"/>
          <w:szCs w:val="16"/>
        </w:rPr>
        <w:t>ПОСТАНОВЛЯЕТ:</w:t>
      </w:r>
    </w:p>
    <w:p w:rsidR="0030264D" w:rsidRPr="005D0C1E" w:rsidRDefault="0030264D" w:rsidP="00C06FD4">
      <w:pPr>
        <w:spacing w:line="264" w:lineRule="auto"/>
        <w:jc w:val="center"/>
        <w:rPr>
          <w:color w:val="000000"/>
          <w:sz w:val="16"/>
          <w:szCs w:val="16"/>
        </w:rPr>
      </w:pPr>
    </w:p>
    <w:p w:rsidR="0030264D" w:rsidRPr="005D0C1E" w:rsidRDefault="0030264D" w:rsidP="00C06FD4">
      <w:pPr>
        <w:spacing w:line="264" w:lineRule="auto"/>
        <w:jc w:val="both"/>
        <w:rPr>
          <w:color w:val="000000"/>
          <w:sz w:val="16"/>
          <w:szCs w:val="16"/>
        </w:rPr>
      </w:pPr>
      <w:r w:rsidRPr="005D0C1E">
        <w:rPr>
          <w:color w:val="000000"/>
          <w:sz w:val="16"/>
          <w:szCs w:val="16"/>
        </w:rPr>
        <w:t xml:space="preserve">1. Дополнить постановление Лосевского сельского поселения Павловского муниципального района Воронежской области от 11.04.2018 №21 «О подготовке проекта внесения изменений в правила землепользования и застройки Лосевского сельского поселения Павловского муниципального района Воронежской области» следующими словами:  </w:t>
      </w:r>
    </w:p>
    <w:p w:rsidR="0030264D" w:rsidRPr="005D0C1E" w:rsidRDefault="0030264D" w:rsidP="00C06FD4">
      <w:pPr>
        <w:spacing w:line="264" w:lineRule="auto"/>
        <w:jc w:val="both"/>
        <w:rPr>
          <w:sz w:val="16"/>
          <w:szCs w:val="16"/>
        </w:rPr>
      </w:pPr>
      <w:r w:rsidRPr="005D0C1E">
        <w:rPr>
          <w:sz w:val="16"/>
          <w:szCs w:val="16"/>
        </w:rPr>
        <w:t xml:space="preserve">1.1. Пункт 1 после слов «ст. 23 «Зоны инженерной инфраструктуры» дополнить словами «ст. 2 «Основные понятия, используемые в правилах землепользования и застройки Лосевского сельского поселения и их определения», ст.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 ст. 15 «Порядок внесения изменений в правила землепользования и застройки </w:t>
      </w:r>
      <w:proofErr w:type="spellStart"/>
      <w:r w:rsidRPr="005D0C1E">
        <w:rPr>
          <w:sz w:val="16"/>
          <w:szCs w:val="16"/>
        </w:rPr>
        <w:t>Лосевскогосельскогопоселения</w:t>
      </w:r>
      <w:proofErr w:type="spellEnd"/>
      <w:r w:rsidRPr="005D0C1E">
        <w:rPr>
          <w:sz w:val="16"/>
          <w:szCs w:val="16"/>
        </w:rPr>
        <w:t>», ст. 18 «Общие положения о градостроительных регламентах территориальных зон».</w:t>
      </w:r>
    </w:p>
    <w:p w:rsidR="0030264D" w:rsidRPr="005D0C1E" w:rsidRDefault="0030264D" w:rsidP="00C06FD4">
      <w:pPr>
        <w:spacing w:line="264" w:lineRule="auto"/>
        <w:jc w:val="both"/>
        <w:rPr>
          <w:color w:val="000000"/>
          <w:sz w:val="16"/>
          <w:szCs w:val="16"/>
        </w:rPr>
      </w:pPr>
      <w:r w:rsidRPr="005D0C1E">
        <w:rPr>
          <w:sz w:val="16"/>
          <w:szCs w:val="16"/>
        </w:rPr>
        <w:t>2. Контроль исполнения настоящего постановления оставляю за собой.</w:t>
      </w:r>
    </w:p>
    <w:p w:rsidR="0030264D" w:rsidRPr="005D0C1E" w:rsidRDefault="0030264D" w:rsidP="00C06FD4">
      <w:pPr>
        <w:spacing w:line="264" w:lineRule="auto"/>
        <w:jc w:val="both"/>
        <w:rPr>
          <w:color w:val="000000"/>
          <w:sz w:val="16"/>
          <w:szCs w:val="16"/>
        </w:rPr>
      </w:pPr>
    </w:p>
    <w:p w:rsidR="0030264D" w:rsidRPr="005D0C1E" w:rsidRDefault="0030264D" w:rsidP="00C06FD4">
      <w:pPr>
        <w:spacing w:line="264" w:lineRule="auto"/>
        <w:jc w:val="both"/>
        <w:rPr>
          <w:color w:val="000000"/>
          <w:sz w:val="16"/>
          <w:szCs w:val="16"/>
        </w:rPr>
      </w:pPr>
      <w:r w:rsidRPr="005D0C1E">
        <w:rPr>
          <w:color w:val="000000"/>
          <w:sz w:val="16"/>
          <w:szCs w:val="16"/>
        </w:rPr>
        <w:t xml:space="preserve">Глава Лосевского сельского поселения </w:t>
      </w:r>
    </w:p>
    <w:p w:rsidR="0030264D" w:rsidRDefault="0030264D" w:rsidP="00C06FD4">
      <w:pPr>
        <w:spacing w:line="264" w:lineRule="auto"/>
        <w:jc w:val="both"/>
        <w:rPr>
          <w:color w:val="000000"/>
          <w:sz w:val="16"/>
          <w:szCs w:val="16"/>
        </w:rPr>
      </w:pPr>
      <w:r w:rsidRPr="005D0C1E">
        <w:rPr>
          <w:color w:val="000000"/>
          <w:sz w:val="16"/>
          <w:szCs w:val="16"/>
        </w:rPr>
        <w:t xml:space="preserve">Павловского муниципального района </w:t>
      </w:r>
    </w:p>
    <w:p w:rsidR="0030264D" w:rsidRPr="005D0C1E" w:rsidRDefault="0030264D" w:rsidP="00C06FD4">
      <w:pPr>
        <w:spacing w:line="264" w:lineRule="auto"/>
        <w:jc w:val="both"/>
        <w:rPr>
          <w:color w:val="000000"/>
          <w:sz w:val="16"/>
          <w:szCs w:val="16"/>
        </w:rPr>
      </w:pPr>
      <w:r>
        <w:rPr>
          <w:color w:val="000000"/>
          <w:sz w:val="16"/>
          <w:szCs w:val="16"/>
        </w:rPr>
        <w:t xml:space="preserve">Воронежской области </w:t>
      </w:r>
    </w:p>
    <w:p w:rsidR="0030264D" w:rsidRPr="005D0C1E" w:rsidRDefault="0030264D" w:rsidP="00C06FD4">
      <w:pPr>
        <w:spacing w:line="264" w:lineRule="auto"/>
        <w:jc w:val="right"/>
        <w:rPr>
          <w:sz w:val="16"/>
          <w:szCs w:val="16"/>
        </w:rPr>
      </w:pPr>
      <w:r w:rsidRPr="005D0C1E">
        <w:rPr>
          <w:color w:val="000000"/>
          <w:sz w:val="16"/>
          <w:szCs w:val="16"/>
        </w:rPr>
        <w:t>А.Р. Бугаев</w:t>
      </w:r>
    </w:p>
    <w:p w:rsidR="00457098" w:rsidRDefault="00457098" w:rsidP="00C06FD4">
      <w:pPr>
        <w:spacing w:line="264" w:lineRule="auto"/>
        <w:jc w:val="both"/>
        <w:rPr>
          <w:sz w:val="16"/>
          <w:szCs w:val="16"/>
        </w:rPr>
      </w:pPr>
    </w:p>
    <w:tbl>
      <w:tblPr>
        <w:tblStyle w:val="af3"/>
        <w:tblW w:w="0" w:type="auto"/>
        <w:shd w:val="clear" w:color="auto" w:fill="BFBFBF" w:themeFill="background1" w:themeFillShade="BF"/>
        <w:tblLook w:val="04A0"/>
      </w:tblPr>
      <w:tblGrid>
        <w:gridCol w:w="4826"/>
      </w:tblGrid>
      <w:tr w:rsidR="00C43FCD" w:rsidRPr="00605AD0" w:rsidTr="00C43FCD">
        <w:tc>
          <w:tcPr>
            <w:tcW w:w="4826" w:type="dxa"/>
            <w:shd w:val="clear" w:color="auto" w:fill="BFBFBF" w:themeFill="background1" w:themeFillShade="BF"/>
          </w:tcPr>
          <w:p w:rsidR="00C43FCD" w:rsidRPr="00605AD0" w:rsidRDefault="00C43FCD" w:rsidP="00C06FD4">
            <w:pPr>
              <w:spacing w:line="264" w:lineRule="auto"/>
              <w:jc w:val="center"/>
              <w:rPr>
                <w:b/>
              </w:rPr>
            </w:pPr>
            <w:r w:rsidRPr="00605AD0">
              <w:rPr>
                <w:b/>
              </w:rPr>
              <w:t>Петровское сельское поселение</w:t>
            </w:r>
          </w:p>
        </w:tc>
      </w:tr>
    </w:tbl>
    <w:p w:rsidR="00C43FCD" w:rsidRPr="00605AD0" w:rsidRDefault="00C43FCD" w:rsidP="00C06FD4">
      <w:pPr>
        <w:spacing w:line="264" w:lineRule="auto"/>
        <w:jc w:val="center"/>
        <w:rPr>
          <w:sz w:val="16"/>
          <w:szCs w:val="16"/>
        </w:rPr>
      </w:pPr>
    </w:p>
    <w:p w:rsidR="00C43FCD" w:rsidRPr="00605AD0" w:rsidRDefault="00C43FCD" w:rsidP="00C06FD4">
      <w:pPr>
        <w:spacing w:line="264" w:lineRule="auto"/>
        <w:jc w:val="center"/>
        <w:rPr>
          <w:b/>
          <w:sz w:val="16"/>
          <w:szCs w:val="16"/>
        </w:rPr>
      </w:pPr>
      <w:r w:rsidRPr="00605AD0">
        <w:rPr>
          <w:b/>
          <w:sz w:val="16"/>
          <w:szCs w:val="16"/>
        </w:rPr>
        <w:t>АДМИНИСТРАЦИЯ ПЕТРОВСКОГО СЕЛЬСКОГО ПОСЕЛЕНИЯ ПАВЛОВСКОГО МУНИЦИПАЛЬНОГО РАЙОНА ВОРОНЕЖСКОЙ ОБЛАСТИ</w:t>
      </w:r>
    </w:p>
    <w:p w:rsidR="00C43FCD" w:rsidRPr="00605AD0" w:rsidRDefault="00C43FCD" w:rsidP="00C06FD4">
      <w:pPr>
        <w:spacing w:line="264" w:lineRule="auto"/>
        <w:jc w:val="center"/>
        <w:rPr>
          <w:b/>
          <w:sz w:val="16"/>
          <w:szCs w:val="16"/>
        </w:rPr>
      </w:pPr>
    </w:p>
    <w:p w:rsidR="00C43FCD" w:rsidRPr="00605AD0" w:rsidRDefault="00C43FCD" w:rsidP="00C06FD4">
      <w:pPr>
        <w:spacing w:line="264" w:lineRule="auto"/>
        <w:jc w:val="center"/>
        <w:rPr>
          <w:b/>
          <w:sz w:val="16"/>
          <w:szCs w:val="16"/>
        </w:rPr>
      </w:pPr>
      <w:r w:rsidRPr="00605AD0">
        <w:rPr>
          <w:b/>
          <w:sz w:val="16"/>
          <w:szCs w:val="16"/>
        </w:rPr>
        <w:t>П О С Т А Н О В Л Е Н И Е</w:t>
      </w:r>
    </w:p>
    <w:p w:rsidR="00C43FCD" w:rsidRPr="00605AD0" w:rsidRDefault="00C43FCD" w:rsidP="00C06FD4">
      <w:pPr>
        <w:spacing w:line="264" w:lineRule="auto"/>
        <w:rPr>
          <w:sz w:val="16"/>
          <w:szCs w:val="16"/>
        </w:rPr>
      </w:pPr>
      <w:r w:rsidRPr="00605AD0">
        <w:rPr>
          <w:sz w:val="16"/>
          <w:szCs w:val="16"/>
          <w:u w:val="single"/>
        </w:rPr>
        <w:t>от 11.07.2018 № 40</w:t>
      </w:r>
    </w:p>
    <w:p w:rsidR="00C43FCD" w:rsidRPr="00605AD0" w:rsidRDefault="00C43FCD" w:rsidP="00C06FD4">
      <w:pPr>
        <w:spacing w:line="264" w:lineRule="auto"/>
        <w:rPr>
          <w:sz w:val="16"/>
          <w:szCs w:val="16"/>
        </w:rPr>
      </w:pPr>
      <w:r w:rsidRPr="00605AD0">
        <w:rPr>
          <w:sz w:val="16"/>
          <w:szCs w:val="16"/>
        </w:rPr>
        <w:t>с. Петровка</w:t>
      </w:r>
    </w:p>
    <w:p w:rsidR="00C43FCD" w:rsidRPr="00605AD0" w:rsidRDefault="00C43FCD" w:rsidP="00C06FD4">
      <w:pPr>
        <w:spacing w:line="264" w:lineRule="auto"/>
        <w:rPr>
          <w:sz w:val="16"/>
          <w:szCs w:val="16"/>
        </w:rPr>
      </w:pPr>
    </w:p>
    <w:p w:rsidR="00C43FCD" w:rsidRPr="00605AD0" w:rsidRDefault="00C43FCD" w:rsidP="00C06FD4">
      <w:pPr>
        <w:spacing w:line="264" w:lineRule="auto"/>
        <w:rPr>
          <w:color w:val="000000"/>
          <w:sz w:val="16"/>
          <w:szCs w:val="16"/>
        </w:rPr>
      </w:pPr>
      <w:r w:rsidRPr="00605AD0">
        <w:rPr>
          <w:color w:val="000000"/>
          <w:sz w:val="16"/>
          <w:szCs w:val="16"/>
        </w:rPr>
        <w:t>О подготовке проекта внесения изменений</w:t>
      </w:r>
    </w:p>
    <w:p w:rsidR="00C43FCD" w:rsidRPr="00605AD0" w:rsidRDefault="00C43FCD" w:rsidP="00C06FD4">
      <w:pPr>
        <w:spacing w:line="264" w:lineRule="auto"/>
        <w:rPr>
          <w:color w:val="000000"/>
          <w:sz w:val="16"/>
          <w:szCs w:val="16"/>
        </w:rPr>
      </w:pPr>
      <w:r w:rsidRPr="00605AD0">
        <w:rPr>
          <w:color w:val="000000"/>
          <w:sz w:val="16"/>
          <w:szCs w:val="16"/>
        </w:rPr>
        <w:lastRenderedPageBreak/>
        <w:t>в Правила землепользования и застройки</w:t>
      </w:r>
    </w:p>
    <w:p w:rsidR="00C43FCD" w:rsidRPr="00605AD0" w:rsidRDefault="00C43FCD" w:rsidP="00C06FD4">
      <w:pPr>
        <w:spacing w:line="264" w:lineRule="auto"/>
        <w:rPr>
          <w:color w:val="000000"/>
          <w:sz w:val="16"/>
          <w:szCs w:val="16"/>
        </w:rPr>
      </w:pPr>
      <w:r w:rsidRPr="00605AD0">
        <w:rPr>
          <w:color w:val="000000"/>
          <w:sz w:val="16"/>
          <w:szCs w:val="16"/>
        </w:rPr>
        <w:t>Петровского сельского поселения</w:t>
      </w:r>
    </w:p>
    <w:p w:rsidR="00C43FCD" w:rsidRPr="00605AD0" w:rsidRDefault="00C43FCD" w:rsidP="00C06FD4">
      <w:pPr>
        <w:spacing w:line="264" w:lineRule="auto"/>
        <w:rPr>
          <w:color w:val="000000"/>
          <w:sz w:val="16"/>
          <w:szCs w:val="16"/>
        </w:rPr>
      </w:pPr>
      <w:r w:rsidRPr="00605AD0">
        <w:rPr>
          <w:color w:val="000000"/>
          <w:sz w:val="16"/>
          <w:szCs w:val="16"/>
        </w:rPr>
        <w:t>Павловского муниципального района</w:t>
      </w:r>
    </w:p>
    <w:p w:rsidR="00C43FCD" w:rsidRPr="00605AD0" w:rsidRDefault="00C43FCD" w:rsidP="00C06FD4">
      <w:pPr>
        <w:spacing w:line="264" w:lineRule="auto"/>
        <w:rPr>
          <w:b/>
          <w:sz w:val="16"/>
          <w:szCs w:val="16"/>
        </w:rPr>
      </w:pPr>
      <w:r w:rsidRPr="00605AD0">
        <w:rPr>
          <w:color w:val="000000"/>
          <w:sz w:val="16"/>
          <w:szCs w:val="16"/>
        </w:rPr>
        <w:t xml:space="preserve">Воронежской области  </w:t>
      </w:r>
    </w:p>
    <w:p w:rsidR="00C43FCD" w:rsidRPr="001A23B8" w:rsidRDefault="00C43FCD" w:rsidP="00C06FD4">
      <w:pPr>
        <w:spacing w:line="264" w:lineRule="auto"/>
        <w:rPr>
          <w:sz w:val="16"/>
          <w:szCs w:val="16"/>
        </w:rPr>
      </w:pPr>
    </w:p>
    <w:p w:rsidR="00C43FCD" w:rsidRPr="00605AD0" w:rsidRDefault="00C43FCD" w:rsidP="00C06FD4">
      <w:pPr>
        <w:autoSpaceDE w:val="0"/>
        <w:autoSpaceDN w:val="0"/>
        <w:adjustRightInd w:val="0"/>
        <w:spacing w:line="264" w:lineRule="auto"/>
        <w:jc w:val="both"/>
        <w:rPr>
          <w:sz w:val="16"/>
          <w:szCs w:val="16"/>
        </w:rPr>
      </w:pPr>
      <w:proofErr w:type="gramStart"/>
      <w:r w:rsidRPr="00605AD0">
        <w:rPr>
          <w:sz w:val="16"/>
          <w:szCs w:val="16"/>
        </w:rPr>
        <w:t>В соответствии со ст. 31, 33 Градостроительного кодекса Российской Федерации от 29.12.2004 №190-ФЗ, Федеральным законом от 06.10.2003 №131-ФЗ «Об общих принципах организации местного самоуправления в Российской Федерации», приказом Министерства экономического развития РФ от 01.09.2014 № 540 «Об утверждении классификатора видов разрешенного использования земельных участков», Уставом Петровского сельского поселения Павловского муниципального района Воронежской области, администрация Петровского сельского поселения Павловского муниципального района</w:t>
      </w:r>
      <w:proofErr w:type="gramEnd"/>
    </w:p>
    <w:p w:rsidR="00C43FCD" w:rsidRPr="00605AD0" w:rsidRDefault="00C43FCD" w:rsidP="00C06FD4">
      <w:pPr>
        <w:tabs>
          <w:tab w:val="left" w:pos="3600"/>
          <w:tab w:val="left" w:pos="9355"/>
        </w:tabs>
        <w:spacing w:line="264" w:lineRule="auto"/>
        <w:jc w:val="center"/>
        <w:rPr>
          <w:spacing w:val="40"/>
          <w:sz w:val="16"/>
          <w:szCs w:val="16"/>
        </w:rPr>
      </w:pPr>
    </w:p>
    <w:p w:rsidR="00C43FCD" w:rsidRPr="00605AD0" w:rsidRDefault="00C43FCD" w:rsidP="00C06FD4">
      <w:pPr>
        <w:tabs>
          <w:tab w:val="left" w:pos="3600"/>
          <w:tab w:val="left" w:pos="9355"/>
        </w:tabs>
        <w:spacing w:line="264" w:lineRule="auto"/>
        <w:jc w:val="center"/>
        <w:rPr>
          <w:spacing w:val="40"/>
          <w:sz w:val="16"/>
          <w:szCs w:val="16"/>
        </w:rPr>
      </w:pPr>
      <w:r w:rsidRPr="00605AD0">
        <w:rPr>
          <w:spacing w:val="40"/>
          <w:sz w:val="16"/>
          <w:szCs w:val="16"/>
        </w:rPr>
        <w:t>ПОСТАНОВЛЯЕТ:</w:t>
      </w:r>
    </w:p>
    <w:p w:rsidR="00C43FCD" w:rsidRPr="00605AD0" w:rsidRDefault="00C43FCD" w:rsidP="00C06FD4">
      <w:pPr>
        <w:spacing w:line="264" w:lineRule="auto"/>
        <w:jc w:val="center"/>
        <w:rPr>
          <w:color w:val="000000"/>
          <w:sz w:val="16"/>
          <w:szCs w:val="16"/>
        </w:rPr>
      </w:pPr>
    </w:p>
    <w:p w:rsidR="00C43FCD" w:rsidRPr="00605AD0" w:rsidRDefault="00C43FCD" w:rsidP="00C06FD4">
      <w:pPr>
        <w:spacing w:line="264" w:lineRule="auto"/>
        <w:jc w:val="both"/>
        <w:rPr>
          <w:color w:val="000000"/>
          <w:sz w:val="16"/>
          <w:szCs w:val="16"/>
        </w:rPr>
      </w:pPr>
      <w:r w:rsidRPr="00605AD0">
        <w:rPr>
          <w:color w:val="000000"/>
          <w:sz w:val="16"/>
          <w:szCs w:val="16"/>
        </w:rPr>
        <w:t>1. Приступить к подготовке проекта внесения изменений в Правила землепользования и застройки Петровского сельского поселения Павловского муниципального района Воронежской области в части внесения изменений в ст. 2 «Основные понятия, используемые в Правилах землепользования и застройки Петровского сельского поселения  и их определения», ст. 5 «Общие положения о градостроительном зонировании территории поселения и градостроительных регламентах», ст.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 ст. 15 «Порядок внесения изменений в правила землепользования и застройки Петровского сельского поселения», ст. 18 «Общие положения и содержание градостроительных регламентов территориальных зон», градостроительные регламенты территориальных зон: Ж1 «Зона застройки индивидуальными жилыми домами», О1 «Зона многофункционального общественно-делового центра», О2 «Зона размещения объектов торговли», О3 «Зона объектов здравоохранения и социального обеспечения»,О4 «Зона размещения объектов культуры, образования и искусства», О5 «Зона размещения культовых объектов», О4п Зона планируемого размещения объектов культуры, образования и искусства, О5п Зона планируемого размещения культовых объектов, П3 «Зона размещения предприятий (</w:t>
      </w:r>
      <w:r w:rsidRPr="00605AD0">
        <w:rPr>
          <w:color w:val="000000"/>
          <w:sz w:val="16"/>
          <w:szCs w:val="16"/>
          <w:lang w:val="en-US"/>
        </w:rPr>
        <w:t>III</w:t>
      </w:r>
      <w:r w:rsidRPr="00605AD0">
        <w:rPr>
          <w:color w:val="000000"/>
          <w:sz w:val="16"/>
          <w:szCs w:val="16"/>
        </w:rPr>
        <w:t xml:space="preserve"> класс санитарной классификации), П4 «Зона размещения предприятий (</w:t>
      </w:r>
      <w:r w:rsidRPr="00605AD0">
        <w:rPr>
          <w:color w:val="000000"/>
          <w:sz w:val="16"/>
          <w:szCs w:val="16"/>
          <w:lang w:val="en-US"/>
        </w:rPr>
        <w:t>IV</w:t>
      </w:r>
      <w:r w:rsidRPr="00605AD0">
        <w:rPr>
          <w:color w:val="000000"/>
          <w:sz w:val="16"/>
          <w:szCs w:val="16"/>
        </w:rPr>
        <w:t xml:space="preserve"> класс санитарной классификации), П4п «Зона планируемого размещения (</w:t>
      </w:r>
      <w:r w:rsidRPr="00605AD0">
        <w:rPr>
          <w:color w:val="000000"/>
          <w:sz w:val="16"/>
          <w:szCs w:val="16"/>
          <w:lang w:val="en-US"/>
        </w:rPr>
        <w:t>IV</w:t>
      </w:r>
      <w:r w:rsidRPr="00605AD0">
        <w:rPr>
          <w:color w:val="000000"/>
          <w:sz w:val="16"/>
          <w:szCs w:val="16"/>
        </w:rPr>
        <w:t xml:space="preserve"> класс санитарной классификации), П5 «Зона размещения предприятий (</w:t>
      </w:r>
      <w:r w:rsidRPr="00605AD0">
        <w:rPr>
          <w:color w:val="000000"/>
          <w:sz w:val="16"/>
          <w:szCs w:val="16"/>
          <w:lang w:val="en-US"/>
        </w:rPr>
        <w:t>V</w:t>
      </w:r>
      <w:r w:rsidRPr="00605AD0">
        <w:rPr>
          <w:color w:val="000000"/>
          <w:sz w:val="16"/>
          <w:szCs w:val="16"/>
        </w:rPr>
        <w:t xml:space="preserve"> класс санитарной классификации), ИТ «Зона улиц, дорог и инженерной инфраструктуры», Т2 «Зона инфраструктуры железной дороги», ИЭ « Зона электросетевой инфраструктуры, СХ2 «Зона сельскохозяйственного использования», СХ3 « Зона садоводства и дачного хозяйства в составе земель сельскохозяйственного назначения, СН1 «Зона кладбищ», Р1 «Зона общественных рекреационных территорий (парков, садов, скверов)», Р2 «Зона размещения объектов, предназначенных для отдыха, туризма, физической культуры и спорта, в т.ч. домов отдыха, туристических баз, пансионатов, иных объектов».</w:t>
      </w:r>
    </w:p>
    <w:p w:rsidR="00C43FCD" w:rsidRPr="00605AD0" w:rsidRDefault="00C43FCD" w:rsidP="00C06FD4">
      <w:pPr>
        <w:spacing w:line="264" w:lineRule="auto"/>
        <w:jc w:val="both"/>
        <w:rPr>
          <w:color w:val="000000"/>
          <w:sz w:val="16"/>
          <w:szCs w:val="16"/>
        </w:rPr>
      </w:pPr>
      <w:r w:rsidRPr="00605AD0">
        <w:rPr>
          <w:color w:val="000000"/>
          <w:sz w:val="16"/>
          <w:szCs w:val="16"/>
        </w:rPr>
        <w:t>2. Подготовку проекта внесения изменений в Правила землепользования и застройки Петровского сельского поселения возложить на комиссию по подготовке проекта внесения изменений в Правила землепользования и застройки Петровского сельского поселения.</w:t>
      </w:r>
    </w:p>
    <w:p w:rsidR="00C43FCD" w:rsidRPr="00605AD0" w:rsidRDefault="00C43FCD" w:rsidP="00C06FD4">
      <w:pPr>
        <w:spacing w:line="264" w:lineRule="auto"/>
        <w:jc w:val="both"/>
        <w:rPr>
          <w:color w:val="000000"/>
          <w:sz w:val="16"/>
          <w:szCs w:val="16"/>
        </w:rPr>
      </w:pPr>
      <w:r w:rsidRPr="00605AD0">
        <w:rPr>
          <w:color w:val="000000"/>
          <w:sz w:val="16"/>
          <w:szCs w:val="16"/>
        </w:rPr>
        <w:t>3. Опубликовать настоящее постановление в муниципальной газете «Павловский муниципальный вестник» и разместить на официальном сайте администрации Петровского сельского поселения Павловского муниципального района Воронежской области в сети «Интернет».</w:t>
      </w:r>
    </w:p>
    <w:p w:rsidR="00C43FCD" w:rsidRPr="00605AD0" w:rsidRDefault="00C43FCD" w:rsidP="00C06FD4">
      <w:pPr>
        <w:spacing w:line="264" w:lineRule="auto"/>
        <w:jc w:val="both"/>
        <w:rPr>
          <w:color w:val="000000"/>
          <w:sz w:val="16"/>
          <w:szCs w:val="16"/>
        </w:rPr>
      </w:pPr>
      <w:r w:rsidRPr="00605AD0">
        <w:rPr>
          <w:color w:val="000000"/>
          <w:sz w:val="16"/>
          <w:szCs w:val="16"/>
        </w:rPr>
        <w:t>4. Контроль исполнения настоящего постановления оставляю за собой.</w:t>
      </w:r>
    </w:p>
    <w:p w:rsidR="00C43FCD" w:rsidRPr="00605AD0" w:rsidRDefault="00C43FCD" w:rsidP="00C06FD4">
      <w:pPr>
        <w:spacing w:line="264" w:lineRule="auto"/>
        <w:jc w:val="both"/>
        <w:rPr>
          <w:sz w:val="16"/>
          <w:szCs w:val="16"/>
        </w:rPr>
      </w:pPr>
    </w:p>
    <w:tbl>
      <w:tblPr>
        <w:tblW w:w="5000" w:type="pct"/>
        <w:tblLayout w:type="fixed"/>
        <w:tblCellMar>
          <w:left w:w="28" w:type="dxa"/>
          <w:right w:w="28" w:type="dxa"/>
        </w:tblCellMar>
        <w:tblLook w:val="04A0"/>
      </w:tblPr>
      <w:tblGrid>
        <w:gridCol w:w="4666"/>
      </w:tblGrid>
      <w:tr w:rsidR="00C43FCD" w:rsidRPr="00605AD0" w:rsidTr="00C43FCD">
        <w:tc>
          <w:tcPr>
            <w:tcW w:w="4666" w:type="dxa"/>
            <w:vAlign w:val="center"/>
          </w:tcPr>
          <w:p w:rsidR="00C43FCD" w:rsidRPr="00605AD0" w:rsidRDefault="00C43FCD" w:rsidP="00C06FD4">
            <w:pPr>
              <w:autoSpaceDE w:val="0"/>
              <w:autoSpaceDN w:val="0"/>
              <w:adjustRightInd w:val="0"/>
              <w:spacing w:line="264" w:lineRule="auto"/>
              <w:jc w:val="both"/>
              <w:rPr>
                <w:sz w:val="16"/>
                <w:szCs w:val="16"/>
              </w:rPr>
            </w:pPr>
            <w:r w:rsidRPr="00605AD0">
              <w:rPr>
                <w:sz w:val="16"/>
                <w:szCs w:val="16"/>
              </w:rPr>
              <w:t xml:space="preserve">Глава Петровского сельского поселения </w:t>
            </w:r>
          </w:p>
          <w:p w:rsidR="00C43FCD" w:rsidRPr="00605AD0" w:rsidRDefault="00C43FCD" w:rsidP="00C06FD4">
            <w:pPr>
              <w:autoSpaceDE w:val="0"/>
              <w:autoSpaceDN w:val="0"/>
              <w:adjustRightInd w:val="0"/>
              <w:spacing w:line="264" w:lineRule="auto"/>
              <w:jc w:val="both"/>
              <w:rPr>
                <w:sz w:val="16"/>
                <w:szCs w:val="16"/>
              </w:rPr>
            </w:pPr>
            <w:r w:rsidRPr="00605AD0">
              <w:rPr>
                <w:sz w:val="16"/>
                <w:szCs w:val="16"/>
              </w:rPr>
              <w:t xml:space="preserve">Павловского муниципального района </w:t>
            </w:r>
          </w:p>
          <w:p w:rsidR="00C43FCD" w:rsidRPr="00605AD0" w:rsidRDefault="00C43FCD" w:rsidP="00C06FD4">
            <w:pPr>
              <w:autoSpaceDE w:val="0"/>
              <w:autoSpaceDN w:val="0"/>
              <w:adjustRightInd w:val="0"/>
              <w:spacing w:line="264" w:lineRule="auto"/>
              <w:jc w:val="both"/>
              <w:rPr>
                <w:sz w:val="16"/>
                <w:szCs w:val="16"/>
              </w:rPr>
            </w:pPr>
            <w:r w:rsidRPr="00605AD0">
              <w:rPr>
                <w:sz w:val="16"/>
                <w:szCs w:val="16"/>
              </w:rPr>
              <w:t xml:space="preserve">Воронежской области </w:t>
            </w:r>
          </w:p>
          <w:p w:rsidR="00C43FCD" w:rsidRPr="00605AD0" w:rsidRDefault="00C43FCD" w:rsidP="00C06FD4">
            <w:pPr>
              <w:spacing w:line="264" w:lineRule="auto"/>
              <w:jc w:val="right"/>
              <w:rPr>
                <w:sz w:val="16"/>
                <w:szCs w:val="16"/>
              </w:rPr>
            </w:pPr>
            <w:r w:rsidRPr="00605AD0">
              <w:rPr>
                <w:sz w:val="16"/>
                <w:szCs w:val="16"/>
              </w:rPr>
              <w:t>В.А. Реутский</w:t>
            </w:r>
          </w:p>
        </w:tc>
      </w:tr>
    </w:tbl>
    <w:p w:rsidR="00457098" w:rsidRPr="0046730F" w:rsidRDefault="00457098" w:rsidP="00C06FD4">
      <w:pPr>
        <w:spacing w:line="264" w:lineRule="auto"/>
        <w:jc w:val="center"/>
        <w:rPr>
          <w:sz w:val="16"/>
          <w:szCs w:val="16"/>
        </w:rPr>
      </w:pPr>
    </w:p>
    <w:tbl>
      <w:tblPr>
        <w:tblW w:w="5000" w:type="pct"/>
        <w:tblLayout w:type="fixed"/>
        <w:tblCellMar>
          <w:left w:w="28" w:type="dxa"/>
          <w:right w:w="28" w:type="dxa"/>
        </w:tblCellMar>
        <w:tblLook w:val="04A0"/>
      </w:tblPr>
      <w:tblGrid>
        <w:gridCol w:w="2535"/>
        <w:gridCol w:w="818"/>
        <w:gridCol w:w="770"/>
        <w:gridCol w:w="543"/>
      </w:tblGrid>
      <w:tr w:rsidR="0046730F" w:rsidRPr="0046730F" w:rsidTr="0046730F">
        <w:trPr>
          <w:trHeight w:val="270"/>
        </w:trPr>
        <w:tc>
          <w:tcPr>
            <w:tcW w:w="4666" w:type="dxa"/>
            <w:gridSpan w:val="4"/>
            <w:tcBorders>
              <w:top w:val="nil"/>
              <w:left w:val="nil"/>
              <w:right w:val="nil"/>
            </w:tcBorders>
            <w:shd w:val="clear" w:color="auto" w:fill="auto"/>
            <w:noWrap/>
            <w:vAlign w:val="center"/>
            <w:hideMark/>
          </w:tcPr>
          <w:p w:rsidR="0046730F" w:rsidRPr="0046730F" w:rsidRDefault="0046730F" w:rsidP="00C06FD4">
            <w:pPr>
              <w:spacing w:line="264" w:lineRule="auto"/>
              <w:jc w:val="center"/>
              <w:rPr>
                <w:b/>
                <w:sz w:val="16"/>
                <w:szCs w:val="16"/>
              </w:rPr>
            </w:pPr>
            <w:r w:rsidRPr="0046730F">
              <w:rPr>
                <w:b/>
                <w:sz w:val="16"/>
                <w:szCs w:val="16"/>
              </w:rPr>
              <w:t>СВЕДЕНИЯ О ХОДЕ ИСПОЛНЕНИЯ БЮДЖЕТА ПЕТРОВСКОГО СЕЛЬСКОГО ПОСЕЛЕНИЯ ПАВЛОВСКОГО МУНИЦИПАЛЬНОГО РАЙОНА ЗА 2 КВАРТАЛ 2018 Г.</w:t>
            </w:r>
          </w:p>
          <w:p w:rsidR="0046730F" w:rsidRPr="0046730F" w:rsidRDefault="0046730F" w:rsidP="00C06FD4">
            <w:pPr>
              <w:spacing w:line="264" w:lineRule="auto"/>
              <w:jc w:val="center"/>
              <w:rPr>
                <w:sz w:val="16"/>
                <w:szCs w:val="16"/>
              </w:rPr>
            </w:pPr>
          </w:p>
        </w:tc>
      </w:tr>
      <w:tr w:rsidR="0046730F" w:rsidTr="00232851">
        <w:tc>
          <w:tcPr>
            <w:tcW w:w="41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30F" w:rsidRDefault="0046730F" w:rsidP="00C06FD4">
            <w:pPr>
              <w:spacing w:line="264" w:lineRule="auto"/>
              <w:jc w:val="center"/>
              <w:rPr>
                <w:sz w:val="12"/>
                <w:szCs w:val="12"/>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30F" w:rsidRDefault="0046730F" w:rsidP="00C06FD4">
            <w:pPr>
              <w:spacing w:line="264" w:lineRule="auto"/>
              <w:jc w:val="center"/>
              <w:rPr>
                <w:sz w:val="12"/>
                <w:szCs w:val="12"/>
              </w:rPr>
            </w:pPr>
            <w:r>
              <w:rPr>
                <w:sz w:val="12"/>
                <w:szCs w:val="12"/>
              </w:rPr>
              <w:t>тыс.руб.</w:t>
            </w:r>
          </w:p>
        </w:tc>
      </w:tr>
      <w:tr w:rsidR="0046730F" w:rsidTr="0046730F">
        <w:trPr>
          <w:trHeight w:val="152"/>
        </w:trPr>
        <w:tc>
          <w:tcPr>
            <w:tcW w:w="25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 xml:space="preserve">Наименование показателя </w:t>
            </w:r>
          </w:p>
        </w:tc>
        <w:tc>
          <w:tcPr>
            <w:tcW w:w="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Уточненный план на год</w:t>
            </w: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Исполнено за 2 квартал 2018 г.</w:t>
            </w:r>
          </w:p>
        </w:tc>
        <w:tc>
          <w:tcPr>
            <w:tcW w:w="543" w:type="dxa"/>
            <w:vMerge w:val="restart"/>
            <w:tcBorders>
              <w:top w:val="single" w:sz="4" w:space="0" w:color="auto"/>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 xml:space="preserve">% исполнения </w:t>
            </w:r>
          </w:p>
        </w:tc>
      </w:tr>
      <w:tr w:rsidR="0046730F" w:rsidTr="0046730F">
        <w:trPr>
          <w:trHeight w:val="152"/>
        </w:trPr>
        <w:tc>
          <w:tcPr>
            <w:tcW w:w="2535" w:type="dxa"/>
            <w:vMerge/>
            <w:tcBorders>
              <w:top w:val="single" w:sz="4" w:space="0" w:color="auto"/>
              <w:left w:val="single" w:sz="4" w:space="0" w:color="auto"/>
              <w:bottom w:val="single" w:sz="4" w:space="0" w:color="000000"/>
              <w:right w:val="single" w:sz="4" w:space="0" w:color="auto"/>
            </w:tcBorders>
            <w:vAlign w:val="center"/>
            <w:hideMark/>
          </w:tcPr>
          <w:p w:rsidR="0046730F" w:rsidRDefault="0046730F" w:rsidP="00C06FD4">
            <w:pPr>
              <w:spacing w:line="264" w:lineRule="auto"/>
              <w:rPr>
                <w:sz w:val="12"/>
                <w:szCs w:val="12"/>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46730F" w:rsidRDefault="0046730F" w:rsidP="00C06FD4">
            <w:pPr>
              <w:spacing w:line="264" w:lineRule="auto"/>
              <w:rPr>
                <w:sz w:val="12"/>
                <w:szCs w:val="12"/>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46730F" w:rsidRDefault="0046730F" w:rsidP="00C06FD4">
            <w:pPr>
              <w:spacing w:line="264" w:lineRule="auto"/>
              <w:rPr>
                <w:sz w:val="12"/>
                <w:szCs w:val="12"/>
              </w:rPr>
            </w:pPr>
          </w:p>
        </w:tc>
        <w:tc>
          <w:tcPr>
            <w:tcW w:w="543" w:type="dxa"/>
            <w:vMerge/>
            <w:tcBorders>
              <w:top w:val="single" w:sz="4" w:space="0" w:color="auto"/>
              <w:left w:val="nil"/>
              <w:bottom w:val="single" w:sz="4" w:space="0" w:color="auto"/>
              <w:right w:val="single" w:sz="4" w:space="0" w:color="auto"/>
            </w:tcBorders>
            <w:vAlign w:val="center"/>
            <w:hideMark/>
          </w:tcPr>
          <w:p w:rsidR="0046730F" w:rsidRDefault="0046730F" w:rsidP="00C06FD4">
            <w:pPr>
              <w:spacing w:line="264" w:lineRule="auto"/>
              <w:rPr>
                <w:sz w:val="12"/>
                <w:szCs w:val="12"/>
              </w:rPr>
            </w:pPr>
          </w:p>
        </w:tc>
      </w:tr>
      <w:tr w:rsidR="0046730F" w:rsidTr="0046730F">
        <w:tc>
          <w:tcPr>
            <w:tcW w:w="2535" w:type="dxa"/>
            <w:tcBorders>
              <w:top w:val="nil"/>
              <w:left w:val="single" w:sz="4" w:space="0" w:color="auto"/>
              <w:bottom w:val="single" w:sz="4" w:space="0" w:color="auto"/>
              <w:right w:val="nil"/>
            </w:tcBorders>
            <w:shd w:val="clear" w:color="auto" w:fill="auto"/>
            <w:vAlign w:val="center"/>
            <w:hideMark/>
          </w:tcPr>
          <w:p w:rsidR="0046730F" w:rsidRDefault="0046730F" w:rsidP="00C06FD4">
            <w:pPr>
              <w:spacing w:line="264" w:lineRule="auto"/>
              <w:jc w:val="center"/>
              <w:rPr>
                <w:sz w:val="12"/>
                <w:szCs w:val="12"/>
              </w:rPr>
            </w:pPr>
            <w:r>
              <w:rPr>
                <w:sz w:val="12"/>
                <w:szCs w:val="12"/>
              </w:rPr>
              <w:t>ИТОГО ДОХОДОВ</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7 086,60</w:t>
            </w:r>
          </w:p>
        </w:tc>
        <w:tc>
          <w:tcPr>
            <w:tcW w:w="770"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3 232,20</w:t>
            </w:r>
          </w:p>
        </w:tc>
        <w:tc>
          <w:tcPr>
            <w:tcW w:w="543"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45,61</w:t>
            </w:r>
          </w:p>
        </w:tc>
      </w:tr>
      <w:tr w:rsidR="0046730F" w:rsidTr="0046730F">
        <w:tc>
          <w:tcPr>
            <w:tcW w:w="2535" w:type="dxa"/>
            <w:tcBorders>
              <w:top w:val="nil"/>
              <w:left w:val="single" w:sz="4" w:space="0" w:color="auto"/>
              <w:bottom w:val="single" w:sz="4" w:space="0" w:color="auto"/>
              <w:right w:val="nil"/>
            </w:tcBorders>
            <w:shd w:val="clear" w:color="auto" w:fill="auto"/>
            <w:vAlign w:val="center"/>
            <w:hideMark/>
          </w:tcPr>
          <w:p w:rsidR="0046730F" w:rsidRDefault="0046730F" w:rsidP="00C06FD4">
            <w:pPr>
              <w:spacing w:line="264" w:lineRule="auto"/>
              <w:rPr>
                <w:sz w:val="12"/>
                <w:szCs w:val="12"/>
              </w:rPr>
            </w:pPr>
            <w:r>
              <w:rPr>
                <w:sz w:val="12"/>
                <w:szCs w:val="12"/>
              </w:rPr>
              <w:t>Доходы налоговые и неналоговые</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2 784,20</w:t>
            </w:r>
          </w:p>
        </w:tc>
        <w:tc>
          <w:tcPr>
            <w:tcW w:w="770"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1 050,80</w:t>
            </w:r>
          </w:p>
        </w:tc>
        <w:tc>
          <w:tcPr>
            <w:tcW w:w="543"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37,74</w:t>
            </w:r>
          </w:p>
        </w:tc>
      </w:tr>
      <w:tr w:rsidR="0046730F" w:rsidTr="0046730F">
        <w:tc>
          <w:tcPr>
            <w:tcW w:w="2535" w:type="dxa"/>
            <w:tcBorders>
              <w:top w:val="nil"/>
              <w:left w:val="single" w:sz="4" w:space="0" w:color="auto"/>
              <w:bottom w:val="single" w:sz="4" w:space="0" w:color="auto"/>
              <w:right w:val="nil"/>
            </w:tcBorders>
            <w:shd w:val="clear" w:color="auto" w:fill="auto"/>
            <w:vAlign w:val="center"/>
            <w:hideMark/>
          </w:tcPr>
          <w:p w:rsidR="0046730F" w:rsidRDefault="0046730F" w:rsidP="00C06FD4">
            <w:pPr>
              <w:spacing w:line="264" w:lineRule="auto"/>
              <w:rPr>
                <w:sz w:val="12"/>
                <w:szCs w:val="12"/>
              </w:rPr>
            </w:pPr>
            <w:r>
              <w:rPr>
                <w:sz w:val="12"/>
                <w:szCs w:val="12"/>
              </w:rPr>
              <w:t>Безвозмездные поступления</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4 302,40</w:t>
            </w:r>
          </w:p>
        </w:tc>
        <w:tc>
          <w:tcPr>
            <w:tcW w:w="770"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2 181,40</w:t>
            </w:r>
          </w:p>
        </w:tc>
        <w:tc>
          <w:tcPr>
            <w:tcW w:w="543"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50,70</w:t>
            </w:r>
          </w:p>
        </w:tc>
      </w:tr>
      <w:tr w:rsidR="0046730F" w:rsidTr="0046730F">
        <w:tc>
          <w:tcPr>
            <w:tcW w:w="2535" w:type="dxa"/>
            <w:tcBorders>
              <w:top w:val="nil"/>
              <w:left w:val="single" w:sz="4" w:space="0" w:color="auto"/>
              <w:bottom w:val="single" w:sz="4" w:space="0" w:color="auto"/>
              <w:right w:val="nil"/>
            </w:tcBorders>
            <w:shd w:val="clear" w:color="auto" w:fill="auto"/>
            <w:vAlign w:val="center"/>
            <w:hideMark/>
          </w:tcPr>
          <w:p w:rsidR="0046730F" w:rsidRDefault="0046730F" w:rsidP="00C06FD4">
            <w:pPr>
              <w:spacing w:line="264" w:lineRule="auto"/>
              <w:jc w:val="center"/>
              <w:rPr>
                <w:sz w:val="12"/>
                <w:szCs w:val="12"/>
              </w:rPr>
            </w:pPr>
            <w:r>
              <w:rPr>
                <w:sz w:val="12"/>
                <w:szCs w:val="12"/>
              </w:rPr>
              <w:t>ИТОГО РАСХОДОВ</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7 114,00</w:t>
            </w:r>
          </w:p>
        </w:tc>
        <w:tc>
          <w:tcPr>
            <w:tcW w:w="770"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3 407,30</w:t>
            </w:r>
          </w:p>
        </w:tc>
        <w:tc>
          <w:tcPr>
            <w:tcW w:w="543"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47,90</w:t>
            </w:r>
          </w:p>
        </w:tc>
      </w:tr>
      <w:tr w:rsidR="0046730F" w:rsidTr="0046730F">
        <w:tc>
          <w:tcPr>
            <w:tcW w:w="2535" w:type="dxa"/>
            <w:tcBorders>
              <w:top w:val="nil"/>
              <w:left w:val="single" w:sz="4" w:space="0" w:color="auto"/>
              <w:bottom w:val="single" w:sz="4" w:space="0" w:color="auto"/>
              <w:right w:val="nil"/>
            </w:tcBorders>
            <w:shd w:val="clear" w:color="auto" w:fill="auto"/>
            <w:vAlign w:val="center"/>
            <w:hideMark/>
          </w:tcPr>
          <w:p w:rsidR="0046730F" w:rsidRDefault="0046730F" w:rsidP="00C06FD4">
            <w:pPr>
              <w:spacing w:line="264" w:lineRule="auto"/>
              <w:rPr>
                <w:sz w:val="12"/>
                <w:szCs w:val="12"/>
              </w:rPr>
            </w:pPr>
            <w:r>
              <w:rPr>
                <w:sz w:val="12"/>
                <w:szCs w:val="12"/>
              </w:rPr>
              <w:t>Общегосударственные вопросы</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2 929,10</w:t>
            </w:r>
          </w:p>
        </w:tc>
        <w:tc>
          <w:tcPr>
            <w:tcW w:w="770" w:type="dxa"/>
            <w:tcBorders>
              <w:top w:val="nil"/>
              <w:left w:val="nil"/>
              <w:bottom w:val="single" w:sz="4" w:space="0" w:color="auto"/>
              <w:right w:val="single" w:sz="4" w:space="0" w:color="auto"/>
            </w:tcBorders>
            <w:shd w:val="clear" w:color="auto" w:fill="auto"/>
            <w:noWrap/>
            <w:vAlign w:val="center"/>
            <w:hideMark/>
          </w:tcPr>
          <w:p w:rsidR="0046730F" w:rsidRDefault="0046730F" w:rsidP="00C06FD4">
            <w:pPr>
              <w:spacing w:line="264" w:lineRule="auto"/>
              <w:jc w:val="center"/>
              <w:rPr>
                <w:sz w:val="12"/>
                <w:szCs w:val="12"/>
              </w:rPr>
            </w:pPr>
            <w:r>
              <w:rPr>
                <w:sz w:val="12"/>
                <w:szCs w:val="12"/>
              </w:rPr>
              <w:t>1 409,30</w:t>
            </w:r>
          </w:p>
        </w:tc>
        <w:tc>
          <w:tcPr>
            <w:tcW w:w="543"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48,11</w:t>
            </w:r>
          </w:p>
        </w:tc>
      </w:tr>
      <w:tr w:rsidR="0046730F" w:rsidTr="0046730F">
        <w:tc>
          <w:tcPr>
            <w:tcW w:w="2535" w:type="dxa"/>
            <w:tcBorders>
              <w:top w:val="nil"/>
              <w:left w:val="single" w:sz="4" w:space="0" w:color="auto"/>
              <w:bottom w:val="single" w:sz="4" w:space="0" w:color="auto"/>
              <w:right w:val="nil"/>
            </w:tcBorders>
            <w:shd w:val="clear" w:color="auto" w:fill="auto"/>
            <w:vAlign w:val="center"/>
            <w:hideMark/>
          </w:tcPr>
          <w:p w:rsidR="0046730F" w:rsidRDefault="0046730F" w:rsidP="00C06FD4">
            <w:pPr>
              <w:spacing w:line="264" w:lineRule="auto"/>
              <w:jc w:val="right"/>
              <w:rPr>
                <w:sz w:val="12"/>
                <w:szCs w:val="12"/>
              </w:rPr>
            </w:pPr>
            <w:r>
              <w:rPr>
                <w:sz w:val="12"/>
                <w:szCs w:val="12"/>
              </w:rPr>
              <w:t>в т.ч. оплата труда и начисления на оплату труда</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1 887,70</w:t>
            </w:r>
          </w:p>
        </w:tc>
        <w:tc>
          <w:tcPr>
            <w:tcW w:w="770" w:type="dxa"/>
            <w:tcBorders>
              <w:top w:val="nil"/>
              <w:left w:val="nil"/>
              <w:bottom w:val="single" w:sz="4" w:space="0" w:color="auto"/>
              <w:right w:val="single" w:sz="4" w:space="0" w:color="auto"/>
            </w:tcBorders>
            <w:shd w:val="clear" w:color="auto" w:fill="auto"/>
            <w:noWrap/>
            <w:vAlign w:val="center"/>
            <w:hideMark/>
          </w:tcPr>
          <w:p w:rsidR="0046730F" w:rsidRDefault="0046730F" w:rsidP="00C06FD4">
            <w:pPr>
              <w:spacing w:line="264" w:lineRule="auto"/>
              <w:jc w:val="center"/>
              <w:rPr>
                <w:sz w:val="12"/>
                <w:szCs w:val="12"/>
              </w:rPr>
            </w:pPr>
            <w:r>
              <w:rPr>
                <w:sz w:val="12"/>
                <w:szCs w:val="12"/>
              </w:rPr>
              <w:t>417,00</w:t>
            </w:r>
          </w:p>
        </w:tc>
        <w:tc>
          <w:tcPr>
            <w:tcW w:w="543"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22,09</w:t>
            </w:r>
          </w:p>
        </w:tc>
      </w:tr>
      <w:tr w:rsidR="0046730F" w:rsidTr="0046730F">
        <w:tc>
          <w:tcPr>
            <w:tcW w:w="2535" w:type="dxa"/>
            <w:tcBorders>
              <w:top w:val="nil"/>
              <w:left w:val="single" w:sz="4" w:space="0" w:color="auto"/>
              <w:bottom w:val="single" w:sz="4" w:space="0" w:color="auto"/>
              <w:right w:val="nil"/>
            </w:tcBorders>
            <w:shd w:val="clear" w:color="auto" w:fill="auto"/>
            <w:vAlign w:val="center"/>
            <w:hideMark/>
          </w:tcPr>
          <w:p w:rsidR="0046730F" w:rsidRDefault="0046730F" w:rsidP="00C06FD4">
            <w:pPr>
              <w:spacing w:line="264" w:lineRule="auto"/>
              <w:rPr>
                <w:sz w:val="12"/>
                <w:szCs w:val="12"/>
              </w:rPr>
            </w:pPr>
            <w:r>
              <w:rPr>
                <w:sz w:val="12"/>
                <w:szCs w:val="12"/>
              </w:rPr>
              <w:t>Национальная оборона</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184,10</w:t>
            </w:r>
          </w:p>
        </w:tc>
        <w:tc>
          <w:tcPr>
            <w:tcW w:w="770" w:type="dxa"/>
            <w:tcBorders>
              <w:top w:val="nil"/>
              <w:left w:val="nil"/>
              <w:bottom w:val="single" w:sz="4" w:space="0" w:color="auto"/>
              <w:right w:val="single" w:sz="4" w:space="0" w:color="auto"/>
            </w:tcBorders>
            <w:shd w:val="clear" w:color="auto" w:fill="auto"/>
            <w:noWrap/>
            <w:vAlign w:val="center"/>
            <w:hideMark/>
          </w:tcPr>
          <w:p w:rsidR="0046730F" w:rsidRDefault="0046730F" w:rsidP="00C06FD4">
            <w:pPr>
              <w:spacing w:line="264" w:lineRule="auto"/>
              <w:jc w:val="center"/>
              <w:rPr>
                <w:sz w:val="12"/>
                <w:szCs w:val="12"/>
              </w:rPr>
            </w:pPr>
            <w:r>
              <w:rPr>
                <w:sz w:val="12"/>
                <w:szCs w:val="12"/>
              </w:rPr>
              <w:t>92,00</w:t>
            </w:r>
          </w:p>
        </w:tc>
        <w:tc>
          <w:tcPr>
            <w:tcW w:w="543"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49,97</w:t>
            </w:r>
          </w:p>
        </w:tc>
      </w:tr>
      <w:tr w:rsidR="0046730F" w:rsidTr="0046730F">
        <w:tc>
          <w:tcPr>
            <w:tcW w:w="2535" w:type="dxa"/>
            <w:tcBorders>
              <w:top w:val="nil"/>
              <w:left w:val="single" w:sz="4" w:space="0" w:color="auto"/>
              <w:bottom w:val="single" w:sz="4" w:space="0" w:color="auto"/>
              <w:right w:val="nil"/>
            </w:tcBorders>
            <w:shd w:val="clear" w:color="auto" w:fill="auto"/>
            <w:vAlign w:val="center"/>
            <w:hideMark/>
          </w:tcPr>
          <w:p w:rsidR="0046730F" w:rsidRDefault="0046730F" w:rsidP="00C06FD4">
            <w:pPr>
              <w:spacing w:line="264" w:lineRule="auto"/>
              <w:jc w:val="both"/>
              <w:rPr>
                <w:sz w:val="12"/>
                <w:szCs w:val="12"/>
              </w:rPr>
            </w:pPr>
            <w:r>
              <w:rPr>
                <w:sz w:val="12"/>
                <w:szCs w:val="12"/>
              </w:rPr>
              <w:t>в т.ч. оплата труда и начисления на оплату труда</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168,00</w:t>
            </w:r>
          </w:p>
        </w:tc>
        <w:tc>
          <w:tcPr>
            <w:tcW w:w="770" w:type="dxa"/>
            <w:tcBorders>
              <w:top w:val="nil"/>
              <w:left w:val="nil"/>
              <w:bottom w:val="single" w:sz="4" w:space="0" w:color="auto"/>
              <w:right w:val="single" w:sz="4" w:space="0" w:color="auto"/>
            </w:tcBorders>
            <w:shd w:val="clear" w:color="auto" w:fill="auto"/>
            <w:noWrap/>
            <w:vAlign w:val="center"/>
            <w:hideMark/>
          </w:tcPr>
          <w:p w:rsidR="0046730F" w:rsidRDefault="0046730F" w:rsidP="00C06FD4">
            <w:pPr>
              <w:spacing w:line="264" w:lineRule="auto"/>
              <w:jc w:val="center"/>
              <w:rPr>
                <w:sz w:val="12"/>
                <w:szCs w:val="12"/>
              </w:rPr>
            </w:pPr>
            <w:r>
              <w:rPr>
                <w:sz w:val="12"/>
                <w:szCs w:val="12"/>
              </w:rPr>
              <w:t>84,00</w:t>
            </w:r>
          </w:p>
        </w:tc>
        <w:tc>
          <w:tcPr>
            <w:tcW w:w="543"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50,00</w:t>
            </w:r>
          </w:p>
        </w:tc>
      </w:tr>
      <w:tr w:rsidR="0046730F" w:rsidTr="0046730F">
        <w:tc>
          <w:tcPr>
            <w:tcW w:w="2535" w:type="dxa"/>
            <w:tcBorders>
              <w:top w:val="nil"/>
              <w:left w:val="single" w:sz="4" w:space="0" w:color="auto"/>
              <w:bottom w:val="single" w:sz="4" w:space="0" w:color="auto"/>
              <w:right w:val="nil"/>
            </w:tcBorders>
            <w:shd w:val="clear" w:color="auto" w:fill="auto"/>
            <w:vAlign w:val="center"/>
            <w:hideMark/>
          </w:tcPr>
          <w:p w:rsidR="0046730F" w:rsidRDefault="0046730F" w:rsidP="00C06FD4">
            <w:pPr>
              <w:spacing w:line="264" w:lineRule="auto"/>
              <w:rPr>
                <w:sz w:val="12"/>
                <w:szCs w:val="12"/>
              </w:rPr>
            </w:pPr>
            <w:r>
              <w:rPr>
                <w:sz w:val="12"/>
                <w:szCs w:val="12"/>
              </w:rPr>
              <w:t>Национальная безопасность и правоохранительная деятельность</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2,00</w:t>
            </w:r>
          </w:p>
        </w:tc>
        <w:tc>
          <w:tcPr>
            <w:tcW w:w="770" w:type="dxa"/>
            <w:tcBorders>
              <w:top w:val="nil"/>
              <w:left w:val="nil"/>
              <w:bottom w:val="single" w:sz="4" w:space="0" w:color="auto"/>
              <w:right w:val="single" w:sz="4" w:space="0" w:color="auto"/>
            </w:tcBorders>
            <w:shd w:val="clear" w:color="auto" w:fill="auto"/>
            <w:noWrap/>
            <w:vAlign w:val="center"/>
            <w:hideMark/>
          </w:tcPr>
          <w:p w:rsidR="0046730F" w:rsidRDefault="0046730F" w:rsidP="00C06FD4">
            <w:pPr>
              <w:spacing w:line="264" w:lineRule="auto"/>
              <w:jc w:val="center"/>
              <w:rPr>
                <w:sz w:val="12"/>
                <w:szCs w:val="12"/>
              </w:rPr>
            </w:pPr>
            <w:r>
              <w:rPr>
                <w:sz w:val="12"/>
                <w:szCs w:val="12"/>
              </w:rPr>
              <w:t>0,00</w:t>
            </w:r>
          </w:p>
        </w:tc>
        <w:tc>
          <w:tcPr>
            <w:tcW w:w="543"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0,00</w:t>
            </w:r>
          </w:p>
        </w:tc>
      </w:tr>
      <w:tr w:rsidR="0046730F" w:rsidTr="0046730F">
        <w:tc>
          <w:tcPr>
            <w:tcW w:w="2535" w:type="dxa"/>
            <w:tcBorders>
              <w:top w:val="nil"/>
              <w:left w:val="single" w:sz="4" w:space="0" w:color="auto"/>
              <w:bottom w:val="single" w:sz="4" w:space="0" w:color="auto"/>
              <w:right w:val="nil"/>
            </w:tcBorders>
            <w:shd w:val="clear" w:color="auto" w:fill="auto"/>
            <w:vAlign w:val="center"/>
            <w:hideMark/>
          </w:tcPr>
          <w:p w:rsidR="0046730F" w:rsidRDefault="0046730F" w:rsidP="00C06FD4">
            <w:pPr>
              <w:spacing w:line="264" w:lineRule="auto"/>
              <w:rPr>
                <w:sz w:val="12"/>
                <w:szCs w:val="12"/>
              </w:rPr>
            </w:pPr>
            <w:r>
              <w:rPr>
                <w:sz w:val="12"/>
                <w:szCs w:val="12"/>
              </w:rPr>
              <w:t>Национальная экономика</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267,50</w:t>
            </w:r>
          </w:p>
        </w:tc>
        <w:tc>
          <w:tcPr>
            <w:tcW w:w="770" w:type="dxa"/>
            <w:tcBorders>
              <w:top w:val="nil"/>
              <w:left w:val="nil"/>
              <w:bottom w:val="single" w:sz="4" w:space="0" w:color="auto"/>
              <w:right w:val="single" w:sz="4" w:space="0" w:color="auto"/>
            </w:tcBorders>
            <w:shd w:val="clear" w:color="auto" w:fill="auto"/>
            <w:noWrap/>
            <w:vAlign w:val="center"/>
            <w:hideMark/>
          </w:tcPr>
          <w:p w:rsidR="0046730F" w:rsidRDefault="0046730F" w:rsidP="00C06FD4">
            <w:pPr>
              <w:spacing w:line="264" w:lineRule="auto"/>
              <w:jc w:val="center"/>
              <w:rPr>
                <w:sz w:val="12"/>
                <w:szCs w:val="12"/>
              </w:rPr>
            </w:pPr>
            <w:r>
              <w:rPr>
                <w:sz w:val="12"/>
                <w:szCs w:val="12"/>
              </w:rPr>
              <w:t>24,50</w:t>
            </w:r>
          </w:p>
        </w:tc>
        <w:tc>
          <w:tcPr>
            <w:tcW w:w="543"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9,16</w:t>
            </w:r>
          </w:p>
        </w:tc>
      </w:tr>
      <w:tr w:rsidR="0046730F" w:rsidTr="0046730F">
        <w:tc>
          <w:tcPr>
            <w:tcW w:w="2535" w:type="dxa"/>
            <w:tcBorders>
              <w:top w:val="nil"/>
              <w:left w:val="single" w:sz="4" w:space="0" w:color="auto"/>
              <w:bottom w:val="single" w:sz="4" w:space="0" w:color="auto"/>
              <w:right w:val="nil"/>
            </w:tcBorders>
            <w:shd w:val="clear" w:color="auto" w:fill="auto"/>
            <w:vAlign w:val="center"/>
            <w:hideMark/>
          </w:tcPr>
          <w:p w:rsidR="0046730F" w:rsidRDefault="0046730F" w:rsidP="00C06FD4">
            <w:pPr>
              <w:spacing w:line="264" w:lineRule="auto"/>
              <w:rPr>
                <w:sz w:val="12"/>
                <w:szCs w:val="12"/>
              </w:rPr>
            </w:pPr>
            <w:r>
              <w:rPr>
                <w:sz w:val="12"/>
                <w:szCs w:val="12"/>
              </w:rPr>
              <w:t>Жилищно-коммунальное хозяйство</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1 069,70</w:t>
            </w:r>
          </w:p>
        </w:tc>
        <w:tc>
          <w:tcPr>
            <w:tcW w:w="770" w:type="dxa"/>
            <w:tcBorders>
              <w:top w:val="nil"/>
              <w:left w:val="nil"/>
              <w:bottom w:val="single" w:sz="4" w:space="0" w:color="auto"/>
              <w:right w:val="single" w:sz="4" w:space="0" w:color="auto"/>
            </w:tcBorders>
            <w:shd w:val="clear" w:color="auto" w:fill="auto"/>
            <w:noWrap/>
            <w:vAlign w:val="center"/>
            <w:hideMark/>
          </w:tcPr>
          <w:p w:rsidR="0046730F" w:rsidRDefault="0046730F" w:rsidP="00C06FD4">
            <w:pPr>
              <w:spacing w:line="264" w:lineRule="auto"/>
              <w:jc w:val="center"/>
              <w:rPr>
                <w:sz w:val="12"/>
                <w:szCs w:val="12"/>
              </w:rPr>
            </w:pPr>
            <w:r>
              <w:rPr>
                <w:sz w:val="12"/>
                <w:szCs w:val="12"/>
              </w:rPr>
              <w:t>511,20</w:t>
            </w:r>
          </w:p>
        </w:tc>
        <w:tc>
          <w:tcPr>
            <w:tcW w:w="543"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47,79</w:t>
            </w:r>
          </w:p>
        </w:tc>
      </w:tr>
      <w:tr w:rsidR="0046730F" w:rsidTr="0046730F">
        <w:tc>
          <w:tcPr>
            <w:tcW w:w="2535" w:type="dxa"/>
            <w:tcBorders>
              <w:top w:val="nil"/>
              <w:left w:val="single" w:sz="4" w:space="0" w:color="auto"/>
              <w:bottom w:val="single" w:sz="4" w:space="0" w:color="auto"/>
              <w:right w:val="nil"/>
            </w:tcBorders>
            <w:shd w:val="clear" w:color="auto" w:fill="auto"/>
            <w:vAlign w:val="center"/>
            <w:hideMark/>
          </w:tcPr>
          <w:p w:rsidR="0046730F" w:rsidRDefault="0046730F" w:rsidP="00C06FD4">
            <w:pPr>
              <w:spacing w:line="264" w:lineRule="auto"/>
              <w:rPr>
                <w:sz w:val="12"/>
                <w:szCs w:val="12"/>
              </w:rPr>
            </w:pPr>
            <w:r>
              <w:rPr>
                <w:sz w:val="12"/>
                <w:szCs w:val="12"/>
              </w:rPr>
              <w:t>Образование</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 </w:t>
            </w:r>
          </w:p>
        </w:tc>
        <w:tc>
          <w:tcPr>
            <w:tcW w:w="770" w:type="dxa"/>
            <w:tcBorders>
              <w:top w:val="nil"/>
              <w:left w:val="nil"/>
              <w:bottom w:val="single" w:sz="4" w:space="0" w:color="auto"/>
              <w:right w:val="single" w:sz="4" w:space="0" w:color="auto"/>
            </w:tcBorders>
            <w:shd w:val="clear" w:color="auto" w:fill="auto"/>
            <w:noWrap/>
            <w:vAlign w:val="center"/>
            <w:hideMark/>
          </w:tcPr>
          <w:p w:rsidR="0046730F" w:rsidRDefault="0046730F" w:rsidP="00C06FD4">
            <w:pPr>
              <w:spacing w:line="264" w:lineRule="auto"/>
              <w:jc w:val="center"/>
              <w:rPr>
                <w:sz w:val="12"/>
                <w:szCs w:val="12"/>
              </w:rPr>
            </w:pPr>
            <w:r>
              <w:rPr>
                <w:sz w:val="12"/>
                <w:szCs w:val="12"/>
              </w:rPr>
              <w:t> </w:t>
            </w:r>
          </w:p>
        </w:tc>
        <w:tc>
          <w:tcPr>
            <w:tcW w:w="543"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#ДЕЛ/0!</w:t>
            </w:r>
          </w:p>
        </w:tc>
      </w:tr>
      <w:tr w:rsidR="0046730F" w:rsidTr="0046730F">
        <w:tc>
          <w:tcPr>
            <w:tcW w:w="2535" w:type="dxa"/>
            <w:tcBorders>
              <w:top w:val="nil"/>
              <w:left w:val="single" w:sz="4" w:space="0" w:color="auto"/>
              <w:bottom w:val="single" w:sz="4" w:space="0" w:color="auto"/>
              <w:right w:val="nil"/>
            </w:tcBorders>
            <w:shd w:val="clear" w:color="auto" w:fill="auto"/>
            <w:vAlign w:val="center"/>
            <w:hideMark/>
          </w:tcPr>
          <w:p w:rsidR="0046730F" w:rsidRDefault="0046730F" w:rsidP="00C06FD4">
            <w:pPr>
              <w:spacing w:line="264" w:lineRule="auto"/>
              <w:rPr>
                <w:sz w:val="12"/>
                <w:szCs w:val="12"/>
              </w:rPr>
            </w:pPr>
            <w:r>
              <w:rPr>
                <w:sz w:val="12"/>
                <w:szCs w:val="12"/>
              </w:rPr>
              <w:t>Культура, кинематография, средства массовой информации</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2 652,60</w:t>
            </w:r>
          </w:p>
        </w:tc>
        <w:tc>
          <w:tcPr>
            <w:tcW w:w="770" w:type="dxa"/>
            <w:tcBorders>
              <w:top w:val="nil"/>
              <w:left w:val="nil"/>
              <w:bottom w:val="single" w:sz="4" w:space="0" w:color="auto"/>
              <w:right w:val="single" w:sz="4" w:space="0" w:color="auto"/>
            </w:tcBorders>
            <w:shd w:val="clear" w:color="auto" w:fill="auto"/>
            <w:noWrap/>
            <w:vAlign w:val="center"/>
            <w:hideMark/>
          </w:tcPr>
          <w:p w:rsidR="0046730F" w:rsidRDefault="0046730F" w:rsidP="00C06FD4">
            <w:pPr>
              <w:spacing w:line="264" w:lineRule="auto"/>
              <w:jc w:val="center"/>
              <w:rPr>
                <w:sz w:val="12"/>
                <w:szCs w:val="12"/>
              </w:rPr>
            </w:pPr>
            <w:r>
              <w:rPr>
                <w:sz w:val="12"/>
                <w:szCs w:val="12"/>
              </w:rPr>
              <w:t>1 370,10</w:t>
            </w:r>
          </w:p>
        </w:tc>
        <w:tc>
          <w:tcPr>
            <w:tcW w:w="543"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51,65</w:t>
            </w:r>
          </w:p>
        </w:tc>
      </w:tr>
      <w:tr w:rsidR="0046730F" w:rsidTr="0046730F">
        <w:tc>
          <w:tcPr>
            <w:tcW w:w="2535" w:type="dxa"/>
            <w:tcBorders>
              <w:top w:val="nil"/>
              <w:left w:val="single" w:sz="4" w:space="0" w:color="auto"/>
              <w:bottom w:val="single" w:sz="4" w:space="0" w:color="auto"/>
              <w:right w:val="nil"/>
            </w:tcBorders>
            <w:shd w:val="clear" w:color="auto" w:fill="auto"/>
            <w:vAlign w:val="center"/>
            <w:hideMark/>
          </w:tcPr>
          <w:p w:rsidR="0046730F" w:rsidRDefault="0046730F" w:rsidP="00C06FD4">
            <w:pPr>
              <w:spacing w:line="264" w:lineRule="auto"/>
              <w:jc w:val="both"/>
              <w:rPr>
                <w:sz w:val="12"/>
                <w:szCs w:val="12"/>
              </w:rPr>
            </w:pPr>
            <w:r>
              <w:rPr>
                <w:sz w:val="12"/>
                <w:szCs w:val="12"/>
              </w:rPr>
              <w:t>в т.ч. оплата труда и начисления на оплату труда</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2 104,20</w:t>
            </w:r>
          </w:p>
        </w:tc>
        <w:tc>
          <w:tcPr>
            <w:tcW w:w="770" w:type="dxa"/>
            <w:tcBorders>
              <w:top w:val="nil"/>
              <w:left w:val="nil"/>
              <w:bottom w:val="single" w:sz="4" w:space="0" w:color="auto"/>
              <w:right w:val="single" w:sz="4" w:space="0" w:color="auto"/>
            </w:tcBorders>
            <w:shd w:val="clear" w:color="auto" w:fill="auto"/>
            <w:noWrap/>
            <w:vAlign w:val="center"/>
            <w:hideMark/>
          </w:tcPr>
          <w:p w:rsidR="0046730F" w:rsidRDefault="0046730F" w:rsidP="00C06FD4">
            <w:pPr>
              <w:spacing w:line="264" w:lineRule="auto"/>
              <w:jc w:val="center"/>
              <w:rPr>
                <w:sz w:val="12"/>
                <w:szCs w:val="12"/>
              </w:rPr>
            </w:pPr>
            <w:r>
              <w:rPr>
                <w:sz w:val="12"/>
                <w:szCs w:val="12"/>
              </w:rPr>
              <w:t>326,70</w:t>
            </w:r>
          </w:p>
        </w:tc>
        <w:tc>
          <w:tcPr>
            <w:tcW w:w="543"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15,53</w:t>
            </w:r>
          </w:p>
        </w:tc>
      </w:tr>
      <w:tr w:rsidR="0046730F" w:rsidTr="0046730F">
        <w:tc>
          <w:tcPr>
            <w:tcW w:w="2535" w:type="dxa"/>
            <w:tcBorders>
              <w:top w:val="nil"/>
              <w:left w:val="single" w:sz="4" w:space="0" w:color="auto"/>
              <w:bottom w:val="single" w:sz="4" w:space="0" w:color="auto"/>
              <w:right w:val="nil"/>
            </w:tcBorders>
            <w:shd w:val="clear" w:color="auto" w:fill="auto"/>
            <w:vAlign w:val="center"/>
            <w:hideMark/>
          </w:tcPr>
          <w:p w:rsidR="0046730F" w:rsidRDefault="0046730F" w:rsidP="00C06FD4">
            <w:pPr>
              <w:spacing w:line="264" w:lineRule="auto"/>
              <w:rPr>
                <w:sz w:val="12"/>
                <w:szCs w:val="12"/>
              </w:rPr>
            </w:pPr>
            <w:r>
              <w:rPr>
                <w:sz w:val="12"/>
                <w:szCs w:val="12"/>
              </w:rPr>
              <w:t>Социальная политика</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8,00</w:t>
            </w:r>
          </w:p>
        </w:tc>
        <w:tc>
          <w:tcPr>
            <w:tcW w:w="770"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0,00</w:t>
            </w:r>
          </w:p>
        </w:tc>
        <w:tc>
          <w:tcPr>
            <w:tcW w:w="543"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0,00</w:t>
            </w:r>
          </w:p>
        </w:tc>
      </w:tr>
      <w:tr w:rsidR="0046730F" w:rsidTr="0046730F">
        <w:tc>
          <w:tcPr>
            <w:tcW w:w="2535" w:type="dxa"/>
            <w:tcBorders>
              <w:top w:val="nil"/>
              <w:left w:val="single" w:sz="4" w:space="0" w:color="auto"/>
              <w:bottom w:val="single" w:sz="4" w:space="0" w:color="auto"/>
              <w:right w:val="nil"/>
            </w:tcBorders>
            <w:shd w:val="clear" w:color="auto" w:fill="auto"/>
            <w:vAlign w:val="center"/>
            <w:hideMark/>
          </w:tcPr>
          <w:p w:rsidR="0046730F" w:rsidRDefault="0046730F" w:rsidP="00C06FD4">
            <w:pPr>
              <w:spacing w:line="264" w:lineRule="auto"/>
              <w:rPr>
                <w:sz w:val="12"/>
                <w:szCs w:val="12"/>
              </w:rPr>
            </w:pPr>
            <w:r>
              <w:rPr>
                <w:sz w:val="12"/>
                <w:szCs w:val="12"/>
              </w:rPr>
              <w:t>Физическая культура и спорт</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 </w:t>
            </w:r>
          </w:p>
        </w:tc>
        <w:tc>
          <w:tcPr>
            <w:tcW w:w="770"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 </w:t>
            </w:r>
          </w:p>
        </w:tc>
        <w:tc>
          <w:tcPr>
            <w:tcW w:w="543"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#ДЕЛ/0!</w:t>
            </w:r>
          </w:p>
        </w:tc>
      </w:tr>
      <w:tr w:rsidR="0046730F" w:rsidTr="0046730F">
        <w:tc>
          <w:tcPr>
            <w:tcW w:w="2535" w:type="dxa"/>
            <w:tcBorders>
              <w:top w:val="nil"/>
              <w:left w:val="single" w:sz="4" w:space="0" w:color="auto"/>
              <w:bottom w:val="single" w:sz="4" w:space="0" w:color="auto"/>
              <w:right w:val="nil"/>
            </w:tcBorders>
            <w:shd w:val="clear" w:color="auto" w:fill="auto"/>
            <w:vAlign w:val="center"/>
            <w:hideMark/>
          </w:tcPr>
          <w:p w:rsidR="0046730F" w:rsidRDefault="0046730F" w:rsidP="00C06FD4">
            <w:pPr>
              <w:spacing w:line="264" w:lineRule="auto"/>
              <w:rPr>
                <w:sz w:val="12"/>
                <w:szCs w:val="12"/>
              </w:rPr>
            </w:pPr>
            <w:r>
              <w:rPr>
                <w:sz w:val="12"/>
                <w:szCs w:val="12"/>
              </w:rPr>
              <w:t>Обслуживание государственного и муниципального долга</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1,00</w:t>
            </w:r>
          </w:p>
        </w:tc>
        <w:tc>
          <w:tcPr>
            <w:tcW w:w="770"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0,20</w:t>
            </w:r>
          </w:p>
        </w:tc>
        <w:tc>
          <w:tcPr>
            <w:tcW w:w="543"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20,00</w:t>
            </w:r>
          </w:p>
        </w:tc>
      </w:tr>
      <w:tr w:rsidR="0046730F" w:rsidTr="0046730F">
        <w:tc>
          <w:tcPr>
            <w:tcW w:w="2535" w:type="dxa"/>
            <w:tcBorders>
              <w:top w:val="nil"/>
              <w:left w:val="single" w:sz="4" w:space="0" w:color="auto"/>
              <w:bottom w:val="single" w:sz="4" w:space="0" w:color="auto"/>
              <w:right w:val="nil"/>
            </w:tcBorders>
            <w:shd w:val="clear" w:color="auto" w:fill="auto"/>
            <w:vAlign w:val="center"/>
            <w:hideMark/>
          </w:tcPr>
          <w:p w:rsidR="0046730F" w:rsidRDefault="0046730F" w:rsidP="00C06FD4">
            <w:pPr>
              <w:spacing w:line="264" w:lineRule="auto"/>
              <w:rPr>
                <w:sz w:val="12"/>
                <w:szCs w:val="12"/>
              </w:rPr>
            </w:pPr>
            <w:proofErr w:type="spellStart"/>
            <w:r>
              <w:rPr>
                <w:sz w:val="12"/>
                <w:szCs w:val="12"/>
              </w:rPr>
              <w:t>Финпомощь</w:t>
            </w:r>
            <w:proofErr w:type="spellEnd"/>
            <w:r>
              <w:rPr>
                <w:sz w:val="12"/>
                <w:szCs w:val="12"/>
              </w:rPr>
              <w:t xml:space="preserve"> поселениям</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 </w:t>
            </w:r>
          </w:p>
        </w:tc>
        <w:tc>
          <w:tcPr>
            <w:tcW w:w="770"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 </w:t>
            </w:r>
          </w:p>
        </w:tc>
        <w:tc>
          <w:tcPr>
            <w:tcW w:w="543"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#ДЕЛ/0!</w:t>
            </w:r>
          </w:p>
        </w:tc>
      </w:tr>
      <w:tr w:rsidR="0046730F" w:rsidTr="0046730F">
        <w:tc>
          <w:tcPr>
            <w:tcW w:w="2535" w:type="dxa"/>
            <w:tcBorders>
              <w:top w:val="nil"/>
              <w:left w:val="single" w:sz="4" w:space="0" w:color="auto"/>
              <w:bottom w:val="single" w:sz="4" w:space="0" w:color="auto"/>
              <w:right w:val="nil"/>
            </w:tcBorders>
            <w:shd w:val="clear" w:color="auto" w:fill="auto"/>
            <w:vAlign w:val="center"/>
            <w:hideMark/>
          </w:tcPr>
          <w:p w:rsidR="0046730F" w:rsidRDefault="0046730F" w:rsidP="00C06FD4">
            <w:pPr>
              <w:spacing w:line="264" w:lineRule="auto"/>
              <w:rPr>
                <w:sz w:val="12"/>
                <w:szCs w:val="12"/>
              </w:rPr>
            </w:pPr>
            <w:r>
              <w:rPr>
                <w:sz w:val="12"/>
                <w:szCs w:val="12"/>
              </w:rPr>
              <w:t> </w:t>
            </w:r>
          </w:p>
        </w:tc>
        <w:tc>
          <w:tcPr>
            <w:tcW w:w="818"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 </w:t>
            </w:r>
          </w:p>
        </w:tc>
        <w:tc>
          <w:tcPr>
            <w:tcW w:w="770"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 </w:t>
            </w:r>
          </w:p>
        </w:tc>
        <w:tc>
          <w:tcPr>
            <w:tcW w:w="543"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 </w:t>
            </w:r>
          </w:p>
        </w:tc>
      </w:tr>
      <w:tr w:rsidR="0046730F" w:rsidTr="0046730F">
        <w:tc>
          <w:tcPr>
            <w:tcW w:w="2535"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rPr>
                <w:sz w:val="12"/>
                <w:szCs w:val="12"/>
              </w:rPr>
            </w:pPr>
            <w:r>
              <w:rPr>
                <w:sz w:val="12"/>
                <w:szCs w:val="12"/>
              </w:rPr>
              <w:t>профицит (+), дефицит (-)</w:t>
            </w:r>
          </w:p>
        </w:tc>
        <w:tc>
          <w:tcPr>
            <w:tcW w:w="818"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0,00</w:t>
            </w:r>
          </w:p>
        </w:tc>
        <w:tc>
          <w:tcPr>
            <w:tcW w:w="770"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-175,10</w:t>
            </w:r>
          </w:p>
        </w:tc>
        <w:tc>
          <w:tcPr>
            <w:tcW w:w="543"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 </w:t>
            </w:r>
          </w:p>
        </w:tc>
      </w:tr>
      <w:tr w:rsidR="0046730F" w:rsidTr="0046730F">
        <w:tc>
          <w:tcPr>
            <w:tcW w:w="2535"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rPr>
                <w:sz w:val="12"/>
                <w:szCs w:val="12"/>
              </w:rPr>
            </w:pPr>
            <w:r>
              <w:rPr>
                <w:sz w:val="12"/>
                <w:szCs w:val="12"/>
              </w:rPr>
              <w:t>Денежное содержание муниципальных служащих</w:t>
            </w:r>
          </w:p>
        </w:tc>
        <w:tc>
          <w:tcPr>
            <w:tcW w:w="818"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1 114,50</w:t>
            </w:r>
          </w:p>
        </w:tc>
        <w:tc>
          <w:tcPr>
            <w:tcW w:w="770"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643,70</w:t>
            </w:r>
          </w:p>
        </w:tc>
        <w:tc>
          <w:tcPr>
            <w:tcW w:w="543" w:type="dxa"/>
            <w:tcBorders>
              <w:top w:val="nil"/>
              <w:left w:val="nil"/>
              <w:bottom w:val="single" w:sz="4" w:space="0" w:color="auto"/>
              <w:right w:val="single" w:sz="4" w:space="0" w:color="auto"/>
            </w:tcBorders>
            <w:shd w:val="clear" w:color="auto" w:fill="auto"/>
            <w:vAlign w:val="center"/>
            <w:hideMark/>
          </w:tcPr>
          <w:p w:rsidR="0046730F" w:rsidRDefault="0046730F" w:rsidP="00C06FD4">
            <w:pPr>
              <w:spacing w:line="264" w:lineRule="auto"/>
              <w:jc w:val="center"/>
              <w:rPr>
                <w:sz w:val="12"/>
                <w:szCs w:val="12"/>
              </w:rPr>
            </w:pPr>
            <w:r>
              <w:rPr>
                <w:sz w:val="12"/>
                <w:szCs w:val="12"/>
              </w:rPr>
              <w:t>57,76</w:t>
            </w:r>
          </w:p>
        </w:tc>
      </w:tr>
      <w:tr w:rsidR="0046730F" w:rsidTr="0046730F">
        <w:tc>
          <w:tcPr>
            <w:tcW w:w="2535"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rPr>
                <w:sz w:val="12"/>
                <w:szCs w:val="12"/>
              </w:rPr>
            </w:pPr>
            <w:r>
              <w:rPr>
                <w:sz w:val="12"/>
                <w:szCs w:val="12"/>
              </w:rPr>
              <w:t>Численность муниципальных служащих за 2 квартал  2018 года</w:t>
            </w:r>
          </w:p>
        </w:tc>
        <w:tc>
          <w:tcPr>
            <w:tcW w:w="2131" w:type="dxa"/>
            <w:gridSpan w:val="3"/>
            <w:tcBorders>
              <w:top w:val="single" w:sz="4" w:space="0" w:color="auto"/>
              <w:left w:val="nil"/>
              <w:bottom w:val="single" w:sz="4" w:space="0" w:color="auto"/>
              <w:right w:val="single" w:sz="4" w:space="0" w:color="auto"/>
            </w:tcBorders>
            <w:shd w:val="clear" w:color="auto" w:fill="auto"/>
            <w:noWrap/>
            <w:vAlign w:val="center"/>
            <w:hideMark/>
          </w:tcPr>
          <w:p w:rsidR="0046730F" w:rsidRDefault="0046730F" w:rsidP="00C06FD4">
            <w:pPr>
              <w:spacing w:line="264" w:lineRule="auto"/>
              <w:jc w:val="right"/>
              <w:rPr>
                <w:sz w:val="12"/>
                <w:szCs w:val="12"/>
              </w:rPr>
            </w:pPr>
            <w:r>
              <w:rPr>
                <w:sz w:val="12"/>
                <w:szCs w:val="12"/>
              </w:rPr>
              <w:t>3</w:t>
            </w:r>
          </w:p>
        </w:tc>
      </w:tr>
      <w:tr w:rsidR="0046730F" w:rsidTr="0046730F">
        <w:tc>
          <w:tcPr>
            <w:tcW w:w="2535" w:type="dxa"/>
            <w:tcBorders>
              <w:top w:val="nil"/>
              <w:left w:val="single" w:sz="4" w:space="0" w:color="auto"/>
              <w:bottom w:val="single" w:sz="4" w:space="0" w:color="auto"/>
              <w:right w:val="single" w:sz="4" w:space="0" w:color="auto"/>
            </w:tcBorders>
            <w:shd w:val="clear" w:color="auto" w:fill="auto"/>
            <w:vAlign w:val="center"/>
            <w:hideMark/>
          </w:tcPr>
          <w:p w:rsidR="0046730F" w:rsidRDefault="0046730F" w:rsidP="00C06FD4">
            <w:pPr>
              <w:spacing w:line="264" w:lineRule="auto"/>
              <w:rPr>
                <w:sz w:val="12"/>
                <w:szCs w:val="12"/>
              </w:rPr>
            </w:pPr>
            <w:r>
              <w:rPr>
                <w:sz w:val="12"/>
                <w:szCs w:val="12"/>
              </w:rPr>
              <w:t>Численность работников муниципальных учреждений за 2 квартал 2018 года</w:t>
            </w:r>
          </w:p>
        </w:tc>
        <w:tc>
          <w:tcPr>
            <w:tcW w:w="2131" w:type="dxa"/>
            <w:gridSpan w:val="3"/>
            <w:tcBorders>
              <w:top w:val="single" w:sz="4" w:space="0" w:color="auto"/>
              <w:left w:val="nil"/>
              <w:bottom w:val="single" w:sz="4" w:space="0" w:color="auto"/>
              <w:right w:val="single" w:sz="4" w:space="0" w:color="auto"/>
            </w:tcBorders>
            <w:shd w:val="clear" w:color="auto" w:fill="auto"/>
            <w:noWrap/>
            <w:vAlign w:val="center"/>
            <w:hideMark/>
          </w:tcPr>
          <w:p w:rsidR="0046730F" w:rsidRDefault="0046730F" w:rsidP="00C06FD4">
            <w:pPr>
              <w:spacing w:line="264" w:lineRule="auto"/>
              <w:jc w:val="right"/>
              <w:rPr>
                <w:sz w:val="12"/>
                <w:szCs w:val="12"/>
              </w:rPr>
            </w:pPr>
            <w:r>
              <w:rPr>
                <w:sz w:val="12"/>
                <w:szCs w:val="12"/>
              </w:rPr>
              <w:t>15</w:t>
            </w:r>
          </w:p>
        </w:tc>
      </w:tr>
    </w:tbl>
    <w:p w:rsidR="0046730F" w:rsidRPr="00605AD0" w:rsidRDefault="0046730F" w:rsidP="00C06FD4">
      <w:pPr>
        <w:spacing w:line="264" w:lineRule="auto"/>
        <w:jc w:val="both"/>
        <w:rPr>
          <w:sz w:val="16"/>
          <w:szCs w:val="16"/>
        </w:rPr>
      </w:pPr>
    </w:p>
    <w:tbl>
      <w:tblPr>
        <w:tblW w:w="5000" w:type="pct"/>
        <w:tblLayout w:type="fixed"/>
        <w:tblCellMar>
          <w:left w:w="28" w:type="dxa"/>
          <w:right w:w="28" w:type="dxa"/>
        </w:tblCellMar>
        <w:tblLook w:val="04A0"/>
      </w:tblPr>
      <w:tblGrid>
        <w:gridCol w:w="4666"/>
      </w:tblGrid>
      <w:tr w:rsidR="0046730F" w:rsidRPr="00605AD0" w:rsidTr="00232851">
        <w:tc>
          <w:tcPr>
            <w:tcW w:w="4666" w:type="dxa"/>
            <w:vAlign w:val="center"/>
          </w:tcPr>
          <w:p w:rsidR="0046730F" w:rsidRPr="00605AD0" w:rsidRDefault="0046730F" w:rsidP="00C06FD4">
            <w:pPr>
              <w:autoSpaceDE w:val="0"/>
              <w:autoSpaceDN w:val="0"/>
              <w:adjustRightInd w:val="0"/>
              <w:spacing w:line="264" w:lineRule="auto"/>
              <w:jc w:val="both"/>
              <w:rPr>
                <w:sz w:val="16"/>
                <w:szCs w:val="16"/>
              </w:rPr>
            </w:pPr>
            <w:r w:rsidRPr="00605AD0">
              <w:rPr>
                <w:sz w:val="16"/>
                <w:szCs w:val="16"/>
              </w:rPr>
              <w:t xml:space="preserve">Глава Петровского сельского поселения </w:t>
            </w:r>
          </w:p>
          <w:p w:rsidR="0046730F" w:rsidRPr="00605AD0" w:rsidRDefault="0046730F" w:rsidP="00C06FD4">
            <w:pPr>
              <w:autoSpaceDE w:val="0"/>
              <w:autoSpaceDN w:val="0"/>
              <w:adjustRightInd w:val="0"/>
              <w:spacing w:line="264" w:lineRule="auto"/>
              <w:jc w:val="both"/>
              <w:rPr>
                <w:sz w:val="16"/>
                <w:szCs w:val="16"/>
              </w:rPr>
            </w:pPr>
            <w:r w:rsidRPr="00605AD0">
              <w:rPr>
                <w:sz w:val="16"/>
                <w:szCs w:val="16"/>
              </w:rPr>
              <w:t xml:space="preserve">Павловского муниципального района </w:t>
            </w:r>
          </w:p>
          <w:p w:rsidR="0046730F" w:rsidRPr="00605AD0" w:rsidRDefault="0046730F" w:rsidP="00C06FD4">
            <w:pPr>
              <w:autoSpaceDE w:val="0"/>
              <w:autoSpaceDN w:val="0"/>
              <w:adjustRightInd w:val="0"/>
              <w:spacing w:line="264" w:lineRule="auto"/>
              <w:jc w:val="both"/>
              <w:rPr>
                <w:sz w:val="16"/>
                <w:szCs w:val="16"/>
              </w:rPr>
            </w:pPr>
            <w:r w:rsidRPr="00605AD0">
              <w:rPr>
                <w:sz w:val="16"/>
                <w:szCs w:val="16"/>
              </w:rPr>
              <w:t xml:space="preserve">Воронежской области </w:t>
            </w:r>
          </w:p>
          <w:p w:rsidR="0046730F" w:rsidRPr="00605AD0" w:rsidRDefault="0046730F" w:rsidP="00C06FD4">
            <w:pPr>
              <w:spacing w:line="264" w:lineRule="auto"/>
              <w:jc w:val="right"/>
              <w:rPr>
                <w:sz w:val="16"/>
                <w:szCs w:val="16"/>
              </w:rPr>
            </w:pPr>
            <w:r w:rsidRPr="00605AD0">
              <w:rPr>
                <w:sz w:val="16"/>
                <w:szCs w:val="16"/>
              </w:rPr>
              <w:t>В.А. Реутский</w:t>
            </w:r>
          </w:p>
        </w:tc>
      </w:tr>
    </w:tbl>
    <w:p w:rsidR="0046730F" w:rsidRPr="00605AD0" w:rsidRDefault="0046730F" w:rsidP="00C06FD4">
      <w:pPr>
        <w:spacing w:line="264" w:lineRule="auto"/>
        <w:jc w:val="both"/>
        <w:rPr>
          <w:sz w:val="16"/>
          <w:szCs w:val="16"/>
        </w:rPr>
      </w:pPr>
    </w:p>
    <w:tbl>
      <w:tblPr>
        <w:tblStyle w:val="af3"/>
        <w:tblW w:w="0" w:type="auto"/>
        <w:shd w:val="clear" w:color="auto" w:fill="BFBFBF" w:themeFill="background1" w:themeFillShade="BF"/>
        <w:tblLook w:val="04A0"/>
      </w:tblPr>
      <w:tblGrid>
        <w:gridCol w:w="4826"/>
      </w:tblGrid>
      <w:tr w:rsidR="00457098" w:rsidRPr="00605AD0" w:rsidTr="00457098">
        <w:tc>
          <w:tcPr>
            <w:tcW w:w="4826" w:type="dxa"/>
            <w:shd w:val="clear" w:color="auto" w:fill="BFBFBF" w:themeFill="background1" w:themeFillShade="BF"/>
          </w:tcPr>
          <w:p w:rsidR="00457098" w:rsidRPr="00605AD0" w:rsidRDefault="00457098" w:rsidP="00C06FD4">
            <w:pPr>
              <w:spacing w:line="264" w:lineRule="auto"/>
              <w:jc w:val="center"/>
              <w:rPr>
                <w:b/>
              </w:rPr>
            </w:pPr>
            <w:r w:rsidRPr="00605AD0">
              <w:rPr>
                <w:b/>
              </w:rPr>
              <w:t>Русско-Буйловское сельское поселение</w:t>
            </w:r>
          </w:p>
        </w:tc>
      </w:tr>
    </w:tbl>
    <w:p w:rsidR="00457098" w:rsidRPr="000335BF" w:rsidRDefault="00457098" w:rsidP="00C06FD4">
      <w:pPr>
        <w:spacing w:line="264" w:lineRule="auto"/>
        <w:jc w:val="center"/>
        <w:rPr>
          <w:sz w:val="16"/>
          <w:szCs w:val="16"/>
        </w:rPr>
      </w:pPr>
    </w:p>
    <w:tbl>
      <w:tblPr>
        <w:tblW w:w="5000" w:type="pct"/>
        <w:tblLayout w:type="fixed"/>
        <w:tblCellMar>
          <w:left w:w="28" w:type="dxa"/>
          <w:right w:w="28" w:type="dxa"/>
        </w:tblCellMar>
        <w:tblLook w:val="04A0"/>
      </w:tblPr>
      <w:tblGrid>
        <w:gridCol w:w="1850"/>
        <w:gridCol w:w="1134"/>
        <w:gridCol w:w="1020"/>
        <w:gridCol w:w="662"/>
      </w:tblGrid>
      <w:tr w:rsidR="000335BF" w:rsidRPr="000335BF" w:rsidTr="00611864">
        <w:trPr>
          <w:trHeight w:val="920"/>
        </w:trPr>
        <w:tc>
          <w:tcPr>
            <w:tcW w:w="4666" w:type="dxa"/>
            <w:gridSpan w:val="4"/>
            <w:tcBorders>
              <w:top w:val="nil"/>
              <w:left w:val="nil"/>
              <w:right w:val="nil"/>
            </w:tcBorders>
            <w:shd w:val="clear" w:color="auto" w:fill="auto"/>
            <w:noWrap/>
            <w:vAlign w:val="center"/>
            <w:hideMark/>
          </w:tcPr>
          <w:p w:rsidR="000335BF" w:rsidRPr="000335BF" w:rsidRDefault="000335BF" w:rsidP="00C06FD4">
            <w:pPr>
              <w:spacing w:line="264" w:lineRule="auto"/>
              <w:jc w:val="center"/>
              <w:rPr>
                <w:b/>
                <w:color w:val="000000"/>
                <w:sz w:val="16"/>
                <w:szCs w:val="16"/>
              </w:rPr>
            </w:pPr>
            <w:r w:rsidRPr="000335BF">
              <w:rPr>
                <w:b/>
                <w:color w:val="000000"/>
                <w:sz w:val="16"/>
                <w:szCs w:val="16"/>
              </w:rPr>
              <w:t>СВЕДЕНИЯ О ХОДЕ ИСПОЛНЕНИЯ БЮДЖЕТА РУССКО-БУЙЛОВСКОГО СЕЛЬСКОГО ПОСЕЛЕНИЯ ПАЛОВСКОГО МУНИЦИПАЛЬНОГО РАЙОНА ВОРОНЕЖСКОЙ ОБЛАСТИ ЗА 1 КВАРТАЛ 2018 ГОДА</w:t>
            </w:r>
          </w:p>
          <w:p w:rsidR="000335BF" w:rsidRPr="000335BF" w:rsidRDefault="000335BF" w:rsidP="00C06FD4">
            <w:pPr>
              <w:spacing w:line="264" w:lineRule="auto"/>
              <w:jc w:val="center"/>
              <w:rPr>
                <w:color w:val="000000"/>
                <w:sz w:val="16"/>
                <w:szCs w:val="16"/>
              </w:rPr>
            </w:pPr>
          </w:p>
        </w:tc>
      </w:tr>
      <w:tr w:rsidR="000335BF" w:rsidRPr="000335BF" w:rsidTr="000335BF">
        <w:tc>
          <w:tcPr>
            <w:tcW w:w="1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Наименование показателя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Уточненный план на год</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Исполнено за 1 кв. 2018 г.</w:t>
            </w:r>
          </w:p>
        </w:tc>
        <w:tc>
          <w:tcPr>
            <w:tcW w:w="662" w:type="dxa"/>
            <w:tcBorders>
              <w:top w:val="single" w:sz="8" w:space="0" w:color="auto"/>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 исполнения</w:t>
            </w:r>
          </w:p>
        </w:tc>
      </w:tr>
      <w:tr w:rsidR="000335BF" w:rsidRPr="000335BF" w:rsidTr="000335BF">
        <w:tc>
          <w:tcPr>
            <w:tcW w:w="1850" w:type="dxa"/>
            <w:tcBorders>
              <w:top w:val="nil"/>
              <w:left w:val="single" w:sz="8" w:space="0" w:color="auto"/>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ИТОГО ДОХОДОВ</w:t>
            </w:r>
          </w:p>
        </w:tc>
        <w:tc>
          <w:tcPr>
            <w:tcW w:w="1134"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15997,8</w:t>
            </w:r>
          </w:p>
        </w:tc>
        <w:tc>
          <w:tcPr>
            <w:tcW w:w="1020"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2029</w:t>
            </w:r>
          </w:p>
        </w:tc>
        <w:tc>
          <w:tcPr>
            <w:tcW w:w="662"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12,7</w:t>
            </w:r>
          </w:p>
        </w:tc>
      </w:tr>
      <w:tr w:rsidR="000335BF" w:rsidRPr="000335BF" w:rsidTr="000335BF">
        <w:tc>
          <w:tcPr>
            <w:tcW w:w="1850" w:type="dxa"/>
            <w:tcBorders>
              <w:top w:val="nil"/>
              <w:left w:val="single" w:sz="8" w:space="0" w:color="auto"/>
              <w:bottom w:val="single" w:sz="8" w:space="0" w:color="auto"/>
              <w:right w:val="single" w:sz="8" w:space="0" w:color="auto"/>
            </w:tcBorders>
            <w:shd w:val="clear" w:color="auto" w:fill="auto"/>
            <w:vAlign w:val="center"/>
            <w:hideMark/>
          </w:tcPr>
          <w:p w:rsidR="000335BF" w:rsidRPr="000335BF" w:rsidRDefault="000335BF" w:rsidP="00C06FD4">
            <w:pPr>
              <w:spacing w:line="264" w:lineRule="auto"/>
              <w:rPr>
                <w:color w:val="000000"/>
                <w:sz w:val="12"/>
                <w:szCs w:val="12"/>
              </w:rPr>
            </w:pPr>
            <w:r w:rsidRPr="000335BF">
              <w:rPr>
                <w:color w:val="000000"/>
                <w:sz w:val="12"/>
                <w:szCs w:val="12"/>
              </w:rPr>
              <w:t>Доходы налоговые и неналоговые</w:t>
            </w:r>
          </w:p>
        </w:tc>
        <w:tc>
          <w:tcPr>
            <w:tcW w:w="1134"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14838,4</w:t>
            </w:r>
          </w:p>
        </w:tc>
        <w:tc>
          <w:tcPr>
            <w:tcW w:w="1020"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1787,2</w:t>
            </w:r>
          </w:p>
        </w:tc>
        <w:tc>
          <w:tcPr>
            <w:tcW w:w="662"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12,0</w:t>
            </w:r>
          </w:p>
        </w:tc>
      </w:tr>
      <w:tr w:rsidR="000335BF" w:rsidRPr="000335BF" w:rsidTr="000335BF">
        <w:tc>
          <w:tcPr>
            <w:tcW w:w="1850" w:type="dxa"/>
            <w:tcBorders>
              <w:top w:val="nil"/>
              <w:left w:val="single" w:sz="8" w:space="0" w:color="auto"/>
              <w:bottom w:val="single" w:sz="8" w:space="0" w:color="auto"/>
              <w:right w:val="single" w:sz="8" w:space="0" w:color="auto"/>
            </w:tcBorders>
            <w:shd w:val="clear" w:color="auto" w:fill="auto"/>
            <w:vAlign w:val="center"/>
            <w:hideMark/>
          </w:tcPr>
          <w:p w:rsidR="000335BF" w:rsidRPr="000335BF" w:rsidRDefault="000335BF" w:rsidP="00C06FD4">
            <w:pPr>
              <w:spacing w:line="264" w:lineRule="auto"/>
              <w:rPr>
                <w:color w:val="000000"/>
                <w:sz w:val="12"/>
                <w:szCs w:val="12"/>
              </w:rPr>
            </w:pPr>
            <w:r w:rsidRPr="000335BF">
              <w:rPr>
                <w:color w:val="000000"/>
                <w:sz w:val="12"/>
                <w:szCs w:val="12"/>
              </w:rPr>
              <w:t>Безвозмездные поступления</w:t>
            </w:r>
          </w:p>
        </w:tc>
        <w:tc>
          <w:tcPr>
            <w:tcW w:w="1134"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1159,4</w:t>
            </w:r>
          </w:p>
        </w:tc>
        <w:tc>
          <w:tcPr>
            <w:tcW w:w="1020"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241,8</w:t>
            </w:r>
          </w:p>
        </w:tc>
        <w:tc>
          <w:tcPr>
            <w:tcW w:w="662"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20,9</w:t>
            </w:r>
          </w:p>
        </w:tc>
      </w:tr>
      <w:tr w:rsidR="000335BF" w:rsidRPr="000335BF" w:rsidTr="000335BF">
        <w:tc>
          <w:tcPr>
            <w:tcW w:w="1850" w:type="dxa"/>
            <w:tcBorders>
              <w:top w:val="nil"/>
              <w:left w:val="single" w:sz="8" w:space="0" w:color="auto"/>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ИТОГО РАСХОДОВ</w:t>
            </w:r>
          </w:p>
        </w:tc>
        <w:tc>
          <w:tcPr>
            <w:tcW w:w="1134"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20865,2</w:t>
            </w:r>
          </w:p>
        </w:tc>
        <w:tc>
          <w:tcPr>
            <w:tcW w:w="1020"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4085,4</w:t>
            </w:r>
          </w:p>
        </w:tc>
        <w:tc>
          <w:tcPr>
            <w:tcW w:w="662"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19,6</w:t>
            </w:r>
          </w:p>
        </w:tc>
      </w:tr>
      <w:tr w:rsidR="000335BF" w:rsidRPr="000335BF" w:rsidTr="000335BF">
        <w:tc>
          <w:tcPr>
            <w:tcW w:w="1850" w:type="dxa"/>
            <w:tcBorders>
              <w:top w:val="nil"/>
              <w:left w:val="single" w:sz="8" w:space="0" w:color="auto"/>
              <w:bottom w:val="single" w:sz="8" w:space="0" w:color="auto"/>
              <w:right w:val="single" w:sz="8" w:space="0" w:color="auto"/>
            </w:tcBorders>
            <w:shd w:val="clear" w:color="auto" w:fill="auto"/>
            <w:vAlign w:val="center"/>
            <w:hideMark/>
          </w:tcPr>
          <w:p w:rsidR="000335BF" w:rsidRPr="000335BF" w:rsidRDefault="000335BF" w:rsidP="00C06FD4">
            <w:pPr>
              <w:spacing w:line="264" w:lineRule="auto"/>
              <w:rPr>
                <w:color w:val="000000"/>
                <w:sz w:val="12"/>
                <w:szCs w:val="12"/>
              </w:rPr>
            </w:pPr>
            <w:r w:rsidRPr="000335BF">
              <w:rPr>
                <w:color w:val="000000"/>
                <w:sz w:val="12"/>
                <w:szCs w:val="12"/>
              </w:rPr>
              <w:t>Общегосударственные вопросы</w:t>
            </w:r>
          </w:p>
        </w:tc>
        <w:tc>
          <w:tcPr>
            <w:tcW w:w="1134"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5996,6</w:t>
            </w:r>
          </w:p>
        </w:tc>
        <w:tc>
          <w:tcPr>
            <w:tcW w:w="1020"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1228,1</w:t>
            </w:r>
          </w:p>
        </w:tc>
        <w:tc>
          <w:tcPr>
            <w:tcW w:w="662"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20,5</w:t>
            </w:r>
          </w:p>
        </w:tc>
      </w:tr>
      <w:tr w:rsidR="000335BF" w:rsidRPr="000335BF" w:rsidTr="000335BF">
        <w:tc>
          <w:tcPr>
            <w:tcW w:w="1850" w:type="dxa"/>
            <w:tcBorders>
              <w:top w:val="nil"/>
              <w:left w:val="single" w:sz="8" w:space="0" w:color="auto"/>
              <w:bottom w:val="single" w:sz="8" w:space="0" w:color="auto"/>
              <w:right w:val="single" w:sz="8" w:space="0" w:color="auto"/>
            </w:tcBorders>
            <w:shd w:val="clear" w:color="auto" w:fill="auto"/>
            <w:vAlign w:val="center"/>
            <w:hideMark/>
          </w:tcPr>
          <w:p w:rsidR="000335BF" w:rsidRPr="000335BF" w:rsidRDefault="000335BF" w:rsidP="00C06FD4">
            <w:pPr>
              <w:spacing w:line="264" w:lineRule="auto"/>
              <w:rPr>
                <w:color w:val="000000"/>
                <w:sz w:val="12"/>
                <w:szCs w:val="12"/>
              </w:rPr>
            </w:pPr>
            <w:r w:rsidRPr="000335BF">
              <w:rPr>
                <w:color w:val="000000"/>
                <w:sz w:val="12"/>
                <w:szCs w:val="12"/>
              </w:rPr>
              <w:t>в т.ч. оплата труда и начисления на оплату труда</w:t>
            </w:r>
          </w:p>
        </w:tc>
        <w:tc>
          <w:tcPr>
            <w:tcW w:w="1134"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4579,8</w:t>
            </w:r>
          </w:p>
        </w:tc>
        <w:tc>
          <w:tcPr>
            <w:tcW w:w="1020"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784,6</w:t>
            </w:r>
          </w:p>
        </w:tc>
        <w:tc>
          <w:tcPr>
            <w:tcW w:w="662"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17,1</w:t>
            </w:r>
          </w:p>
        </w:tc>
      </w:tr>
      <w:tr w:rsidR="000335BF" w:rsidRPr="000335BF" w:rsidTr="000335BF">
        <w:tc>
          <w:tcPr>
            <w:tcW w:w="1850" w:type="dxa"/>
            <w:tcBorders>
              <w:top w:val="nil"/>
              <w:left w:val="single" w:sz="8" w:space="0" w:color="auto"/>
              <w:bottom w:val="single" w:sz="8" w:space="0" w:color="auto"/>
              <w:right w:val="single" w:sz="8" w:space="0" w:color="auto"/>
            </w:tcBorders>
            <w:shd w:val="clear" w:color="auto" w:fill="auto"/>
            <w:vAlign w:val="center"/>
            <w:hideMark/>
          </w:tcPr>
          <w:p w:rsidR="000335BF" w:rsidRPr="000335BF" w:rsidRDefault="000335BF" w:rsidP="00C06FD4">
            <w:pPr>
              <w:spacing w:line="264" w:lineRule="auto"/>
              <w:rPr>
                <w:color w:val="000000"/>
                <w:sz w:val="12"/>
                <w:szCs w:val="12"/>
              </w:rPr>
            </w:pPr>
            <w:r w:rsidRPr="000335BF">
              <w:rPr>
                <w:color w:val="000000"/>
                <w:sz w:val="12"/>
                <w:szCs w:val="12"/>
              </w:rPr>
              <w:t>Национальная оборона</w:t>
            </w:r>
          </w:p>
        </w:tc>
        <w:tc>
          <w:tcPr>
            <w:tcW w:w="1134"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184,1</w:t>
            </w:r>
          </w:p>
        </w:tc>
        <w:tc>
          <w:tcPr>
            <w:tcW w:w="1020"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41,6</w:t>
            </w:r>
          </w:p>
        </w:tc>
        <w:tc>
          <w:tcPr>
            <w:tcW w:w="662"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22,6</w:t>
            </w:r>
          </w:p>
        </w:tc>
      </w:tr>
      <w:tr w:rsidR="000335BF" w:rsidRPr="000335BF" w:rsidTr="000335BF">
        <w:tc>
          <w:tcPr>
            <w:tcW w:w="1850" w:type="dxa"/>
            <w:tcBorders>
              <w:top w:val="nil"/>
              <w:left w:val="single" w:sz="8" w:space="0" w:color="auto"/>
              <w:bottom w:val="single" w:sz="8" w:space="0" w:color="auto"/>
              <w:right w:val="single" w:sz="8" w:space="0" w:color="auto"/>
            </w:tcBorders>
            <w:shd w:val="clear" w:color="auto" w:fill="auto"/>
            <w:vAlign w:val="center"/>
            <w:hideMark/>
          </w:tcPr>
          <w:p w:rsidR="000335BF" w:rsidRPr="000335BF" w:rsidRDefault="000335BF" w:rsidP="00C06FD4">
            <w:pPr>
              <w:spacing w:line="264" w:lineRule="auto"/>
              <w:rPr>
                <w:color w:val="000000"/>
                <w:sz w:val="12"/>
                <w:szCs w:val="12"/>
              </w:rPr>
            </w:pPr>
            <w:r w:rsidRPr="000335BF">
              <w:rPr>
                <w:color w:val="000000"/>
                <w:sz w:val="12"/>
                <w:szCs w:val="12"/>
              </w:rPr>
              <w:t>в т.ч. оплата труда и начисления на оплату труда</w:t>
            </w:r>
          </w:p>
        </w:tc>
        <w:tc>
          <w:tcPr>
            <w:tcW w:w="1134"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168</w:t>
            </w:r>
          </w:p>
        </w:tc>
        <w:tc>
          <w:tcPr>
            <w:tcW w:w="1020"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41,6</w:t>
            </w:r>
          </w:p>
        </w:tc>
        <w:tc>
          <w:tcPr>
            <w:tcW w:w="662"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24,8</w:t>
            </w:r>
          </w:p>
        </w:tc>
      </w:tr>
      <w:tr w:rsidR="000335BF" w:rsidRPr="000335BF" w:rsidTr="000335BF">
        <w:tc>
          <w:tcPr>
            <w:tcW w:w="1850" w:type="dxa"/>
            <w:tcBorders>
              <w:top w:val="nil"/>
              <w:left w:val="single" w:sz="8" w:space="0" w:color="auto"/>
              <w:bottom w:val="single" w:sz="8" w:space="0" w:color="auto"/>
              <w:right w:val="single" w:sz="8" w:space="0" w:color="auto"/>
            </w:tcBorders>
            <w:shd w:val="clear" w:color="auto" w:fill="auto"/>
            <w:vAlign w:val="center"/>
            <w:hideMark/>
          </w:tcPr>
          <w:p w:rsidR="000335BF" w:rsidRPr="000335BF" w:rsidRDefault="000335BF" w:rsidP="00C06FD4">
            <w:pPr>
              <w:spacing w:line="264" w:lineRule="auto"/>
              <w:rPr>
                <w:color w:val="000000"/>
                <w:sz w:val="12"/>
                <w:szCs w:val="12"/>
              </w:rPr>
            </w:pPr>
            <w:r w:rsidRPr="000335BF">
              <w:rPr>
                <w:color w:val="000000"/>
                <w:sz w:val="12"/>
                <w:szCs w:val="12"/>
              </w:rPr>
              <w:t>Национальная безопасность и правоохранительная деятельность</w:t>
            </w:r>
          </w:p>
        </w:tc>
        <w:tc>
          <w:tcPr>
            <w:tcW w:w="1134"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30</w:t>
            </w:r>
          </w:p>
        </w:tc>
        <w:tc>
          <w:tcPr>
            <w:tcW w:w="1020"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0</w:t>
            </w:r>
          </w:p>
        </w:tc>
        <w:tc>
          <w:tcPr>
            <w:tcW w:w="662"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0,0</w:t>
            </w:r>
          </w:p>
        </w:tc>
      </w:tr>
      <w:tr w:rsidR="000335BF" w:rsidRPr="000335BF" w:rsidTr="000335BF">
        <w:tc>
          <w:tcPr>
            <w:tcW w:w="1850" w:type="dxa"/>
            <w:tcBorders>
              <w:top w:val="nil"/>
              <w:left w:val="single" w:sz="8" w:space="0" w:color="auto"/>
              <w:bottom w:val="single" w:sz="8" w:space="0" w:color="auto"/>
              <w:right w:val="single" w:sz="8" w:space="0" w:color="auto"/>
            </w:tcBorders>
            <w:shd w:val="clear" w:color="auto" w:fill="auto"/>
            <w:vAlign w:val="center"/>
            <w:hideMark/>
          </w:tcPr>
          <w:p w:rsidR="000335BF" w:rsidRPr="000335BF" w:rsidRDefault="000335BF" w:rsidP="00C06FD4">
            <w:pPr>
              <w:spacing w:line="264" w:lineRule="auto"/>
              <w:rPr>
                <w:color w:val="000000"/>
                <w:sz w:val="12"/>
                <w:szCs w:val="12"/>
              </w:rPr>
            </w:pPr>
            <w:r w:rsidRPr="000335BF">
              <w:rPr>
                <w:color w:val="000000"/>
                <w:sz w:val="12"/>
                <w:szCs w:val="12"/>
              </w:rPr>
              <w:t>Национальная экономика</w:t>
            </w:r>
          </w:p>
        </w:tc>
        <w:tc>
          <w:tcPr>
            <w:tcW w:w="1134"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232,6</w:t>
            </w:r>
          </w:p>
        </w:tc>
        <w:tc>
          <w:tcPr>
            <w:tcW w:w="1020"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0</w:t>
            </w:r>
          </w:p>
        </w:tc>
        <w:tc>
          <w:tcPr>
            <w:tcW w:w="662"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0,0</w:t>
            </w:r>
          </w:p>
        </w:tc>
      </w:tr>
      <w:tr w:rsidR="000335BF" w:rsidRPr="000335BF" w:rsidTr="000335BF">
        <w:tc>
          <w:tcPr>
            <w:tcW w:w="1850" w:type="dxa"/>
            <w:tcBorders>
              <w:top w:val="nil"/>
              <w:left w:val="single" w:sz="8" w:space="0" w:color="auto"/>
              <w:bottom w:val="single" w:sz="8" w:space="0" w:color="auto"/>
              <w:right w:val="single" w:sz="8" w:space="0" w:color="auto"/>
            </w:tcBorders>
            <w:shd w:val="clear" w:color="auto" w:fill="auto"/>
            <w:vAlign w:val="center"/>
            <w:hideMark/>
          </w:tcPr>
          <w:p w:rsidR="000335BF" w:rsidRPr="000335BF" w:rsidRDefault="000335BF" w:rsidP="00C06FD4">
            <w:pPr>
              <w:spacing w:line="264" w:lineRule="auto"/>
              <w:rPr>
                <w:color w:val="000000"/>
                <w:sz w:val="12"/>
                <w:szCs w:val="12"/>
              </w:rPr>
            </w:pPr>
            <w:r w:rsidRPr="000335BF">
              <w:rPr>
                <w:color w:val="000000"/>
                <w:sz w:val="12"/>
                <w:szCs w:val="12"/>
              </w:rPr>
              <w:t>Жилищно-коммунальное хозяйство</w:t>
            </w:r>
          </w:p>
        </w:tc>
        <w:tc>
          <w:tcPr>
            <w:tcW w:w="1134"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8017,4</w:t>
            </w:r>
          </w:p>
        </w:tc>
        <w:tc>
          <w:tcPr>
            <w:tcW w:w="1020"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1232,9</w:t>
            </w:r>
          </w:p>
        </w:tc>
        <w:tc>
          <w:tcPr>
            <w:tcW w:w="662"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15,4</w:t>
            </w:r>
          </w:p>
        </w:tc>
      </w:tr>
      <w:tr w:rsidR="000335BF" w:rsidRPr="000335BF" w:rsidTr="000335BF">
        <w:tc>
          <w:tcPr>
            <w:tcW w:w="1850" w:type="dxa"/>
            <w:tcBorders>
              <w:top w:val="nil"/>
              <w:left w:val="single" w:sz="8" w:space="0" w:color="auto"/>
              <w:bottom w:val="single" w:sz="8" w:space="0" w:color="auto"/>
              <w:right w:val="single" w:sz="8" w:space="0" w:color="auto"/>
            </w:tcBorders>
            <w:shd w:val="clear" w:color="auto" w:fill="auto"/>
            <w:vAlign w:val="center"/>
            <w:hideMark/>
          </w:tcPr>
          <w:p w:rsidR="000335BF" w:rsidRPr="000335BF" w:rsidRDefault="000335BF" w:rsidP="00C06FD4">
            <w:pPr>
              <w:spacing w:line="264" w:lineRule="auto"/>
              <w:rPr>
                <w:color w:val="000000"/>
                <w:sz w:val="12"/>
                <w:szCs w:val="12"/>
              </w:rPr>
            </w:pPr>
            <w:r w:rsidRPr="000335BF">
              <w:rPr>
                <w:color w:val="000000"/>
                <w:sz w:val="12"/>
                <w:szCs w:val="12"/>
              </w:rPr>
              <w:t>в т.ч. оплата труда и начисления на оплату труда</w:t>
            </w:r>
          </w:p>
        </w:tc>
        <w:tc>
          <w:tcPr>
            <w:tcW w:w="1134"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2484,5</w:t>
            </w:r>
          </w:p>
        </w:tc>
        <w:tc>
          <w:tcPr>
            <w:tcW w:w="1020"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428,1</w:t>
            </w:r>
          </w:p>
        </w:tc>
        <w:tc>
          <w:tcPr>
            <w:tcW w:w="662"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17,2</w:t>
            </w:r>
          </w:p>
        </w:tc>
      </w:tr>
      <w:tr w:rsidR="000335BF" w:rsidRPr="000335BF" w:rsidTr="000335BF">
        <w:tc>
          <w:tcPr>
            <w:tcW w:w="1850" w:type="dxa"/>
            <w:tcBorders>
              <w:top w:val="nil"/>
              <w:left w:val="single" w:sz="8" w:space="0" w:color="auto"/>
              <w:bottom w:val="single" w:sz="8" w:space="0" w:color="auto"/>
              <w:right w:val="single" w:sz="8" w:space="0" w:color="auto"/>
            </w:tcBorders>
            <w:shd w:val="clear" w:color="auto" w:fill="auto"/>
            <w:vAlign w:val="center"/>
            <w:hideMark/>
          </w:tcPr>
          <w:p w:rsidR="000335BF" w:rsidRPr="000335BF" w:rsidRDefault="000335BF" w:rsidP="00C06FD4">
            <w:pPr>
              <w:spacing w:line="264" w:lineRule="auto"/>
              <w:rPr>
                <w:color w:val="000000"/>
                <w:sz w:val="12"/>
                <w:szCs w:val="12"/>
              </w:rPr>
            </w:pPr>
            <w:r w:rsidRPr="000335BF">
              <w:rPr>
                <w:color w:val="000000"/>
                <w:sz w:val="12"/>
                <w:szCs w:val="12"/>
              </w:rPr>
              <w:t>Культура, кинематография и средства массовой информации</w:t>
            </w:r>
          </w:p>
        </w:tc>
        <w:tc>
          <w:tcPr>
            <w:tcW w:w="1134"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6111,9</w:t>
            </w:r>
          </w:p>
        </w:tc>
        <w:tc>
          <w:tcPr>
            <w:tcW w:w="1020"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1500,6</w:t>
            </w:r>
          </w:p>
        </w:tc>
        <w:tc>
          <w:tcPr>
            <w:tcW w:w="662"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24,6</w:t>
            </w:r>
          </w:p>
        </w:tc>
      </w:tr>
      <w:tr w:rsidR="000335BF" w:rsidRPr="000335BF" w:rsidTr="000335BF">
        <w:tc>
          <w:tcPr>
            <w:tcW w:w="1850" w:type="dxa"/>
            <w:tcBorders>
              <w:top w:val="nil"/>
              <w:left w:val="single" w:sz="8" w:space="0" w:color="auto"/>
              <w:bottom w:val="single" w:sz="8" w:space="0" w:color="auto"/>
              <w:right w:val="single" w:sz="8" w:space="0" w:color="auto"/>
            </w:tcBorders>
            <w:shd w:val="clear" w:color="auto" w:fill="auto"/>
            <w:vAlign w:val="center"/>
            <w:hideMark/>
          </w:tcPr>
          <w:p w:rsidR="000335BF" w:rsidRPr="000335BF" w:rsidRDefault="000335BF" w:rsidP="00C06FD4">
            <w:pPr>
              <w:spacing w:line="264" w:lineRule="auto"/>
              <w:rPr>
                <w:color w:val="000000"/>
                <w:sz w:val="12"/>
                <w:szCs w:val="12"/>
              </w:rPr>
            </w:pPr>
            <w:r w:rsidRPr="000335BF">
              <w:rPr>
                <w:color w:val="000000"/>
                <w:sz w:val="12"/>
                <w:szCs w:val="12"/>
              </w:rPr>
              <w:t>в т.ч. оплата труда и начисления на оплату труда</w:t>
            </w:r>
          </w:p>
        </w:tc>
        <w:tc>
          <w:tcPr>
            <w:tcW w:w="1134"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3658,2</w:t>
            </w:r>
          </w:p>
        </w:tc>
        <w:tc>
          <w:tcPr>
            <w:tcW w:w="1020"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647,7</w:t>
            </w:r>
          </w:p>
        </w:tc>
        <w:tc>
          <w:tcPr>
            <w:tcW w:w="662"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17,7</w:t>
            </w:r>
          </w:p>
        </w:tc>
      </w:tr>
      <w:tr w:rsidR="000335BF" w:rsidRPr="000335BF" w:rsidTr="000335BF">
        <w:tc>
          <w:tcPr>
            <w:tcW w:w="1850" w:type="dxa"/>
            <w:tcBorders>
              <w:top w:val="nil"/>
              <w:left w:val="single" w:sz="8" w:space="0" w:color="auto"/>
              <w:bottom w:val="single" w:sz="8" w:space="0" w:color="auto"/>
              <w:right w:val="single" w:sz="8" w:space="0" w:color="auto"/>
            </w:tcBorders>
            <w:shd w:val="clear" w:color="auto" w:fill="auto"/>
            <w:vAlign w:val="center"/>
            <w:hideMark/>
          </w:tcPr>
          <w:p w:rsidR="000335BF" w:rsidRPr="000335BF" w:rsidRDefault="000335BF" w:rsidP="00C06FD4">
            <w:pPr>
              <w:spacing w:line="264" w:lineRule="auto"/>
              <w:rPr>
                <w:color w:val="000000"/>
                <w:sz w:val="12"/>
                <w:szCs w:val="12"/>
              </w:rPr>
            </w:pPr>
            <w:r w:rsidRPr="000335BF">
              <w:rPr>
                <w:color w:val="000000"/>
                <w:sz w:val="12"/>
                <w:szCs w:val="12"/>
              </w:rPr>
              <w:t>Социальная политика</w:t>
            </w:r>
          </w:p>
        </w:tc>
        <w:tc>
          <w:tcPr>
            <w:tcW w:w="1134"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88</w:t>
            </w:r>
          </w:p>
        </w:tc>
        <w:tc>
          <w:tcPr>
            <w:tcW w:w="1020"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14,9</w:t>
            </w:r>
          </w:p>
        </w:tc>
        <w:tc>
          <w:tcPr>
            <w:tcW w:w="662"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16,9</w:t>
            </w:r>
          </w:p>
        </w:tc>
      </w:tr>
      <w:tr w:rsidR="000335BF" w:rsidRPr="000335BF" w:rsidTr="000335BF">
        <w:tc>
          <w:tcPr>
            <w:tcW w:w="1850" w:type="dxa"/>
            <w:tcBorders>
              <w:top w:val="nil"/>
              <w:left w:val="single" w:sz="8" w:space="0" w:color="auto"/>
              <w:bottom w:val="single" w:sz="8" w:space="0" w:color="auto"/>
              <w:right w:val="single" w:sz="8" w:space="0" w:color="auto"/>
            </w:tcBorders>
            <w:shd w:val="clear" w:color="auto" w:fill="auto"/>
            <w:vAlign w:val="center"/>
            <w:hideMark/>
          </w:tcPr>
          <w:p w:rsidR="000335BF" w:rsidRPr="000335BF" w:rsidRDefault="000335BF" w:rsidP="00C06FD4">
            <w:pPr>
              <w:spacing w:line="264" w:lineRule="auto"/>
              <w:rPr>
                <w:color w:val="000000"/>
                <w:sz w:val="12"/>
                <w:szCs w:val="12"/>
              </w:rPr>
            </w:pPr>
            <w:r w:rsidRPr="000335BF">
              <w:rPr>
                <w:color w:val="000000"/>
                <w:sz w:val="12"/>
                <w:szCs w:val="12"/>
              </w:rPr>
              <w:t>Физическая культура и спорт</w:t>
            </w:r>
          </w:p>
        </w:tc>
        <w:tc>
          <w:tcPr>
            <w:tcW w:w="1134"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204,6</w:t>
            </w:r>
          </w:p>
        </w:tc>
        <w:tc>
          <w:tcPr>
            <w:tcW w:w="1020"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67,3</w:t>
            </w:r>
          </w:p>
        </w:tc>
        <w:tc>
          <w:tcPr>
            <w:tcW w:w="662"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32,9</w:t>
            </w:r>
          </w:p>
        </w:tc>
      </w:tr>
      <w:tr w:rsidR="000335BF" w:rsidRPr="000335BF" w:rsidTr="000335BF">
        <w:tc>
          <w:tcPr>
            <w:tcW w:w="1850" w:type="dxa"/>
            <w:tcBorders>
              <w:top w:val="nil"/>
              <w:left w:val="single" w:sz="8" w:space="0" w:color="auto"/>
              <w:bottom w:val="single" w:sz="8" w:space="0" w:color="auto"/>
              <w:right w:val="single" w:sz="8" w:space="0" w:color="auto"/>
            </w:tcBorders>
            <w:shd w:val="clear" w:color="auto" w:fill="auto"/>
            <w:vAlign w:val="center"/>
            <w:hideMark/>
          </w:tcPr>
          <w:p w:rsidR="000335BF" w:rsidRPr="000335BF" w:rsidRDefault="000335BF" w:rsidP="00C06FD4">
            <w:pPr>
              <w:spacing w:line="264" w:lineRule="auto"/>
              <w:rPr>
                <w:color w:val="000000"/>
                <w:sz w:val="12"/>
                <w:szCs w:val="12"/>
              </w:rPr>
            </w:pPr>
            <w:r w:rsidRPr="000335BF">
              <w:rPr>
                <w:color w:val="000000"/>
                <w:sz w:val="12"/>
                <w:szCs w:val="12"/>
              </w:rPr>
              <w:t>Профицит (+), дефицит (-)</w:t>
            </w:r>
          </w:p>
        </w:tc>
        <w:tc>
          <w:tcPr>
            <w:tcW w:w="1134"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-4867,4</w:t>
            </w:r>
          </w:p>
        </w:tc>
        <w:tc>
          <w:tcPr>
            <w:tcW w:w="1020"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-2056,4</w:t>
            </w:r>
          </w:p>
        </w:tc>
        <w:tc>
          <w:tcPr>
            <w:tcW w:w="662"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 </w:t>
            </w:r>
          </w:p>
        </w:tc>
      </w:tr>
      <w:tr w:rsidR="000335BF" w:rsidRPr="000335BF" w:rsidTr="000335BF">
        <w:tc>
          <w:tcPr>
            <w:tcW w:w="1850" w:type="dxa"/>
            <w:tcBorders>
              <w:top w:val="nil"/>
              <w:left w:val="single" w:sz="8" w:space="0" w:color="auto"/>
              <w:bottom w:val="single" w:sz="8" w:space="0" w:color="auto"/>
              <w:right w:val="single" w:sz="8" w:space="0" w:color="auto"/>
            </w:tcBorders>
            <w:shd w:val="clear" w:color="auto" w:fill="auto"/>
            <w:vAlign w:val="center"/>
            <w:hideMark/>
          </w:tcPr>
          <w:p w:rsidR="000335BF" w:rsidRPr="000335BF" w:rsidRDefault="000335BF" w:rsidP="00C06FD4">
            <w:pPr>
              <w:spacing w:line="264" w:lineRule="auto"/>
              <w:rPr>
                <w:color w:val="000000"/>
                <w:sz w:val="12"/>
                <w:szCs w:val="12"/>
              </w:rPr>
            </w:pPr>
            <w:r w:rsidRPr="000335BF">
              <w:rPr>
                <w:color w:val="000000"/>
                <w:sz w:val="12"/>
                <w:szCs w:val="12"/>
              </w:rPr>
              <w:t>Численность муниципальных служащих за 1 квартал 2018 года</w:t>
            </w:r>
          </w:p>
        </w:tc>
        <w:tc>
          <w:tcPr>
            <w:tcW w:w="1134"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3</w:t>
            </w:r>
          </w:p>
        </w:tc>
        <w:tc>
          <w:tcPr>
            <w:tcW w:w="1020"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3</w:t>
            </w:r>
          </w:p>
        </w:tc>
        <w:tc>
          <w:tcPr>
            <w:tcW w:w="662"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100,0</w:t>
            </w:r>
          </w:p>
        </w:tc>
      </w:tr>
      <w:tr w:rsidR="000335BF" w:rsidRPr="000335BF" w:rsidTr="000335BF">
        <w:tc>
          <w:tcPr>
            <w:tcW w:w="1850" w:type="dxa"/>
            <w:tcBorders>
              <w:top w:val="nil"/>
              <w:left w:val="single" w:sz="8" w:space="0" w:color="auto"/>
              <w:bottom w:val="single" w:sz="8" w:space="0" w:color="auto"/>
              <w:right w:val="single" w:sz="8" w:space="0" w:color="auto"/>
            </w:tcBorders>
            <w:shd w:val="clear" w:color="auto" w:fill="auto"/>
            <w:vAlign w:val="center"/>
            <w:hideMark/>
          </w:tcPr>
          <w:p w:rsidR="000335BF" w:rsidRPr="000335BF" w:rsidRDefault="000335BF" w:rsidP="00C06FD4">
            <w:pPr>
              <w:spacing w:line="264" w:lineRule="auto"/>
              <w:rPr>
                <w:color w:val="000000"/>
                <w:sz w:val="12"/>
                <w:szCs w:val="12"/>
              </w:rPr>
            </w:pPr>
            <w:r w:rsidRPr="000335BF">
              <w:rPr>
                <w:color w:val="000000"/>
                <w:sz w:val="12"/>
                <w:szCs w:val="12"/>
              </w:rPr>
              <w:t xml:space="preserve">в т.ч. оплата труда и начисления </w:t>
            </w:r>
            <w:r w:rsidRPr="000335BF">
              <w:rPr>
                <w:color w:val="000000"/>
                <w:sz w:val="12"/>
                <w:szCs w:val="12"/>
              </w:rPr>
              <w:lastRenderedPageBreak/>
              <w:t>на оплату труда</w:t>
            </w:r>
          </w:p>
        </w:tc>
        <w:tc>
          <w:tcPr>
            <w:tcW w:w="1134"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lastRenderedPageBreak/>
              <w:t>1168</w:t>
            </w:r>
          </w:p>
        </w:tc>
        <w:tc>
          <w:tcPr>
            <w:tcW w:w="1020"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351,1</w:t>
            </w:r>
          </w:p>
        </w:tc>
        <w:tc>
          <w:tcPr>
            <w:tcW w:w="662"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30,1</w:t>
            </w:r>
          </w:p>
        </w:tc>
      </w:tr>
      <w:tr w:rsidR="000335BF" w:rsidRPr="000335BF" w:rsidTr="000335BF">
        <w:tc>
          <w:tcPr>
            <w:tcW w:w="1850" w:type="dxa"/>
            <w:tcBorders>
              <w:top w:val="nil"/>
              <w:left w:val="single" w:sz="8" w:space="0" w:color="auto"/>
              <w:bottom w:val="single" w:sz="8" w:space="0" w:color="auto"/>
              <w:right w:val="single" w:sz="8" w:space="0" w:color="auto"/>
            </w:tcBorders>
            <w:shd w:val="clear" w:color="auto" w:fill="auto"/>
            <w:vAlign w:val="center"/>
            <w:hideMark/>
          </w:tcPr>
          <w:p w:rsidR="000335BF" w:rsidRPr="000335BF" w:rsidRDefault="000335BF" w:rsidP="00C06FD4">
            <w:pPr>
              <w:spacing w:line="264" w:lineRule="auto"/>
              <w:rPr>
                <w:color w:val="000000"/>
                <w:sz w:val="12"/>
                <w:szCs w:val="12"/>
              </w:rPr>
            </w:pPr>
            <w:r w:rsidRPr="000335BF">
              <w:rPr>
                <w:color w:val="000000"/>
                <w:sz w:val="12"/>
                <w:szCs w:val="12"/>
              </w:rPr>
              <w:lastRenderedPageBreak/>
              <w:t>Численность работников муниципальных учреждений за 1 квартал 2018 года</w:t>
            </w:r>
          </w:p>
        </w:tc>
        <w:tc>
          <w:tcPr>
            <w:tcW w:w="1134"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 </w:t>
            </w:r>
          </w:p>
        </w:tc>
        <w:tc>
          <w:tcPr>
            <w:tcW w:w="1020"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25</w:t>
            </w:r>
          </w:p>
        </w:tc>
        <w:tc>
          <w:tcPr>
            <w:tcW w:w="662" w:type="dxa"/>
            <w:tcBorders>
              <w:top w:val="nil"/>
              <w:left w:val="nil"/>
              <w:bottom w:val="single" w:sz="8" w:space="0" w:color="auto"/>
              <w:right w:val="single" w:sz="8" w:space="0" w:color="auto"/>
            </w:tcBorders>
            <w:shd w:val="clear" w:color="auto" w:fill="auto"/>
            <w:vAlign w:val="center"/>
            <w:hideMark/>
          </w:tcPr>
          <w:p w:rsidR="000335BF" w:rsidRPr="000335BF" w:rsidRDefault="000335BF" w:rsidP="00C06FD4">
            <w:pPr>
              <w:spacing w:line="264" w:lineRule="auto"/>
              <w:jc w:val="center"/>
              <w:rPr>
                <w:color w:val="000000"/>
                <w:sz w:val="12"/>
                <w:szCs w:val="12"/>
              </w:rPr>
            </w:pPr>
            <w:r w:rsidRPr="000335BF">
              <w:rPr>
                <w:color w:val="000000"/>
                <w:sz w:val="12"/>
                <w:szCs w:val="12"/>
              </w:rPr>
              <w:t> </w:t>
            </w:r>
          </w:p>
        </w:tc>
      </w:tr>
      <w:tr w:rsidR="000335BF" w:rsidRPr="000335BF" w:rsidTr="00611864">
        <w:trPr>
          <w:trHeight w:val="736"/>
        </w:trPr>
        <w:tc>
          <w:tcPr>
            <w:tcW w:w="4666" w:type="dxa"/>
            <w:gridSpan w:val="4"/>
            <w:tcBorders>
              <w:top w:val="nil"/>
              <w:left w:val="nil"/>
            </w:tcBorders>
            <w:shd w:val="clear" w:color="auto" w:fill="auto"/>
            <w:noWrap/>
            <w:vAlign w:val="center"/>
            <w:hideMark/>
          </w:tcPr>
          <w:p w:rsidR="000335BF" w:rsidRDefault="000335BF" w:rsidP="00C06FD4">
            <w:pPr>
              <w:spacing w:line="264" w:lineRule="auto"/>
              <w:jc w:val="both"/>
              <w:rPr>
                <w:color w:val="000000"/>
                <w:sz w:val="16"/>
                <w:szCs w:val="16"/>
              </w:rPr>
            </w:pPr>
          </w:p>
          <w:p w:rsidR="000335BF" w:rsidRDefault="000335BF" w:rsidP="00C06FD4">
            <w:pPr>
              <w:spacing w:line="264" w:lineRule="auto"/>
              <w:jc w:val="both"/>
              <w:rPr>
                <w:color w:val="000000"/>
                <w:sz w:val="16"/>
                <w:szCs w:val="16"/>
              </w:rPr>
            </w:pPr>
            <w:r w:rsidRPr="000335BF">
              <w:rPr>
                <w:color w:val="000000"/>
                <w:sz w:val="16"/>
                <w:szCs w:val="16"/>
              </w:rPr>
              <w:t xml:space="preserve">Глава </w:t>
            </w:r>
            <w:proofErr w:type="spellStart"/>
            <w:r w:rsidRPr="000335BF">
              <w:rPr>
                <w:color w:val="000000"/>
                <w:sz w:val="16"/>
                <w:szCs w:val="16"/>
              </w:rPr>
              <w:t>Русско-Буйловскогосельского</w:t>
            </w:r>
            <w:proofErr w:type="spellEnd"/>
            <w:r w:rsidRPr="000335BF">
              <w:rPr>
                <w:color w:val="000000"/>
                <w:sz w:val="16"/>
                <w:szCs w:val="16"/>
              </w:rPr>
              <w:t xml:space="preserve"> поселения</w:t>
            </w:r>
          </w:p>
          <w:p w:rsidR="000335BF" w:rsidRDefault="000335BF" w:rsidP="00C06FD4">
            <w:pPr>
              <w:spacing w:line="264" w:lineRule="auto"/>
              <w:jc w:val="both"/>
              <w:rPr>
                <w:color w:val="000000"/>
                <w:sz w:val="16"/>
                <w:szCs w:val="16"/>
              </w:rPr>
            </w:pPr>
            <w:r>
              <w:rPr>
                <w:color w:val="000000"/>
                <w:sz w:val="16"/>
                <w:szCs w:val="16"/>
              </w:rPr>
              <w:t xml:space="preserve">Павловского муниципального района </w:t>
            </w:r>
          </w:p>
          <w:p w:rsidR="000335BF" w:rsidRPr="000335BF" w:rsidRDefault="000335BF" w:rsidP="00C06FD4">
            <w:pPr>
              <w:spacing w:line="264" w:lineRule="auto"/>
              <w:jc w:val="both"/>
              <w:rPr>
                <w:color w:val="000000"/>
                <w:sz w:val="16"/>
                <w:szCs w:val="16"/>
              </w:rPr>
            </w:pPr>
            <w:r>
              <w:rPr>
                <w:color w:val="000000"/>
                <w:sz w:val="16"/>
                <w:szCs w:val="16"/>
              </w:rPr>
              <w:t xml:space="preserve">Воронежской области </w:t>
            </w:r>
          </w:p>
          <w:p w:rsidR="000335BF" w:rsidRPr="000335BF" w:rsidRDefault="000335BF" w:rsidP="00C06FD4">
            <w:pPr>
              <w:spacing w:line="264" w:lineRule="auto"/>
              <w:jc w:val="right"/>
              <w:rPr>
                <w:rFonts w:ascii="Calibri" w:hAnsi="Calibri" w:cs="Calibri"/>
                <w:color w:val="000000"/>
                <w:sz w:val="16"/>
                <w:szCs w:val="16"/>
              </w:rPr>
            </w:pPr>
            <w:r w:rsidRPr="000335BF">
              <w:rPr>
                <w:color w:val="000000"/>
                <w:sz w:val="16"/>
                <w:szCs w:val="16"/>
              </w:rPr>
              <w:t>В.В.</w:t>
            </w:r>
            <w:r w:rsidR="00AA7CA0">
              <w:rPr>
                <w:color w:val="000000"/>
                <w:sz w:val="16"/>
                <w:szCs w:val="16"/>
              </w:rPr>
              <w:t xml:space="preserve"> </w:t>
            </w:r>
            <w:r w:rsidRPr="000335BF">
              <w:rPr>
                <w:color w:val="000000"/>
                <w:sz w:val="16"/>
                <w:szCs w:val="16"/>
              </w:rPr>
              <w:t>Ворфоломеева</w:t>
            </w:r>
          </w:p>
        </w:tc>
      </w:tr>
    </w:tbl>
    <w:p w:rsidR="00457098" w:rsidRPr="000335BF" w:rsidRDefault="00457098" w:rsidP="00C06FD4">
      <w:pPr>
        <w:spacing w:line="264" w:lineRule="auto"/>
        <w:jc w:val="both"/>
        <w:rPr>
          <w:sz w:val="16"/>
          <w:szCs w:val="16"/>
        </w:rPr>
      </w:pPr>
    </w:p>
    <w:p w:rsidR="00457098" w:rsidRPr="000335BF" w:rsidRDefault="00457098" w:rsidP="00C06FD4">
      <w:pPr>
        <w:spacing w:line="264" w:lineRule="auto"/>
        <w:jc w:val="both"/>
        <w:rPr>
          <w:sz w:val="16"/>
          <w:szCs w:val="16"/>
        </w:rPr>
      </w:pPr>
    </w:p>
    <w:p w:rsidR="00457098" w:rsidRPr="000335BF" w:rsidRDefault="00457098" w:rsidP="00C06FD4">
      <w:pPr>
        <w:spacing w:line="264" w:lineRule="auto"/>
        <w:jc w:val="both"/>
        <w:rPr>
          <w:sz w:val="16"/>
          <w:szCs w:val="16"/>
        </w:rPr>
      </w:pPr>
    </w:p>
    <w:p w:rsidR="006C40D8" w:rsidRPr="00605AD0" w:rsidRDefault="006C40D8" w:rsidP="004A66B3">
      <w:pPr>
        <w:rPr>
          <w:sz w:val="16"/>
          <w:szCs w:val="16"/>
        </w:rPr>
      </w:pPr>
      <w:r w:rsidRPr="00605AD0">
        <w:rPr>
          <w:sz w:val="16"/>
          <w:szCs w:val="16"/>
        </w:rPr>
        <w:br w:type="page"/>
      </w:r>
    </w:p>
    <w:p w:rsidR="00457098" w:rsidRPr="00605AD0" w:rsidRDefault="00457098" w:rsidP="004A66B3">
      <w:pPr>
        <w:jc w:val="both"/>
        <w:rPr>
          <w:sz w:val="16"/>
          <w:szCs w:val="16"/>
        </w:rPr>
      </w:pPr>
    </w:p>
    <w:p w:rsidR="00457098" w:rsidRPr="00605AD0" w:rsidRDefault="00457098" w:rsidP="004A66B3">
      <w:pPr>
        <w:jc w:val="both"/>
        <w:rPr>
          <w:sz w:val="16"/>
          <w:szCs w:val="16"/>
        </w:rPr>
      </w:pPr>
    </w:p>
    <w:p w:rsidR="000D2CD3" w:rsidRPr="00605AD0" w:rsidRDefault="005C7A2D" w:rsidP="004A66B3">
      <w:pPr>
        <w:tabs>
          <w:tab w:val="left" w:pos="3402"/>
          <w:tab w:val="left" w:pos="4395"/>
        </w:tabs>
        <w:jc w:val="both"/>
        <w:rPr>
          <w:sz w:val="16"/>
          <w:szCs w:val="16"/>
        </w:rPr>
      </w:pPr>
      <w:r>
        <w:rPr>
          <w:noProof/>
          <w:sz w:val="16"/>
          <w:szCs w:val="16"/>
        </w:rPr>
        <w:pict>
          <v:roundrect id="AutoShape 769" o:spid="_x0000_s1073" style="position:absolute;left:0;text-align:left;margin-left:-38.7pt;margin-top:671.35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5177E1" w:rsidRPr="00A169AD" w:rsidRDefault="005177E1" w:rsidP="008A59FA">
                  <w:pPr>
                    <w:rPr>
                      <w:i/>
                      <w:iCs/>
                      <w:sz w:val="18"/>
                      <w:szCs w:val="18"/>
                    </w:rPr>
                  </w:pPr>
                  <w:r w:rsidRPr="00A169AD">
                    <w:rPr>
                      <w:b/>
                      <w:bCs/>
                      <w:sz w:val="18"/>
                      <w:szCs w:val="18"/>
                    </w:rPr>
                    <w:t>Учредитель:</w:t>
                  </w:r>
                  <w:r>
                    <w:rPr>
                      <w:b/>
                      <w:bCs/>
                      <w:sz w:val="18"/>
                      <w:szCs w:val="18"/>
                    </w:rPr>
                    <w:t xml:space="preserve"> </w:t>
                  </w:r>
                  <w:r w:rsidRPr="00A169AD">
                    <w:rPr>
                      <w:i/>
                      <w:iCs/>
                      <w:sz w:val="18"/>
                      <w:szCs w:val="18"/>
                    </w:rPr>
                    <w:t>Совет народных депутатов Павловского муниципального района Воронежской области</w:t>
                  </w:r>
                </w:p>
                <w:p w:rsidR="005177E1" w:rsidRPr="00A169AD" w:rsidRDefault="005177E1" w:rsidP="008A59FA">
                  <w:pPr>
                    <w:rPr>
                      <w:b/>
                      <w:iCs/>
                      <w:sz w:val="18"/>
                      <w:szCs w:val="18"/>
                    </w:rPr>
                  </w:pPr>
                  <w:r w:rsidRPr="00A169AD">
                    <w:rPr>
                      <w:b/>
                      <w:iCs/>
                      <w:sz w:val="18"/>
                      <w:szCs w:val="18"/>
                    </w:rPr>
                    <w:t xml:space="preserve">Гл. редактор: </w:t>
                  </w:r>
                  <w:r w:rsidRPr="00A169AD">
                    <w:rPr>
                      <w:i/>
                      <w:iCs/>
                      <w:sz w:val="18"/>
                      <w:szCs w:val="18"/>
                    </w:rPr>
                    <w:t>Бабаян Г.Г.</w:t>
                  </w:r>
                </w:p>
                <w:p w:rsidR="005177E1" w:rsidRPr="00A169AD" w:rsidRDefault="005177E1"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5177E1" w:rsidRPr="00A169AD" w:rsidRDefault="005177E1" w:rsidP="008A59FA">
                  <w:pPr>
                    <w:rPr>
                      <w:sz w:val="18"/>
                      <w:szCs w:val="18"/>
                    </w:rPr>
                  </w:pPr>
                  <w:r>
                    <w:rPr>
                      <w:sz w:val="18"/>
                      <w:szCs w:val="18"/>
                    </w:rPr>
                    <w:t>Тираж 9</w:t>
                  </w:r>
                  <w:r w:rsidRPr="00A169AD">
                    <w:rPr>
                      <w:sz w:val="18"/>
                      <w:szCs w:val="18"/>
                    </w:rPr>
                    <w:t xml:space="preserve">0, бесплатно. </w:t>
                  </w:r>
                  <w:r w:rsidRPr="00A169AD">
                    <w:rPr>
                      <w:i/>
                      <w:iCs/>
                      <w:sz w:val="18"/>
                      <w:szCs w:val="18"/>
                    </w:rPr>
                    <w:t xml:space="preserve">Тиражировано на компьютерной периферии </w:t>
                  </w:r>
                  <w:proofErr w:type="spellStart"/>
                  <w:r w:rsidRPr="00A169AD">
                    <w:rPr>
                      <w:i/>
                      <w:iCs/>
                      <w:sz w:val="18"/>
                      <w:szCs w:val="18"/>
                      <w:lang w:val="en-US"/>
                    </w:rPr>
                    <w:t>MBOfficeCenter</w:t>
                  </w:r>
                  <w:proofErr w:type="spellEnd"/>
                  <w:r w:rsidRPr="00A169AD">
                    <w:rPr>
                      <w:i/>
                      <w:iCs/>
                      <w:sz w:val="18"/>
                      <w:szCs w:val="18"/>
                    </w:rPr>
                    <w:t xml:space="preserve"> 316</w:t>
                  </w:r>
                </w:p>
              </w:txbxContent>
            </v:textbox>
            <w10:wrap type="tight"/>
          </v:roundrect>
        </w:pict>
      </w:r>
    </w:p>
    <w:sectPr w:rsidR="000D2CD3" w:rsidRPr="00605AD0" w:rsidSect="000211C2">
      <w:headerReference w:type="default" r:id="rId33"/>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7E1" w:rsidRDefault="005177E1">
      <w:r>
        <w:separator/>
      </w:r>
    </w:p>
  </w:endnote>
  <w:endnote w:type="continuationSeparator" w:id="1">
    <w:p w:rsidR="005177E1" w:rsidRDefault="005177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StarSymbol">
    <w:altName w:val="Times New Roman"/>
    <w:charset w:val="CC"/>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Calibri Light">
    <w:charset w:val="CC"/>
    <w:family w:val="swiss"/>
    <w:pitch w:val="variable"/>
    <w:sig w:usb0="A00002EF" w:usb1="4000207B" w:usb2="00000000" w:usb3="00000000" w:csb0="000001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7E1" w:rsidRDefault="005177E1" w:rsidP="001566A4">
    <w:pPr>
      <w:pStyle w:val="af"/>
      <w:rPr>
        <w:i/>
        <w:iCs/>
        <w:sz w:val="20"/>
      </w:rPr>
    </w:pPr>
    <w:r>
      <w:rPr>
        <w:i/>
        <w:iCs/>
        <w:sz w:val="20"/>
      </w:rPr>
      <w:t xml:space="preserve">«Павловский муниципальный вестник»                                  стр. </w:t>
    </w:r>
    <w:fldSimple w:instr=" PAGE   \* MERGEFORMAT ">
      <w:r w:rsidR="0043707A">
        <w:rPr>
          <w:noProof/>
        </w:rPr>
        <w:t>57</w:t>
      </w:r>
    </w:fldSimple>
    <w:r>
      <w:rPr>
        <w:i/>
        <w:iCs/>
        <w:sz w:val="20"/>
      </w:rPr>
      <w:t xml:space="preserve">                                           31 июля 2018 года № 12</w:t>
    </w:r>
  </w:p>
  <w:p w:rsidR="005177E1" w:rsidRDefault="005177E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7E1" w:rsidRDefault="005177E1">
      <w:r>
        <w:separator/>
      </w:r>
    </w:p>
  </w:footnote>
  <w:footnote w:type="continuationSeparator" w:id="1">
    <w:p w:rsidR="005177E1" w:rsidRDefault="005177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7E1" w:rsidRDefault="005C7A2D">
    <w:pPr>
      <w:pStyle w:val="a9"/>
      <w:framePr w:wrap="around" w:vAnchor="text" w:hAnchor="margin" w:xAlign="right" w:y="1"/>
      <w:rPr>
        <w:rStyle w:val="ab"/>
      </w:rPr>
    </w:pPr>
    <w:r>
      <w:rPr>
        <w:rStyle w:val="ab"/>
      </w:rPr>
      <w:fldChar w:fldCharType="begin"/>
    </w:r>
    <w:r w:rsidR="005177E1">
      <w:rPr>
        <w:rStyle w:val="ab"/>
      </w:rPr>
      <w:instrText xml:space="preserve">PAGE  </w:instrText>
    </w:r>
    <w:r>
      <w:rPr>
        <w:rStyle w:val="ab"/>
      </w:rPr>
      <w:fldChar w:fldCharType="end"/>
    </w:r>
  </w:p>
  <w:p w:rsidR="005177E1" w:rsidRDefault="005177E1">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7E1" w:rsidRDefault="005C7A2D">
    <w:pPr>
      <w:pStyle w:val="a9"/>
      <w:framePr w:wrap="around" w:vAnchor="text" w:hAnchor="margin" w:xAlign="right" w:y="1"/>
      <w:rPr>
        <w:rStyle w:val="ab"/>
      </w:rPr>
    </w:pPr>
    <w:r>
      <w:rPr>
        <w:rStyle w:val="ab"/>
      </w:rPr>
      <w:fldChar w:fldCharType="begin"/>
    </w:r>
    <w:r w:rsidR="005177E1">
      <w:rPr>
        <w:rStyle w:val="ab"/>
      </w:rPr>
      <w:instrText xml:space="preserve">PAGE  </w:instrText>
    </w:r>
    <w:r>
      <w:rPr>
        <w:rStyle w:val="ab"/>
      </w:rPr>
      <w:fldChar w:fldCharType="separate"/>
    </w:r>
    <w:r w:rsidR="005177E1">
      <w:rPr>
        <w:rStyle w:val="ab"/>
        <w:noProof/>
      </w:rPr>
      <w:t>8</w:t>
    </w:r>
    <w:r>
      <w:rPr>
        <w:rStyle w:val="ab"/>
      </w:rPr>
      <w:fldChar w:fldCharType="end"/>
    </w:r>
  </w:p>
  <w:p w:rsidR="005177E1" w:rsidRDefault="005177E1"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5177E1" w:rsidRPr="002B0828" w:rsidRDefault="005177E1"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7E1" w:rsidRPr="00AF1784" w:rsidRDefault="005177E1" w:rsidP="006E2BF8">
    <w:pPr>
      <w:pStyle w:val="a9"/>
      <w:ind w:right="360"/>
      <w:jc w:val="both"/>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7E1" w:rsidRDefault="005C7A2D">
    <w:pPr>
      <w:pStyle w:val="a9"/>
      <w:framePr w:wrap="around" w:vAnchor="text" w:hAnchor="margin" w:xAlign="right" w:y="1"/>
      <w:rPr>
        <w:rStyle w:val="ab"/>
      </w:rPr>
    </w:pPr>
    <w:r>
      <w:rPr>
        <w:rStyle w:val="ab"/>
      </w:rPr>
      <w:fldChar w:fldCharType="begin"/>
    </w:r>
    <w:r w:rsidR="005177E1">
      <w:rPr>
        <w:rStyle w:val="ab"/>
      </w:rPr>
      <w:instrText xml:space="preserve">PAGE  </w:instrText>
    </w:r>
    <w:r>
      <w:rPr>
        <w:rStyle w:val="ab"/>
      </w:rPr>
      <w:fldChar w:fldCharType="end"/>
    </w:r>
  </w:p>
  <w:p w:rsidR="005177E1" w:rsidRDefault="005177E1">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7E1" w:rsidRPr="002B0828" w:rsidRDefault="005177E1"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7E1" w:rsidRDefault="005177E1">
    <w:pPr>
      <w:pStyle w:val="a9"/>
      <w:jc w:val="right"/>
    </w:pPr>
    <w:r>
      <w:t>1</w:t>
    </w:r>
    <w:fldSimple w:instr=" PAGE   \* MERGEFORMAT ">
      <w:r>
        <w:rPr>
          <w:noProof/>
        </w:rPr>
        <w:t>14</w:t>
      </w:r>
    </w:fldSimple>
  </w:p>
  <w:p w:rsidR="005177E1" w:rsidRPr="00AF1784" w:rsidRDefault="005177E1" w:rsidP="006E2BF8">
    <w:pPr>
      <w:pStyle w:val="a9"/>
      <w:ind w:right="360"/>
      <w:jc w:val="both"/>
      <w:rPr>
        <w:b/>
        <w:bCs/>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7E1" w:rsidRDefault="005177E1" w:rsidP="00CF29DC">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FFFFFFFE"/>
    <w:multiLevelType w:val="singleLevel"/>
    <w:tmpl w:val="65889C84"/>
    <w:lvl w:ilvl="0">
      <w:numFmt w:val="bullet"/>
      <w:lvlText w:val="*"/>
      <w:lvlJc w:val="left"/>
      <w:pPr>
        <w:ind w:left="0" w:firstLine="0"/>
      </w:pPr>
    </w:lvl>
  </w:abstractNum>
  <w:abstractNum w:abstractNumId="3">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5">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1">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2">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3">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4">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5">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6">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7">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8">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9">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20">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1">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2">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3">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4">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5">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7">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8">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9">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30">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2">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3">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4">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5">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6">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7">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8">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9">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40">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2">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3">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4">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6">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7">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8">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9">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0360375C"/>
    <w:multiLevelType w:val="hybridMultilevel"/>
    <w:tmpl w:val="E3606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BF2656F"/>
    <w:multiLevelType w:val="hybridMultilevel"/>
    <w:tmpl w:val="DC2C125C"/>
    <w:lvl w:ilvl="0" w:tplc="C94AA5FA">
      <w:start w:val="1"/>
      <w:numFmt w:val="decimal"/>
      <w:lvlText w:val="%1."/>
      <w:lvlJc w:val="left"/>
      <w:pPr>
        <w:ind w:left="928" w:hanging="360"/>
      </w:pPr>
      <w:rPr>
        <w:rFonts w:ascii="Times New Roman" w:hAnsi="Times New Roman" w:cs="Times New Roman"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0C651D8A"/>
    <w:multiLevelType w:val="hybridMultilevel"/>
    <w:tmpl w:val="6C7684CC"/>
    <w:lvl w:ilvl="0" w:tplc="C24693A0">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3">
    <w:nsid w:val="0D524337"/>
    <w:multiLevelType w:val="hybridMultilevel"/>
    <w:tmpl w:val="8E221FB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4">
    <w:nsid w:val="139C0262"/>
    <w:multiLevelType w:val="multilevel"/>
    <w:tmpl w:val="296EDF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nsid w:val="17455FD3"/>
    <w:multiLevelType w:val="hybridMultilevel"/>
    <w:tmpl w:val="D0169882"/>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6">
    <w:nsid w:val="1BC179D6"/>
    <w:multiLevelType w:val="multilevel"/>
    <w:tmpl w:val="BCA6C064"/>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7">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8">
    <w:nsid w:val="20592CF1"/>
    <w:multiLevelType w:val="multilevel"/>
    <w:tmpl w:val="8518870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96B2814"/>
    <w:multiLevelType w:val="hybridMultilevel"/>
    <w:tmpl w:val="A576543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0">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1">
    <w:nsid w:val="2CBA1FE0"/>
    <w:multiLevelType w:val="singleLevel"/>
    <w:tmpl w:val="8BE8C36E"/>
    <w:lvl w:ilvl="0">
      <w:start w:val="1"/>
      <w:numFmt w:val="decimal"/>
      <w:lvlText w:val="2.%1."/>
      <w:legacy w:legacy="1" w:legacySpace="0" w:legacyIndent="411"/>
      <w:lvlJc w:val="left"/>
      <w:pPr>
        <w:ind w:left="0" w:firstLine="0"/>
      </w:pPr>
      <w:rPr>
        <w:rFonts w:ascii="Times New Roman" w:hAnsi="Times New Roman" w:cs="Times New Roman" w:hint="default"/>
        <w:color w:val="auto"/>
      </w:rPr>
    </w:lvl>
  </w:abstractNum>
  <w:abstractNum w:abstractNumId="62">
    <w:nsid w:val="2E664DA5"/>
    <w:multiLevelType w:val="hybridMultilevel"/>
    <w:tmpl w:val="FC12CF3E"/>
    <w:lvl w:ilvl="0" w:tplc="C24693A0">
      <w:start w:val="1"/>
      <w:numFmt w:val="bullet"/>
      <w:lvlText w:val=""/>
      <w:lvlJc w:val="left"/>
      <w:pPr>
        <w:tabs>
          <w:tab w:val="num" w:pos="4612"/>
        </w:tabs>
        <w:ind w:left="46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3">
    <w:nsid w:val="2FD65121"/>
    <w:multiLevelType w:val="multilevel"/>
    <w:tmpl w:val="5342853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5">
    <w:nsid w:val="32011FEA"/>
    <w:multiLevelType w:val="hybridMultilevel"/>
    <w:tmpl w:val="DC2C125C"/>
    <w:lvl w:ilvl="0" w:tplc="C94AA5FA">
      <w:start w:val="1"/>
      <w:numFmt w:val="decimal"/>
      <w:lvlText w:val="%1."/>
      <w:lvlJc w:val="left"/>
      <w:pPr>
        <w:ind w:left="928" w:hanging="360"/>
      </w:pPr>
      <w:rPr>
        <w:rFonts w:ascii="Times New Roman" w:hAnsi="Times New Roman" w:cs="Times New Roman"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nsid w:val="347D5B4E"/>
    <w:multiLevelType w:val="hybridMultilevel"/>
    <w:tmpl w:val="F11445C0"/>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7">
    <w:nsid w:val="36866638"/>
    <w:multiLevelType w:val="hybridMultilevel"/>
    <w:tmpl w:val="B1B2723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69">
    <w:nsid w:val="3B666C7A"/>
    <w:multiLevelType w:val="multilevel"/>
    <w:tmpl w:val="A30EFA88"/>
    <w:lvl w:ilvl="0">
      <w:start w:val="3"/>
      <w:numFmt w:val="decimal"/>
      <w:lvlText w:val="%1."/>
      <w:lvlJc w:val="left"/>
      <w:pPr>
        <w:tabs>
          <w:tab w:val="num" w:pos="553"/>
        </w:tabs>
        <w:ind w:left="553" w:hanging="553"/>
      </w:pPr>
    </w:lvl>
    <w:lvl w:ilvl="1">
      <w:start w:val="1"/>
      <w:numFmt w:val="decimal"/>
      <w:lvlText w:val="%1.%2."/>
      <w:lvlJc w:val="left"/>
      <w:pPr>
        <w:tabs>
          <w:tab w:val="num" w:pos="553"/>
        </w:tabs>
        <w:ind w:left="553" w:hanging="553"/>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0">
    <w:nsid w:val="3C9320B4"/>
    <w:multiLevelType w:val="hybridMultilevel"/>
    <w:tmpl w:val="85D24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F6720F4"/>
    <w:multiLevelType w:val="hybridMultilevel"/>
    <w:tmpl w:val="EF2885D4"/>
    <w:lvl w:ilvl="0" w:tplc="57B4F120">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2">
    <w:nsid w:val="402A3F95"/>
    <w:multiLevelType w:val="multilevel"/>
    <w:tmpl w:val="EB0824B4"/>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3">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74">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5">
    <w:nsid w:val="4B7916EF"/>
    <w:multiLevelType w:val="hybridMultilevel"/>
    <w:tmpl w:val="ECE0143A"/>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6">
    <w:nsid w:val="4E8D39C9"/>
    <w:multiLevelType w:val="hybridMultilevel"/>
    <w:tmpl w:val="3BC21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02445BA"/>
    <w:multiLevelType w:val="hybridMultilevel"/>
    <w:tmpl w:val="567A00E0"/>
    <w:lvl w:ilvl="0" w:tplc="FC504F40">
      <w:start w:val="1"/>
      <w:numFmt w:val="decimal"/>
      <w:lvlText w:val="%1."/>
      <w:lvlJc w:val="left"/>
      <w:pPr>
        <w:tabs>
          <w:tab w:val="num" w:pos="1069"/>
        </w:tabs>
        <w:ind w:left="1069" w:hanging="360"/>
      </w:pPr>
      <w:rPr>
        <w:rFonts w:ascii="Times New Roman" w:hAnsi="Times New Roman" w:cs="Times New Roman" w:hint="default"/>
        <w:b/>
        <w:bCs/>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8">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9">
    <w:nsid w:val="5424228F"/>
    <w:multiLevelType w:val="hybridMultilevel"/>
    <w:tmpl w:val="E5C427B6"/>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0">
    <w:nsid w:val="56484078"/>
    <w:multiLevelType w:val="hybridMultilevel"/>
    <w:tmpl w:val="E5242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BBD2EF5"/>
    <w:multiLevelType w:val="hybridMultilevel"/>
    <w:tmpl w:val="DC4250A2"/>
    <w:lvl w:ilvl="0" w:tplc="D16EE40E">
      <w:start w:val="1"/>
      <w:numFmt w:val="decimal"/>
      <w:lvlText w:val="%1."/>
      <w:lvlJc w:val="left"/>
      <w:pPr>
        <w:tabs>
          <w:tab w:val="num" w:pos="1620"/>
        </w:tabs>
        <w:ind w:left="1620" w:hanging="360"/>
      </w:pPr>
      <w:rPr>
        <w:rFonts w:hint="default"/>
        <w:b/>
      </w:rPr>
    </w:lvl>
    <w:lvl w:ilvl="1" w:tplc="B9964D86">
      <w:numFmt w:val="none"/>
      <w:lvlText w:val=""/>
      <w:lvlJc w:val="left"/>
      <w:pPr>
        <w:tabs>
          <w:tab w:val="num" w:pos="360"/>
        </w:tabs>
      </w:pPr>
    </w:lvl>
    <w:lvl w:ilvl="2" w:tplc="942CFC9C">
      <w:numFmt w:val="none"/>
      <w:lvlText w:val=""/>
      <w:lvlJc w:val="left"/>
      <w:pPr>
        <w:tabs>
          <w:tab w:val="num" w:pos="360"/>
        </w:tabs>
      </w:pPr>
    </w:lvl>
    <w:lvl w:ilvl="3" w:tplc="B0AC242C">
      <w:numFmt w:val="none"/>
      <w:lvlText w:val=""/>
      <w:lvlJc w:val="left"/>
      <w:pPr>
        <w:tabs>
          <w:tab w:val="num" w:pos="360"/>
        </w:tabs>
      </w:pPr>
    </w:lvl>
    <w:lvl w:ilvl="4" w:tplc="2D9C12DA">
      <w:numFmt w:val="none"/>
      <w:lvlText w:val=""/>
      <w:lvlJc w:val="left"/>
      <w:pPr>
        <w:tabs>
          <w:tab w:val="num" w:pos="360"/>
        </w:tabs>
      </w:pPr>
    </w:lvl>
    <w:lvl w:ilvl="5" w:tplc="7EA052FA">
      <w:numFmt w:val="none"/>
      <w:lvlText w:val=""/>
      <w:lvlJc w:val="left"/>
      <w:pPr>
        <w:tabs>
          <w:tab w:val="num" w:pos="360"/>
        </w:tabs>
      </w:pPr>
    </w:lvl>
    <w:lvl w:ilvl="6" w:tplc="B3728AE4">
      <w:numFmt w:val="none"/>
      <w:lvlText w:val=""/>
      <w:lvlJc w:val="left"/>
      <w:pPr>
        <w:tabs>
          <w:tab w:val="num" w:pos="360"/>
        </w:tabs>
      </w:pPr>
    </w:lvl>
    <w:lvl w:ilvl="7" w:tplc="DDC09472">
      <w:numFmt w:val="none"/>
      <w:lvlText w:val=""/>
      <w:lvlJc w:val="left"/>
      <w:pPr>
        <w:tabs>
          <w:tab w:val="num" w:pos="360"/>
        </w:tabs>
      </w:pPr>
    </w:lvl>
    <w:lvl w:ilvl="8" w:tplc="5C5EDA4E">
      <w:numFmt w:val="none"/>
      <w:lvlText w:val=""/>
      <w:lvlJc w:val="left"/>
      <w:pPr>
        <w:tabs>
          <w:tab w:val="num" w:pos="360"/>
        </w:tabs>
      </w:pPr>
    </w:lvl>
  </w:abstractNum>
  <w:abstractNum w:abstractNumId="82">
    <w:nsid w:val="67B548B3"/>
    <w:multiLevelType w:val="hybridMultilevel"/>
    <w:tmpl w:val="62666BB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3">
    <w:nsid w:val="67BB4A42"/>
    <w:multiLevelType w:val="hybridMultilevel"/>
    <w:tmpl w:val="F8743268"/>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4">
    <w:nsid w:val="6AA57EFF"/>
    <w:multiLevelType w:val="singleLevel"/>
    <w:tmpl w:val="BB4E4286"/>
    <w:lvl w:ilvl="0">
      <w:start w:val="4"/>
      <w:numFmt w:val="decimal"/>
      <w:lvlText w:val="3.%1."/>
      <w:legacy w:legacy="1" w:legacySpace="0" w:legacyIndent="432"/>
      <w:lvlJc w:val="left"/>
      <w:pPr>
        <w:ind w:left="0" w:firstLine="0"/>
      </w:pPr>
      <w:rPr>
        <w:rFonts w:ascii="Times New Roman" w:hAnsi="Times New Roman" w:cs="Times New Roman" w:hint="default"/>
      </w:rPr>
    </w:lvl>
  </w:abstractNum>
  <w:abstractNum w:abstractNumId="85">
    <w:nsid w:val="6F4C14FA"/>
    <w:multiLevelType w:val="hybridMultilevel"/>
    <w:tmpl w:val="2F0A2012"/>
    <w:lvl w:ilvl="0" w:tplc="2C68E044">
      <w:start w:val="1"/>
      <w:numFmt w:val="decimal"/>
      <w:lvlText w:val="%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72FC6B17"/>
    <w:multiLevelType w:val="hybridMultilevel"/>
    <w:tmpl w:val="1F846FCA"/>
    <w:lvl w:ilvl="0" w:tplc="C24693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9731393"/>
    <w:multiLevelType w:val="hybridMultilevel"/>
    <w:tmpl w:val="1E201F70"/>
    <w:lvl w:ilvl="0" w:tplc="73564354">
      <w:start w:val="1"/>
      <w:numFmt w:val="decimal"/>
      <w:lvlText w:val="%1."/>
      <w:lvlJc w:val="left"/>
      <w:pPr>
        <w:tabs>
          <w:tab w:val="num" w:pos="1069"/>
        </w:tabs>
        <w:ind w:left="1069" w:hanging="360"/>
      </w:pPr>
      <w:rPr>
        <w:rFonts w:hint="default"/>
      </w:rPr>
    </w:lvl>
    <w:lvl w:ilvl="1" w:tplc="55283A6C">
      <w:start w:val="1"/>
      <w:numFmt w:val="decimal"/>
      <w:lvlText w:val="%2)"/>
      <w:lvlJc w:val="left"/>
      <w:pPr>
        <w:tabs>
          <w:tab w:val="num" w:pos="1789"/>
        </w:tabs>
        <w:ind w:left="1789" w:hanging="360"/>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8">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64"/>
  </w:num>
  <w:num w:numId="4">
    <w:abstractNumId w:val="88"/>
  </w:num>
  <w:num w:numId="5">
    <w:abstractNumId w:val="74"/>
  </w:num>
  <w:num w:numId="6">
    <w:abstractNumId w:val="49"/>
  </w:num>
  <w:num w:numId="7">
    <w:abstractNumId w:val="78"/>
  </w:num>
  <w:num w:numId="8">
    <w:abstractNumId w:val="53"/>
  </w:num>
  <w:num w:numId="9">
    <w:abstractNumId w:val="52"/>
  </w:num>
  <w:num w:numId="10">
    <w:abstractNumId w:val="62"/>
  </w:num>
  <w:num w:numId="11">
    <w:abstractNumId w:val="70"/>
  </w:num>
  <w:num w:numId="12">
    <w:abstractNumId w:val="55"/>
  </w:num>
  <w:num w:numId="13">
    <w:abstractNumId w:val="80"/>
  </w:num>
  <w:num w:numId="14">
    <w:abstractNumId w:val="86"/>
  </w:num>
  <w:num w:numId="15">
    <w:abstractNumId w:val="60"/>
  </w:num>
  <w:num w:numId="16">
    <w:abstractNumId w:val="76"/>
  </w:num>
  <w:num w:numId="17">
    <w:abstractNumId w:val="85"/>
  </w:num>
  <w:num w:numId="18">
    <w:abstractNumId w:val="71"/>
  </w:num>
  <w:num w:numId="19">
    <w:abstractNumId w:val="38"/>
  </w:num>
  <w:num w:numId="20">
    <w:abstractNumId w:val="59"/>
  </w:num>
  <w:num w:numId="21">
    <w:abstractNumId w:val="87"/>
  </w:num>
  <w:num w:numId="22">
    <w:abstractNumId w:val="57"/>
  </w:num>
  <w:num w:numId="23">
    <w:abstractNumId w:val="65"/>
  </w:num>
  <w:num w:numId="24">
    <w:abstractNumId w:val="51"/>
  </w:num>
  <w:num w:numId="25">
    <w:abstractNumId w:val="50"/>
  </w:num>
  <w:num w:numId="26">
    <w:abstractNumId w:val="81"/>
  </w:num>
  <w:num w:numId="27">
    <w:abstractNumId w:val="82"/>
  </w:num>
  <w:num w:numId="28">
    <w:abstractNumId w:val="75"/>
  </w:num>
  <w:num w:numId="29">
    <w:abstractNumId w:val="66"/>
  </w:num>
  <w:num w:numId="30">
    <w:abstractNumId w:val="79"/>
  </w:num>
  <w:num w:numId="31">
    <w:abstractNumId w:val="83"/>
  </w:num>
  <w:num w:numId="32">
    <w:abstractNumId w:val="61"/>
    <w:lvlOverride w:ilvl="0">
      <w:startOverride w:val="1"/>
    </w:lvlOverride>
  </w:num>
  <w:num w:numId="33">
    <w:abstractNumId w:val="2"/>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34">
    <w:abstractNumId w:val="84"/>
    <w:lvlOverride w:ilvl="0">
      <w:startOverride w:val="4"/>
    </w:lvlOverride>
  </w:num>
  <w:num w:numId="35">
    <w:abstractNumId w:val="58"/>
  </w:num>
  <w:num w:numId="36">
    <w:abstractNumId w:val="63"/>
  </w:num>
  <w:num w:numId="37">
    <w:abstractNumId w:val="81"/>
    <w:lvlOverride w:ilvl="0">
      <w:startOverride w:val="1"/>
    </w:lvlOverride>
    <w:lvlOverride w:ilvl="1"/>
    <w:lvlOverride w:ilvl="2"/>
    <w:lvlOverride w:ilvl="3"/>
    <w:lvlOverride w:ilvl="4"/>
    <w:lvlOverride w:ilvl="5"/>
    <w:lvlOverride w:ilvl="6"/>
    <w:lvlOverride w:ilvl="7"/>
    <w:lvlOverride w:ilvl="8"/>
  </w:num>
  <w:num w:numId="38">
    <w:abstractNumId w:val="67"/>
  </w:num>
  <w:num w:numId="3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82"/>
  </w:num>
  <w:num w:numId="43">
    <w:abstractNumId w:val="83"/>
  </w:num>
  <w:num w:numId="44">
    <w:abstractNumId w:val="79"/>
  </w:num>
  <w:num w:numId="45">
    <w:abstractNumId w:val="75"/>
  </w:num>
  <w:num w:numId="46">
    <w:abstractNumId w:val="66"/>
  </w:num>
  <w:num w:numId="47">
    <w:abstractNumId w:val="54"/>
  </w:num>
  <w:num w:numId="48">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9"/>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09"/>
  <w:drawingGridHorizontalSpacing w:val="210"/>
  <w:drawingGridVerticalSpacing w:val="136"/>
  <w:displayHorizontalDrawingGridEvery w:val="0"/>
  <w:displayVerticalDrawingGridEvery w:val="2"/>
  <w:characterSpacingControl w:val="doNotCompress"/>
  <w:hdrShapeDefaults>
    <o:shapedefaults v:ext="edit" spidmax="10241" fillcolor="white">
      <v:fill color="white"/>
    </o:shapedefaults>
  </w:hdrShapeDefaults>
  <w:footnotePr>
    <w:footnote w:id="0"/>
    <w:footnote w:id="1"/>
  </w:footnotePr>
  <w:endnotePr>
    <w:endnote w:id="0"/>
    <w:endnote w:id="1"/>
  </w:endnotePr>
  <w:compat/>
  <w:rsids>
    <w:rsidRoot w:val="0017376C"/>
    <w:rsid w:val="00000697"/>
    <w:rsid w:val="00000ADF"/>
    <w:rsid w:val="00000AF1"/>
    <w:rsid w:val="00000C53"/>
    <w:rsid w:val="00000CBD"/>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0D5"/>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5BF"/>
    <w:rsid w:val="0003382B"/>
    <w:rsid w:val="00033A8D"/>
    <w:rsid w:val="00033BD4"/>
    <w:rsid w:val="0003418E"/>
    <w:rsid w:val="0003418F"/>
    <w:rsid w:val="00034A1E"/>
    <w:rsid w:val="00034C51"/>
    <w:rsid w:val="0003504D"/>
    <w:rsid w:val="00035231"/>
    <w:rsid w:val="000352AE"/>
    <w:rsid w:val="000354FF"/>
    <w:rsid w:val="000355AF"/>
    <w:rsid w:val="00035655"/>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A25"/>
    <w:rsid w:val="00065E27"/>
    <w:rsid w:val="00066426"/>
    <w:rsid w:val="000665F2"/>
    <w:rsid w:val="0006664E"/>
    <w:rsid w:val="0006690E"/>
    <w:rsid w:val="00066A79"/>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14CA"/>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273"/>
    <w:rsid w:val="00086510"/>
    <w:rsid w:val="000865A8"/>
    <w:rsid w:val="000867EF"/>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1B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0F93"/>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1B6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CDE"/>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056"/>
    <w:rsid w:val="00146203"/>
    <w:rsid w:val="00146D05"/>
    <w:rsid w:val="00146E27"/>
    <w:rsid w:val="00146E7C"/>
    <w:rsid w:val="00147001"/>
    <w:rsid w:val="00147488"/>
    <w:rsid w:val="001478C5"/>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0EDE"/>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224"/>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64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339"/>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851"/>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79D"/>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2C3D"/>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227"/>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B8F"/>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1B7"/>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0D1"/>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6A"/>
    <w:rsid w:val="002F3476"/>
    <w:rsid w:val="002F36FD"/>
    <w:rsid w:val="002F371E"/>
    <w:rsid w:val="002F3C16"/>
    <w:rsid w:val="002F3C62"/>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64D"/>
    <w:rsid w:val="00302869"/>
    <w:rsid w:val="003028C1"/>
    <w:rsid w:val="0030290C"/>
    <w:rsid w:val="00302A5D"/>
    <w:rsid w:val="00303036"/>
    <w:rsid w:val="003032E7"/>
    <w:rsid w:val="003034CD"/>
    <w:rsid w:val="00303519"/>
    <w:rsid w:val="00303C3E"/>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64F"/>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B2F"/>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81"/>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9FA"/>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184"/>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76C"/>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CFE"/>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A2E"/>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15"/>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6CD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1E8D"/>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7A"/>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30F"/>
    <w:rsid w:val="0046761B"/>
    <w:rsid w:val="0046779C"/>
    <w:rsid w:val="00467F3A"/>
    <w:rsid w:val="00467F97"/>
    <w:rsid w:val="00470578"/>
    <w:rsid w:val="0047076D"/>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6B3"/>
    <w:rsid w:val="004A6B7F"/>
    <w:rsid w:val="004A73FB"/>
    <w:rsid w:val="004A74E3"/>
    <w:rsid w:val="004A76F9"/>
    <w:rsid w:val="004A788F"/>
    <w:rsid w:val="004A7B7A"/>
    <w:rsid w:val="004A7D47"/>
    <w:rsid w:val="004B0063"/>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125"/>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0CFA"/>
    <w:rsid w:val="004F139A"/>
    <w:rsid w:val="004F16D7"/>
    <w:rsid w:val="004F1DE4"/>
    <w:rsid w:val="004F2101"/>
    <w:rsid w:val="004F2560"/>
    <w:rsid w:val="004F29C7"/>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3B"/>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7E1"/>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8"/>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D43"/>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2B8"/>
    <w:rsid w:val="005B444F"/>
    <w:rsid w:val="005B4BE1"/>
    <w:rsid w:val="005B4E8C"/>
    <w:rsid w:val="005B5335"/>
    <w:rsid w:val="005B5F3E"/>
    <w:rsid w:val="005B612F"/>
    <w:rsid w:val="005B6539"/>
    <w:rsid w:val="005B73FE"/>
    <w:rsid w:val="005B779F"/>
    <w:rsid w:val="005B7924"/>
    <w:rsid w:val="005C0743"/>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2D"/>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AD0"/>
    <w:rsid w:val="00605B80"/>
    <w:rsid w:val="006064E7"/>
    <w:rsid w:val="006065FE"/>
    <w:rsid w:val="00606645"/>
    <w:rsid w:val="006067FD"/>
    <w:rsid w:val="006079DB"/>
    <w:rsid w:val="00607C68"/>
    <w:rsid w:val="00607F46"/>
    <w:rsid w:val="0061024E"/>
    <w:rsid w:val="00610CBD"/>
    <w:rsid w:val="0061152D"/>
    <w:rsid w:val="0061171B"/>
    <w:rsid w:val="006117B5"/>
    <w:rsid w:val="00611864"/>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0C8"/>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DAB"/>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A7A"/>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5E34"/>
    <w:rsid w:val="0071617B"/>
    <w:rsid w:val="0071642F"/>
    <w:rsid w:val="007164D4"/>
    <w:rsid w:val="007168E7"/>
    <w:rsid w:val="00716AAB"/>
    <w:rsid w:val="00716BC4"/>
    <w:rsid w:val="00716CE9"/>
    <w:rsid w:val="00716F30"/>
    <w:rsid w:val="00716F76"/>
    <w:rsid w:val="007170D6"/>
    <w:rsid w:val="0071727B"/>
    <w:rsid w:val="007172D8"/>
    <w:rsid w:val="00717336"/>
    <w:rsid w:val="00717344"/>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E7F"/>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1C7"/>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660"/>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145"/>
    <w:rsid w:val="00777302"/>
    <w:rsid w:val="007774B6"/>
    <w:rsid w:val="007775D2"/>
    <w:rsid w:val="007776B9"/>
    <w:rsid w:val="00777E31"/>
    <w:rsid w:val="0078005F"/>
    <w:rsid w:val="007800F7"/>
    <w:rsid w:val="007802D6"/>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97EDB"/>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1A3"/>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677"/>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EBE"/>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452"/>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30"/>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1FFD"/>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4FE"/>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064A"/>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4D2"/>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42B"/>
    <w:rsid w:val="009B569C"/>
    <w:rsid w:val="009B5985"/>
    <w:rsid w:val="009B5DCC"/>
    <w:rsid w:val="009B5F9A"/>
    <w:rsid w:val="009B6200"/>
    <w:rsid w:val="009B64A9"/>
    <w:rsid w:val="009B6C00"/>
    <w:rsid w:val="009B6D3F"/>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1EE"/>
    <w:rsid w:val="009F441A"/>
    <w:rsid w:val="009F4D69"/>
    <w:rsid w:val="009F4E2A"/>
    <w:rsid w:val="009F4E43"/>
    <w:rsid w:val="009F4F4D"/>
    <w:rsid w:val="009F50A0"/>
    <w:rsid w:val="009F53CB"/>
    <w:rsid w:val="009F5BA2"/>
    <w:rsid w:val="009F5CE2"/>
    <w:rsid w:val="009F5D86"/>
    <w:rsid w:val="009F5E6A"/>
    <w:rsid w:val="009F6233"/>
    <w:rsid w:val="009F628D"/>
    <w:rsid w:val="009F6407"/>
    <w:rsid w:val="009F6928"/>
    <w:rsid w:val="009F6EDE"/>
    <w:rsid w:val="009F6FFC"/>
    <w:rsid w:val="009F70BF"/>
    <w:rsid w:val="009F7232"/>
    <w:rsid w:val="009F74BC"/>
    <w:rsid w:val="009F74DE"/>
    <w:rsid w:val="009F74F2"/>
    <w:rsid w:val="009F773A"/>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402"/>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2C41"/>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604"/>
    <w:rsid w:val="00A57715"/>
    <w:rsid w:val="00A577C0"/>
    <w:rsid w:val="00A57B2C"/>
    <w:rsid w:val="00A57BCE"/>
    <w:rsid w:val="00A601BC"/>
    <w:rsid w:val="00A601EC"/>
    <w:rsid w:val="00A602A0"/>
    <w:rsid w:val="00A60355"/>
    <w:rsid w:val="00A60578"/>
    <w:rsid w:val="00A60690"/>
    <w:rsid w:val="00A60727"/>
    <w:rsid w:val="00A60938"/>
    <w:rsid w:val="00A60EE0"/>
    <w:rsid w:val="00A61548"/>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43C"/>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298"/>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2FEB"/>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A7CA0"/>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3F9E"/>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E7FF5"/>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30A"/>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0E37"/>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57"/>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31E"/>
    <w:rsid w:val="00BC36C8"/>
    <w:rsid w:val="00BC36D0"/>
    <w:rsid w:val="00BC37F9"/>
    <w:rsid w:val="00BC3CF0"/>
    <w:rsid w:val="00BC403E"/>
    <w:rsid w:val="00BC532C"/>
    <w:rsid w:val="00BC5355"/>
    <w:rsid w:val="00BC5460"/>
    <w:rsid w:val="00BC58FE"/>
    <w:rsid w:val="00BC59D3"/>
    <w:rsid w:val="00BC5E83"/>
    <w:rsid w:val="00BC5F16"/>
    <w:rsid w:val="00BC6008"/>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28"/>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8C1"/>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6FD4"/>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7A7"/>
    <w:rsid w:val="00C12E3E"/>
    <w:rsid w:val="00C12F19"/>
    <w:rsid w:val="00C132FF"/>
    <w:rsid w:val="00C1335A"/>
    <w:rsid w:val="00C1338C"/>
    <w:rsid w:val="00C139D1"/>
    <w:rsid w:val="00C13B18"/>
    <w:rsid w:val="00C13BEC"/>
    <w:rsid w:val="00C13E68"/>
    <w:rsid w:val="00C13F1D"/>
    <w:rsid w:val="00C143BB"/>
    <w:rsid w:val="00C143FE"/>
    <w:rsid w:val="00C149E0"/>
    <w:rsid w:val="00C14CA7"/>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8E"/>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3FCD"/>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6DD"/>
    <w:rsid w:val="00C46719"/>
    <w:rsid w:val="00C468B7"/>
    <w:rsid w:val="00C468F0"/>
    <w:rsid w:val="00C46AAD"/>
    <w:rsid w:val="00C4744D"/>
    <w:rsid w:val="00C475C8"/>
    <w:rsid w:val="00C475D5"/>
    <w:rsid w:val="00C4760E"/>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9A3"/>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01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0DAA"/>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112B"/>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607"/>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0E9"/>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57"/>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BB"/>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4E7"/>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7E5"/>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4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15A"/>
    <w:rsid w:val="00D93286"/>
    <w:rsid w:val="00D9383B"/>
    <w:rsid w:val="00D93EFE"/>
    <w:rsid w:val="00D94013"/>
    <w:rsid w:val="00D941C2"/>
    <w:rsid w:val="00D9489F"/>
    <w:rsid w:val="00D94BE4"/>
    <w:rsid w:val="00D94D3C"/>
    <w:rsid w:val="00D95D95"/>
    <w:rsid w:val="00D95EA2"/>
    <w:rsid w:val="00D960B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6D5F"/>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4481"/>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97E"/>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53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322"/>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744"/>
    <w:rsid w:val="00EA29F8"/>
    <w:rsid w:val="00EA2D0D"/>
    <w:rsid w:val="00EA3118"/>
    <w:rsid w:val="00EA3121"/>
    <w:rsid w:val="00EA388F"/>
    <w:rsid w:val="00EA3916"/>
    <w:rsid w:val="00EA3B4E"/>
    <w:rsid w:val="00EA3E8C"/>
    <w:rsid w:val="00EA4639"/>
    <w:rsid w:val="00EA4992"/>
    <w:rsid w:val="00EA4F26"/>
    <w:rsid w:val="00EA4FD4"/>
    <w:rsid w:val="00EA5040"/>
    <w:rsid w:val="00EA5392"/>
    <w:rsid w:val="00EA5743"/>
    <w:rsid w:val="00EA58C0"/>
    <w:rsid w:val="00EA597A"/>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480"/>
    <w:rsid w:val="00EB365C"/>
    <w:rsid w:val="00EB3B2D"/>
    <w:rsid w:val="00EB3DDA"/>
    <w:rsid w:val="00EB3F9E"/>
    <w:rsid w:val="00EB4373"/>
    <w:rsid w:val="00EB4431"/>
    <w:rsid w:val="00EB507D"/>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0E5"/>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169"/>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94A"/>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868"/>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0C"/>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metricconverter"/>
  <w:shapeDefaults>
    <o:shapedefaults v:ext="edit" spidmax="1024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99" w:qFormat="1"/>
    <w:lsdException w:name="toc 2" w:uiPriority="99" w:qFormat="1"/>
    <w:lsdException w:name="toc 3" w:uiPriority="9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iPriority="10" w:unhideWhenUsed="0" w:qFormat="1"/>
    <w:lsdException w:name="Closing" w:uiPriority="99"/>
    <w:lsdException w:name="Signature"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Body Text 3"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qFormat/>
    <w:rsid w:val="004C0E0C"/>
    <w:pPr>
      <w:keepNext/>
      <w:jc w:val="center"/>
      <w:outlineLvl w:val="1"/>
    </w:pPr>
    <w:rPr>
      <w:b/>
      <w:bCs/>
      <w:iCs/>
      <w:spacing w:val="120"/>
      <w:sz w:val="16"/>
      <w:szCs w:val="16"/>
    </w:rPr>
  </w:style>
  <w:style w:type="paragraph" w:styleId="30">
    <w:name w:val="heading 3"/>
    <w:aliases w:val="!Главы документа"/>
    <w:basedOn w:val="a4"/>
    <w:next w:val="a4"/>
    <w:link w:val="31"/>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rsid w:val="00A11A26"/>
    <w:rPr>
      <w:rFonts w:ascii="Arial" w:hAnsi="Arial" w:cs="Arial"/>
      <w:b/>
      <w:bCs/>
      <w:kern w:val="32"/>
      <w:sz w:val="32"/>
      <w:szCs w:val="32"/>
    </w:rPr>
  </w:style>
  <w:style w:type="character" w:customStyle="1" w:styleId="20">
    <w:name w:val="Заголовок 2 Знак"/>
    <w:aliases w:val="!Разделы документа Знак"/>
    <w:link w:val="2"/>
    <w:rsid w:val="004C0E0C"/>
    <w:rPr>
      <w:b/>
      <w:bCs/>
      <w:iCs/>
      <w:spacing w:val="120"/>
      <w:sz w:val="16"/>
      <w:szCs w:val="16"/>
    </w:rPr>
  </w:style>
  <w:style w:type="character" w:customStyle="1" w:styleId="31">
    <w:name w:val="Заголовок 3 Знак"/>
    <w:aliases w:val="!Главы документа Знак"/>
    <w:link w:val="30"/>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2">
    <w:name w:val="Body Text 3"/>
    <w:basedOn w:val="a4"/>
    <w:link w:val="33"/>
    <w:uiPriority w:val="99"/>
    <w:rsid w:val="0017376C"/>
    <w:pPr>
      <w:jc w:val="center"/>
    </w:pPr>
    <w:rPr>
      <w:b/>
      <w:bCs/>
      <w:sz w:val="32"/>
    </w:rPr>
  </w:style>
  <w:style w:type="character" w:customStyle="1" w:styleId="33">
    <w:name w:val="Основной текст 3 Знак"/>
    <w:link w:val="32"/>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uiPriority w:val="34"/>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
    <w:basedOn w:val="a4"/>
    <w:link w:val="af2"/>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
    <w:link w:val="af1"/>
    <w:rsid w:val="00460E9B"/>
    <w:rPr>
      <w:sz w:val="24"/>
      <w:szCs w:val="24"/>
    </w:rPr>
  </w:style>
  <w:style w:type="table" w:styleId="af3">
    <w:name w:val="Table Grid"/>
    <w:basedOn w:val="a6"/>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4"/>
    <w:link w:val="af5"/>
    <w:rsid w:val="00FA070C"/>
    <w:rPr>
      <w:rFonts w:ascii="Courier New" w:hAnsi="Courier New" w:cs="Courier New"/>
      <w:sz w:val="20"/>
      <w:szCs w:val="20"/>
    </w:rPr>
  </w:style>
  <w:style w:type="character" w:customStyle="1" w:styleId="af5">
    <w:name w:val="Текст Знак"/>
    <w:link w:val="af4"/>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uiPriority w:val="10"/>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Название Знак"/>
    <w:link w:val="af6"/>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uiPriority w:val="99"/>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uiPriority w:val="99"/>
    <w:rsid w:val="00FA070C"/>
    <w:rPr>
      <w:sz w:val="28"/>
      <w:lang w:val="ru-RU" w:eastAsia="ru-RU" w:bidi="ar-SA"/>
    </w:rPr>
  </w:style>
  <w:style w:type="paragraph" w:customStyle="1" w:styleId="afc">
    <w:name w:val="Обычный.Название подразделения"/>
    <w:uiPriority w:val="99"/>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rsid w:val="00FA070C"/>
    <w:rPr>
      <w:b/>
      <w:bCs/>
    </w:rPr>
  </w:style>
  <w:style w:type="character" w:customStyle="1" w:styleId="aff0">
    <w:name w:val="Тема примечания Знак"/>
    <w:link w:val="aff"/>
    <w:rsid w:val="00FA070C"/>
    <w:rPr>
      <w:b/>
      <w:bCs/>
      <w:lang w:val="ru-RU" w:eastAsia="ru-RU" w:bidi="ar-SA"/>
    </w:rPr>
  </w:style>
  <w:style w:type="paragraph" w:styleId="aff1">
    <w:name w:val="footnote text"/>
    <w:basedOn w:val="a4"/>
    <w:link w:val="aff2"/>
    <w:uiPriority w:val="99"/>
    <w:rsid w:val="00FA070C"/>
    <w:rPr>
      <w:sz w:val="20"/>
      <w:szCs w:val="20"/>
    </w:rPr>
  </w:style>
  <w:style w:type="character" w:customStyle="1" w:styleId="aff2">
    <w:name w:val="Текст сноски Знак"/>
    <w:link w:val="aff1"/>
    <w:uiPriority w:val="99"/>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22"/>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4">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5">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16">
    <w:name w:val="Заголовок1"/>
    <w:basedOn w:val="a4"/>
    <w:next w:val="af1"/>
    <w:qFormat/>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6">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7">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7">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8">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9">
    <w:name w:val="Основной"/>
    <w:basedOn w:val="afa"/>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9">
    <w:name w:val="Знак1 Знак Знак"/>
    <w:basedOn w:val="a4"/>
    <w:rsid w:val="004D020B"/>
    <w:pPr>
      <w:spacing w:after="160" w:line="240" w:lineRule="exact"/>
    </w:pPr>
    <w:rPr>
      <w:rFonts w:cs="Verdana"/>
      <w:kern w:val="1"/>
      <w:szCs w:val="20"/>
      <w:lang w:val="en-US" w:eastAsia="ar-SA"/>
    </w:rPr>
  </w:style>
  <w:style w:type="paragraph" w:customStyle="1" w:styleId="affa">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b">
    <w:name w:val="Содержимое врезки"/>
    <w:basedOn w:val="af1"/>
    <w:rsid w:val="004D020B"/>
    <w:pPr>
      <w:widowControl w:val="0"/>
      <w:suppressAutoHyphens/>
    </w:pPr>
    <w:rPr>
      <w:rFonts w:eastAsia="Lucida Sans Unicode"/>
      <w:kern w:val="1"/>
      <w:lang w:eastAsia="ar-SA"/>
    </w:rPr>
  </w:style>
  <w:style w:type="paragraph" w:customStyle="1" w:styleId="affc">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d">
    <w:name w:val="No Spacing"/>
    <w:link w:val="affe"/>
    <w:uiPriority w:val="1"/>
    <w:qFormat/>
    <w:rsid w:val="00435C98"/>
    <w:rPr>
      <w:sz w:val="28"/>
    </w:rPr>
  </w:style>
  <w:style w:type="paragraph" w:styleId="afff">
    <w:name w:val="Document Map"/>
    <w:basedOn w:val="a4"/>
    <w:link w:val="afff0"/>
    <w:uiPriority w:val="99"/>
    <w:rsid w:val="006F284D"/>
    <w:pPr>
      <w:shd w:val="clear" w:color="auto" w:fill="000080"/>
    </w:pPr>
    <w:rPr>
      <w:rFonts w:ascii="Tahoma" w:hAnsi="Tahoma"/>
      <w:sz w:val="20"/>
      <w:szCs w:val="20"/>
    </w:rPr>
  </w:style>
  <w:style w:type="character" w:customStyle="1" w:styleId="afff0">
    <w:name w:val="Схема документа Знак"/>
    <w:link w:val="afff"/>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uiPriority w:val="99"/>
    <w:rsid w:val="00C61495"/>
    <w:pPr>
      <w:spacing w:after="160" w:line="240" w:lineRule="exact"/>
    </w:pPr>
    <w:rPr>
      <w:rFonts w:ascii="Verdana" w:hAnsi="Verdana"/>
      <w:kern w:val="1"/>
      <w:lang w:val="en-US" w:eastAsia="ar-SA"/>
    </w:rPr>
  </w:style>
  <w:style w:type="paragraph" w:styleId="afff1">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2">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8">
    <w:name w:val="Body Text Indent 3"/>
    <w:basedOn w:val="a4"/>
    <w:link w:val="39"/>
    <w:uiPriority w:val="99"/>
    <w:rsid w:val="0029567E"/>
    <w:pPr>
      <w:suppressAutoHyphens/>
      <w:spacing w:after="120"/>
      <w:ind w:left="283"/>
    </w:pPr>
    <w:rPr>
      <w:sz w:val="16"/>
      <w:szCs w:val="16"/>
      <w:lang w:eastAsia="ar-SA"/>
    </w:rPr>
  </w:style>
  <w:style w:type="character" w:customStyle="1" w:styleId="39">
    <w:name w:val="Основной текст с отступом 3 Знак"/>
    <w:link w:val="38"/>
    <w:uiPriority w:val="99"/>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3">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a">
    <w:name w:val="Заголовок №3_"/>
    <w:link w:val="3b"/>
    <w:uiPriority w:val="99"/>
    <w:locked/>
    <w:rsid w:val="0078167F"/>
    <w:rPr>
      <w:b/>
      <w:bCs/>
      <w:sz w:val="26"/>
      <w:szCs w:val="26"/>
      <w:shd w:val="clear" w:color="auto" w:fill="FFFFFF"/>
    </w:rPr>
  </w:style>
  <w:style w:type="paragraph" w:customStyle="1" w:styleId="3b">
    <w:name w:val="Заголовок №3"/>
    <w:basedOn w:val="a4"/>
    <w:link w:val="3a"/>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4">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5">
    <w:name w:val="Раздел"/>
    <w:basedOn w:val="a4"/>
    <w:rsid w:val="00B70331"/>
    <w:pPr>
      <w:suppressAutoHyphens/>
      <w:jc w:val="center"/>
    </w:pPr>
    <w:rPr>
      <w:b/>
      <w:sz w:val="28"/>
      <w:szCs w:val="28"/>
    </w:rPr>
  </w:style>
  <w:style w:type="paragraph" w:customStyle="1" w:styleId="afff6">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7">
    <w:name w:val="Стиль по ширине"/>
    <w:basedOn w:val="a4"/>
    <w:rsid w:val="00006188"/>
    <w:pPr>
      <w:jc w:val="both"/>
    </w:pPr>
  </w:style>
  <w:style w:type="paragraph" w:customStyle="1" w:styleId="ConsNormal">
    <w:name w:val="ConsNormal"/>
    <w:uiPriority w:val="99"/>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8">
    <w:name w:val="Emphasis"/>
    <w:uiPriority w:val="20"/>
    <w:qFormat/>
    <w:rsid w:val="00006188"/>
    <w:rPr>
      <w:i/>
      <w:iCs/>
    </w:rPr>
  </w:style>
  <w:style w:type="character" w:styleId="afff9">
    <w:name w:val="footnote reference"/>
    <w:aliases w:val="Знак сноски-FN"/>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a">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a">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b">
    <w:name w:val="Подпись к картинке_"/>
    <w:link w:val="afffc"/>
    <w:uiPriority w:val="99"/>
    <w:locked/>
    <w:rsid w:val="003E6C41"/>
    <w:rPr>
      <w:sz w:val="24"/>
      <w:szCs w:val="24"/>
      <w:shd w:val="clear" w:color="auto" w:fill="FFFFFF"/>
    </w:rPr>
  </w:style>
  <w:style w:type="paragraph" w:customStyle="1" w:styleId="afffc">
    <w:name w:val="Подпись к картинке"/>
    <w:basedOn w:val="a4"/>
    <w:link w:val="afffb"/>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d">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e">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b">
    <w:name w:val="Основной текст Знак1"/>
    <w:aliases w:val="bt Знак,Основной текст Знак Знак,Заг1 Знак1,BO Знак1,ID Знак1,body indent Знак1,ändrad Знак1,EHPT Знак1,Body Text2 Знак1"/>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c">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Основной тек... Знак"/>
    <w:basedOn w:val="a4"/>
    <w:link w:val="00"/>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c">
    <w:name w:val="Без интервала1"/>
    <w:rsid w:val="004273C9"/>
    <w:rPr>
      <w:rFonts w:ascii="Calibri" w:hAnsi="Calibri" w:cs="Calibri"/>
      <w:sz w:val="22"/>
      <w:szCs w:val="22"/>
      <w:lang w:eastAsia="en-US"/>
    </w:rPr>
  </w:style>
  <w:style w:type="character" w:customStyle="1" w:styleId="affff0">
    <w:name w:val="Основной текст_"/>
    <w:link w:val="140"/>
    <w:locked/>
    <w:rsid w:val="004273C9"/>
    <w:rPr>
      <w:sz w:val="23"/>
      <w:szCs w:val="23"/>
      <w:shd w:val="clear" w:color="auto" w:fill="FFFFFF"/>
    </w:rPr>
  </w:style>
  <w:style w:type="paragraph" w:customStyle="1" w:styleId="140">
    <w:name w:val="Основной текст14"/>
    <w:basedOn w:val="a4"/>
    <w:link w:val="affff0"/>
    <w:uiPriority w:val="99"/>
    <w:rsid w:val="004273C9"/>
    <w:pPr>
      <w:shd w:val="clear" w:color="auto" w:fill="FFFFFF"/>
      <w:spacing w:line="274" w:lineRule="exact"/>
      <w:ind w:hanging="380"/>
      <w:jc w:val="both"/>
    </w:pPr>
    <w:rPr>
      <w:sz w:val="23"/>
      <w:szCs w:val="23"/>
    </w:rPr>
  </w:style>
  <w:style w:type="paragraph" w:customStyle="1" w:styleId="Default">
    <w:name w:val="Default"/>
    <w:uiPriority w:val="99"/>
    <w:rsid w:val="004273C9"/>
    <w:pPr>
      <w:autoSpaceDE w:val="0"/>
      <w:autoSpaceDN w:val="0"/>
      <w:adjustRightInd w:val="0"/>
      <w:ind w:firstLine="709"/>
      <w:jc w:val="both"/>
    </w:pPr>
    <w:rPr>
      <w:color w:val="000000"/>
      <w:sz w:val="28"/>
      <w:szCs w:val="28"/>
    </w:rPr>
  </w:style>
  <w:style w:type="paragraph" w:customStyle="1" w:styleId="1d">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e">
    <w:name w:val="Знак1"/>
    <w:basedOn w:val="a4"/>
    <w:rsid w:val="004273C9"/>
    <w:rPr>
      <w:rFonts w:ascii="Verdana" w:hAnsi="Verdana" w:cs="Verdana"/>
      <w:sz w:val="20"/>
      <w:szCs w:val="20"/>
      <w:lang w:val="en-US" w:eastAsia="en-US"/>
    </w:rPr>
  </w:style>
  <w:style w:type="paragraph" w:customStyle="1" w:styleId="1f">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1">
    <w:name w:val="ЧАСТЬ"/>
    <w:basedOn w:val="a4"/>
    <w:rsid w:val="00707E52"/>
    <w:pPr>
      <w:spacing w:before="120" w:after="120"/>
      <w:jc w:val="center"/>
    </w:pPr>
    <w:rPr>
      <w:b/>
      <w:sz w:val="28"/>
      <w:szCs w:val="28"/>
    </w:rPr>
  </w:style>
  <w:style w:type="paragraph" w:customStyle="1" w:styleId="affff2">
    <w:name w:val="РегистрОтр"/>
    <w:basedOn w:val="affff3"/>
    <w:rsid w:val="00A11A26"/>
    <w:pPr>
      <w:jc w:val="left"/>
    </w:pPr>
    <w:rPr>
      <w:sz w:val="28"/>
      <w:szCs w:val="24"/>
    </w:rPr>
  </w:style>
  <w:style w:type="paragraph" w:customStyle="1" w:styleId="affff3">
    <w:name w:val="Регистр"/>
    <w:basedOn w:val="121"/>
    <w:rsid w:val="00A11A26"/>
  </w:style>
  <w:style w:type="paragraph" w:customStyle="1" w:styleId="121">
    <w:name w:val="12пт влево"/>
    <w:basedOn w:val="122"/>
    <w:next w:val="affff4"/>
    <w:rsid w:val="00A11A26"/>
    <w:pPr>
      <w:ind w:firstLine="0"/>
      <w:jc w:val="right"/>
    </w:pPr>
    <w:rPr>
      <w:b w:val="0"/>
      <w:sz w:val="24"/>
    </w:rPr>
  </w:style>
  <w:style w:type="paragraph" w:customStyle="1" w:styleId="122">
    <w:name w:val="12пт вправо"/>
    <w:basedOn w:val="affff4"/>
    <w:rsid w:val="00A11A26"/>
  </w:style>
  <w:style w:type="paragraph" w:customStyle="1" w:styleId="affff4">
    <w:name w:val="обычныйЖир"/>
    <w:basedOn w:val="a4"/>
    <w:rsid w:val="00A11A26"/>
    <w:pPr>
      <w:ind w:firstLine="709"/>
      <w:jc w:val="both"/>
    </w:pPr>
    <w:rPr>
      <w:b/>
      <w:sz w:val="28"/>
      <w:szCs w:val="28"/>
    </w:rPr>
  </w:style>
  <w:style w:type="paragraph" w:customStyle="1" w:styleId="1f0">
    <w:name w:val="Статья1"/>
    <w:basedOn w:val="affff4"/>
    <w:next w:val="a4"/>
    <w:rsid w:val="00A11A26"/>
  </w:style>
  <w:style w:type="paragraph" w:customStyle="1" w:styleId="affff5">
    <w:name w:val="ЗАК_ПОСТ_РЕШ"/>
    <w:basedOn w:val="affff6"/>
    <w:next w:val="affff4"/>
    <w:rsid w:val="00A11A26"/>
  </w:style>
  <w:style w:type="paragraph" w:styleId="affff6">
    <w:name w:val="Subtitle"/>
    <w:basedOn w:val="a4"/>
    <w:next w:val="a4"/>
    <w:link w:val="affff7"/>
    <w:uiPriority w:val="11"/>
    <w:qFormat/>
    <w:rsid w:val="00A11A26"/>
    <w:pPr>
      <w:spacing w:before="120" w:after="120"/>
      <w:jc w:val="center"/>
      <w:outlineLvl w:val="1"/>
    </w:pPr>
    <w:rPr>
      <w:sz w:val="28"/>
    </w:rPr>
  </w:style>
  <w:style w:type="character" w:customStyle="1" w:styleId="affff7">
    <w:name w:val="Подзаголовок Знак"/>
    <w:link w:val="affff6"/>
    <w:uiPriority w:val="11"/>
    <w:rsid w:val="00A11A26"/>
    <w:rPr>
      <w:rFonts w:cs="Arial"/>
      <w:sz w:val="28"/>
      <w:szCs w:val="24"/>
    </w:rPr>
  </w:style>
  <w:style w:type="paragraph" w:customStyle="1" w:styleId="affff8">
    <w:name w:val="ВорОблДума"/>
    <w:basedOn w:val="a4"/>
    <w:next w:val="a4"/>
    <w:rsid w:val="00A11A26"/>
    <w:pPr>
      <w:spacing w:before="240"/>
      <w:jc w:val="center"/>
    </w:pPr>
    <w:rPr>
      <w:rFonts w:ascii="Arial" w:hAnsi="Arial"/>
      <w:b/>
      <w:sz w:val="48"/>
      <w:szCs w:val="20"/>
    </w:rPr>
  </w:style>
  <w:style w:type="paragraph" w:customStyle="1" w:styleId="affff9">
    <w:name w:val="Глава"/>
    <w:basedOn w:val="afff5"/>
    <w:next w:val="affff4"/>
    <w:rsid w:val="00A11A26"/>
  </w:style>
  <w:style w:type="paragraph" w:customStyle="1" w:styleId="112">
    <w:name w:val="Статья11"/>
    <w:basedOn w:val="1f0"/>
    <w:next w:val="a4"/>
    <w:rsid w:val="00A11A26"/>
    <w:pPr>
      <w:keepNext/>
      <w:suppressAutoHyphens/>
      <w:spacing w:before="120" w:after="120"/>
      <w:ind w:left="2013" w:hanging="1304"/>
      <w:jc w:val="left"/>
    </w:pPr>
    <w:rPr>
      <w:bCs/>
      <w:szCs w:val="20"/>
    </w:rPr>
  </w:style>
  <w:style w:type="paragraph" w:customStyle="1" w:styleId="affffa">
    <w:name w:val="ПредГлава"/>
    <w:basedOn w:val="affff4"/>
    <w:next w:val="affff4"/>
    <w:rsid w:val="00A11A26"/>
    <w:pPr>
      <w:keepNext/>
      <w:tabs>
        <w:tab w:val="right" w:pos="9072"/>
      </w:tabs>
      <w:spacing w:before="960" w:after="720"/>
      <w:ind w:firstLine="0"/>
    </w:pPr>
    <w:rPr>
      <w:bCs/>
    </w:rPr>
  </w:style>
  <w:style w:type="paragraph" w:customStyle="1" w:styleId="affffb">
    <w:name w:val="НазвПостЗак"/>
    <w:basedOn w:val="affff4"/>
    <w:next w:val="affff4"/>
    <w:rsid w:val="00A11A26"/>
    <w:pPr>
      <w:suppressAutoHyphens/>
      <w:spacing w:before="600" w:after="600"/>
      <w:ind w:left="1134" w:right="1134" w:firstLine="0"/>
      <w:jc w:val="center"/>
    </w:pPr>
  </w:style>
  <w:style w:type="paragraph" w:customStyle="1" w:styleId="affffc">
    <w:name w:val="название"/>
    <w:basedOn w:val="a4"/>
    <w:next w:val="a4"/>
    <w:rsid w:val="00A11A26"/>
    <w:pPr>
      <w:suppressAutoHyphens/>
      <w:spacing w:before="240"/>
      <w:ind w:left="1134" w:right="1134"/>
      <w:jc w:val="center"/>
    </w:pPr>
    <w:rPr>
      <w:b/>
      <w:sz w:val="28"/>
      <w:szCs w:val="20"/>
    </w:rPr>
  </w:style>
  <w:style w:type="paragraph" w:customStyle="1" w:styleId="affffd">
    <w:name w:val="Приложение"/>
    <w:basedOn w:val="a4"/>
    <w:rsid w:val="00A11A26"/>
    <w:pPr>
      <w:ind w:left="4536"/>
      <w:jc w:val="right"/>
    </w:pPr>
    <w:rPr>
      <w:i/>
      <w:noProof/>
      <w:szCs w:val="20"/>
    </w:rPr>
  </w:style>
  <w:style w:type="paragraph" w:customStyle="1" w:styleId="affffe">
    <w:name w:val="ЯчТабл_лев"/>
    <w:basedOn w:val="a4"/>
    <w:rsid w:val="00A11A26"/>
    <w:rPr>
      <w:sz w:val="28"/>
      <w:szCs w:val="20"/>
    </w:rPr>
  </w:style>
  <w:style w:type="paragraph" w:customStyle="1" w:styleId="afffff">
    <w:name w:val="ЯчТаб_центр"/>
    <w:basedOn w:val="a4"/>
    <w:next w:val="affffe"/>
    <w:rsid w:val="00A11A26"/>
    <w:pPr>
      <w:jc w:val="center"/>
    </w:pPr>
    <w:rPr>
      <w:sz w:val="28"/>
      <w:szCs w:val="20"/>
    </w:rPr>
  </w:style>
  <w:style w:type="paragraph" w:customStyle="1" w:styleId="afffff0">
    <w:name w:val="ПРОЕКТ"/>
    <w:basedOn w:val="122"/>
    <w:rsid w:val="00A11A26"/>
    <w:pPr>
      <w:ind w:left="4536" w:firstLine="0"/>
      <w:jc w:val="center"/>
    </w:pPr>
    <w:rPr>
      <w:b w:val="0"/>
      <w:sz w:val="24"/>
    </w:rPr>
  </w:style>
  <w:style w:type="paragraph" w:customStyle="1" w:styleId="afffff1">
    <w:name w:val="Вопрос"/>
    <w:basedOn w:val="a4"/>
    <w:rsid w:val="00A11A26"/>
    <w:pPr>
      <w:spacing w:after="240"/>
      <w:ind w:left="567" w:hanging="567"/>
      <w:jc w:val="both"/>
    </w:pPr>
    <w:rPr>
      <w:b/>
      <w:sz w:val="32"/>
      <w:szCs w:val="20"/>
    </w:rPr>
  </w:style>
  <w:style w:type="paragraph" w:customStyle="1" w:styleId="123">
    <w:name w:val="12ЯчТаб_цетн"/>
    <w:basedOn w:val="afffff"/>
    <w:rsid w:val="00A11A26"/>
  </w:style>
  <w:style w:type="paragraph" w:customStyle="1" w:styleId="124">
    <w:name w:val="12ЯчТабл_лев"/>
    <w:basedOn w:val="affffe"/>
    <w:rsid w:val="00A11A26"/>
  </w:style>
  <w:style w:type="paragraph" w:customStyle="1" w:styleId="afffff2">
    <w:name w:val="Принят"/>
    <w:basedOn w:val="a4"/>
    <w:rsid w:val="00A11A26"/>
    <w:pPr>
      <w:tabs>
        <w:tab w:val="right" w:pos="-2166"/>
        <w:tab w:val="right" w:pos="9063"/>
      </w:tabs>
      <w:spacing w:after="600"/>
      <w:ind w:firstLine="709"/>
      <w:jc w:val="both"/>
    </w:pPr>
    <w:rPr>
      <w:sz w:val="28"/>
      <w:szCs w:val="20"/>
    </w:rPr>
  </w:style>
  <w:style w:type="character" w:styleId="afffff3">
    <w:name w:val="line number"/>
    <w:basedOn w:val="a5"/>
    <w:rsid w:val="00A11A26"/>
  </w:style>
  <w:style w:type="paragraph" w:styleId="1f1">
    <w:name w:val="toc 1"/>
    <w:basedOn w:val="a4"/>
    <w:next w:val="a4"/>
    <w:autoRedefine/>
    <w:uiPriority w:val="99"/>
    <w:qFormat/>
    <w:rsid w:val="00FE11E0"/>
    <w:pPr>
      <w:tabs>
        <w:tab w:val="left" w:pos="4536"/>
        <w:tab w:val="right" w:leader="dot" w:pos="9345"/>
      </w:tabs>
      <w:spacing w:before="120" w:after="120" w:line="288" w:lineRule="auto"/>
      <w:jc w:val="center"/>
    </w:pPr>
    <w:rPr>
      <w:szCs w:val="22"/>
      <w:lang w:eastAsia="en-US"/>
    </w:rPr>
  </w:style>
  <w:style w:type="paragraph" w:customStyle="1" w:styleId="afffff4">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5">
    <w:name w:val="заголовок схема"/>
    <w:basedOn w:val="a4"/>
    <w:rsid w:val="00C00A2E"/>
    <w:pPr>
      <w:spacing w:before="60" w:after="60" w:line="288" w:lineRule="auto"/>
      <w:jc w:val="both"/>
    </w:pPr>
    <w:rPr>
      <w:b/>
      <w:szCs w:val="22"/>
      <w:lang w:eastAsia="en-US"/>
    </w:rPr>
  </w:style>
  <w:style w:type="paragraph" w:styleId="afffff6">
    <w:name w:val="endnote text"/>
    <w:basedOn w:val="a4"/>
    <w:link w:val="afffff7"/>
    <w:uiPriority w:val="99"/>
    <w:unhideWhenUsed/>
    <w:rsid w:val="00C00A2E"/>
    <w:pPr>
      <w:widowControl w:val="0"/>
      <w:suppressAutoHyphens/>
    </w:pPr>
    <w:rPr>
      <w:rFonts w:eastAsia="Lucida Sans Unicode"/>
      <w:kern w:val="2"/>
      <w:sz w:val="20"/>
      <w:szCs w:val="20"/>
      <w:lang w:eastAsia="ar-SA"/>
    </w:rPr>
  </w:style>
  <w:style w:type="character" w:customStyle="1" w:styleId="afffff7">
    <w:name w:val="Текст концевой сноски Знак"/>
    <w:link w:val="afffff6"/>
    <w:uiPriority w:val="99"/>
    <w:rsid w:val="00C00A2E"/>
    <w:rPr>
      <w:rFonts w:eastAsia="Lucida Sans Unicode"/>
      <w:kern w:val="2"/>
      <w:lang w:eastAsia="ar-SA"/>
    </w:rPr>
  </w:style>
  <w:style w:type="character" w:styleId="afffff8">
    <w:name w:val="endnote reference"/>
    <w:uiPriority w:val="99"/>
    <w:unhideWhenUsed/>
    <w:rsid w:val="00C00A2E"/>
    <w:rPr>
      <w:vertAlign w:val="superscript"/>
    </w:rPr>
  </w:style>
  <w:style w:type="paragraph" w:customStyle="1" w:styleId="1f2">
    <w:name w:val="1Орган_ПР"/>
    <w:basedOn w:val="a4"/>
    <w:link w:val="1f3"/>
    <w:qFormat/>
    <w:rsid w:val="008E7ABE"/>
    <w:pPr>
      <w:snapToGrid w:val="0"/>
      <w:jc w:val="center"/>
    </w:pPr>
    <w:rPr>
      <w:rFonts w:ascii="Arial" w:hAnsi="Arial"/>
      <w:b/>
      <w:caps/>
      <w:sz w:val="28"/>
      <w:szCs w:val="28"/>
      <w:lang w:eastAsia="ar-SA"/>
    </w:rPr>
  </w:style>
  <w:style w:type="character" w:customStyle="1" w:styleId="1f3">
    <w:name w:val="1Орган_ПР Знак"/>
    <w:link w:val="1f2"/>
    <w:rsid w:val="008E7ABE"/>
    <w:rPr>
      <w:rFonts w:ascii="Arial" w:hAnsi="Arial" w:cs="Arial"/>
      <w:b/>
      <w:caps/>
      <w:sz w:val="28"/>
      <w:szCs w:val="28"/>
      <w:lang w:eastAsia="ar-SA"/>
    </w:rPr>
  </w:style>
  <w:style w:type="paragraph" w:customStyle="1" w:styleId="afffff9">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uiPriority w:val="99"/>
    <w:rsid w:val="008E7ABE"/>
    <w:pPr>
      <w:spacing w:before="240" w:after="60"/>
      <w:ind w:firstLine="567"/>
      <w:jc w:val="center"/>
      <w:outlineLvl w:val="0"/>
    </w:pPr>
    <w:rPr>
      <w:rFonts w:ascii="Arial" w:hAnsi="Arial" w:cs="Arial"/>
      <w:b/>
      <w:bCs/>
      <w:kern w:val="28"/>
      <w:sz w:val="32"/>
      <w:szCs w:val="32"/>
    </w:rPr>
  </w:style>
  <w:style w:type="paragraph" w:styleId="afffffa">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99"/>
    <w:qFormat/>
    <w:rsid w:val="00FE11E0"/>
    <w:pPr>
      <w:ind w:left="240"/>
    </w:pPr>
  </w:style>
  <w:style w:type="paragraph" w:styleId="3d">
    <w:name w:val="toc 3"/>
    <w:basedOn w:val="a4"/>
    <w:next w:val="a4"/>
    <w:autoRedefine/>
    <w:uiPriority w:val="99"/>
    <w:qFormat/>
    <w:rsid w:val="003A6CFE"/>
    <w:pPr>
      <w:ind w:left="480"/>
      <w:jc w:val="center"/>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4">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e">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b">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5">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c">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d">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f">
    <w:name w:val="3Приложение"/>
    <w:basedOn w:val="a4"/>
    <w:link w:val="3f0"/>
    <w:qFormat/>
    <w:rsid w:val="0074770C"/>
    <w:pPr>
      <w:ind w:left="5103"/>
      <w:jc w:val="both"/>
    </w:pPr>
    <w:rPr>
      <w:rFonts w:ascii="Arial" w:hAnsi="Arial"/>
      <w:sz w:val="26"/>
      <w:szCs w:val="28"/>
    </w:rPr>
  </w:style>
  <w:style w:type="character" w:customStyle="1" w:styleId="3f0">
    <w:name w:val="3Приложение Знак"/>
    <w:link w:val="3f"/>
    <w:rsid w:val="0074770C"/>
    <w:rPr>
      <w:rFonts w:ascii="Arial" w:hAnsi="Arial"/>
      <w:sz w:val="26"/>
      <w:szCs w:val="28"/>
    </w:rPr>
  </w:style>
  <w:style w:type="table" w:customStyle="1" w:styleId="47">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f"/>
    <w:uiPriority w:val="99"/>
    <w:qFormat/>
    <w:rsid w:val="0074770C"/>
    <w:pPr>
      <w:ind w:left="0"/>
    </w:pPr>
    <w:rPr>
      <w:sz w:val="22"/>
    </w:rPr>
  </w:style>
  <w:style w:type="paragraph" w:styleId="afffffe">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1">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6">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7">
    <w:name w:val="Заголовок №1_"/>
    <w:link w:val="1f8"/>
    <w:locked/>
    <w:rsid w:val="00702093"/>
    <w:rPr>
      <w:b/>
      <w:bCs/>
      <w:sz w:val="27"/>
      <w:szCs w:val="27"/>
      <w:shd w:val="clear" w:color="auto" w:fill="FFFFFF"/>
    </w:rPr>
  </w:style>
  <w:style w:type="paragraph" w:customStyle="1" w:styleId="1f8">
    <w:name w:val="Заголовок №1"/>
    <w:basedOn w:val="a4"/>
    <w:link w:val="1f7"/>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9">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a">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0">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1">
    <w:name w:val="МОН основной"/>
    <w:basedOn w:val="a4"/>
    <w:link w:val="affffff2"/>
    <w:rsid w:val="008201A3"/>
    <w:pPr>
      <w:widowControl w:val="0"/>
      <w:autoSpaceDE w:val="0"/>
      <w:autoSpaceDN w:val="0"/>
      <w:adjustRightInd w:val="0"/>
      <w:spacing w:line="360" w:lineRule="auto"/>
      <w:ind w:firstLine="709"/>
      <w:jc w:val="both"/>
    </w:pPr>
    <w:rPr>
      <w:sz w:val="28"/>
      <w:szCs w:val="20"/>
    </w:rPr>
  </w:style>
  <w:style w:type="character" w:customStyle="1" w:styleId="affffff2">
    <w:name w:val="МОН основной Знак"/>
    <w:link w:val="affffff1"/>
    <w:rsid w:val="008201A3"/>
    <w:rPr>
      <w:sz w:val="28"/>
    </w:rPr>
  </w:style>
  <w:style w:type="paragraph" w:customStyle="1" w:styleId="affffff3">
    <w:name w:val="МОН"/>
    <w:basedOn w:val="a4"/>
    <w:link w:val="affffff4"/>
    <w:rsid w:val="008201A3"/>
    <w:pPr>
      <w:widowControl w:val="0"/>
      <w:autoSpaceDE w:val="0"/>
      <w:autoSpaceDN w:val="0"/>
      <w:adjustRightInd w:val="0"/>
      <w:spacing w:line="360" w:lineRule="auto"/>
      <w:ind w:firstLine="709"/>
      <w:jc w:val="both"/>
    </w:pPr>
    <w:rPr>
      <w:sz w:val="28"/>
      <w:szCs w:val="20"/>
    </w:rPr>
  </w:style>
  <w:style w:type="character" w:customStyle="1" w:styleId="affffff4">
    <w:name w:val="МОН Знак"/>
    <w:link w:val="affffff3"/>
    <w:rsid w:val="008201A3"/>
    <w:rPr>
      <w:sz w:val="28"/>
    </w:rPr>
  </w:style>
  <w:style w:type="paragraph" w:styleId="affffff5">
    <w:name w:val="Body Text First Indent"/>
    <w:basedOn w:val="af1"/>
    <w:link w:val="affffff6"/>
    <w:rsid w:val="008201A3"/>
    <w:pPr>
      <w:ind w:firstLine="210"/>
    </w:pPr>
  </w:style>
  <w:style w:type="character" w:customStyle="1" w:styleId="affffff6">
    <w:name w:val="Красная строка Знак"/>
    <w:link w:val="affffff5"/>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7">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uiPriority w:val="99"/>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8">
    <w:name w:val="Примечание"/>
    <w:basedOn w:val="a4"/>
    <w:qFormat/>
    <w:rsid w:val="003C6498"/>
    <w:pPr>
      <w:ind w:firstLine="567"/>
      <w:jc w:val="both"/>
    </w:pPr>
    <w:rPr>
      <w:rFonts w:eastAsia="Calibri"/>
      <w:sz w:val="20"/>
      <w:lang w:eastAsia="en-US"/>
    </w:rPr>
  </w:style>
  <w:style w:type="paragraph" w:customStyle="1" w:styleId="affffff9">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e">
    <w:name w:val="Без интервала Знак"/>
    <w:link w:val="affd"/>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b">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a">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2">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b">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c">
    <w:name w:val="Движение"/>
    <w:rsid w:val="001058E1"/>
    <w:pPr>
      <w:ind w:firstLine="567"/>
      <w:jc w:val="both"/>
    </w:pPr>
    <w:rPr>
      <w:sz w:val="28"/>
    </w:rPr>
  </w:style>
  <w:style w:type="character" w:customStyle="1" w:styleId="affffffd">
    <w:name w:val="_основной текст Знак Знак"/>
    <w:link w:val="affffffe"/>
    <w:locked/>
    <w:rsid w:val="001058E1"/>
    <w:rPr>
      <w:sz w:val="28"/>
      <w:szCs w:val="28"/>
    </w:rPr>
  </w:style>
  <w:style w:type="paragraph" w:customStyle="1" w:styleId="affffffe">
    <w:name w:val="_основной текст Знак"/>
    <w:basedOn w:val="a4"/>
    <w:link w:val="affffffd"/>
    <w:rsid w:val="001058E1"/>
    <w:pPr>
      <w:ind w:firstLine="540"/>
      <w:jc w:val="both"/>
    </w:pPr>
    <w:rPr>
      <w:sz w:val="28"/>
      <w:szCs w:val="28"/>
    </w:rPr>
  </w:style>
  <w:style w:type="paragraph" w:customStyle="1" w:styleId="afffffff">
    <w:name w:val="Абзац"/>
    <w:basedOn w:val="38"/>
    <w:rsid w:val="001058E1"/>
    <w:pPr>
      <w:suppressAutoHyphens w:val="0"/>
      <w:spacing w:after="0"/>
      <w:ind w:left="0" w:firstLine="720"/>
      <w:jc w:val="both"/>
    </w:pPr>
    <w:rPr>
      <w:sz w:val="28"/>
      <w:szCs w:val="24"/>
    </w:rPr>
  </w:style>
  <w:style w:type="paragraph" w:customStyle="1" w:styleId="1fc">
    <w:name w:val="Основной текст1"/>
    <w:basedOn w:val="13"/>
    <w:rsid w:val="001058E1"/>
    <w:pPr>
      <w:widowControl/>
      <w:snapToGrid w:val="0"/>
      <w:spacing w:line="240" w:lineRule="auto"/>
      <w:ind w:firstLine="0"/>
    </w:pPr>
    <w:rPr>
      <w:snapToGrid/>
      <w:sz w:val="28"/>
    </w:rPr>
  </w:style>
  <w:style w:type="paragraph" w:customStyle="1" w:styleId="afffffff0">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1">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2">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d">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3">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4">
    <w:name w:val="Подпись к таблице_"/>
    <w:link w:val="afffffff5"/>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5">
    <w:name w:val="Подпись к таблице"/>
    <w:basedOn w:val="a4"/>
    <w:link w:val="afffffff4"/>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uiPriority w:val="99"/>
    <w:rsid w:val="00457D7E"/>
    <w:pPr>
      <w:spacing w:before="100" w:beforeAutospacing="1" w:after="100" w:afterAutospacing="1"/>
    </w:pPr>
    <w:rPr>
      <w:rFonts w:ascii="Tahoma" w:hAnsi="Tahoma" w:cs="Tahoma"/>
      <w:sz w:val="20"/>
      <w:szCs w:val="20"/>
      <w:lang w:val="en-US" w:eastAsia="en-US"/>
    </w:rPr>
  </w:style>
  <w:style w:type="paragraph" w:customStyle="1" w:styleId="afffffff6">
    <w:name w:val="Н пункта"/>
    <w:basedOn w:val="a4"/>
    <w:uiPriority w:val="99"/>
    <w:rsid w:val="00457D7E"/>
    <w:pPr>
      <w:tabs>
        <w:tab w:val="num" w:pos="2471"/>
      </w:tabs>
      <w:ind w:firstLine="709"/>
      <w:jc w:val="both"/>
    </w:pPr>
  </w:style>
  <w:style w:type="paragraph" w:customStyle="1" w:styleId="afffffff7">
    <w:name w:val="Н подпункт"/>
    <w:basedOn w:val="afffffff6"/>
    <w:uiPriority w:val="99"/>
    <w:rsid w:val="00457D7E"/>
    <w:pPr>
      <w:tabs>
        <w:tab w:val="clear" w:pos="2471"/>
      </w:tabs>
      <w:ind w:left="1260" w:firstLine="0"/>
    </w:pPr>
  </w:style>
  <w:style w:type="paragraph" w:customStyle="1" w:styleId="newsshowstyle">
    <w:name w:val="news_show_style"/>
    <w:basedOn w:val="a4"/>
    <w:uiPriority w:val="99"/>
    <w:rsid w:val="00457D7E"/>
    <w:pPr>
      <w:spacing w:before="100" w:beforeAutospacing="1" w:after="100" w:afterAutospacing="1"/>
    </w:pPr>
  </w:style>
  <w:style w:type="paragraph" w:customStyle="1" w:styleId="nienie">
    <w:name w:val="nienie"/>
    <w:basedOn w:val="a4"/>
    <w:uiPriority w:val="99"/>
    <w:rsid w:val="00457D7E"/>
    <w:pPr>
      <w:keepLines/>
      <w:widowControl w:val="0"/>
      <w:ind w:left="709" w:hanging="284"/>
      <w:jc w:val="both"/>
    </w:pPr>
    <w:rPr>
      <w:rFonts w:ascii="Peterburg" w:hAnsi="Peterburg" w:cs="Peterburg"/>
    </w:rPr>
  </w:style>
  <w:style w:type="paragraph" w:customStyle="1" w:styleId="Iauiue">
    <w:name w:val="Iau?iue"/>
    <w:uiPriority w:val="99"/>
    <w:rsid w:val="00457D7E"/>
    <w:pPr>
      <w:widowControl w:val="0"/>
    </w:pPr>
  </w:style>
  <w:style w:type="paragraph" w:customStyle="1" w:styleId="2f8">
    <w:name w:val="Îñíîâíîé òåêñò 2"/>
    <w:basedOn w:val="a4"/>
    <w:uiPriority w:val="99"/>
    <w:rsid w:val="00457D7E"/>
    <w:pPr>
      <w:widowControl w:val="0"/>
      <w:ind w:firstLine="720"/>
      <w:jc w:val="both"/>
    </w:pPr>
    <w:rPr>
      <w:b/>
      <w:bCs/>
      <w:color w:val="000000"/>
      <w:lang w:val="en-US"/>
    </w:rPr>
  </w:style>
  <w:style w:type="paragraph" w:customStyle="1" w:styleId="caaieiaie2">
    <w:name w:val="caaieiaie 2"/>
    <w:basedOn w:val="Iauiue"/>
    <w:next w:val="Iauiue"/>
    <w:uiPriority w:val="99"/>
    <w:rsid w:val="00457D7E"/>
    <w:pPr>
      <w:keepNext/>
      <w:keepLines/>
      <w:spacing w:before="240" w:after="60"/>
      <w:jc w:val="center"/>
    </w:pPr>
    <w:rPr>
      <w:rFonts w:ascii="Peterburg" w:hAnsi="Peterburg" w:cs="Peterburg"/>
      <w:b/>
      <w:bCs/>
      <w:sz w:val="24"/>
      <w:szCs w:val="24"/>
    </w:rPr>
  </w:style>
  <w:style w:type="paragraph" w:customStyle="1" w:styleId="afffffff8">
    <w:name w:val="Îñíîâíîé òåêñò"/>
    <w:basedOn w:val="a4"/>
    <w:uiPriority w:val="99"/>
    <w:rsid w:val="00457D7E"/>
    <w:pPr>
      <w:widowControl w:val="0"/>
      <w:tabs>
        <w:tab w:val="left" w:leader="dot" w:pos="9072"/>
      </w:tabs>
      <w:jc w:val="both"/>
    </w:pPr>
    <w:rPr>
      <w:b/>
      <w:bCs/>
    </w:rPr>
  </w:style>
  <w:style w:type="paragraph" w:customStyle="1" w:styleId="Iniiaiieoaenonionooiii2">
    <w:name w:val="Iniiaiie oaeno n ionooiii 2"/>
    <w:basedOn w:val="Iauiue"/>
    <w:uiPriority w:val="99"/>
    <w:rsid w:val="00457D7E"/>
    <w:pPr>
      <w:widowControl/>
      <w:ind w:firstLine="284"/>
      <w:jc w:val="both"/>
    </w:pPr>
    <w:rPr>
      <w:rFonts w:ascii="Peterburg" w:hAnsi="Peterburg" w:cs="Peterburg"/>
    </w:rPr>
  </w:style>
  <w:style w:type="paragraph" w:customStyle="1" w:styleId="2-11">
    <w:name w:val="содержание2-11"/>
    <w:basedOn w:val="a4"/>
    <w:uiPriority w:val="99"/>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9">
    <w:name w:val="номер страницы"/>
    <w:rsid w:val="001A0D13"/>
  </w:style>
  <w:style w:type="paragraph" w:customStyle="1" w:styleId="afffffffa">
    <w:name w:val="Постановление"/>
    <w:basedOn w:val="a4"/>
    <w:rsid w:val="00892553"/>
    <w:pPr>
      <w:spacing w:line="360" w:lineRule="atLeast"/>
      <w:jc w:val="center"/>
    </w:pPr>
    <w:rPr>
      <w:spacing w:val="6"/>
      <w:sz w:val="32"/>
      <w:szCs w:val="32"/>
    </w:rPr>
  </w:style>
  <w:style w:type="paragraph" w:customStyle="1" w:styleId="afffffffb">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3">
    <w:name w:val="List 3"/>
    <w:basedOn w:val="a4"/>
    <w:uiPriority w:val="99"/>
    <w:unhideWhenUsed/>
    <w:rsid w:val="00E700B4"/>
    <w:pPr>
      <w:ind w:left="849" w:hanging="283"/>
      <w:contextualSpacing/>
    </w:pPr>
  </w:style>
  <w:style w:type="paragraph" w:styleId="afffffffc">
    <w:name w:val="Closing"/>
    <w:basedOn w:val="a4"/>
    <w:link w:val="afffffffd"/>
    <w:uiPriority w:val="99"/>
    <w:unhideWhenUsed/>
    <w:rsid w:val="00072F2F"/>
    <w:pPr>
      <w:ind w:left="4252"/>
    </w:pPr>
  </w:style>
  <w:style w:type="character" w:customStyle="1" w:styleId="afffffffd">
    <w:name w:val="Прощание Знак"/>
    <w:link w:val="afffffffc"/>
    <w:uiPriority w:val="99"/>
    <w:rsid w:val="00072F2F"/>
    <w:rPr>
      <w:sz w:val="24"/>
      <w:szCs w:val="24"/>
    </w:rPr>
  </w:style>
  <w:style w:type="paragraph" w:styleId="afffffffe">
    <w:name w:val="Signature"/>
    <w:basedOn w:val="a4"/>
    <w:link w:val="affffffff"/>
    <w:uiPriority w:val="99"/>
    <w:unhideWhenUsed/>
    <w:rsid w:val="00072F2F"/>
    <w:pPr>
      <w:ind w:left="4252"/>
    </w:pPr>
  </w:style>
  <w:style w:type="character" w:customStyle="1" w:styleId="affffffff">
    <w:name w:val="Подпись Знак"/>
    <w:link w:val="afffffffe"/>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e">
    <w:name w:val="Сетка таблицы1"/>
    <w:basedOn w:val="a6"/>
    <w:next w:val="af3"/>
    <w:uiPriority w:val="59"/>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f">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0">
    <w:name w:val="ЭЭГ"/>
    <w:basedOn w:val="a4"/>
    <w:rsid w:val="003636C2"/>
    <w:pPr>
      <w:spacing w:line="360" w:lineRule="auto"/>
      <w:ind w:firstLine="720"/>
      <w:jc w:val="both"/>
    </w:pPr>
  </w:style>
  <w:style w:type="character" w:customStyle="1" w:styleId="3f4">
    <w:name w:val="Основной текст (3)_"/>
    <w:link w:val="3f5"/>
    <w:rsid w:val="00731988"/>
    <w:rPr>
      <w:b/>
      <w:bCs/>
      <w:spacing w:val="5"/>
      <w:shd w:val="clear" w:color="auto" w:fill="FFFFFF"/>
    </w:rPr>
  </w:style>
  <w:style w:type="paragraph" w:customStyle="1" w:styleId="3f5">
    <w:name w:val="Основной текст (3)"/>
    <w:basedOn w:val="a4"/>
    <w:link w:val="3f4"/>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1">
    <w:name w:val="Символ сноски"/>
    <w:rsid w:val="00096DCB"/>
    <w:rPr>
      <w:vertAlign w:val="superscript"/>
    </w:rPr>
  </w:style>
  <w:style w:type="character" w:customStyle="1" w:styleId="1ff0">
    <w:name w:val="Знак примечания1"/>
    <w:rsid w:val="00096DCB"/>
    <w:rPr>
      <w:sz w:val="16"/>
      <w:szCs w:val="16"/>
    </w:rPr>
  </w:style>
  <w:style w:type="character" w:customStyle="1" w:styleId="affffffff2">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1">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3">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2">
    <w:name w:val="Знак Знак1"/>
    <w:rsid w:val="0062163B"/>
    <w:rPr>
      <w:rFonts w:ascii="Times New Roman" w:hAnsi="Times New Roman" w:cs="Times New Roman"/>
      <w:sz w:val="20"/>
      <w:szCs w:val="20"/>
    </w:rPr>
  </w:style>
  <w:style w:type="character" w:customStyle="1" w:styleId="affffffff4">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5">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6">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3">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6">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4">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8"/>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5">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7">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7">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8">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9">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6">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a">
    <w:name w:val="ВЕСТНИК"/>
    <w:basedOn w:val="84"/>
    <w:link w:val="affffffffb"/>
    <w:qFormat/>
    <w:rsid w:val="00C4533E"/>
    <w:pPr>
      <w:ind w:left="0"/>
      <w:jc w:val="center"/>
    </w:pPr>
    <w:rPr>
      <w:b/>
      <w:sz w:val="16"/>
      <w:szCs w:val="16"/>
    </w:rPr>
  </w:style>
  <w:style w:type="paragraph" w:customStyle="1" w:styleId="affffffffc">
    <w:name w:val="ЗАГОЛОВОК ! Знак"/>
    <w:basedOn w:val="10"/>
    <w:link w:val="affffffffd"/>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b">
    <w:name w:val="ВЕСТНИК Знак"/>
    <w:basedOn w:val="85"/>
    <w:link w:val="affffffffa"/>
    <w:rsid w:val="00C4533E"/>
  </w:style>
  <w:style w:type="character" w:customStyle="1" w:styleId="affffffffd">
    <w:name w:val="ЗАГОЛОВОК ! Знак Знак"/>
    <w:link w:val="affffffffc"/>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7">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e">
    <w:name w:val="Ос"/>
    <w:basedOn w:val="b0"/>
    <w:rsid w:val="004F0046"/>
    <w:pPr>
      <w:ind w:firstLine="567"/>
      <w:jc w:val="both"/>
    </w:pPr>
    <w:rPr>
      <w:sz w:val="24"/>
      <w:szCs w:val="24"/>
    </w:rPr>
  </w:style>
  <w:style w:type="paragraph" w:customStyle="1" w:styleId="1ff8">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
    <w:name w:val="Intense Quote"/>
    <w:basedOn w:val="a4"/>
    <w:next w:val="a4"/>
    <w:link w:val="afffffffff0"/>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0">
    <w:name w:val="Выделенная цитата Знак"/>
    <w:basedOn w:val="a5"/>
    <w:link w:val="afffffffff"/>
    <w:uiPriority w:val="30"/>
    <w:rsid w:val="004F0046"/>
    <w:rPr>
      <w:rFonts w:ascii="Calibri" w:hAnsi="Calibri"/>
      <w:b/>
      <w:bCs/>
      <w:i/>
      <w:iCs/>
      <w:color w:val="4F81BD"/>
      <w:sz w:val="22"/>
      <w:szCs w:val="22"/>
      <w:lang w:val="en-US" w:eastAsia="en-US" w:bidi="en-US"/>
    </w:rPr>
  </w:style>
  <w:style w:type="character" w:styleId="afffffffff1">
    <w:name w:val="Subtle Emphasis"/>
    <w:basedOn w:val="a5"/>
    <w:uiPriority w:val="19"/>
    <w:qFormat/>
    <w:rsid w:val="004F0046"/>
    <w:rPr>
      <w:i/>
      <w:iCs/>
      <w:color w:val="808080"/>
    </w:rPr>
  </w:style>
  <w:style w:type="character" w:styleId="afffffffff2">
    <w:name w:val="Intense Emphasis"/>
    <w:basedOn w:val="a5"/>
    <w:uiPriority w:val="21"/>
    <w:qFormat/>
    <w:rsid w:val="004F0046"/>
    <w:rPr>
      <w:b/>
      <w:bCs/>
      <w:i/>
      <w:iCs/>
      <w:color w:val="4F81BD"/>
    </w:rPr>
  </w:style>
  <w:style w:type="character" w:styleId="afffffffff3">
    <w:name w:val="Subtle Reference"/>
    <w:basedOn w:val="a5"/>
    <w:uiPriority w:val="31"/>
    <w:qFormat/>
    <w:rsid w:val="004F0046"/>
    <w:rPr>
      <w:smallCaps/>
      <w:color w:val="C0504D"/>
      <w:u w:val="single"/>
    </w:rPr>
  </w:style>
  <w:style w:type="character" w:styleId="afffffffff4">
    <w:name w:val="Intense Reference"/>
    <w:basedOn w:val="a5"/>
    <w:uiPriority w:val="32"/>
    <w:qFormat/>
    <w:rsid w:val="004F0046"/>
    <w:rPr>
      <w:b/>
      <w:bCs/>
      <w:smallCaps/>
      <w:color w:val="C0504D"/>
      <w:spacing w:val="5"/>
      <w:u w:val="single"/>
    </w:rPr>
  </w:style>
  <w:style w:type="character" w:styleId="afffffffff5">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character" w:customStyle="1" w:styleId="afffffffff6">
    <w:name w:val="Заголовок Знак"/>
    <w:rsid w:val="00B10E37"/>
    <w:rPr>
      <w:rFonts w:ascii="Calibri Light" w:eastAsia="Times New Roman" w:hAnsi="Calibri Light" w:cs="Times New Roman"/>
      <w:b/>
      <w:bCs/>
      <w:kern w:val="28"/>
      <w:sz w:val="32"/>
      <w:szCs w:val="32"/>
    </w:rPr>
  </w:style>
  <w:style w:type="paragraph" w:customStyle="1" w:styleId="FORMATTEXT0">
    <w:name w:val=".FORMATTEXT"/>
    <w:rsid w:val="00EB507D"/>
    <w:pPr>
      <w:widowControl w:val="0"/>
      <w:autoSpaceDE w:val="0"/>
      <w:autoSpaceDN w:val="0"/>
      <w:adjustRightInd w:val="0"/>
    </w:pPr>
    <w:rPr>
      <w:sz w:val="24"/>
      <w:szCs w:val="24"/>
    </w:rPr>
  </w:style>
  <w:style w:type="character" w:customStyle="1" w:styleId="109500">
    <w:name w:val="1 Основной текст 0;95 ПК;А. Основной текст 0 Знак Знак"/>
    <w:rsid w:val="00EB507D"/>
    <w:rPr>
      <w:rFonts w:eastAsia="Calibri"/>
      <w:color w:val="000000"/>
      <w:kern w:val="24"/>
      <w:sz w:val="24"/>
      <w:szCs w:val="24"/>
      <w:lang w:eastAsia="en-US"/>
    </w:rPr>
  </w:style>
  <w:style w:type="paragraph" w:customStyle="1" w:styleId="01">
    <w:name w:val="Основной текст 01"/>
    <w:aliases w:val="95 ПК1,А. Основной текст 0 Знак Знак Знак Знак1,А. Основной текст 0 Знак Знак Знак Знак Знак Знак1,Основной тек...1,1 Основной текст 01,А. Основной текст 01,1. Основной текст 01,А. Основной текст 0 Знак Знак1,Основной тек... Знак1"/>
    <w:basedOn w:val="a4"/>
    <w:rsid w:val="00D9315A"/>
    <w:pPr>
      <w:ind w:firstLine="539"/>
      <w:jc w:val="both"/>
    </w:pPr>
    <w:rPr>
      <w:rFonts w:eastAsia="Calibri"/>
      <w:color w:val="000000"/>
      <w:kern w:val="24"/>
      <w:lang w:eastAsia="en-US"/>
    </w:rPr>
  </w:style>
  <w:style w:type="paragraph" w:customStyle="1" w:styleId="3">
    <w:name w:val="Стиль3"/>
    <w:basedOn w:val="24"/>
    <w:rsid w:val="001C4224"/>
    <w:pPr>
      <w:widowControl w:val="0"/>
      <w:numPr>
        <w:ilvl w:val="2"/>
        <w:numId w:val="47"/>
      </w:numPr>
      <w:suppressAutoHyphens w:val="0"/>
      <w:adjustRightInd w:val="0"/>
      <w:spacing w:after="0" w:line="240" w:lineRule="auto"/>
      <w:jc w:val="both"/>
      <w:textAlignment w:val="baseline"/>
    </w:pPr>
    <w:rPr>
      <w:rFonts w:ascii="Arial" w:hAnsi="Arial" w:cs="Arial"/>
      <w:color w:val="333333"/>
      <w:sz w:val="20"/>
      <w:szCs w:val="20"/>
      <w:lang w:eastAsia="ru-RU"/>
    </w:rPr>
  </w:style>
  <w:style w:type="character" w:customStyle="1" w:styleId="rpc61">
    <w:name w:val="_rpc_61"/>
    <w:rsid w:val="001C42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1">
    <w:name w:val="WW8Num1"/>
    <w:pPr>
      <w:numPr>
        <w:numId w:val="6"/>
      </w:numPr>
    </w:pPr>
  </w:style>
  <w:style w:type="numbering" w:customStyle="1" w:styleId="20">
    <w:name w:val="a1"/>
    <w:pPr>
      <w:numPr>
        <w:numId w:val="3"/>
      </w:numPr>
    </w:pPr>
  </w:style>
  <w:style w:type="numbering" w:customStyle="1" w:styleId="31">
    <w:name w:val="1"/>
    <w:pPr>
      <w:numPr>
        <w:numId w:val="7"/>
      </w:numPr>
    </w:pPr>
  </w:style>
  <w:style w:type="numbering" w:customStyle="1" w:styleId="40">
    <w:name w:val="a3"/>
    <w:pPr>
      <w:numPr>
        <w:numId w:val="4"/>
      </w:numPr>
    </w:pPr>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2250225">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69084590">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7602311">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1483667">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4678934">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4504082">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0231832">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0587675">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65853962">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25485">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19974639">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0261559">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18551999">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7746587">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483385">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3691905">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4531533">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35076">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403580">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665241">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6192686">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085851">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024045">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4470329">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1162535">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04538026">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2029302">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79843367">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09480929">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569055">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3186545">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callto:19.13330.2011" TargetMode="External"/><Relationship Id="rId26" Type="http://schemas.openxmlformats.org/officeDocument/2006/relationships/hyperlink" Target="mailto:gavril.pavl@govvrn.ru" TargetMode="External"/><Relationship Id="rId3" Type="http://schemas.openxmlformats.org/officeDocument/2006/relationships/styles" Target="styles.xml"/><Relationship Id="rId21" Type="http://schemas.openxmlformats.org/officeDocument/2006/relationships/hyperlink" Target="callto:19.13330.201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79440D5123ABA6A25F43346AB59DBAAC7338C6E5506BA64FAED62E167F76889C2B7C475C32EFC29EJ8r8H" TargetMode="External"/><Relationship Id="rId25" Type="http://schemas.openxmlformats.org/officeDocument/2006/relationships/hyperlink" Target="mailto:gavril.pavl@govvrn.ru" TargetMode="Externa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6FBEBD99B801EB6901A7DD5BB5A09A179D11F04B2F96C65220EDC75E720331A7E0E2286A5B8546434FF6E4O3a2O" TargetMode="External"/><Relationship Id="rId20" Type="http://schemas.openxmlformats.org/officeDocument/2006/relationships/hyperlink" Target="callto:19.13330.2011" TargetMode="External"/><Relationship Id="rId29" Type="http://schemas.openxmlformats.org/officeDocument/2006/relationships/hyperlink" Target="callto:19.13330.2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jpeg"/><Relationship Id="rId32" Type="http://schemas.openxmlformats.org/officeDocument/2006/relationships/hyperlink" Target="consultantplus://offline/ref=2C05F81F6C9FE3ADB06DA437E60B2F84A528E2A6D57CDE226E57A5FA27M8S1J"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3.jpeg"/><Relationship Id="rId28" Type="http://schemas.openxmlformats.org/officeDocument/2006/relationships/hyperlink" Target="callto:19.13330.2011" TargetMode="External"/><Relationship Id="rId36"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yperlink" Target="callto:19.13330.2011" TargetMode="External"/><Relationship Id="rId31" Type="http://schemas.openxmlformats.org/officeDocument/2006/relationships/hyperlink" Target="callto:19.13330.20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2.jpeg"/><Relationship Id="rId27" Type="http://schemas.openxmlformats.org/officeDocument/2006/relationships/hyperlink" Target="callto:19.13330.2011" TargetMode="External"/><Relationship Id="rId30" Type="http://schemas.openxmlformats.org/officeDocument/2006/relationships/hyperlink" Target="callto:19.13330.201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2D1EA-F5C6-4C53-A04A-17A060DE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96</Pages>
  <Words>86830</Words>
  <Characters>627568</Characters>
  <Application>Microsoft Office Word</Application>
  <DocSecurity>0</DocSecurity>
  <Lines>5229</Lines>
  <Paragraphs>1425</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712973</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User</cp:lastModifiedBy>
  <cp:revision>38</cp:revision>
  <cp:lastPrinted>2013-01-29T09:08:00Z</cp:lastPrinted>
  <dcterms:created xsi:type="dcterms:W3CDTF">2018-07-31T19:44:00Z</dcterms:created>
  <dcterms:modified xsi:type="dcterms:W3CDTF">2018-08-03T07:18:00Z</dcterms:modified>
</cp:coreProperties>
</file>